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350" w:rsidRDefault="00DD0350">
      <w:pPr>
        <w:pStyle w:val="Textoindependiente"/>
        <w:rPr>
          <w:rFonts w:ascii="Times New Roman"/>
        </w:rPr>
      </w:pPr>
    </w:p>
    <w:p w:rsidR="00DD0350" w:rsidRDefault="00DD0350">
      <w:pPr>
        <w:pStyle w:val="Textoindependiente"/>
        <w:spacing w:before="95"/>
        <w:rPr>
          <w:rFonts w:ascii="Times New Roman"/>
        </w:rPr>
      </w:pPr>
    </w:p>
    <w:p w:rsidR="00DD0350" w:rsidRDefault="00000000">
      <w:pPr>
        <w:pStyle w:val="Ttulo1"/>
        <w:spacing w:before="1" w:line="276" w:lineRule="auto"/>
        <w:ind w:left="219" w:right="219" w:firstLine="0"/>
        <w:jc w:val="both"/>
        <w:rPr>
          <w:u w:val="none"/>
        </w:rPr>
      </w:pPr>
      <w:r>
        <w:t>PROYECTO DE LEY QUE MODIFICA EL CÓDIGO SANITARIO EN MATERIA DE</w:t>
      </w:r>
      <w:r>
        <w:rPr>
          <w:u w:val="none"/>
        </w:rPr>
        <w:t xml:space="preserve"> </w:t>
      </w:r>
      <w:r>
        <w:t>DIRECCIÓN</w:t>
      </w:r>
      <w:r>
        <w:rPr>
          <w:spacing w:val="-14"/>
        </w:rPr>
        <w:t xml:space="preserve"> </w:t>
      </w:r>
      <w:r>
        <w:t>TÉCNICA</w:t>
      </w:r>
      <w:r>
        <w:rPr>
          <w:spacing w:val="-14"/>
        </w:rPr>
        <w:t xml:space="preserve"> </w:t>
      </w:r>
      <w:r>
        <w:t>DE</w:t>
      </w:r>
      <w:r>
        <w:rPr>
          <w:spacing w:val="-14"/>
        </w:rPr>
        <w:t xml:space="preserve"> </w:t>
      </w:r>
      <w:r>
        <w:t>LAS</w:t>
      </w:r>
      <w:r>
        <w:rPr>
          <w:spacing w:val="-13"/>
        </w:rPr>
        <w:t xml:space="preserve"> </w:t>
      </w:r>
      <w:r>
        <w:t>FARMACIAS</w:t>
      </w:r>
      <w:r>
        <w:rPr>
          <w:spacing w:val="-14"/>
        </w:rPr>
        <w:t xml:space="preserve"> </w:t>
      </w:r>
      <w:r>
        <w:t>UBICADAS</w:t>
      </w:r>
      <w:r>
        <w:rPr>
          <w:spacing w:val="-14"/>
        </w:rPr>
        <w:t xml:space="preserve"> </w:t>
      </w:r>
      <w:r>
        <w:t>EN</w:t>
      </w:r>
      <w:r>
        <w:rPr>
          <w:spacing w:val="-14"/>
        </w:rPr>
        <w:t xml:space="preserve"> </w:t>
      </w:r>
      <w:r>
        <w:t>COMUNAS</w:t>
      </w:r>
      <w:r>
        <w:rPr>
          <w:spacing w:val="-13"/>
        </w:rPr>
        <w:t xml:space="preserve"> </w:t>
      </w:r>
      <w:r>
        <w:t>DE</w:t>
      </w:r>
      <w:r>
        <w:rPr>
          <w:spacing w:val="-14"/>
        </w:rPr>
        <w:t xml:space="preserve"> </w:t>
      </w:r>
      <w:r>
        <w:t>MENOS</w:t>
      </w:r>
      <w:r>
        <w:rPr>
          <w:u w:val="none"/>
        </w:rPr>
        <w:t xml:space="preserve"> </w:t>
      </w:r>
      <w:r>
        <w:t>DE QUINCE MIL HABITANTES.</w:t>
      </w:r>
    </w:p>
    <w:p w:rsidR="00DD0350" w:rsidRDefault="00DD0350">
      <w:pPr>
        <w:pStyle w:val="Textoindependiente"/>
        <w:rPr>
          <w:b/>
        </w:rPr>
      </w:pPr>
    </w:p>
    <w:p w:rsidR="00DD0350" w:rsidRDefault="00DD0350">
      <w:pPr>
        <w:pStyle w:val="Textoindependiente"/>
        <w:spacing w:before="80"/>
        <w:rPr>
          <w:b/>
        </w:rPr>
      </w:pPr>
    </w:p>
    <w:p w:rsidR="00DD0350" w:rsidRDefault="00000000">
      <w:pPr>
        <w:pStyle w:val="Prrafodelista"/>
        <w:numPr>
          <w:ilvl w:val="0"/>
          <w:numId w:val="1"/>
        </w:numPr>
        <w:tabs>
          <w:tab w:val="left" w:pos="1635"/>
        </w:tabs>
        <w:spacing w:before="1"/>
        <w:rPr>
          <w:b/>
        </w:rPr>
      </w:pPr>
      <w:r>
        <w:rPr>
          <w:b/>
        </w:rPr>
        <w:t>IDEA</w:t>
      </w:r>
      <w:r>
        <w:rPr>
          <w:b/>
          <w:spacing w:val="-4"/>
        </w:rPr>
        <w:t xml:space="preserve"> </w:t>
      </w:r>
      <w:r>
        <w:rPr>
          <w:b/>
          <w:spacing w:val="-2"/>
        </w:rPr>
        <w:t>MATRIZ.</w:t>
      </w:r>
    </w:p>
    <w:p w:rsidR="00DD0350" w:rsidRDefault="00DD0350">
      <w:pPr>
        <w:pStyle w:val="Textoindependiente"/>
        <w:spacing w:before="74"/>
        <w:rPr>
          <w:b/>
        </w:rPr>
      </w:pPr>
    </w:p>
    <w:p w:rsidR="00DD0350" w:rsidRDefault="00000000">
      <w:pPr>
        <w:pStyle w:val="Textoindependiente"/>
        <w:spacing w:line="266" w:lineRule="auto"/>
        <w:ind w:left="219" w:right="220"/>
        <w:jc w:val="both"/>
      </w:pPr>
      <w:r>
        <w:t>Autorizar a los profesionales químicos farmacéuticos para dirigir telemáticamente las farmacias</w:t>
      </w:r>
      <w:r>
        <w:rPr>
          <w:spacing w:val="-3"/>
        </w:rPr>
        <w:t xml:space="preserve"> </w:t>
      </w:r>
      <w:r>
        <w:t>ubicadas</w:t>
      </w:r>
      <w:r>
        <w:rPr>
          <w:spacing w:val="-3"/>
        </w:rPr>
        <w:t xml:space="preserve"> </w:t>
      </w:r>
      <w:r>
        <w:t>en</w:t>
      </w:r>
      <w:r>
        <w:rPr>
          <w:spacing w:val="-2"/>
        </w:rPr>
        <w:t xml:space="preserve"> </w:t>
      </w:r>
      <w:r>
        <w:t>localidades</w:t>
      </w:r>
      <w:r>
        <w:rPr>
          <w:spacing w:val="-3"/>
        </w:rPr>
        <w:t xml:space="preserve"> </w:t>
      </w:r>
      <w:r>
        <w:t>aisladas</w:t>
      </w:r>
      <w:r>
        <w:rPr>
          <w:spacing w:val="-3"/>
        </w:rPr>
        <w:t xml:space="preserve"> </w:t>
      </w:r>
      <w:r>
        <w:t>y</w:t>
      </w:r>
      <w:r>
        <w:rPr>
          <w:spacing w:val="-3"/>
        </w:rPr>
        <w:t xml:space="preserve"> </w:t>
      </w:r>
      <w:r>
        <w:t>de</w:t>
      </w:r>
      <w:r>
        <w:rPr>
          <w:spacing w:val="-3"/>
        </w:rPr>
        <w:t xml:space="preserve"> </w:t>
      </w:r>
      <w:r>
        <w:t>menos</w:t>
      </w:r>
      <w:r>
        <w:rPr>
          <w:spacing w:val="-3"/>
        </w:rPr>
        <w:t xml:space="preserve"> </w:t>
      </w:r>
      <w:r>
        <w:t>de</w:t>
      </w:r>
      <w:r>
        <w:rPr>
          <w:spacing w:val="-3"/>
        </w:rPr>
        <w:t xml:space="preserve"> </w:t>
      </w:r>
      <w:r>
        <w:t>quince</w:t>
      </w:r>
      <w:r>
        <w:rPr>
          <w:spacing w:val="-3"/>
        </w:rPr>
        <w:t xml:space="preserve"> </w:t>
      </w:r>
      <w:r>
        <w:t>mil</w:t>
      </w:r>
      <w:r>
        <w:rPr>
          <w:spacing w:val="-3"/>
        </w:rPr>
        <w:t xml:space="preserve"> </w:t>
      </w:r>
      <w:r>
        <w:t>habitantes</w:t>
      </w:r>
      <w:r>
        <w:rPr>
          <w:spacing w:val="-2"/>
        </w:rPr>
        <w:t xml:space="preserve"> </w:t>
      </w:r>
      <w:r>
        <w:t>de</w:t>
      </w:r>
      <w:r>
        <w:rPr>
          <w:spacing w:val="-3"/>
        </w:rPr>
        <w:t xml:space="preserve"> </w:t>
      </w:r>
      <w:r>
        <w:t xml:space="preserve">nuestro </w:t>
      </w:r>
      <w:r>
        <w:rPr>
          <w:spacing w:val="-2"/>
        </w:rPr>
        <w:t>país.</w:t>
      </w:r>
    </w:p>
    <w:p w:rsidR="00DD0350" w:rsidRDefault="00DD0350">
      <w:pPr>
        <w:pStyle w:val="Textoindependiente"/>
      </w:pPr>
    </w:p>
    <w:p w:rsidR="00DD0350" w:rsidRDefault="00DD0350">
      <w:pPr>
        <w:pStyle w:val="Textoindependiente"/>
        <w:spacing w:before="69"/>
      </w:pPr>
    </w:p>
    <w:p w:rsidR="00DD0350" w:rsidRDefault="00000000">
      <w:pPr>
        <w:pStyle w:val="Ttulo1"/>
        <w:numPr>
          <w:ilvl w:val="0"/>
          <w:numId w:val="1"/>
        </w:numPr>
        <w:tabs>
          <w:tab w:val="left" w:pos="1635"/>
        </w:tabs>
        <w:rPr>
          <w:u w:val="none"/>
        </w:rPr>
      </w:pPr>
      <w:r>
        <w:rPr>
          <w:spacing w:val="-2"/>
          <w:u w:val="none"/>
        </w:rPr>
        <w:t>FUNDAMENTOS.</w:t>
      </w:r>
    </w:p>
    <w:p w:rsidR="00DD0350" w:rsidRDefault="00DD0350">
      <w:pPr>
        <w:pStyle w:val="Textoindependiente"/>
        <w:spacing w:before="75"/>
        <w:rPr>
          <w:b/>
        </w:rPr>
      </w:pPr>
    </w:p>
    <w:p w:rsidR="00DD0350" w:rsidRDefault="00000000">
      <w:pPr>
        <w:pStyle w:val="Textoindependiente"/>
        <w:spacing w:line="268" w:lineRule="auto"/>
        <w:ind w:left="219" w:right="220"/>
        <w:jc w:val="both"/>
      </w:pPr>
      <w:r>
        <w:t>El</w:t>
      </w:r>
      <w:r>
        <w:rPr>
          <w:spacing w:val="-8"/>
        </w:rPr>
        <w:t xml:space="preserve"> </w:t>
      </w:r>
      <w:r>
        <w:t>Decreto</w:t>
      </w:r>
      <w:r>
        <w:rPr>
          <w:spacing w:val="-8"/>
        </w:rPr>
        <w:t xml:space="preserve"> </w:t>
      </w:r>
      <w:r>
        <w:t>con</w:t>
      </w:r>
      <w:r>
        <w:rPr>
          <w:spacing w:val="-8"/>
        </w:rPr>
        <w:t xml:space="preserve"> </w:t>
      </w:r>
      <w:r>
        <w:t>Fuerza</w:t>
      </w:r>
      <w:r>
        <w:rPr>
          <w:spacing w:val="-8"/>
        </w:rPr>
        <w:t xml:space="preserve"> </w:t>
      </w:r>
      <w:r>
        <w:t>de</w:t>
      </w:r>
      <w:r>
        <w:rPr>
          <w:spacing w:val="-8"/>
        </w:rPr>
        <w:t xml:space="preserve"> </w:t>
      </w:r>
      <w:r>
        <w:t>Ley</w:t>
      </w:r>
      <w:r>
        <w:rPr>
          <w:spacing w:val="-8"/>
        </w:rPr>
        <w:t xml:space="preserve"> </w:t>
      </w:r>
      <w:r>
        <w:t>número</w:t>
      </w:r>
      <w:r>
        <w:rPr>
          <w:spacing w:val="-8"/>
        </w:rPr>
        <w:t xml:space="preserve"> </w:t>
      </w:r>
      <w:r>
        <w:t>725</w:t>
      </w:r>
      <w:r>
        <w:rPr>
          <w:spacing w:val="-8"/>
        </w:rPr>
        <w:t xml:space="preserve"> </w:t>
      </w:r>
      <w:r>
        <w:t>que</w:t>
      </w:r>
      <w:r>
        <w:rPr>
          <w:spacing w:val="-8"/>
        </w:rPr>
        <w:t xml:space="preserve"> </w:t>
      </w:r>
      <w:r>
        <w:t>establece</w:t>
      </w:r>
      <w:r>
        <w:rPr>
          <w:spacing w:val="-8"/>
        </w:rPr>
        <w:t xml:space="preserve"> </w:t>
      </w:r>
      <w:r>
        <w:t>nuestro</w:t>
      </w:r>
      <w:r>
        <w:rPr>
          <w:spacing w:val="-7"/>
        </w:rPr>
        <w:t xml:space="preserve"> </w:t>
      </w:r>
      <w:r>
        <w:t>Código</w:t>
      </w:r>
      <w:r>
        <w:rPr>
          <w:spacing w:val="-8"/>
        </w:rPr>
        <w:t xml:space="preserve"> </w:t>
      </w:r>
      <w:r>
        <w:t>Sanitario,</w:t>
      </w:r>
      <w:r>
        <w:rPr>
          <w:spacing w:val="-8"/>
        </w:rPr>
        <w:t xml:space="preserve"> </w:t>
      </w:r>
      <w:r>
        <w:t>regula</w:t>
      </w:r>
      <w:r>
        <w:rPr>
          <w:spacing w:val="-9"/>
        </w:rPr>
        <w:t xml:space="preserve"> </w:t>
      </w:r>
      <w:r>
        <w:t>en el título III de su libro sexto los establecimientos del área farmacéutica.</w:t>
      </w:r>
    </w:p>
    <w:p w:rsidR="00DD0350" w:rsidRDefault="00DD0350">
      <w:pPr>
        <w:pStyle w:val="Textoindependiente"/>
        <w:spacing w:before="31"/>
      </w:pPr>
    </w:p>
    <w:p w:rsidR="00DD0350" w:rsidRDefault="00000000">
      <w:pPr>
        <w:spacing w:line="276" w:lineRule="auto"/>
        <w:ind w:left="219" w:right="216"/>
        <w:jc w:val="both"/>
        <w:rPr>
          <w:i/>
        </w:rPr>
      </w:pPr>
      <w:r>
        <w:t xml:space="preserve">En el artículo 129 A del mencionado cuerpo normativo se establece que </w:t>
      </w:r>
      <w:r>
        <w:rPr>
          <w:i/>
        </w:rPr>
        <w:t>"Las farmacias deberán ser dirigidas técnicamente por un químico farmacéutico que deberá estar presente durante todo el horario de funcionamiento del establecimiento".</w:t>
      </w:r>
    </w:p>
    <w:p w:rsidR="00DD0350" w:rsidRDefault="00DD0350">
      <w:pPr>
        <w:pStyle w:val="Textoindependiente"/>
        <w:spacing w:before="29"/>
        <w:rPr>
          <w:i/>
        </w:rPr>
      </w:pPr>
    </w:p>
    <w:p w:rsidR="00DD0350" w:rsidRDefault="00000000">
      <w:pPr>
        <w:pStyle w:val="Textoindependiente"/>
        <w:spacing w:line="268" w:lineRule="auto"/>
        <w:ind w:left="219" w:right="219"/>
        <w:jc w:val="both"/>
      </w:pPr>
      <w:r>
        <w:t>A dichos profesionales les corresponde fundamentalmente realizar o supervisar la dispensación</w:t>
      </w:r>
      <w:r>
        <w:rPr>
          <w:spacing w:val="-9"/>
        </w:rPr>
        <w:t xml:space="preserve"> </w:t>
      </w:r>
      <w:r>
        <w:t>adecuada</w:t>
      </w:r>
      <w:r>
        <w:rPr>
          <w:spacing w:val="-9"/>
        </w:rPr>
        <w:t xml:space="preserve"> </w:t>
      </w:r>
      <w:r>
        <w:t>de</w:t>
      </w:r>
      <w:r>
        <w:rPr>
          <w:spacing w:val="-9"/>
        </w:rPr>
        <w:t xml:space="preserve"> </w:t>
      </w:r>
      <w:r>
        <w:t>los</w:t>
      </w:r>
      <w:r>
        <w:rPr>
          <w:spacing w:val="-9"/>
        </w:rPr>
        <w:t xml:space="preserve"> </w:t>
      </w:r>
      <w:r>
        <w:t>productos</w:t>
      </w:r>
      <w:r>
        <w:rPr>
          <w:spacing w:val="-9"/>
        </w:rPr>
        <w:t xml:space="preserve"> </w:t>
      </w:r>
      <w:r>
        <w:t>farmacéuticos,</w:t>
      </w:r>
      <w:r>
        <w:rPr>
          <w:spacing w:val="-9"/>
        </w:rPr>
        <w:t xml:space="preserve"> </w:t>
      </w:r>
      <w:r>
        <w:t>conforme</w:t>
      </w:r>
      <w:r>
        <w:rPr>
          <w:spacing w:val="-9"/>
        </w:rPr>
        <w:t xml:space="preserve"> </w:t>
      </w:r>
      <w:r>
        <w:t>a</w:t>
      </w:r>
      <w:r>
        <w:rPr>
          <w:spacing w:val="-9"/>
        </w:rPr>
        <w:t xml:space="preserve"> </w:t>
      </w:r>
      <w:r>
        <w:t>los</w:t>
      </w:r>
      <w:r>
        <w:rPr>
          <w:spacing w:val="-9"/>
        </w:rPr>
        <w:t xml:space="preserve"> </w:t>
      </w:r>
      <w:r>
        <w:t>términos</w:t>
      </w:r>
      <w:r>
        <w:rPr>
          <w:spacing w:val="-9"/>
        </w:rPr>
        <w:t xml:space="preserve"> </w:t>
      </w:r>
      <w:r>
        <w:t>dispuestos en la receta e informar personalmente y propender a su uso racional, absolviendo las consultas que le formulen los usuarios.</w:t>
      </w:r>
    </w:p>
    <w:p w:rsidR="00DD0350" w:rsidRDefault="00DD0350">
      <w:pPr>
        <w:pStyle w:val="Textoindependiente"/>
        <w:spacing w:before="29"/>
      </w:pPr>
    </w:p>
    <w:p w:rsidR="00DD0350" w:rsidRDefault="00000000">
      <w:pPr>
        <w:pStyle w:val="Textoindependiente"/>
        <w:spacing w:line="266" w:lineRule="auto"/>
        <w:ind w:left="219" w:right="217"/>
        <w:jc w:val="both"/>
      </w:pPr>
      <w:r>
        <w:t>En el ejercicio de dicha función de dispensación, los químicos farmacéuticos deben supervisar el fraccionamiento de envases de medicamentos para la entrega del número de dosis requerido por la persona, según la prescripción del profesional competente.</w:t>
      </w:r>
    </w:p>
    <w:p w:rsidR="00DD0350" w:rsidRDefault="00DD0350">
      <w:pPr>
        <w:pStyle w:val="Textoindependiente"/>
        <w:spacing w:before="35"/>
      </w:pPr>
    </w:p>
    <w:p w:rsidR="00DD0350" w:rsidRDefault="00000000">
      <w:pPr>
        <w:pStyle w:val="Textoindependiente"/>
        <w:spacing w:line="266" w:lineRule="auto"/>
        <w:ind w:left="219" w:right="219"/>
        <w:jc w:val="both"/>
      </w:pPr>
      <w:r>
        <w:t>La función que la ley encarga a los químicos farmacéuticos es de alta importancia y solo puede ser ejercida por profesionales calificados. Nuestro ordenamiento jurídico tiene especial</w:t>
      </w:r>
      <w:r>
        <w:rPr>
          <w:spacing w:val="-6"/>
        </w:rPr>
        <w:t xml:space="preserve"> </w:t>
      </w:r>
      <w:r>
        <w:t>preocupación</w:t>
      </w:r>
      <w:r>
        <w:rPr>
          <w:spacing w:val="-6"/>
        </w:rPr>
        <w:t xml:space="preserve"> </w:t>
      </w:r>
      <w:r>
        <w:t>respecto</w:t>
      </w:r>
      <w:r>
        <w:rPr>
          <w:spacing w:val="-6"/>
        </w:rPr>
        <w:t xml:space="preserve"> </w:t>
      </w:r>
      <w:r>
        <w:t>a</w:t>
      </w:r>
      <w:r>
        <w:rPr>
          <w:spacing w:val="-6"/>
        </w:rPr>
        <w:t xml:space="preserve"> </w:t>
      </w:r>
      <w:r>
        <w:t>la</w:t>
      </w:r>
      <w:r>
        <w:rPr>
          <w:spacing w:val="-6"/>
        </w:rPr>
        <w:t xml:space="preserve"> </w:t>
      </w:r>
      <w:r>
        <w:t>distribución</w:t>
      </w:r>
      <w:r>
        <w:rPr>
          <w:spacing w:val="-7"/>
        </w:rPr>
        <w:t xml:space="preserve"> </w:t>
      </w:r>
      <w:r>
        <w:t>de</w:t>
      </w:r>
      <w:r>
        <w:rPr>
          <w:spacing w:val="-6"/>
        </w:rPr>
        <w:t xml:space="preserve"> </w:t>
      </w:r>
      <w:r>
        <w:t>medicamentos</w:t>
      </w:r>
      <w:r>
        <w:rPr>
          <w:spacing w:val="-6"/>
        </w:rPr>
        <w:t xml:space="preserve"> </w:t>
      </w:r>
      <w:r>
        <w:t>a</w:t>
      </w:r>
      <w:r>
        <w:rPr>
          <w:spacing w:val="-6"/>
        </w:rPr>
        <w:t xml:space="preserve"> </w:t>
      </w:r>
      <w:r>
        <w:t>la</w:t>
      </w:r>
      <w:r>
        <w:rPr>
          <w:spacing w:val="-6"/>
        </w:rPr>
        <w:t xml:space="preserve"> </w:t>
      </w:r>
      <w:r>
        <w:t>población,</w:t>
      </w:r>
      <w:r>
        <w:rPr>
          <w:spacing w:val="-6"/>
        </w:rPr>
        <w:t xml:space="preserve"> </w:t>
      </w:r>
      <w:r>
        <w:t>ya</w:t>
      </w:r>
      <w:r>
        <w:rPr>
          <w:spacing w:val="-6"/>
        </w:rPr>
        <w:t xml:space="preserve"> </w:t>
      </w:r>
      <w:r>
        <w:t>que</w:t>
      </w:r>
      <w:r>
        <w:rPr>
          <w:spacing w:val="-6"/>
        </w:rPr>
        <w:t xml:space="preserve"> </w:t>
      </w:r>
      <w:r>
        <w:t>de ella depende un uso responsable de los mismos. Esta regulación tiene como objeto resguardar la salud pública.</w:t>
      </w:r>
    </w:p>
    <w:p w:rsidR="00DD0350" w:rsidRDefault="00DD0350">
      <w:pPr>
        <w:spacing w:line="266" w:lineRule="auto"/>
        <w:jc w:val="both"/>
        <w:sectPr w:rsidR="00DD0350">
          <w:headerReference w:type="default" r:id="rId7"/>
          <w:type w:val="continuous"/>
          <w:pgSz w:w="12240" w:h="15840"/>
          <w:pgMar w:top="2360" w:right="1480" w:bottom="280" w:left="1480" w:header="806" w:footer="0" w:gutter="0"/>
          <w:pgNumType w:start="1"/>
          <w:cols w:space="720"/>
        </w:sectPr>
      </w:pPr>
    </w:p>
    <w:p w:rsidR="00DD0350" w:rsidRDefault="00DD0350">
      <w:pPr>
        <w:pStyle w:val="Textoindependiente"/>
        <w:spacing w:before="16"/>
      </w:pPr>
    </w:p>
    <w:p w:rsidR="00DD0350" w:rsidRDefault="00000000">
      <w:pPr>
        <w:pStyle w:val="Textoindependiente"/>
        <w:spacing w:before="1" w:line="266" w:lineRule="auto"/>
        <w:ind w:left="219" w:right="218"/>
        <w:jc w:val="both"/>
      </w:pPr>
      <w:r>
        <w:t>Según declara el Colegio de Químicos Farmacéuticos y Bioquímicos de Chile, una de las funciones más importantes de sus profesionales es ir más allá de la gestión farmacéutica dentro</w:t>
      </w:r>
      <w:r>
        <w:rPr>
          <w:spacing w:val="-9"/>
        </w:rPr>
        <w:t xml:space="preserve"> </w:t>
      </w:r>
      <w:r>
        <w:t>de</w:t>
      </w:r>
      <w:r>
        <w:rPr>
          <w:spacing w:val="-9"/>
        </w:rPr>
        <w:t xml:space="preserve"> </w:t>
      </w:r>
      <w:r>
        <w:t>la</w:t>
      </w:r>
      <w:r>
        <w:rPr>
          <w:spacing w:val="-9"/>
        </w:rPr>
        <w:t xml:space="preserve"> </w:t>
      </w:r>
      <w:r>
        <w:t>farmacia</w:t>
      </w:r>
      <w:r>
        <w:rPr>
          <w:spacing w:val="-9"/>
        </w:rPr>
        <w:t xml:space="preserve"> </w:t>
      </w:r>
      <w:r>
        <w:t>de</w:t>
      </w:r>
      <w:r>
        <w:rPr>
          <w:spacing w:val="-9"/>
        </w:rPr>
        <w:t xml:space="preserve"> </w:t>
      </w:r>
      <w:r>
        <w:t>los</w:t>
      </w:r>
      <w:r>
        <w:rPr>
          <w:spacing w:val="-9"/>
        </w:rPr>
        <w:t xml:space="preserve"> </w:t>
      </w:r>
      <w:r>
        <w:t>centros</w:t>
      </w:r>
      <w:r>
        <w:rPr>
          <w:spacing w:val="-9"/>
        </w:rPr>
        <w:t xml:space="preserve"> </w:t>
      </w:r>
      <w:r>
        <w:t>asistenciales,</w:t>
      </w:r>
      <w:r>
        <w:rPr>
          <w:spacing w:val="-9"/>
        </w:rPr>
        <w:t xml:space="preserve"> </w:t>
      </w:r>
      <w:r>
        <w:t>es</w:t>
      </w:r>
      <w:r>
        <w:rPr>
          <w:spacing w:val="-9"/>
        </w:rPr>
        <w:t xml:space="preserve"> </w:t>
      </w:r>
      <w:r>
        <w:t>la</w:t>
      </w:r>
      <w:r>
        <w:rPr>
          <w:spacing w:val="-9"/>
        </w:rPr>
        <w:t xml:space="preserve"> </w:t>
      </w:r>
      <w:r>
        <w:t>validación</w:t>
      </w:r>
      <w:r>
        <w:rPr>
          <w:spacing w:val="-9"/>
        </w:rPr>
        <w:t xml:space="preserve"> </w:t>
      </w:r>
      <w:r>
        <w:t>de</w:t>
      </w:r>
      <w:r>
        <w:rPr>
          <w:spacing w:val="-9"/>
        </w:rPr>
        <w:t xml:space="preserve"> </w:t>
      </w:r>
      <w:r>
        <w:t>la</w:t>
      </w:r>
      <w:r>
        <w:rPr>
          <w:spacing w:val="-9"/>
        </w:rPr>
        <w:t xml:space="preserve"> </w:t>
      </w:r>
      <w:r>
        <w:t>prescripción</w:t>
      </w:r>
      <w:r>
        <w:rPr>
          <w:spacing w:val="-9"/>
        </w:rPr>
        <w:t xml:space="preserve"> </w:t>
      </w:r>
      <w:r>
        <w:t>médica, actividad que la Organización Mundial de la Salud reconoce como un proceso clave en la dispensación de medicamentos.</w:t>
      </w:r>
    </w:p>
    <w:p w:rsidR="00DD0350" w:rsidRDefault="00DD0350">
      <w:pPr>
        <w:pStyle w:val="Textoindependiente"/>
        <w:spacing w:before="42"/>
      </w:pPr>
    </w:p>
    <w:p w:rsidR="00DD0350" w:rsidRDefault="00000000">
      <w:pPr>
        <w:pStyle w:val="Textoindependiente"/>
        <w:spacing w:before="1" w:line="266" w:lineRule="auto"/>
        <w:ind w:left="219" w:right="218"/>
        <w:jc w:val="both"/>
      </w:pPr>
      <w:r>
        <w:t>Esta</w:t>
      </w:r>
      <w:r>
        <w:rPr>
          <w:spacing w:val="-12"/>
        </w:rPr>
        <w:t xml:space="preserve"> </w:t>
      </w:r>
      <w:r>
        <w:t>actividad</w:t>
      </w:r>
      <w:r>
        <w:rPr>
          <w:spacing w:val="-13"/>
        </w:rPr>
        <w:t xml:space="preserve"> </w:t>
      </w:r>
      <w:r>
        <w:t>consiste</w:t>
      </w:r>
      <w:r>
        <w:rPr>
          <w:spacing w:val="-12"/>
        </w:rPr>
        <w:t xml:space="preserve"> </w:t>
      </w:r>
      <w:r>
        <w:t>en</w:t>
      </w:r>
      <w:r>
        <w:rPr>
          <w:spacing w:val="-13"/>
        </w:rPr>
        <w:t xml:space="preserve"> </w:t>
      </w:r>
      <w:r>
        <w:t>la</w:t>
      </w:r>
      <w:r>
        <w:rPr>
          <w:spacing w:val="-12"/>
        </w:rPr>
        <w:t xml:space="preserve"> </w:t>
      </w:r>
      <w:r>
        <w:t>evaluación</w:t>
      </w:r>
      <w:r>
        <w:rPr>
          <w:spacing w:val="-13"/>
        </w:rPr>
        <w:t xml:space="preserve"> </w:t>
      </w:r>
      <w:r>
        <w:t>de</w:t>
      </w:r>
      <w:r>
        <w:rPr>
          <w:spacing w:val="-12"/>
        </w:rPr>
        <w:t xml:space="preserve"> </w:t>
      </w:r>
      <w:r>
        <w:t>la</w:t>
      </w:r>
      <w:r>
        <w:rPr>
          <w:spacing w:val="-12"/>
        </w:rPr>
        <w:t xml:space="preserve"> </w:t>
      </w:r>
      <w:r>
        <w:t>prescripción</w:t>
      </w:r>
      <w:r>
        <w:rPr>
          <w:spacing w:val="-13"/>
        </w:rPr>
        <w:t xml:space="preserve"> </w:t>
      </w:r>
      <w:r>
        <w:t>médica,</w:t>
      </w:r>
      <w:r>
        <w:rPr>
          <w:spacing w:val="-12"/>
        </w:rPr>
        <w:t xml:space="preserve"> </w:t>
      </w:r>
      <w:r>
        <w:t>revisando</w:t>
      </w:r>
      <w:r>
        <w:rPr>
          <w:spacing w:val="-13"/>
        </w:rPr>
        <w:t xml:space="preserve"> </w:t>
      </w:r>
      <w:r>
        <w:t>que</w:t>
      </w:r>
      <w:r>
        <w:rPr>
          <w:spacing w:val="-12"/>
        </w:rPr>
        <w:t xml:space="preserve"> </w:t>
      </w:r>
      <w:r>
        <w:t>el</w:t>
      </w:r>
      <w:r>
        <w:rPr>
          <w:spacing w:val="-12"/>
        </w:rPr>
        <w:t xml:space="preserve"> </w:t>
      </w:r>
      <w:r>
        <w:t>nombre, dosis, vía de administración y forma farmacéutica sean adecuadas, velando que no existan errores</w:t>
      </w:r>
      <w:r>
        <w:rPr>
          <w:spacing w:val="-3"/>
        </w:rPr>
        <w:t xml:space="preserve"> </w:t>
      </w:r>
      <w:r>
        <w:t>de</w:t>
      </w:r>
      <w:r>
        <w:rPr>
          <w:spacing w:val="-3"/>
        </w:rPr>
        <w:t xml:space="preserve"> </w:t>
      </w:r>
      <w:r>
        <w:t>medicación,</w:t>
      </w:r>
      <w:r>
        <w:rPr>
          <w:spacing w:val="-3"/>
        </w:rPr>
        <w:t xml:space="preserve"> </w:t>
      </w:r>
      <w:r>
        <w:t>posibles</w:t>
      </w:r>
      <w:r>
        <w:rPr>
          <w:spacing w:val="-3"/>
        </w:rPr>
        <w:t xml:space="preserve"> </w:t>
      </w:r>
      <w:r>
        <w:t>reacciones</w:t>
      </w:r>
      <w:r>
        <w:rPr>
          <w:spacing w:val="-3"/>
        </w:rPr>
        <w:t xml:space="preserve"> </w:t>
      </w:r>
      <w:r>
        <w:t>adversas</w:t>
      </w:r>
      <w:r>
        <w:rPr>
          <w:spacing w:val="-3"/>
        </w:rPr>
        <w:t xml:space="preserve"> </w:t>
      </w:r>
      <w:r>
        <w:t>a</w:t>
      </w:r>
      <w:r>
        <w:rPr>
          <w:spacing w:val="-3"/>
        </w:rPr>
        <w:t xml:space="preserve"> </w:t>
      </w:r>
      <w:r>
        <w:t>medicamentos,</w:t>
      </w:r>
      <w:r>
        <w:rPr>
          <w:spacing w:val="-3"/>
        </w:rPr>
        <w:t xml:space="preserve"> </w:t>
      </w:r>
      <w:r>
        <w:t>incompatibilidades</w:t>
      </w:r>
      <w:r>
        <w:rPr>
          <w:spacing w:val="-4"/>
        </w:rPr>
        <w:t xml:space="preserve"> </w:t>
      </w:r>
      <w:r>
        <w:t>o interacciones farmacológicas.</w:t>
      </w:r>
    </w:p>
    <w:p w:rsidR="00DD0350" w:rsidRDefault="00DD0350">
      <w:pPr>
        <w:pStyle w:val="Textoindependiente"/>
        <w:spacing w:before="34"/>
      </w:pPr>
    </w:p>
    <w:p w:rsidR="00DD0350" w:rsidRDefault="00000000">
      <w:pPr>
        <w:pStyle w:val="Textoindependiente"/>
        <w:spacing w:line="266" w:lineRule="auto"/>
        <w:ind w:left="219" w:right="220"/>
        <w:jc w:val="both"/>
      </w:pPr>
      <w:r>
        <w:t>Si el Químico Farmacéutico no detecta inconvenientes, realiza la dispensación del medicamento,</w:t>
      </w:r>
      <w:r>
        <w:rPr>
          <w:spacing w:val="-4"/>
        </w:rPr>
        <w:t xml:space="preserve"> </w:t>
      </w:r>
      <w:r>
        <w:t>en</w:t>
      </w:r>
      <w:r>
        <w:rPr>
          <w:spacing w:val="-5"/>
        </w:rPr>
        <w:t xml:space="preserve"> </w:t>
      </w:r>
      <w:r>
        <w:t>caso</w:t>
      </w:r>
      <w:r>
        <w:rPr>
          <w:spacing w:val="-5"/>
        </w:rPr>
        <w:t xml:space="preserve"> </w:t>
      </w:r>
      <w:r>
        <w:t>contrario,</w:t>
      </w:r>
      <w:r>
        <w:rPr>
          <w:spacing w:val="-4"/>
        </w:rPr>
        <w:t xml:space="preserve"> </w:t>
      </w:r>
      <w:r>
        <w:t>se</w:t>
      </w:r>
      <w:r>
        <w:rPr>
          <w:spacing w:val="-5"/>
        </w:rPr>
        <w:t xml:space="preserve"> </w:t>
      </w:r>
      <w:r>
        <w:t>comunica</w:t>
      </w:r>
      <w:r>
        <w:rPr>
          <w:spacing w:val="-5"/>
        </w:rPr>
        <w:t xml:space="preserve"> </w:t>
      </w:r>
      <w:r>
        <w:t>con</w:t>
      </w:r>
      <w:r>
        <w:rPr>
          <w:spacing w:val="-5"/>
        </w:rPr>
        <w:t xml:space="preserve"> </w:t>
      </w:r>
      <w:r>
        <w:t>el</w:t>
      </w:r>
      <w:r>
        <w:rPr>
          <w:spacing w:val="-5"/>
        </w:rPr>
        <w:t xml:space="preserve"> </w:t>
      </w:r>
      <w:r>
        <w:t>médico</w:t>
      </w:r>
      <w:r>
        <w:rPr>
          <w:spacing w:val="-5"/>
        </w:rPr>
        <w:t xml:space="preserve"> </w:t>
      </w:r>
      <w:r>
        <w:t>prescriptor</w:t>
      </w:r>
      <w:r>
        <w:rPr>
          <w:spacing w:val="-5"/>
        </w:rPr>
        <w:t xml:space="preserve"> </w:t>
      </w:r>
      <w:r>
        <w:t>para</w:t>
      </w:r>
      <w:r>
        <w:rPr>
          <w:spacing w:val="-5"/>
        </w:rPr>
        <w:t xml:space="preserve"> </w:t>
      </w:r>
      <w:r>
        <w:t>confirmar</w:t>
      </w:r>
      <w:r>
        <w:rPr>
          <w:spacing w:val="-5"/>
        </w:rPr>
        <w:t xml:space="preserve"> </w:t>
      </w:r>
      <w:r>
        <w:t>que la indicación es la adecuada y sigue con el proceso de dispensación.</w:t>
      </w:r>
    </w:p>
    <w:p w:rsidR="00DD0350" w:rsidRDefault="00DD0350">
      <w:pPr>
        <w:pStyle w:val="Textoindependiente"/>
        <w:spacing w:before="35"/>
      </w:pPr>
    </w:p>
    <w:p w:rsidR="00DD0350" w:rsidRDefault="00000000">
      <w:pPr>
        <w:pStyle w:val="Textoindependiente"/>
        <w:spacing w:line="268" w:lineRule="auto"/>
        <w:ind w:left="219" w:right="218"/>
        <w:jc w:val="both"/>
      </w:pPr>
      <w:r>
        <w:t>Sin</w:t>
      </w:r>
      <w:r>
        <w:rPr>
          <w:spacing w:val="-2"/>
        </w:rPr>
        <w:t xml:space="preserve"> </w:t>
      </w:r>
      <w:r>
        <w:t>desatender</w:t>
      </w:r>
      <w:r>
        <w:rPr>
          <w:spacing w:val="-2"/>
        </w:rPr>
        <w:t xml:space="preserve"> </w:t>
      </w:r>
      <w:r>
        <w:t>la</w:t>
      </w:r>
      <w:r>
        <w:rPr>
          <w:spacing w:val="-2"/>
        </w:rPr>
        <w:t xml:space="preserve"> </w:t>
      </w:r>
      <w:r>
        <w:t>fundamental</w:t>
      </w:r>
      <w:r>
        <w:rPr>
          <w:spacing w:val="-2"/>
        </w:rPr>
        <w:t xml:space="preserve"> </w:t>
      </w:r>
      <w:r>
        <w:t>labor</w:t>
      </w:r>
      <w:r>
        <w:rPr>
          <w:spacing w:val="-2"/>
        </w:rPr>
        <w:t xml:space="preserve"> </w:t>
      </w:r>
      <w:r>
        <w:t>que</w:t>
      </w:r>
      <w:r>
        <w:rPr>
          <w:spacing w:val="-2"/>
        </w:rPr>
        <w:t xml:space="preserve"> </w:t>
      </w:r>
      <w:r>
        <w:t>realizan</w:t>
      </w:r>
      <w:r>
        <w:rPr>
          <w:spacing w:val="-2"/>
        </w:rPr>
        <w:t xml:space="preserve"> </w:t>
      </w:r>
      <w:r>
        <w:t>los</w:t>
      </w:r>
      <w:r>
        <w:rPr>
          <w:spacing w:val="-2"/>
        </w:rPr>
        <w:t xml:space="preserve"> </w:t>
      </w:r>
      <w:r>
        <w:t>profesionales</w:t>
      </w:r>
      <w:r>
        <w:rPr>
          <w:spacing w:val="-2"/>
        </w:rPr>
        <w:t xml:space="preserve"> </w:t>
      </w:r>
      <w:r>
        <w:t>químicos</w:t>
      </w:r>
      <w:r>
        <w:rPr>
          <w:spacing w:val="-2"/>
        </w:rPr>
        <w:t xml:space="preserve"> </w:t>
      </w:r>
      <w:r>
        <w:t>farmacéuticos en el resguardo de la salud pública, es preciso señalar que debido a las características geográficas de nuestro país, su presencia en las dependencias en donde funcionarían farmacias es imposible o simplemente no es económicamente rentable para ellos.</w:t>
      </w:r>
    </w:p>
    <w:p w:rsidR="00DD0350" w:rsidRDefault="00DD0350">
      <w:pPr>
        <w:pStyle w:val="Textoindependiente"/>
        <w:spacing w:before="28"/>
      </w:pPr>
    </w:p>
    <w:p w:rsidR="00DD0350" w:rsidRDefault="00000000">
      <w:pPr>
        <w:pStyle w:val="Textoindependiente"/>
        <w:spacing w:before="1" w:line="266" w:lineRule="auto"/>
        <w:ind w:left="219" w:right="220"/>
        <w:jc w:val="both"/>
      </w:pPr>
      <w:r>
        <w:t>Lo</w:t>
      </w:r>
      <w:r>
        <w:rPr>
          <w:spacing w:val="-8"/>
        </w:rPr>
        <w:t xml:space="preserve"> </w:t>
      </w:r>
      <w:r>
        <w:t>anterior</w:t>
      </w:r>
      <w:r>
        <w:rPr>
          <w:spacing w:val="-8"/>
        </w:rPr>
        <w:t xml:space="preserve"> </w:t>
      </w:r>
      <w:r>
        <w:t>tiene</w:t>
      </w:r>
      <w:r>
        <w:rPr>
          <w:spacing w:val="-8"/>
        </w:rPr>
        <w:t xml:space="preserve"> </w:t>
      </w:r>
      <w:r>
        <w:t>como</w:t>
      </w:r>
      <w:r>
        <w:rPr>
          <w:spacing w:val="-9"/>
        </w:rPr>
        <w:t xml:space="preserve"> </w:t>
      </w:r>
      <w:r>
        <w:t>consecuencia</w:t>
      </w:r>
      <w:r>
        <w:rPr>
          <w:spacing w:val="-8"/>
        </w:rPr>
        <w:t xml:space="preserve"> </w:t>
      </w:r>
      <w:r>
        <w:t>no</w:t>
      </w:r>
      <w:r>
        <w:rPr>
          <w:spacing w:val="-8"/>
        </w:rPr>
        <w:t xml:space="preserve"> </w:t>
      </w:r>
      <w:r>
        <w:t>deseada</w:t>
      </w:r>
      <w:r>
        <w:rPr>
          <w:spacing w:val="-8"/>
        </w:rPr>
        <w:t xml:space="preserve"> </w:t>
      </w:r>
      <w:r>
        <w:t>que</w:t>
      </w:r>
      <w:r>
        <w:rPr>
          <w:spacing w:val="-8"/>
        </w:rPr>
        <w:t xml:space="preserve"> </w:t>
      </w:r>
      <w:r>
        <w:t>muchas</w:t>
      </w:r>
      <w:r>
        <w:rPr>
          <w:spacing w:val="-9"/>
        </w:rPr>
        <w:t xml:space="preserve"> </w:t>
      </w:r>
      <w:r>
        <w:t>zonas</w:t>
      </w:r>
      <w:r>
        <w:rPr>
          <w:spacing w:val="-8"/>
        </w:rPr>
        <w:t xml:space="preserve"> </w:t>
      </w:r>
      <w:r>
        <w:t>aisladas</w:t>
      </w:r>
      <w:r>
        <w:rPr>
          <w:spacing w:val="-8"/>
        </w:rPr>
        <w:t xml:space="preserve"> </w:t>
      </w:r>
      <w:r>
        <w:t>de</w:t>
      </w:r>
      <w:r>
        <w:rPr>
          <w:spacing w:val="-8"/>
        </w:rPr>
        <w:t xml:space="preserve"> </w:t>
      </w:r>
      <w:r>
        <w:t>nuestro</w:t>
      </w:r>
      <w:r>
        <w:rPr>
          <w:spacing w:val="-9"/>
        </w:rPr>
        <w:t xml:space="preserve"> </w:t>
      </w:r>
      <w:r>
        <w:t>país no pueden contar con farmacias autorizadas, ya que no logran atraer a un profesional químico farmacéutico a la comuna aislada.</w:t>
      </w:r>
    </w:p>
    <w:p w:rsidR="00DD0350" w:rsidRDefault="00DD0350">
      <w:pPr>
        <w:pStyle w:val="Textoindependiente"/>
        <w:spacing w:before="35"/>
      </w:pPr>
    </w:p>
    <w:p w:rsidR="00DD0350" w:rsidRDefault="00000000">
      <w:pPr>
        <w:pStyle w:val="Textoindependiente"/>
        <w:spacing w:line="268" w:lineRule="auto"/>
        <w:ind w:left="219" w:right="220"/>
        <w:jc w:val="both"/>
      </w:pPr>
      <w:r>
        <w:t>Paradójicamente, el resguardo de la salud pública impuesta por la regla que impide el funcionamiento de farmacias sin un químico farmacéutico termina transformándose en un perjuicio para los habitantes de zonas con escasa población o ubicadas en zonas extremas de nuestro país.</w:t>
      </w:r>
    </w:p>
    <w:p w:rsidR="00DD0350" w:rsidRDefault="00DD0350">
      <w:pPr>
        <w:pStyle w:val="Textoindependiente"/>
        <w:spacing w:before="28"/>
      </w:pPr>
    </w:p>
    <w:p w:rsidR="00DD0350" w:rsidRDefault="00000000">
      <w:pPr>
        <w:pStyle w:val="Textoindependiente"/>
        <w:spacing w:line="268" w:lineRule="auto"/>
        <w:ind w:left="219" w:right="219"/>
        <w:jc w:val="both"/>
      </w:pPr>
      <w:r>
        <w:t>Sin embargo, hoy en día, los avances tecnológicos permiten superar muchos problemas como los planteados, mediante la utilización de modernos medios tecnológicos que permiten</w:t>
      </w:r>
      <w:r>
        <w:rPr>
          <w:spacing w:val="-3"/>
        </w:rPr>
        <w:t xml:space="preserve"> </w:t>
      </w:r>
      <w:r>
        <w:t>conectar</w:t>
      </w:r>
      <w:r>
        <w:rPr>
          <w:spacing w:val="-2"/>
        </w:rPr>
        <w:t xml:space="preserve"> </w:t>
      </w:r>
      <w:r>
        <w:t>de</w:t>
      </w:r>
      <w:r>
        <w:rPr>
          <w:spacing w:val="-3"/>
        </w:rPr>
        <w:t xml:space="preserve"> </w:t>
      </w:r>
      <w:r>
        <w:t>manera</w:t>
      </w:r>
      <w:r>
        <w:rPr>
          <w:spacing w:val="-3"/>
        </w:rPr>
        <w:t xml:space="preserve"> </w:t>
      </w:r>
      <w:r>
        <w:t>telemática</w:t>
      </w:r>
      <w:r>
        <w:rPr>
          <w:spacing w:val="-3"/>
        </w:rPr>
        <w:t xml:space="preserve"> </w:t>
      </w:r>
      <w:r>
        <w:t>a</w:t>
      </w:r>
      <w:r>
        <w:rPr>
          <w:spacing w:val="-3"/>
        </w:rPr>
        <w:t xml:space="preserve"> </w:t>
      </w:r>
      <w:r>
        <w:t>una</w:t>
      </w:r>
      <w:r>
        <w:rPr>
          <w:spacing w:val="-3"/>
        </w:rPr>
        <w:t xml:space="preserve"> </w:t>
      </w:r>
      <w:r>
        <w:t>persona</w:t>
      </w:r>
      <w:r>
        <w:rPr>
          <w:spacing w:val="-3"/>
        </w:rPr>
        <w:t xml:space="preserve"> </w:t>
      </w:r>
      <w:r>
        <w:t>con</w:t>
      </w:r>
      <w:r>
        <w:rPr>
          <w:spacing w:val="-3"/>
        </w:rPr>
        <w:t xml:space="preserve"> </w:t>
      </w:r>
      <w:r>
        <w:t>otra</w:t>
      </w:r>
      <w:r>
        <w:rPr>
          <w:spacing w:val="-3"/>
        </w:rPr>
        <w:t xml:space="preserve"> </w:t>
      </w:r>
      <w:r>
        <w:t>que</w:t>
      </w:r>
      <w:r>
        <w:rPr>
          <w:spacing w:val="-3"/>
        </w:rPr>
        <w:t xml:space="preserve"> </w:t>
      </w:r>
      <w:r>
        <w:t>se</w:t>
      </w:r>
      <w:r>
        <w:rPr>
          <w:spacing w:val="-3"/>
        </w:rPr>
        <w:t xml:space="preserve"> </w:t>
      </w:r>
      <w:r>
        <w:t>encuentra</w:t>
      </w:r>
      <w:r>
        <w:rPr>
          <w:spacing w:val="-3"/>
        </w:rPr>
        <w:t xml:space="preserve"> </w:t>
      </w:r>
      <w:r>
        <w:t>ubicada</w:t>
      </w:r>
      <w:r>
        <w:rPr>
          <w:spacing w:val="-3"/>
        </w:rPr>
        <w:t xml:space="preserve"> </w:t>
      </w:r>
      <w:r>
        <w:t>a cientos o miles de kilómetros de distancia.</w:t>
      </w:r>
    </w:p>
    <w:p w:rsidR="00DD0350" w:rsidRDefault="00DD0350">
      <w:pPr>
        <w:pStyle w:val="Textoindependiente"/>
        <w:spacing w:before="28"/>
      </w:pPr>
    </w:p>
    <w:p w:rsidR="00DD0350" w:rsidRDefault="00000000">
      <w:pPr>
        <w:pStyle w:val="Textoindependiente"/>
        <w:spacing w:line="266" w:lineRule="auto"/>
        <w:ind w:left="219" w:right="221"/>
        <w:jc w:val="both"/>
      </w:pPr>
      <w:r>
        <w:t>Hoy</w:t>
      </w:r>
      <w:r>
        <w:rPr>
          <w:spacing w:val="-1"/>
        </w:rPr>
        <w:t xml:space="preserve"> </w:t>
      </w:r>
      <w:r>
        <w:t>en</w:t>
      </w:r>
      <w:r>
        <w:rPr>
          <w:spacing w:val="-1"/>
        </w:rPr>
        <w:t xml:space="preserve"> </w:t>
      </w:r>
      <w:r>
        <w:t>día</w:t>
      </w:r>
      <w:r>
        <w:rPr>
          <w:spacing w:val="-1"/>
        </w:rPr>
        <w:t xml:space="preserve"> </w:t>
      </w:r>
      <w:r>
        <w:t>ha</w:t>
      </w:r>
      <w:r>
        <w:rPr>
          <w:spacing w:val="-1"/>
        </w:rPr>
        <w:t xml:space="preserve"> </w:t>
      </w:r>
      <w:r>
        <w:t>surgido</w:t>
      </w:r>
      <w:r>
        <w:rPr>
          <w:spacing w:val="-1"/>
        </w:rPr>
        <w:t xml:space="preserve"> </w:t>
      </w:r>
      <w:r>
        <w:t>con</w:t>
      </w:r>
      <w:r>
        <w:rPr>
          <w:spacing w:val="-1"/>
        </w:rPr>
        <w:t xml:space="preserve"> </w:t>
      </w:r>
      <w:r>
        <w:t>fuerza</w:t>
      </w:r>
      <w:r>
        <w:rPr>
          <w:spacing w:val="-1"/>
        </w:rPr>
        <w:t xml:space="preserve"> </w:t>
      </w:r>
      <w:r>
        <w:t>en</w:t>
      </w:r>
      <w:r>
        <w:rPr>
          <w:spacing w:val="-1"/>
        </w:rPr>
        <w:t xml:space="preserve"> </w:t>
      </w:r>
      <w:r>
        <w:t>el</w:t>
      </w:r>
      <w:r>
        <w:rPr>
          <w:spacing w:val="-1"/>
        </w:rPr>
        <w:t xml:space="preserve"> </w:t>
      </w:r>
      <w:r>
        <w:t>mundo</w:t>
      </w:r>
      <w:r>
        <w:rPr>
          <w:spacing w:val="-1"/>
        </w:rPr>
        <w:t xml:space="preserve"> </w:t>
      </w:r>
      <w:r>
        <w:t>el</w:t>
      </w:r>
      <w:r>
        <w:rPr>
          <w:spacing w:val="-1"/>
        </w:rPr>
        <w:t xml:space="preserve"> </w:t>
      </w:r>
      <w:r>
        <w:t>concepto</w:t>
      </w:r>
      <w:r>
        <w:rPr>
          <w:spacing w:val="-1"/>
        </w:rPr>
        <w:t xml:space="preserve"> </w:t>
      </w:r>
      <w:r>
        <w:t>de</w:t>
      </w:r>
      <w:r>
        <w:rPr>
          <w:spacing w:val="-1"/>
        </w:rPr>
        <w:t xml:space="preserve"> </w:t>
      </w:r>
      <w:r>
        <w:t>telemedicina</w:t>
      </w:r>
      <w:r>
        <w:rPr>
          <w:spacing w:val="-1"/>
        </w:rPr>
        <w:t xml:space="preserve"> </w:t>
      </w:r>
      <w:r>
        <w:t>que</w:t>
      </w:r>
      <w:r>
        <w:rPr>
          <w:spacing w:val="-1"/>
        </w:rPr>
        <w:t xml:space="preserve"> </w:t>
      </w:r>
      <w:r>
        <w:t>consiste</w:t>
      </w:r>
      <w:r>
        <w:rPr>
          <w:spacing w:val="-1"/>
        </w:rPr>
        <w:t xml:space="preserve"> </w:t>
      </w:r>
      <w:r>
        <w:t>en la prestación de servicios médicos a distancia.</w:t>
      </w:r>
    </w:p>
    <w:p w:rsidR="00DD0350" w:rsidRDefault="00DD0350">
      <w:pPr>
        <w:spacing w:line="266" w:lineRule="auto"/>
        <w:jc w:val="both"/>
        <w:sectPr w:rsidR="00DD0350">
          <w:pgSz w:w="12240" w:h="15840"/>
          <w:pgMar w:top="2360" w:right="1480" w:bottom="280" w:left="1480" w:header="806" w:footer="0" w:gutter="0"/>
          <w:cols w:space="720"/>
        </w:sectPr>
      </w:pPr>
    </w:p>
    <w:p w:rsidR="00DD0350" w:rsidRDefault="00DD0350">
      <w:pPr>
        <w:pStyle w:val="Textoindependiente"/>
        <w:spacing w:before="16"/>
      </w:pPr>
    </w:p>
    <w:p w:rsidR="00DD0350" w:rsidRDefault="00000000">
      <w:pPr>
        <w:pStyle w:val="Textoindependiente"/>
        <w:spacing w:before="1" w:line="268" w:lineRule="auto"/>
        <w:ind w:left="219" w:right="220"/>
        <w:jc w:val="both"/>
      </w:pPr>
      <w:r>
        <w:t>Para su implantación se emplean tecnologías de la información y las comunicaciones. La telemedicina puede ser tan simple como dos profesionales de la salud discutiendo un caso por teléfono, hasta la utilización de avanzada tecnología en comunicaciones e informática para</w:t>
      </w:r>
      <w:r>
        <w:rPr>
          <w:spacing w:val="-2"/>
        </w:rPr>
        <w:t xml:space="preserve"> </w:t>
      </w:r>
      <w:r>
        <w:t>realizar</w:t>
      </w:r>
      <w:r>
        <w:rPr>
          <w:spacing w:val="-2"/>
        </w:rPr>
        <w:t xml:space="preserve"> </w:t>
      </w:r>
      <w:r>
        <w:t>consultas,</w:t>
      </w:r>
      <w:r>
        <w:rPr>
          <w:spacing w:val="-2"/>
        </w:rPr>
        <w:t xml:space="preserve"> </w:t>
      </w:r>
      <w:r>
        <w:t>diagnósticos</w:t>
      </w:r>
      <w:r>
        <w:rPr>
          <w:spacing w:val="-2"/>
        </w:rPr>
        <w:t xml:space="preserve"> </w:t>
      </w:r>
      <w:r>
        <w:t>o</w:t>
      </w:r>
      <w:r>
        <w:rPr>
          <w:spacing w:val="-2"/>
        </w:rPr>
        <w:t xml:space="preserve"> </w:t>
      </w:r>
      <w:r>
        <w:t>cirugías</w:t>
      </w:r>
      <w:r>
        <w:rPr>
          <w:spacing w:val="-2"/>
        </w:rPr>
        <w:t xml:space="preserve"> </w:t>
      </w:r>
      <w:r>
        <w:t>a</w:t>
      </w:r>
      <w:r>
        <w:rPr>
          <w:spacing w:val="-2"/>
        </w:rPr>
        <w:t xml:space="preserve"> </w:t>
      </w:r>
      <w:r>
        <w:t>distancia</w:t>
      </w:r>
      <w:r>
        <w:rPr>
          <w:spacing w:val="-2"/>
        </w:rPr>
        <w:t xml:space="preserve"> </w:t>
      </w:r>
      <w:r>
        <w:t>y</w:t>
      </w:r>
      <w:r>
        <w:rPr>
          <w:spacing w:val="-2"/>
        </w:rPr>
        <w:t xml:space="preserve"> </w:t>
      </w:r>
      <w:r>
        <w:t>en</w:t>
      </w:r>
      <w:r>
        <w:rPr>
          <w:spacing w:val="-2"/>
        </w:rPr>
        <w:t xml:space="preserve"> </w:t>
      </w:r>
      <w:r>
        <w:t>tiempo</w:t>
      </w:r>
      <w:r>
        <w:rPr>
          <w:spacing w:val="-2"/>
        </w:rPr>
        <w:t xml:space="preserve"> </w:t>
      </w:r>
      <w:r>
        <w:t>real. Como</w:t>
      </w:r>
      <w:r>
        <w:rPr>
          <w:spacing w:val="-2"/>
        </w:rPr>
        <w:t xml:space="preserve"> </w:t>
      </w:r>
      <w:r>
        <w:t>servicio, puede</w:t>
      </w:r>
      <w:r>
        <w:rPr>
          <w:spacing w:val="-14"/>
        </w:rPr>
        <w:t xml:space="preserve"> </w:t>
      </w:r>
      <w:r>
        <w:t>beneficiar</w:t>
      </w:r>
      <w:r>
        <w:rPr>
          <w:spacing w:val="-14"/>
        </w:rPr>
        <w:t xml:space="preserve"> </w:t>
      </w:r>
      <w:r>
        <w:t>a</w:t>
      </w:r>
      <w:r>
        <w:rPr>
          <w:spacing w:val="-14"/>
        </w:rPr>
        <w:t xml:space="preserve"> </w:t>
      </w:r>
      <w:r>
        <w:t>todos</w:t>
      </w:r>
      <w:r>
        <w:rPr>
          <w:spacing w:val="-13"/>
        </w:rPr>
        <w:t xml:space="preserve"> </w:t>
      </w:r>
      <w:r>
        <w:t>los</w:t>
      </w:r>
      <w:r>
        <w:rPr>
          <w:spacing w:val="-14"/>
        </w:rPr>
        <w:t xml:space="preserve"> </w:t>
      </w:r>
      <w:r>
        <w:t>pacientes</w:t>
      </w:r>
      <w:r>
        <w:rPr>
          <w:spacing w:val="-14"/>
        </w:rPr>
        <w:t xml:space="preserve"> </w:t>
      </w:r>
      <w:r>
        <w:t>de</w:t>
      </w:r>
      <w:r>
        <w:rPr>
          <w:spacing w:val="-14"/>
        </w:rPr>
        <w:t xml:space="preserve"> </w:t>
      </w:r>
      <w:r>
        <w:t>un</w:t>
      </w:r>
      <w:r>
        <w:rPr>
          <w:spacing w:val="-13"/>
        </w:rPr>
        <w:t xml:space="preserve"> </w:t>
      </w:r>
      <w:r>
        <w:t>sistema</w:t>
      </w:r>
      <w:r>
        <w:rPr>
          <w:spacing w:val="-14"/>
        </w:rPr>
        <w:t xml:space="preserve"> </w:t>
      </w:r>
      <w:r>
        <w:t>sanitario,</w:t>
      </w:r>
      <w:r>
        <w:rPr>
          <w:spacing w:val="-14"/>
        </w:rPr>
        <w:t xml:space="preserve"> </w:t>
      </w:r>
      <w:r>
        <w:t>pero</w:t>
      </w:r>
      <w:r>
        <w:rPr>
          <w:spacing w:val="-14"/>
        </w:rPr>
        <w:t xml:space="preserve"> </w:t>
      </w:r>
      <w:r>
        <w:t>sobre</w:t>
      </w:r>
      <w:r>
        <w:rPr>
          <w:spacing w:val="-13"/>
        </w:rPr>
        <w:t xml:space="preserve"> </w:t>
      </w:r>
      <w:r>
        <w:t>todo</w:t>
      </w:r>
      <w:r>
        <w:rPr>
          <w:spacing w:val="-14"/>
        </w:rPr>
        <w:t xml:space="preserve"> </w:t>
      </w:r>
      <w:r>
        <w:t>a</w:t>
      </w:r>
      <w:r>
        <w:rPr>
          <w:spacing w:val="-14"/>
        </w:rPr>
        <w:t xml:space="preserve"> </w:t>
      </w:r>
      <w:r>
        <w:t>las</w:t>
      </w:r>
      <w:r>
        <w:rPr>
          <w:spacing w:val="-14"/>
        </w:rPr>
        <w:t xml:space="preserve"> </w:t>
      </w:r>
      <w:r>
        <w:t xml:space="preserve">personas mayores y los pacientes crónicos, así como sobre todo a comunidades aisladas </w:t>
      </w:r>
      <w:r>
        <w:rPr>
          <w:spacing w:val="-2"/>
        </w:rPr>
        <w:t>geográficamente.</w:t>
      </w:r>
    </w:p>
    <w:p w:rsidR="00DD0350" w:rsidRDefault="00DD0350">
      <w:pPr>
        <w:pStyle w:val="Textoindependiente"/>
        <w:spacing w:before="26"/>
      </w:pPr>
    </w:p>
    <w:p w:rsidR="00DD0350" w:rsidRDefault="00000000">
      <w:pPr>
        <w:pStyle w:val="Textoindependiente"/>
        <w:spacing w:line="266" w:lineRule="auto"/>
        <w:ind w:left="219" w:right="218"/>
        <w:jc w:val="both"/>
      </w:pPr>
      <w:r>
        <w:t>Dicha</w:t>
      </w:r>
      <w:r>
        <w:rPr>
          <w:spacing w:val="-2"/>
        </w:rPr>
        <w:t xml:space="preserve"> </w:t>
      </w:r>
      <w:r>
        <w:t>tendencia</w:t>
      </w:r>
      <w:r>
        <w:rPr>
          <w:spacing w:val="-2"/>
        </w:rPr>
        <w:t xml:space="preserve"> </w:t>
      </w:r>
      <w:r>
        <w:t>mundial,</w:t>
      </w:r>
      <w:r>
        <w:rPr>
          <w:spacing w:val="-2"/>
        </w:rPr>
        <w:t xml:space="preserve"> </w:t>
      </w:r>
      <w:r>
        <w:t>nos</w:t>
      </w:r>
      <w:r>
        <w:rPr>
          <w:spacing w:val="-2"/>
        </w:rPr>
        <w:t xml:space="preserve"> </w:t>
      </w:r>
      <w:r>
        <w:t>hace</w:t>
      </w:r>
      <w:r>
        <w:rPr>
          <w:spacing w:val="-2"/>
        </w:rPr>
        <w:t xml:space="preserve"> </w:t>
      </w:r>
      <w:r>
        <w:t>pensar</w:t>
      </w:r>
      <w:r>
        <w:rPr>
          <w:spacing w:val="-2"/>
        </w:rPr>
        <w:t xml:space="preserve"> </w:t>
      </w:r>
      <w:r>
        <w:t>que</w:t>
      </w:r>
      <w:r>
        <w:rPr>
          <w:spacing w:val="-2"/>
        </w:rPr>
        <w:t xml:space="preserve"> </w:t>
      </w:r>
      <w:r>
        <w:t>el</w:t>
      </w:r>
      <w:r>
        <w:rPr>
          <w:spacing w:val="-2"/>
        </w:rPr>
        <w:t xml:space="preserve"> </w:t>
      </w:r>
      <w:r>
        <w:t>problema</w:t>
      </w:r>
      <w:r>
        <w:rPr>
          <w:spacing w:val="-2"/>
        </w:rPr>
        <w:t xml:space="preserve"> </w:t>
      </w:r>
      <w:r>
        <w:t>que</w:t>
      </w:r>
      <w:r>
        <w:rPr>
          <w:spacing w:val="-2"/>
        </w:rPr>
        <w:t xml:space="preserve"> </w:t>
      </w:r>
      <w:r>
        <w:t>hoy</w:t>
      </w:r>
      <w:r>
        <w:rPr>
          <w:spacing w:val="-2"/>
        </w:rPr>
        <w:t xml:space="preserve"> </w:t>
      </w:r>
      <w:r>
        <w:t>en</w:t>
      </w:r>
      <w:r>
        <w:rPr>
          <w:spacing w:val="-2"/>
        </w:rPr>
        <w:t xml:space="preserve"> </w:t>
      </w:r>
      <w:r>
        <w:t>día</w:t>
      </w:r>
      <w:r>
        <w:rPr>
          <w:spacing w:val="-2"/>
        </w:rPr>
        <w:t xml:space="preserve"> </w:t>
      </w:r>
      <w:r>
        <w:t>tienen</w:t>
      </w:r>
      <w:r>
        <w:rPr>
          <w:spacing w:val="-2"/>
        </w:rPr>
        <w:t xml:space="preserve"> </w:t>
      </w:r>
      <w:r>
        <w:t>las</w:t>
      </w:r>
      <w:r>
        <w:rPr>
          <w:spacing w:val="-2"/>
        </w:rPr>
        <w:t xml:space="preserve"> </w:t>
      </w:r>
      <w:r>
        <w:t xml:space="preserve">zonas aisladas respecto a la falta de químicos farmacéuticos presenciales, puede perfectamente encontrar una solución con la implementación de un servicio de </w:t>
      </w:r>
      <w:r>
        <w:rPr>
          <w:i/>
        </w:rPr>
        <w:t>químico farmacéutico a distancia</w:t>
      </w:r>
      <w:r>
        <w:t>, en donde se permita que todas las funciones que hoy debe cumplir un químico farmacéutico en forma presencial se puedan desarrollar a distancia mediante la utilización de los modernos medios tecnológicos.</w:t>
      </w:r>
    </w:p>
    <w:p w:rsidR="00DD0350" w:rsidRDefault="00DD0350">
      <w:pPr>
        <w:pStyle w:val="Textoindependiente"/>
        <w:spacing w:before="37"/>
      </w:pPr>
    </w:p>
    <w:p w:rsidR="00DD0350" w:rsidRDefault="00000000">
      <w:pPr>
        <w:pStyle w:val="Textoindependiente"/>
        <w:spacing w:line="266" w:lineRule="auto"/>
        <w:ind w:left="219" w:right="218"/>
        <w:jc w:val="both"/>
      </w:pPr>
      <w:r>
        <w:t>Esta</w:t>
      </w:r>
      <w:r>
        <w:rPr>
          <w:spacing w:val="-4"/>
        </w:rPr>
        <w:t xml:space="preserve"> </w:t>
      </w:r>
      <w:r>
        <w:t>modificación</w:t>
      </w:r>
      <w:r>
        <w:rPr>
          <w:spacing w:val="-5"/>
        </w:rPr>
        <w:t xml:space="preserve"> </w:t>
      </w:r>
      <w:r>
        <w:t>normativa</w:t>
      </w:r>
      <w:r>
        <w:rPr>
          <w:spacing w:val="-4"/>
        </w:rPr>
        <w:t xml:space="preserve"> </w:t>
      </w:r>
      <w:r>
        <w:t>tiene</w:t>
      </w:r>
      <w:r>
        <w:rPr>
          <w:spacing w:val="-4"/>
        </w:rPr>
        <w:t xml:space="preserve"> </w:t>
      </w:r>
      <w:r>
        <w:t>el</w:t>
      </w:r>
      <w:r>
        <w:rPr>
          <w:spacing w:val="-4"/>
        </w:rPr>
        <w:t xml:space="preserve"> </w:t>
      </w:r>
      <w:r>
        <w:t>potencial</w:t>
      </w:r>
      <w:r>
        <w:rPr>
          <w:spacing w:val="-4"/>
        </w:rPr>
        <w:t xml:space="preserve"> </w:t>
      </w:r>
      <w:r>
        <w:t>de</w:t>
      </w:r>
      <w:r>
        <w:rPr>
          <w:spacing w:val="-4"/>
        </w:rPr>
        <w:t xml:space="preserve"> </w:t>
      </w:r>
      <w:r>
        <w:t>lograr</w:t>
      </w:r>
      <w:r>
        <w:rPr>
          <w:spacing w:val="-4"/>
        </w:rPr>
        <w:t xml:space="preserve"> </w:t>
      </w:r>
      <w:r>
        <w:t>beneficiar</w:t>
      </w:r>
      <w:r>
        <w:rPr>
          <w:spacing w:val="-4"/>
        </w:rPr>
        <w:t xml:space="preserve"> </w:t>
      </w:r>
      <w:r>
        <w:t>a</w:t>
      </w:r>
      <w:r>
        <w:rPr>
          <w:spacing w:val="-4"/>
        </w:rPr>
        <w:t xml:space="preserve"> </w:t>
      </w:r>
      <w:r>
        <w:t>más</w:t>
      </w:r>
      <w:r>
        <w:rPr>
          <w:spacing w:val="-4"/>
        </w:rPr>
        <w:t xml:space="preserve"> </w:t>
      </w:r>
      <w:r>
        <w:t>de</w:t>
      </w:r>
      <w:r>
        <w:rPr>
          <w:spacing w:val="-4"/>
        </w:rPr>
        <w:t xml:space="preserve"> </w:t>
      </w:r>
      <w:r>
        <w:t>un</w:t>
      </w:r>
      <w:r>
        <w:rPr>
          <w:spacing w:val="-5"/>
        </w:rPr>
        <w:t xml:space="preserve"> </w:t>
      </w:r>
      <w:r>
        <w:t>centenar</w:t>
      </w:r>
      <w:r>
        <w:rPr>
          <w:spacing w:val="-4"/>
        </w:rPr>
        <w:t xml:space="preserve"> </w:t>
      </w:r>
      <w:r>
        <w:t>de comunas de nuestro país. Según los datos oficiales, en la actualidad existen 146 comunas con menos de 15.000 habitantes.</w:t>
      </w:r>
    </w:p>
    <w:p w:rsidR="00DD0350" w:rsidRDefault="00DD0350">
      <w:pPr>
        <w:pStyle w:val="Textoindependiente"/>
        <w:spacing w:before="40"/>
      </w:pPr>
    </w:p>
    <w:p w:rsidR="00DD0350" w:rsidRDefault="00000000">
      <w:pPr>
        <w:pStyle w:val="Textoindependiente"/>
        <w:spacing w:line="266" w:lineRule="auto"/>
        <w:ind w:left="219" w:right="221"/>
        <w:jc w:val="both"/>
      </w:pPr>
      <w:r>
        <w:t>Un ejemplo paradigmático es la región de Magallanes y Antártica Chilena, en donde este proyecto podría beneficiar a la totalidad de la región sin considerar a la capital provincial de Magallanes y la de Última Esperanza; Punta Arenas y Natales, respectivamente.</w:t>
      </w:r>
    </w:p>
    <w:p w:rsidR="00DD0350" w:rsidRDefault="00DD0350">
      <w:pPr>
        <w:pStyle w:val="Textoindependiente"/>
        <w:spacing w:before="36"/>
      </w:pPr>
    </w:p>
    <w:p w:rsidR="00DD0350" w:rsidRDefault="00000000">
      <w:pPr>
        <w:pStyle w:val="Textoindependiente"/>
        <w:ind w:left="219"/>
        <w:jc w:val="both"/>
      </w:pPr>
      <w:r>
        <w:t>Según</w:t>
      </w:r>
      <w:r>
        <w:rPr>
          <w:spacing w:val="-7"/>
        </w:rPr>
        <w:t xml:space="preserve"> </w:t>
      </w:r>
      <w:r>
        <w:t>el</w:t>
      </w:r>
      <w:r>
        <w:rPr>
          <w:spacing w:val="-5"/>
        </w:rPr>
        <w:t xml:space="preserve"> </w:t>
      </w:r>
      <w:r>
        <w:t>último</w:t>
      </w:r>
      <w:r>
        <w:rPr>
          <w:spacing w:val="-5"/>
        </w:rPr>
        <w:t xml:space="preserve"> </w:t>
      </w:r>
      <w:r>
        <w:t>CENSO,</w:t>
      </w:r>
      <w:r>
        <w:rPr>
          <w:spacing w:val="-5"/>
        </w:rPr>
        <w:t xml:space="preserve"> </w:t>
      </w:r>
      <w:r>
        <w:t>la</w:t>
      </w:r>
      <w:r>
        <w:rPr>
          <w:spacing w:val="-5"/>
        </w:rPr>
        <w:t xml:space="preserve"> </w:t>
      </w:r>
      <w:r>
        <w:t>distribución</w:t>
      </w:r>
      <w:r>
        <w:rPr>
          <w:spacing w:val="-4"/>
        </w:rPr>
        <w:t xml:space="preserve"> </w:t>
      </w:r>
      <w:r>
        <w:t>de</w:t>
      </w:r>
      <w:r>
        <w:rPr>
          <w:spacing w:val="-5"/>
        </w:rPr>
        <w:t xml:space="preserve"> </w:t>
      </w:r>
      <w:r>
        <w:t>la</w:t>
      </w:r>
      <w:r>
        <w:rPr>
          <w:spacing w:val="-5"/>
        </w:rPr>
        <w:t xml:space="preserve"> </w:t>
      </w:r>
      <w:r>
        <w:t>población</w:t>
      </w:r>
      <w:r>
        <w:rPr>
          <w:spacing w:val="-5"/>
        </w:rPr>
        <w:t xml:space="preserve"> </w:t>
      </w:r>
      <w:r>
        <w:t>sería</w:t>
      </w:r>
      <w:r>
        <w:rPr>
          <w:spacing w:val="-5"/>
        </w:rPr>
        <w:t xml:space="preserve"> </w:t>
      </w:r>
      <w:r>
        <w:t>la</w:t>
      </w:r>
      <w:r>
        <w:rPr>
          <w:spacing w:val="-4"/>
        </w:rPr>
        <w:t xml:space="preserve"> </w:t>
      </w:r>
      <w:r>
        <w:rPr>
          <w:spacing w:val="-2"/>
        </w:rPr>
        <w:t>siguiente:</w:t>
      </w:r>
    </w:p>
    <w:p w:rsidR="00DD0350" w:rsidRDefault="00DD0350">
      <w:pPr>
        <w:pStyle w:val="Textoindependiente"/>
        <w:spacing w:before="92"/>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5678"/>
        <w:gridCol w:w="2834"/>
      </w:tblGrid>
      <w:tr w:rsidR="00DD0350">
        <w:trPr>
          <w:trHeight w:val="647"/>
        </w:trPr>
        <w:tc>
          <w:tcPr>
            <w:tcW w:w="547" w:type="dxa"/>
            <w:tcBorders>
              <w:right w:val="nil"/>
            </w:tcBorders>
          </w:tcPr>
          <w:p w:rsidR="00DD0350" w:rsidRDefault="00000000">
            <w:pPr>
              <w:pStyle w:val="TableParagraph"/>
            </w:pPr>
            <w:r>
              <w:rPr>
                <w:spacing w:val="-5"/>
              </w:rPr>
              <w:t>1:</w:t>
            </w:r>
          </w:p>
        </w:tc>
        <w:tc>
          <w:tcPr>
            <w:tcW w:w="5678" w:type="dxa"/>
            <w:tcBorders>
              <w:left w:val="nil"/>
              <w:right w:val="nil"/>
            </w:tcBorders>
          </w:tcPr>
          <w:p w:rsidR="00DD0350" w:rsidRDefault="00000000">
            <w:pPr>
              <w:pStyle w:val="TableParagraph"/>
              <w:spacing w:line="268" w:lineRule="auto"/>
              <w:ind w:left="276"/>
            </w:pPr>
            <w:r>
              <w:t>Punta</w:t>
            </w:r>
            <w:r>
              <w:rPr>
                <w:spacing w:val="-6"/>
              </w:rPr>
              <w:t xml:space="preserve"> </w:t>
            </w:r>
            <w:r>
              <w:t>Arenas,</w:t>
            </w:r>
            <w:r>
              <w:rPr>
                <w:spacing w:val="-6"/>
              </w:rPr>
              <w:t xml:space="preserve"> </w:t>
            </w:r>
            <w:r>
              <w:t>capital</w:t>
            </w:r>
            <w:r>
              <w:rPr>
                <w:spacing w:val="-6"/>
              </w:rPr>
              <w:t xml:space="preserve"> </w:t>
            </w:r>
            <w:r>
              <w:t>de</w:t>
            </w:r>
            <w:r>
              <w:rPr>
                <w:spacing w:val="-6"/>
              </w:rPr>
              <w:t xml:space="preserve"> </w:t>
            </w:r>
            <w:r>
              <w:t>la</w:t>
            </w:r>
            <w:r>
              <w:rPr>
                <w:spacing w:val="-6"/>
              </w:rPr>
              <w:t xml:space="preserve"> </w:t>
            </w:r>
            <w:r>
              <w:t>provincia</w:t>
            </w:r>
            <w:r>
              <w:rPr>
                <w:spacing w:val="-6"/>
              </w:rPr>
              <w:t xml:space="preserve"> </w:t>
            </w:r>
            <w:r>
              <w:t>de</w:t>
            </w:r>
            <w:r>
              <w:rPr>
                <w:spacing w:val="-6"/>
              </w:rPr>
              <w:t xml:space="preserve"> </w:t>
            </w:r>
            <w:r>
              <w:t xml:space="preserve">Magallanes: </w:t>
            </w:r>
            <w:r>
              <w:rPr>
                <w:spacing w:val="-2"/>
              </w:rPr>
              <w:t>habitantes.</w:t>
            </w:r>
          </w:p>
        </w:tc>
        <w:tc>
          <w:tcPr>
            <w:tcW w:w="2834" w:type="dxa"/>
            <w:tcBorders>
              <w:left w:val="nil"/>
            </w:tcBorders>
          </w:tcPr>
          <w:p w:rsidR="00DD0350" w:rsidRDefault="00000000">
            <w:pPr>
              <w:pStyle w:val="TableParagraph"/>
              <w:ind w:left="1678"/>
            </w:pPr>
            <w:r>
              <w:rPr>
                <w:spacing w:val="-2"/>
              </w:rPr>
              <w:t>131.592</w:t>
            </w:r>
          </w:p>
        </w:tc>
      </w:tr>
      <w:tr w:rsidR="00DD0350">
        <w:trPr>
          <w:trHeight w:val="652"/>
        </w:trPr>
        <w:tc>
          <w:tcPr>
            <w:tcW w:w="547" w:type="dxa"/>
            <w:tcBorders>
              <w:right w:val="nil"/>
            </w:tcBorders>
          </w:tcPr>
          <w:p w:rsidR="00DD0350" w:rsidRDefault="00000000">
            <w:pPr>
              <w:pStyle w:val="TableParagraph"/>
            </w:pPr>
            <w:r>
              <w:rPr>
                <w:spacing w:val="-5"/>
              </w:rPr>
              <w:t>2:</w:t>
            </w:r>
          </w:p>
        </w:tc>
        <w:tc>
          <w:tcPr>
            <w:tcW w:w="5678" w:type="dxa"/>
            <w:tcBorders>
              <w:left w:val="nil"/>
              <w:right w:val="nil"/>
            </w:tcBorders>
          </w:tcPr>
          <w:p w:rsidR="00DD0350" w:rsidRDefault="00000000">
            <w:pPr>
              <w:pStyle w:val="TableParagraph"/>
              <w:spacing w:line="268" w:lineRule="auto"/>
              <w:ind w:left="276"/>
            </w:pPr>
            <w:r>
              <w:t>Natales,</w:t>
            </w:r>
            <w:r>
              <w:rPr>
                <w:spacing w:val="-6"/>
              </w:rPr>
              <w:t xml:space="preserve"> </w:t>
            </w:r>
            <w:r>
              <w:t>capital</w:t>
            </w:r>
            <w:r>
              <w:rPr>
                <w:spacing w:val="-6"/>
              </w:rPr>
              <w:t xml:space="preserve"> </w:t>
            </w:r>
            <w:r>
              <w:t>de</w:t>
            </w:r>
            <w:r>
              <w:rPr>
                <w:spacing w:val="-6"/>
              </w:rPr>
              <w:t xml:space="preserve"> </w:t>
            </w:r>
            <w:r>
              <w:t>la</w:t>
            </w:r>
            <w:r>
              <w:rPr>
                <w:spacing w:val="-6"/>
              </w:rPr>
              <w:t xml:space="preserve"> </w:t>
            </w:r>
            <w:r>
              <w:t>provincia</w:t>
            </w:r>
            <w:r>
              <w:rPr>
                <w:spacing w:val="-6"/>
              </w:rPr>
              <w:t xml:space="preserve"> </w:t>
            </w:r>
            <w:r>
              <w:t>de</w:t>
            </w:r>
            <w:r>
              <w:rPr>
                <w:spacing w:val="-6"/>
              </w:rPr>
              <w:t xml:space="preserve"> </w:t>
            </w:r>
            <w:r>
              <w:t>Última</w:t>
            </w:r>
            <w:r>
              <w:rPr>
                <w:spacing w:val="-6"/>
              </w:rPr>
              <w:t xml:space="preserve"> </w:t>
            </w:r>
            <w:r>
              <w:t xml:space="preserve">Esperanza: </w:t>
            </w:r>
            <w:r>
              <w:rPr>
                <w:spacing w:val="-2"/>
              </w:rPr>
              <w:t>habitantes.</w:t>
            </w:r>
          </w:p>
        </w:tc>
        <w:tc>
          <w:tcPr>
            <w:tcW w:w="2834" w:type="dxa"/>
            <w:tcBorders>
              <w:left w:val="nil"/>
            </w:tcBorders>
          </w:tcPr>
          <w:p w:rsidR="00DD0350" w:rsidRDefault="00000000">
            <w:pPr>
              <w:pStyle w:val="TableParagraph"/>
              <w:ind w:left="1678"/>
            </w:pPr>
            <w:r>
              <w:rPr>
                <w:spacing w:val="-2"/>
              </w:rPr>
              <w:t>21.477</w:t>
            </w:r>
          </w:p>
        </w:tc>
      </w:tr>
      <w:tr w:rsidR="00DD0350">
        <w:trPr>
          <w:trHeight w:val="345"/>
        </w:trPr>
        <w:tc>
          <w:tcPr>
            <w:tcW w:w="9059" w:type="dxa"/>
            <w:gridSpan w:val="3"/>
          </w:tcPr>
          <w:p w:rsidR="00DD0350" w:rsidRDefault="00DD0350">
            <w:pPr>
              <w:pStyle w:val="TableParagraph"/>
              <w:spacing w:before="12"/>
              <w:ind w:left="0"/>
              <w:rPr>
                <w:sz w:val="13"/>
              </w:rPr>
            </w:pPr>
          </w:p>
          <w:p w:rsidR="00DD0350" w:rsidRDefault="00000000">
            <w:pPr>
              <w:pStyle w:val="TableParagraph"/>
              <w:spacing w:before="0" w:line="20" w:lineRule="exact"/>
              <w:rPr>
                <w:sz w:val="2"/>
              </w:rPr>
            </w:pPr>
            <w:r>
              <w:rPr>
                <w:noProof/>
                <w:sz w:val="2"/>
              </w:rPr>
              <mc:AlternateContent>
                <mc:Choice Requires="wpg">
                  <w:drawing>
                    <wp:inline distT="0" distB="0" distL="0" distR="0">
                      <wp:extent cx="5117465" cy="11430"/>
                      <wp:effectExtent l="9525" t="0" r="0"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7465" cy="11430"/>
                                <a:chOff x="0" y="0"/>
                                <a:chExt cx="5117465" cy="11430"/>
                              </a:xfrm>
                            </wpg:grpSpPr>
                            <wps:wsp>
                              <wps:cNvPr id="4" name="Graphic 4"/>
                              <wps:cNvSpPr/>
                              <wps:spPr>
                                <a:xfrm>
                                  <a:off x="0" y="5468"/>
                                  <a:ext cx="5117465" cy="1270"/>
                                </a:xfrm>
                                <a:custGeom>
                                  <a:avLst/>
                                  <a:gdLst/>
                                  <a:ahLst/>
                                  <a:cxnLst/>
                                  <a:rect l="l" t="t" r="r" b="b"/>
                                  <a:pathLst>
                                    <a:path w="5117465">
                                      <a:moveTo>
                                        <a:pt x="0" y="0"/>
                                      </a:moveTo>
                                      <a:lnTo>
                                        <a:pt x="5117311" y="0"/>
                                      </a:lnTo>
                                    </a:path>
                                  </a:pathLst>
                                </a:custGeom>
                                <a:ln w="10936">
                                  <a:solidFill>
                                    <a:srgbClr val="FE0000"/>
                                  </a:solidFill>
                                  <a:prstDash val="dash"/>
                                </a:ln>
                              </wps:spPr>
                              <wps:bodyPr wrap="square" lIns="0" tIns="0" rIns="0" bIns="0" rtlCol="0">
                                <a:prstTxWarp prst="textNoShape">
                                  <a:avLst/>
                                </a:prstTxWarp>
                                <a:noAutofit/>
                              </wps:bodyPr>
                            </wps:wsp>
                          </wpg:wgp>
                        </a:graphicData>
                      </a:graphic>
                    </wp:inline>
                  </w:drawing>
                </mc:Choice>
                <mc:Fallback>
                  <w:pict>
                    <v:group w14:anchorId="41D5A6EA" id="Group 3" o:spid="_x0000_s1026" style="width:402.95pt;height:.9pt;mso-position-horizontal-relative:char;mso-position-vertical-relative:line" coordsize="5117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">
                      <v:shape id="Graphic 4" o:spid="_x0000_s1027" style="position:absolute;top:54;width:51174;height:13;visibility:visible;mso-wrap-style:square;v-text-anchor:top" coordsize="511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" path="m,l5117311,e" filled="f" strokecolor="#fe0000" strokeweight=".30378mm">
                        <v:stroke dashstyle="dash"/>
                        <v:path arrowok="t"/>
                      </v:shape>
                      <w10:anchorlock/>
                    </v:group>
                  </w:pict>
                </mc:Fallback>
              </mc:AlternateContent>
            </w:r>
          </w:p>
        </w:tc>
      </w:tr>
      <w:tr w:rsidR="00DD0350">
        <w:trPr>
          <w:trHeight w:val="345"/>
        </w:trPr>
        <w:tc>
          <w:tcPr>
            <w:tcW w:w="547" w:type="dxa"/>
            <w:tcBorders>
              <w:right w:val="nil"/>
            </w:tcBorders>
          </w:tcPr>
          <w:p w:rsidR="00DD0350" w:rsidRDefault="00000000">
            <w:pPr>
              <w:pStyle w:val="TableParagraph"/>
            </w:pPr>
            <w:r>
              <w:rPr>
                <w:spacing w:val="-5"/>
              </w:rPr>
              <w:t>3:</w:t>
            </w:r>
          </w:p>
        </w:tc>
        <w:tc>
          <w:tcPr>
            <w:tcW w:w="5678" w:type="dxa"/>
            <w:tcBorders>
              <w:left w:val="nil"/>
              <w:right w:val="nil"/>
            </w:tcBorders>
          </w:tcPr>
          <w:p w:rsidR="00DD0350" w:rsidRDefault="00000000">
            <w:pPr>
              <w:pStyle w:val="TableParagraph"/>
              <w:ind w:left="276"/>
            </w:pPr>
            <w:r>
              <w:t>Porvenir,</w:t>
            </w:r>
            <w:r>
              <w:rPr>
                <w:spacing w:val="-6"/>
              </w:rPr>
              <w:t xml:space="preserve"> </w:t>
            </w:r>
            <w:r>
              <w:t>provincia</w:t>
            </w:r>
            <w:r>
              <w:rPr>
                <w:spacing w:val="-6"/>
              </w:rPr>
              <w:t xml:space="preserve"> </w:t>
            </w:r>
            <w:r>
              <w:t>de</w:t>
            </w:r>
            <w:r>
              <w:rPr>
                <w:spacing w:val="-6"/>
              </w:rPr>
              <w:t xml:space="preserve"> </w:t>
            </w:r>
            <w:r>
              <w:t>Tierra</w:t>
            </w:r>
            <w:r>
              <w:rPr>
                <w:spacing w:val="-6"/>
              </w:rPr>
              <w:t xml:space="preserve"> </w:t>
            </w:r>
            <w:r>
              <w:t>del</w:t>
            </w:r>
            <w:r>
              <w:rPr>
                <w:spacing w:val="-5"/>
              </w:rPr>
              <w:t xml:space="preserve"> </w:t>
            </w:r>
            <w:r>
              <w:rPr>
                <w:spacing w:val="-2"/>
              </w:rPr>
              <w:t>Fuego:</w:t>
            </w:r>
          </w:p>
        </w:tc>
        <w:tc>
          <w:tcPr>
            <w:tcW w:w="2834" w:type="dxa"/>
            <w:tcBorders>
              <w:left w:val="nil"/>
            </w:tcBorders>
          </w:tcPr>
          <w:p w:rsidR="00DD0350" w:rsidRDefault="00000000">
            <w:pPr>
              <w:pStyle w:val="TableParagraph"/>
              <w:ind w:left="262"/>
            </w:pPr>
            <w:r>
              <w:t>6.801</w:t>
            </w:r>
            <w:r>
              <w:rPr>
                <w:spacing w:val="-5"/>
              </w:rPr>
              <w:t xml:space="preserve"> </w:t>
            </w:r>
            <w:r>
              <w:rPr>
                <w:spacing w:val="-2"/>
              </w:rPr>
              <w:t>habitantes.</w:t>
            </w:r>
          </w:p>
        </w:tc>
      </w:tr>
      <w:tr w:rsidR="00DD0350">
        <w:trPr>
          <w:trHeight w:val="345"/>
        </w:trPr>
        <w:tc>
          <w:tcPr>
            <w:tcW w:w="547" w:type="dxa"/>
            <w:tcBorders>
              <w:right w:val="nil"/>
            </w:tcBorders>
          </w:tcPr>
          <w:p w:rsidR="00DD0350" w:rsidRDefault="00000000">
            <w:pPr>
              <w:pStyle w:val="TableParagraph"/>
            </w:pPr>
            <w:r>
              <w:rPr>
                <w:spacing w:val="-5"/>
              </w:rPr>
              <w:t>4:</w:t>
            </w:r>
          </w:p>
        </w:tc>
        <w:tc>
          <w:tcPr>
            <w:tcW w:w="5678" w:type="dxa"/>
            <w:tcBorders>
              <w:left w:val="nil"/>
              <w:right w:val="nil"/>
            </w:tcBorders>
          </w:tcPr>
          <w:p w:rsidR="00DD0350" w:rsidRDefault="00000000">
            <w:pPr>
              <w:pStyle w:val="TableParagraph"/>
              <w:ind w:left="276"/>
            </w:pPr>
            <w:r>
              <w:t>Cabo</w:t>
            </w:r>
            <w:r>
              <w:rPr>
                <w:spacing w:val="-6"/>
              </w:rPr>
              <w:t xml:space="preserve"> </w:t>
            </w:r>
            <w:r>
              <w:t>de</w:t>
            </w:r>
            <w:r>
              <w:rPr>
                <w:spacing w:val="-5"/>
              </w:rPr>
              <w:t xml:space="preserve"> </w:t>
            </w:r>
            <w:r>
              <w:t>Hornos,</w:t>
            </w:r>
            <w:r>
              <w:rPr>
                <w:spacing w:val="-6"/>
              </w:rPr>
              <w:t xml:space="preserve"> </w:t>
            </w:r>
            <w:r>
              <w:t>provincia</w:t>
            </w:r>
            <w:r>
              <w:rPr>
                <w:spacing w:val="-5"/>
              </w:rPr>
              <w:t xml:space="preserve"> </w:t>
            </w:r>
            <w:r>
              <w:t>de</w:t>
            </w:r>
            <w:r>
              <w:rPr>
                <w:spacing w:val="-6"/>
              </w:rPr>
              <w:t xml:space="preserve"> </w:t>
            </w:r>
            <w:r>
              <w:t>Antártica</w:t>
            </w:r>
            <w:r>
              <w:rPr>
                <w:spacing w:val="-5"/>
              </w:rPr>
              <w:t xml:space="preserve"> </w:t>
            </w:r>
            <w:r>
              <w:rPr>
                <w:spacing w:val="-2"/>
              </w:rPr>
              <w:t>Chilena:</w:t>
            </w:r>
          </w:p>
        </w:tc>
        <w:tc>
          <w:tcPr>
            <w:tcW w:w="2834" w:type="dxa"/>
            <w:tcBorders>
              <w:left w:val="nil"/>
            </w:tcBorders>
          </w:tcPr>
          <w:p w:rsidR="00DD0350" w:rsidRDefault="00000000">
            <w:pPr>
              <w:pStyle w:val="TableParagraph"/>
              <w:ind w:left="262"/>
            </w:pPr>
            <w:r>
              <w:t>2.063</w:t>
            </w:r>
            <w:r>
              <w:rPr>
                <w:spacing w:val="-5"/>
              </w:rPr>
              <w:t xml:space="preserve"> </w:t>
            </w:r>
            <w:r>
              <w:rPr>
                <w:spacing w:val="-2"/>
              </w:rPr>
              <w:t>habitantes.</w:t>
            </w:r>
          </w:p>
        </w:tc>
      </w:tr>
      <w:tr w:rsidR="00DD0350">
        <w:trPr>
          <w:trHeight w:val="345"/>
        </w:trPr>
        <w:tc>
          <w:tcPr>
            <w:tcW w:w="547" w:type="dxa"/>
            <w:tcBorders>
              <w:right w:val="nil"/>
            </w:tcBorders>
          </w:tcPr>
          <w:p w:rsidR="00DD0350" w:rsidRDefault="00000000">
            <w:pPr>
              <w:pStyle w:val="TableParagraph"/>
            </w:pPr>
            <w:r>
              <w:rPr>
                <w:spacing w:val="-5"/>
              </w:rPr>
              <w:t>5:</w:t>
            </w:r>
          </w:p>
        </w:tc>
        <w:tc>
          <w:tcPr>
            <w:tcW w:w="5678" w:type="dxa"/>
            <w:tcBorders>
              <w:left w:val="nil"/>
              <w:right w:val="nil"/>
            </w:tcBorders>
          </w:tcPr>
          <w:p w:rsidR="00DD0350" w:rsidRDefault="00000000">
            <w:pPr>
              <w:pStyle w:val="TableParagraph"/>
              <w:ind w:left="276"/>
            </w:pPr>
            <w:r>
              <w:t>Torres</w:t>
            </w:r>
            <w:r>
              <w:rPr>
                <w:spacing w:val="-6"/>
              </w:rPr>
              <w:t xml:space="preserve"> </w:t>
            </w:r>
            <w:r>
              <w:t>del</w:t>
            </w:r>
            <w:r>
              <w:rPr>
                <w:spacing w:val="-5"/>
              </w:rPr>
              <w:t xml:space="preserve"> </w:t>
            </w:r>
            <w:r>
              <w:t>Paine,</w:t>
            </w:r>
            <w:r>
              <w:rPr>
                <w:spacing w:val="-5"/>
              </w:rPr>
              <w:t xml:space="preserve"> </w:t>
            </w:r>
            <w:r>
              <w:t>provincia</w:t>
            </w:r>
            <w:r>
              <w:rPr>
                <w:spacing w:val="-6"/>
              </w:rPr>
              <w:t xml:space="preserve"> </w:t>
            </w:r>
            <w:r>
              <w:t>de</w:t>
            </w:r>
            <w:r>
              <w:rPr>
                <w:spacing w:val="-5"/>
              </w:rPr>
              <w:t xml:space="preserve"> </w:t>
            </w:r>
            <w:r>
              <w:t>Última</w:t>
            </w:r>
            <w:r>
              <w:rPr>
                <w:spacing w:val="-5"/>
              </w:rPr>
              <w:t xml:space="preserve"> </w:t>
            </w:r>
            <w:r>
              <w:rPr>
                <w:spacing w:val="-2"/>
              </w:rPr>
              <w:t>Esperanza:</w:t>
            </w:r>
          </w:p>
        </w:tc>
        <w:tc>
          <w:tcPr>
            <w:tcW w:w="2834" w:type="dxa"/>
            <w:tcBorders>
              <w:left w:val="nil"/>
            </w:tcBorders>
          </w:tcPr>
          <w:p w:rsidR="00DD0350" w:rsidRDefault="00000000">
            <w:pPr>
              <w:pStyle w:val="TableParagraph"/>
              <w:ind w:left="262"/>
            </w:pPr>
            <w:r>
              <w:t>1.209</w:t>
            </w:r>
            <w:r>
              <w:rPr>
                <w:spacing w:val="-5"/>
              </w:rPr>
              <w:t xml:space="preserve"> </w:t>
            </w:r>
            <w:r>
              <w:rPr>
                <w:spacing w:val="-2"/>
              </w:rPr>
              <w:t>habitantes.</w:t>
            </w:r>
          </w:p>
        </w:tc>
      </w:tr>
      <w:tr w:rsidR="00DD0350">
        <w:trPr>
          <w:trHeight w:val="345"/>
        </w:trPr>
        <w:tc>
          <w:tcPr>
            <w:tcW w:w="547" w:type="dxa"/>
            <w:tcBorders>
              <w:right w:val="nil"/>
            </w:tcBorders>
          </w:tcPr>
          <w:p w:rsidR="00DD0350" w:rsidRDefault="00000000">
            <w:pPr>
              <w:pStyle w:val="TableParagraph"/>
            </w:pPr>
            <w:r>
              <w:rPr>
                <w:spacing w:val="-5"/>
              </w:rPr>
              <w:t>6:</w:t>
            </w:r>
          </w:p>
        </w:tc>
        <w:tc>
          <w:tcPr>
            <w:tcW w:w="5678" w:type="dxa"/>
            <w:tcBorders>
              <w:left w:val="nil"/>
              <w:right w:val="nil"/>
            </w:tcBorders>
          </w:tcPr>
          <w:p w:rsidR="00DD0350" w:rsidRDefault="00000000">
            <w:pPr>
              <w:pStyle w:val="TableParagraph"/>
              <w:ind w:left="276"/>
            </w:pPr>
            <w:r>
              <w:t>Primavera,</w:t>
            </w:r>
            <w:r>
              <w:rPr>
                <w:spacing w:val="-6"/>
              </w:rPr>
              <w:t xml:space="preserve"> </w:t>
            </w:r>
            <w:r>
              <w:t>provincia</w:t>
            </w:r>
            <w:r>
              <w:rPr>
                <w:spacing w:val="-6"/>
              </w:rPr>
              <w:t xml:space="preserve"> </w:t>
            </w:r>
            <w:r>
              <w:t>de</w:t>
            </w:r>
            <w:r>
              <w:rPr>
                <w:spacing w:val="-6"/>
              </w:rPr>
              <w:t xml:space="preserve"> </w:t>
            </w:r>
            <w:r>
              <w:t>Tierra</w:t>
            </w:r>
            <w:r>
              <w:rPr>
                <w:spacing w:val="-6"/>
              </w:rPr>
              <w:t xml:space="preserve"> </w:t>
            </w:r>
            <w:r>
              <w:t>del</w:t>
            </w:r>
            <w:r>
              <w:rPr>
                <w:spacing w:val="-6"/>
              </w:rPr>
              <w:t xml:space="preserve"> </w:t>
            </w:r>
            <w:r>
              <w:rPr>
                <w:spacing w:val="-2"/>
              </w:rPr>
              <w:t>Fuego:</w:t>
            </w:r>
          </w:p>
        </w:tc>
        <w:tc>
          <w:tcPr>
            <w:tcW w:w="2834" w:type="dxa"/>
            <w:tcBorders>
              <w:left w:val="nil"/>
            </w:tcBorders>
          </w:tcPr>
          <w:p w:rsidR="00DD0350" w:rsidRDefault="00000000">
            <w:pPr>
              <w:pStyle w:val="TableParagraph"/>
              <w:ind w:left="262"/>
            </w:pPr>
            <w:r>
              <w:t>1.158</w:t>
            </w:r>
            <w:r>
              <w:rPr>
                <w:spacing w:val="-5"/>
              </w:rPr>
              <w:t xml:space="preserve"> </w:t>
            </w:r>
            <w:r>
              <w:rPr>
                <w:spacing w:val="-2"/>
              </w:rPr>
              <w:t>habitantes.</w:t>
            </w:r>
          </w:p>
        </w:tc>
      </w:tr>
      <w:tr w:rsidR="00DD0350">
        <w:trPr>
          <w:trHeight w:val="345"/>
        </w:trPr>
        <w:tc>
          <w:tcPr>
            <w:tcW w:w="547" w:type="dxa"/>
            <w:tcBorders>
              <w:right w:val="nil"/>
            </w:tcBorders>
          </w:tcPr>
          <w:p w:rsidR="00DD0350" w:rsidRDefault="00000000">
            <w:pPr>
              <w:pStyle w:val="TableParagraph"/>
            </w:pPr>
            <w:r>
              <w:rPr>
                <w:spacing w:val="-5"/>
              </w:rPr>
              <w:t>7:</w:t>
            </w:r>
          </w:p>
        </w:tc>
        <w:tc>
          <w:tcPr>
            <w:tcW w:w="5678" w:type="dxa"/>
            <w:tcBorders>
              <w:left w:val="nil"/>
              <w:right w:val="nil"/>
            </w:tcBorders>
          </w:tcPr>
          <w:p w:rsidR="00DD0350" w:rsidRDefault="00000000">
            <w:pPr>
              <w:pStyle w:val="TableParagraph"/>
              <w:ind w:left="276"/>
            </w:pPr>
            <w:r>
              <w:t>San</w:t>
            </w:r>
            <w:r>
              <w:rPr>
                <w:spacing w:val="-6"/>
              </w:rPr>
              <w:t xml:space="preserve"> </w:t>
            </w:r>
            <w:r>
              <w:t>Gregorio,</w:t>
            </w:r>
            <w:r>
              <w:rPr>
                <w:spacing w:val="-6"/>
              </w:rPr>
              <w:t xml:space="preserve"> </w:t>
            </w:r>
            <w:r>
              <w:t>provincia</w:t>
            </w:r>
            <w:r>
              <w:rPr>
                <w:spacing w:val="-6"/>
              </w:rPr>
              <w:t xml:space="preserve"> </w:t>
            </w:r>
            <w:r>
              <w:t>de</w:t>
            </w:r>
            <w:r>
              <w:rPr>
                <w:spacing w:val="-5"/>
              </w:rPr>
              <w:t xml:space="preserve"> </w:t>
            </w:r>
            <w:r>
              <w:rPr>
                <w:spacing w:val="-2"/>
              </w:rPr>
              <w:t>Magallanes:</w:t>
            </w:r>
          </w:p>
        </w:tc>
        <w:tc>
          <w:tcPr>
            <w:tcW w:w="2834" w:type="dxa"/>
            <w:tcBorders>
              <w:left w:val="nil"/>
            </w:tcBorders>
          </w:tcPr>
          <w:p w:rsidR="00DD0350" w:rsidRDefault="00000000">
            <w:pPr>
              <w:pStyle w:val="TableParagraph"/>
              <w:ind w:left="262"/>
            </w:pPr>
            <w:r>
              <w:t>799</w:t>
            </w:r>
            <w:r>
              <w:rPr>
                <w:spacing w:val="-3"/>
              </w:rPr>
              <w:t xml:space="preserve"> </w:t>
            </w:r>
            <w:r>
              <w:rPr>
                <w:spacing w:val="-2"/>
              </w:rPr>
              <w:t>habitantes.</w:t>
            </w:r>
          </w:p>
        </w:tc>
      </w:tr>
      <w:tr w:rsidR="00DD0350">
        <w:trPr>
          <w:trHeight w:val="345"/>
        </w:trPr>
        <w:tc>
          <w:tcPr>
            <w:tcW w:w="547" w:type="dxa"/>
            <w:tcBorders>
              <w:bottom w:val="nil"/>
              <w:right w:val="nil"/>
            </w:tcBorders>
          </w:tcPr>
          <w:p w:rsidR="00DD0350" w:rsidRDefault="00000000">
            <w:pPr>
              <w:pStyle w:val="TableParagraph"/>
            </w:pPr>
            <w:r>
              <w:rPr>
                <w:spacing w:val="-5"/>
              </w:rPr>
              <w:t>8:</w:t>
            </w:r>
          </w:p>
        </w:tc>
        <w:tc>
          <w:tcPr>
            <w:tcW w:w="5678" w:type="dxa"/>
            <w:tcBorders>
              <w:left w:val="nil"/>
              <w:bottom w:val="nil"/>
              <w:right w:val="nil"/>
            </w:tcBorders>
          </w:tcPr>
          <w:p w:rsidR="00DD0350" w:rsidRDefault="00000000">
            <w:pPr>
              <w:pStyle w:val="TableParagraph"/>
              <w:ind w:left="276"/>
            </w:pPr>
            <w:r>
              <w:t>Río</w:t>
            </w:r>
            <w:r>
              <w:rPr>
                <w:spacing w:val="-5"/>
              </w:rPr>
              <w:t xml:space="preserve"> </w:t>
            </w:r>
            <w:r>
              <w:t>Verde,</w:t>
            </w:r>
            <w:r>
              <w:rPr>
                <w:spacing w:val="-5"/>
              </w:rPr>
              <w:t xml:space="preserve"> </w:t>
            </w:r>
            <w:r>
              <w:t>provincia</w:t>
            </w:r>
            <w:r>
              <w:rPr>
                <w:spacing w:val="-5"/>
              </w:rPr>
              <w:t xml:space="preserve"> </w:t>
            </w:r>
            <w:r>
              <w:t>de</w:t>
            </w:r>
            <w:r>
              <w:rPr>
                <w:spacing w:val="-5"/>
              </w:rPr>
              <w:t xml:space="preserve"> </w:t>
            </w:r>
            <w:r>
              <w:rPr>
                <w:spacing w:val="-2"/>
              </w:rPr>
              <w:t>Magallanes:</w:t>
            </w:r>
          </w:p>
        </w:tc>
        <w:tc>
          <w:tcPr>
            <w:tcW w:w="2834" w:type="dxa"/>
            <w:tcBorders>
              <w:left w:val="nil"/>
              <w:bottom w:val="nil"/>
            </w:tcBorders>
          </w:tcPr>
          <w:p w:rsidR="00DD0350" w:rsidRDefault="00000000">
            <w:pPr>
              <w:pStyle w:val="TableParagraph"/>
              <w:ind w:left="262"/>
            </w:pPr>
            <w:r>
              <w:t>617</w:t>
            </w:r>
            <w:r>
              <w:rPr>
                <w:spacing w:val="-3"/>
              </w:rPr>
              <w:t xml:space="preserve"> </w:t>
            </w:r>
            <w:r>
              <w:rPr>
                <w:spacing w:val="-2"/>
              </w:rPr>
              <w:t>habitantes.</w:t>
            </w:r>
          </w:p>
        </w:tc>
      </w:tr>
    </w:tbl>
    <w:p w:rsidR="00DD0350" w:rsidRDefault="00DD0350">
      <w:pPr>
        <w:sectPr w:rsidR="00DD0350">
          <w:pgSz w:w="12240" w:h="15840"/>
          <w:pgMar w:top="2360" w:right="1480" w:bottom="280" w:left="1480" w:header="806" w:footer="0" w:gutter="0"/>
          <w:cols w:space="720"/>
        </w:sectPr>
      </w:pPr>
    </w:p>
    <w:p w:rsidR="00DD0350" w:rsidRDefault="00DD0350">
      <w:pPr>
        <w:pStyle w:val="Textoindependiente"/>
        <w:spacing w:before="46"/>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5086"/>
        <w:gridCol w:w="3370"/>
      </w:tblGrid>
      <w:tr w:rsidR="00DD0350">
        <w:trPr>
          <w:trHeight w:val="345"/>
        </w:trPr>
        <w:tc>
          <w:tcPr>
            <w:tcW w:w="602" w:type="dxa"/>
            <w:tcBorders>
              <w:right w:val="nil"/>
            </w:tcBorders>
          </w:tcPr>
          <w:p w:rsidR="00DD0350" w:rsidRDefault="00000000">
            <w:pPr>
              <w:pStyle w:val="TableParagraph"/>
              <w:ind w:left="0" w:right="209"/>
              <w:jc w:val="center"/>
            </w:pPr>
            <w:r>
              <w:rPr>
                <w:spacing w:val="-5"/>
              </w:rPr>
              <w:t>9:</w:t>
            </w:r>
          </w:p>
        </w:tc>
        <w:tc>
          <w:tcPr>
            <w:tcW w:w="5086" w:type="dxa"/>
            <w:tcBorders>
              <w:left w:val="nil"/>
              <w:right w:val="nil"/>
            </w:tcBorders>
          </w:tcPr>
          <w:p w:rsidR="00DD0350" w:rsidRDefault="00000000">
            <w:pPr>
              <w:pStyle w:val="TableParagraph"/>
              <w:ind w:left="221"/>
            </w:pPr>
            <w:r>
              <w:t>Timaukel,</w:t>
            </w:r>
            <w:r>
              <w:rPr>
                <w:spacing w:val="-6"/>
              </w:rPr>
              <w:t xml:space="preserve"> </w:t>
            </w:r>
            <w:r>
              <w:t>provincia</w:t>
            </w:r>
            <w:r>
              <w:rPr>
                <w:spacing w:val="-6"/>
              </w:rPr>
              <w:t xml:space="preserve"> </w:t>
            </w:r>
            <w:r>
              <w:t>de</w:t>
            </w:r>
            <w:r>
              <w:rPr>
                <w:spacing w:val="-6"/>
              </w:rPr>
              <w:t xml:space="preserve"> </w:t>
            </w:r>
            <w:r>
              <w:t>Tierra</w:t>
            </w:r>
            <w:r>
              <w:rPr>
                <w:spacing w:val="-6"/>
              </w:rPr>
              <w:t xml:space="preserve"> </w:t>
            </w:r>
            <w:r>
              <w:t>del</w:t>
            </w:r>
            <w:r>
              <w:rPr>
                <w:spacing w:val="-5"/>
              </w:rPr>
              <w:t xml:space="preserve"> </w:t>
            </w:r>
            <w:r>
              <w:rPr>
                <w:spacing w:val="-2"/>
              </w:rPr>
              <w:t>Fuego:</w:t>
            </w:r>
          </w:p>
        </w:tc>
        <w:tc>
          <w:tcPr>
            <w:tcW w:w="3370" w:type="dxa"/>
            <w:tcBorders>
              <w:left w:val="nil"/>
            </w:tcBorders>
          </w:tcPr>
          <w:p w:rsidR="00DD0350" w:rsidRDefault="00000000">
            <w:pPr>
              <w:pStyle w:val="TableParagraph"/>
              <w:ind w:left="799"/>
            </w:pPr>
            <w:r>
              <w:t>405</w:t>
            </w:r>
            <w:r>
              <w:rPr>
                <w:spacing w:val="-3"/>
              </w:rPr>
              <w:t xml:space="preserve"> </w:t>
            </w:r>
            <w:r>
              <w:rPr>
                <w:spacing w:val="-2"/>
              </w:rPr>
              <w:t>habitantes.</w:t>
            </w:r>
          </w:p>
        </w:tc>
      </w:tr>
      <w:tr w:rsidR="00DD0350">
        <w:trPr>
          <w:trHeight w:val="345"/>
        </w:trPr>
        <w:tc>
          <w:tcPr>
            <w:tcW w:w="602" w:type="dxa"/>
            <w:tcBorders>
              <w:right w:val="nil"/>
            </w:tcBorders>
          </w:tcPr>
          <w:p w:rsidR="00DD0350" w:rsidRDefault="00000000">
            <w:pPr>
              <w:pStyle w:val="TableParagraph"/>
              <w:ind w:left="0" w:right="99"/>
              <w:jc w:val="center"/>
            </w:pPr>
            <w:r>
              <w:rPr>
                <w:spacing w:val="-5"/>
              </w:rPr>
              <w:t>10:</w:t>
            </w:r>
          </w:p>
        </w:tc>
        <w:tc>
          <w:tcPr>
            <w:tcW w:w="5086" w:type="dxa"/>
            <w:tcBorders>
              <w:left w:val="nil"/>
              <w:right w:val="nil"/>
            </w:tcBorders>
          </w:tcPr>
          <w:p w:rsidR="00DD0350" w:rsidRDefault="00000000">
            <w:pPr>
              <w:pStyle w:val="TableParagraph"/>
              <w:ind w:left="221"/>
            </w:pPr>
            <w:r>
              <w:t>Laguna</w:t>
            </w:r>
            <w:r>
              <w:rPr>
                <w:spacing w:val="-6"/>
              </w:rPr>
              <w:t xml:space="preserve"> </w:t>
            </w:r>
            <w:r>
              <w:t>Blanca,</w:t>
            </w:r>
            <w:r>
              <w:rPr>
                <w:spacing w:val="-6"/>
              </w:rPr>
              <w:t xml:space="preserve"> </w:t>
            </w:r>
            <w:r>
              <w:t>provincia</w:t>
            </w:r>
            <w:r>
              <w:rPr>
                <w:spacing w:val="-6"/>
              </w:rPr>
              <w:t xml:space="preserve"> </w:t>
            </w:r>
            <w:r>
              <w:t>de</w:t>
            </w:r>
            <w:r>
              <w:rPr>
                <w:spacing w:val="-6"/>
              </w:rPr>
              <w:t xml:space="preserve"> </w:t>
            </w:r>
            <w:r>
              <w:rPr>
                <w:spacing w:val="-2"/>
              </w:rPr>
              <w:t>Magallanes:</w:t>
            </w:r>
          </w:p>
        </w:tc>
        <w:tc>
          <w:tcPr>
            <w:tcW w:w="3370" w:type="dxa"/>
            <w:tcBorders>
              <w:left w:val="nil"/>
            </w:tcBorders>
          </w:tcPr>
          <w:p w:rsidR="00DD0350" w:rsidRDefault="00000000">
            <w:pPr>
              <w:pStyle w:val="TableParagraph"/>
              <w:ind w:left="799"/>
            </w:pPr>
            <w:r>
              <w:t>274</w:t>
            </w:r>
            <w:r>
              <w:rPr>
                <w:spacing w:val="-3"/>
              </w:rPr>
              <w:t xml:space="preserve"> </w:t>
            </w:r>
            <w:r>
              <w:rPr>
                <w:spacing w:val="-2"/>
              </w:rPr>
              <w:t>habitantes.</w:t>
            </w:r>
          </w:p>
        </w:tc>
      </w:tr>
      <w:tr w:rsidR="00DD0350">
        <w:trPr>
          <w:trHeight w:val="340"/>
        </w:trPr>
        <w:tc>
          <w:tcPr>
            <w:tcW w:w="602" w:type="dxa"/>
            <w:tcBorders>
              <w:right w:val="nil"/>
            </w:tcBorders>
          </w:tcPr>
          <w:p w:rsidR="00DD0350" w:rsidRDefault="00000000">
            <w:pPr>
              <w:pStyle w:val="TableParagraph"/>
              <w:spacing w:before="9"/>
              <w:ind w:left="0" w:right="99"/>
              <w:jc w:val="center"/>
            </w:pPr>
            <w:r>
              <w:rPr>
                <w:spacing w:val="-5"/>
              </w:rPr>
              <w:t>11:</w:t>
            </w:r>
          </w:p>
        </w:tc>
        <w:tc>
          <w:tcPr>
            <w:tcW w:w="5086" w:type="dxa"/>
            <w:tcBorders>
              <w:left w:val="nil"/>
              <w:right w:val="nil"/>
            </w:tcBorders>
          </w:tcPr>
          <w:p w:rsidR="00DD0350" w:rsidRDefault="00000000">
            <w:pPr>
              <w:pStyle w:val="TableParagraph"/>
              <w:spacing w:before="9"/>
              <w:ind w:left="221"/>
            </w:pPr>
            <w:r>
              <w:t>Antártica,</w:t>
            </w:r>
            <w:r>
              <w:rPr>
                <w:spacing w:val="-8"/>
              </w:rPr>
              <w:t xml:space="preserve"> </w:t>
            </w:r>
            <w:r>
              <w:t>provincia</w:t>
            </w:r>
            <w:r>
              <w:rPr>
                <w:spacing w:val="-7"/>
              </w:rPr>
              <w:t xml:space="preserve"> </w:t>
            </w:r>
            <w:r>
              <w:t>de</w:t>
            </w:r>
            <w:r>
              <w:rPr>
                <w:spacing w:val="-8"/>
              </w:rPr>
              <w:t xml:space="preserve"> </w:t>
            </w:r>
            <w:r>
              <w:t>Antártica</w:t>
            </w:r>
            <w:r>
              <w:rPr>
                <w:spacing w:val="-7"/>
              </w:rPr>
              <w:t xml:space="preserve"> </w:t>
            </w:r>
            <w:r>
              <w:rPr>
                <w:spacing w:val="-2"/>
              </w:rPr>
              <w:t>Chilena:</w:t>
            </w:r>
          </w:p>
        </w:tc>
        <w:tc>
          <w:tcPr>
            <w:tcW w:w="3370" w:type="dxa"/>
            <w:tcBorders>
              <w:left w:val="nil"/>
            </w:tcBorders>
          </w:tcPr>
          <w:p w:rsidR="00DD0350" w:rsidRDefault="00000000">
            <w:pPr>
              <w:pStyle w:val="TableParagraph"/>
              <w:spacing w:before="9"/>
              <w:ind w:left="799"/>
            </w:pPr>
            <w:r>
              <w:t>138</w:t>
            </w:r>
            <w:r>
              <w:rPr>
                <w:spacing w:val="-3"/>
              </w:rPr>
              <w:t xml:space="preserve"> </w:t>
            </w:r>
            <w:r>
              <w:rPr>
                <w:spacing w:val="-2"/>
              </w:rPr>
              <w:t>habitantes.</w:t>
            </w:r>
          </w:p>
        </w:tc>
      </w:tr>
    </w:tbl>
    <w:p w:rsidR="00DD0350" w:rsidRDefault="00DD0350">
      <w:pPr>
        <w:pStyle w:val="Textoindependiente"/>
      </w:pPr>
    </w:p>
    <w:p w:rsidR="00DD0350" w:rsidRDefault="00DD0350">
      <w:pPr>
        <w:pStyle w:val="Textoindependiente"/>
        <w:spacing w:before="67"/>
      </w:pPr>
    </w:p>
    <w:p w:rsidR="00DD0350" w:rsidRDefault="00000000">
      <w:pPr>
        <w:pStyle w:val="Ttulo1"/>
        <w:numPr>
          <w:ilvl w:val="0"/>
          <w:numId w:val="1"/>
        </w:numPr>
        <w:tabs>
          <w:tab w:val="left" w:pos="1635"/>
        </w:tabs>
        <w:rPr>
          <w:u w:val="none"/>
        </w:rPr>
      </w:pPr>
      <w:r>
        <w:rPr>
          <w:u w:val="none"/>
        </w:rPr>
        <w:t>CONTENIDO</w:t>
      </w:r>
      <w:r>
        <w:rPr>
          <w:spacing w:val="-5"/>
          <w:u w:val="none"/>
        </w:rPr>
        <w:t xml:space="preserve"> </w:t>
      </w:r>
      <w:r>
        <w:rPr>
          <w:u w:val="none"/>
        </w:rPr>
        <w:t>DE</w:t>
      </w:r>
      <w:r>
        <w:rPr>
          <w:spacing w:val="-4"/>
          <w:u w:val="none"/>
        </w:rPr>
        <w:t xml:space="preserve"> </w:t>
      </w:r>
      <w:r>
        <w:rPr>
          <w:u w:val="none"/>
        </w:rPr>
        <w:t>LA</w:t>
      </w:r>
      <w:r>
        <w:rPr>
          <w:spacing w:val="-4"/>
          <w:u w:val="none"/>
        </w:rPr>
        <w:t xml:space="preserve"> </w:t>
      </w:r>
      <w:r>
        <w:rPr>
          <w:spacing w:val="-2"/>
          <w:u w:val="none"/>
        </w:rPr>
        <w:t>MOCIÓN.</w:t>
      </w:r>
    </w:p>
    <w:p w:rsidR="00DD0350" w:rsidRDefault="00DD0350">
      <w:pPr>
        <w:pStyle w:val="Textoindependiente"/>
        <w:spacing w:before="75"/>
        <w:rPr>
          <w:b/>
        </w:rPr>
      </w:pPr>
    </w:p>
    <w:p w:rsidR="00DD0350" w:rsidRDefault="00000000">
      <w:pPr>
        <w:pStyle w:val="Textoindependiente"/>
        <w:spacing w:line="266" w:lineRule="auto"/>
        <w:ind w:left="219" w:right="220"/>
        <w:jc w:val="both"/>
      </w:pPr>
      <w:r>
        <w:t>Para lograr el objetivo propuesto y llevar la disponibilidad de farmacias en zonas aisladas de</w:t>
      </w:r>
      <w:r>
        <w:rPr>
          <w:spacing w:val="-14"/>
        </w:rPr>
        <w:t xml:space="preserve"> </w:t>
      </w:r>
      <w:r>
        <w:t>la</w:t>
      </w:r>
      <w:r>
        <w:rPr>
          <w:spacing w:val="-13"/>
        </w:rPr>
        <w:t xml:space="preserve"> </w:t>
      </w:r>
      <w:r>
        <w:t>población</w:t>
      </w:r>
      <w:r>
        <w:rPr>
          <w:spacing w:val="-14"/>
        </w:rPr>
        <w:t xml:space="preserve"> </w:t>
      </w:r>
      <w:r>
        <w:t>resulta</w:t>
      </w:r>
      <w:r>
        <w:rPr>
          <w:spacing w:val="-13"/>
        </w:rPr>
        <w:t xml:space="preserve"> </w:t>
      </w:r>
      <w:r>
        <w:t>necesario</w:t>
      </w:r>
      <w:r>
        <w:rPr>
          <w:spacing w:val="-14"/>
        </w:rPr>
        <w:t xml:space="preserve"> </w:t>
      </w:r>
      <w:r>
        <w:t>modificar</w:t>
      </w:r>
      <w:r>
        <w:rPr>
          <w:spacing w:val="-13"/>
        </w:rPr>
        <w:t xml:space="preserve"> </w:t>
      </w:r>
      <w:r>
        <w:t>el</w:t>
      </w:r>
      <w:r>
        <w:rPr>
          <w:spacing w:val="-14"/>
        </w:rPr>
        <w:t xml:space="preserve"> </w:t>
      </w:r>
      <w:r>
        <w:t>Código</w:t>
      </w:r>
      <w:r>
        <w:rPr>
          <w:spacing w:val="-13"/>
        </w:rPr>
        <w:t xml:space="preserve"> </w:t>
      </w:r>
      <w:r>
        <w:t>Sanitario;</w:t>
      </w:r>
      <w:r>
        <w:rPr>
          <w:spacing w:val="-14"/>
        </w:rPr>
        <w:t xml:space="preserve"> </w:t>
      </w:r>
      <w:r>
        <w:t>precisamente</w:t>
      </w:r>
      <w:r>
        <w:rPr>
          <w:spacing w:val="-13"/>
        </w:rPr>
        <w:t xml:space="preserve"> </w:t>
      </w:r>
      <w:r>
        <w:t>su</w:t>
      </w:r>
      <w:r>
        <w:rPr>
          <w:spacing w:val="-14"/>
        </w:rPr>
        <w:t xml:space="preserve"> </w:t>
      </w:r>
      <w:r>
        <w:t>artículo</w:t>
      </w:r>
      <w:r>
        <w:rPr>
          <w:spacing w:val="-13"/>
        </w:rPr>
        <w:t xml:space="preserve"> </w:t>
      </w:r>
      <w:r>
        <w:t>129 A, en donde se definen los requisitos para que las farmacias puedan operar.</w:t>
      </w:r>
    </w:p>
    <w:p w:rsidR="00DD0350" w:rsidRDefault="00DD0350">
      <w:pPr>
        <w:pStyle w:val="Textoindependiente"/>
        <w:spacing w:before="40"/>
      </w:pPr>
    </w:p>
    <w:p w:rsidR="00DD0350" w:rsidRDefault="00000000">
      <w:pPr>
        <w:spacing w:line="273" w:lineRule="auto"/>
        <w:ind w:left="219" w:right="215"/>
        <w:jc w:val="both"/>
        <w:rPr>
          <w:i/>
        </w:rPr>
      </w:pPr>
      <w:r>
        <w:t>En</w:t>
      </w:r>
      <w:r>
        <w:rPr>
          <w:spacing w:val="-5"/>
        </w:rPr>
        <w:t xml:space="preserve"> </w:t>
      </w:r>
      <w:r>
        <w:t>tal</w:t>
      </w:r>
      <w:r>
        <w:rPr>
          <w:spacing w:val="-5"/>
        </w:rPr>
        <w:t xml:space="preserve"> </w:t>
      </w:r>
      <w:r>
        <w:t>artículo,</w:t>
      </w:r>
      <w:r>
        <w:rPr>
          <w:spacing w:val="-4"/>
        </w:rPr>
        <w:t xml:space="preserve"> </w:t>
      </w:r>
      <w:r>
        <w:t>la</w:t>
      </w:r>
      <w:r>
        <w:rPr>
          <w:spacing w:val="-5"/>
        </w:rPr>
        <w:t xml:space="preserve"> </w:t>
      </w:r>
      <w:r>
        <w:t>presente</w:t>
      </w:r>
      <w:r>
        <w:rPr>
          <w:spacing w:val="-5"/>
        </w:rPr>
        <w:t xml:space="preserve"> </w:t>
      </w:r>
      <w:r>
        <w:t>moción</w:t>
      </w:r>
      <w:r>
        <w:rPr>
          <w:spacing w:val="-5"/>
        </w:rPr>
        <w:t xml:space="preserve"> </w:t>
      </w:r>
      <w:r>
        <w:t>parlamentaria</w:t>
      </w:r>
      <w:r>
        <w:rPr>
          <w:spacing w:val="-5"/>
        </w:rPr>
        <w:t xml:space="preserve"> </w:t>
      </w:r>
      <w:r>
        <w:t>propone</w:t>
      </w:r>
      <w:r>
        <w:rPr>
          <w:spacing w:val="-5"/>
        </w:rPr>
        <w:t xml:space="preserve"> </w:t>
      </w:r>
      <w:r>
        <w:t>incluir</w:t>
      </w:r>
      <w:r>
        <w:rPr>
          <w:spacing w:val="-5"/>
        </w:rPr>
        <w:t xml:space="preserve"> </w:t>
      </w:r>
      <w:r>
        <w:t>un</w:t>
      </w:r>
      <w:r>
        <w:rPr>
          <w:spacing w:val="-5"/>
        </w:rPr>
        <w:t xml:space="preserve"> </w:t>
      </w:r>
      <w:r>
        <w:t>nuevo</w:t>
      </w:r>
      <w:r>
        <w:rPr>
          <w:spacing w:val="-5"/>
        </w:rPr>
        <w:t xml:space="preserve"> </w:t>
      </w:r>
      <w:r>
        <w:t>inciso</w:t>
      </w:r>
      <w:r>
        <w:rPr>
          <w:spacing w:val="-5"/>
        </w:rPr>
        <w:t xml:space="preserve"> </w:t>
      </w:r>
      <w:r>
        <w:t xml:space="preserve">segundo, del siguiente tenor: </w:t>
      </w:r>
      <w:r>
        <w:rPr>
          <w:i/>
        </w:rPr>
        <w:t>“Excepcionalmente y sólo en comunas de menos de quince mil habitantes, las farmacias serán dirigidas técnicamente por un químico farmacéutico que podrá desempeñar sus obligaciones</w:t>
      </w:r>
      <w:r>
        <w:rPr>
          <w:i/>
          <w:spacing w:val="-7"/>
        </w:rPr>
        <w:t xml:space="preserve"> </w:t>
      </w:r>
      <w:r>
        <w:rPr>
          <w:i/>
        </w:rPr>
        <w:t>a</w:t>
      </w:r>
      <w:r>
        <w:rPr>
          <w:i/>
          <w:spacing w:val="-7"/>
        </w:rPr>
        <w:t xml:space="preserve"> </w:t>
      </w:r>
      <w:r>
        <w:rPr>
          <w:i/>
        </w:rPr>
        <w:t>través</w:t>
      </w:r>
      <w:r>
        <w:rPr>
          <w:i/>
          <w:spacing w:val="-7"/>
        </w:rPr>
        <w:t xml:space="preserve"> </w:t>
      </w:r>
      <w:r>
        <w:rPr>
          <w:i/>
        </w:rPr>
        <w:t>de</w:t>
      </w:r>
      <w:r>
        <w:rPr>
          <w:i/>
          <w:spacing w:val="-7"/>
        </w:rPr>
        <w:t xml:space="preserve"> </w:t>
      </w:r>
      <w:r>
        <w:rPr>
          <w:i/>
        </w:rPr>
        <w:t>medios</w:t>
      </w:r>
      <w:r>
        <w:rPr>
          <w:i/>
          <w:spacing w:val="-7"/>
        </w:rPr>
        <w:t xml:space="preserve"> </w:t>
      </w:r>
      <w:r>
        <w:rPr>
          <w:i/>
        </w:rPr>
        <w:t>de</w:t>
      </w:r>
      <w:r>
        <w:rPr>
          <w:i/>
          <w:spacing w:val="-7"/>
        </w:rPr>
        <w:t xml:space="preserve"> </w:t>
      </w:r>
      <w:r>
        <w:rPr>
          <w:i/>
        </w:rPr>
        <w:t>comunicación</w:t>
      </w:r>
      <w:r>
        <w:rPr>
          <w:i/>
          <w:spacing w:val="-7"/>
        </w:rPr>
        <w:t xml:space="preserve"> </w:t>
      </w:r>
      <w:r>
        <w:rPr>
          <w:i/>
        </w:rPr>
        <w:t>telemáticos.</w:t>
      </w:r>
      <w:r>
        <w:rPr>
          <w:i/>
          <w:spacing w:val="-7"/>
        </w:rPr>
        <w:t xml:space="preserve"> </w:t>
      </w:r>
      <w:r>
        <w:rPr>
          <w:i/>
        </w:rPr>
        <w:t>En</w:t>
      </w:r>
      <w:r>
        <w:rPr>
          <w:i/>
          <w:spacing w:val="-7"/>
        </w:rPr>
        <w:t xml:space="preserve"> </w:t>
      </w:r>
      <w:r>
        <w:rPr>
          <w:i/>
        </w:rPr>
        <w:t>el</w:t>
      </w:r>
      <w:r>
        <w:rPr>
          <w:i/>
          <w:spacing w:val="-7"/>
        </w:rPr>
        <w:t xml:space="preserve"> </w:t>
      </w:r>
      <w:r>
        <w:rPr>
          <w:i/>
        </w:rPr>
        <w:t>ejercicio</w:t>
      </w:r>
      <w:r>
        <w:rPr>
          <w:i/>
          <w:spacing w:val="-7"/>
        </w:rPr>
        <w:t xml:space="preserve"> </w:t>
      </w:r>
      <w:r>
        <w:rPr>
          <w:i/>
        </w:rPr>
        <w:t>de</w:t>
      </w:r>
      <w:r>
        <w:rPr>
          <w:i/>
          <w:spacing w:val="-7"/>
        </w:rPr>
        <w:t xml:space="preserve"> </w:t>
      </w:r>
      <w:r>
        <w:rPr>
          <w:i/>
        </w:rPr>
        <w:t>esta</w:t>
      </w:r>
      <w:r>
        <w:rPr>
          <w:i/>
          <w:spacing w:val="-7"/>
        </w:rPr>
        <w:t xml:space="preserve"> </w:t>
      </w:r>
      <w:r>
        <w:rPr>
          <w:i/>
        </w:rPr>
        <w:t>facultad</w:t>
      </w:r>
      <w:r>
        <w:rPr>
          <w:i/>
          <w:spacing w:val="-7"/>
        </w:rPr>
        <w:t xml:space="preserve"> </w:t>
      </w:r>
      <w:r>
        <w:rPr>
          <w:i/>
        </w:rPr>
        <w:t>se</w:t>
      </w:r>
      <w:r>
        <w:rPr>
          <w:i/>
          <w:spacing w:val="-7"/>
        </w:rPr>
        <w:t xml:space="preserve"> </w:t>
      </w:r>
      <w:r>
        <w:rPr>
          <w:i/>
        </w:rPr>
        <w:t>deberá asegurar</w:t>
      </w:r>
      <w:r>
        <w:rPr>
          <w:i/>
          <w:spacing w:val="-16"/>
        </w:rPr>
        <w:t xml:space="preserve"> </w:t>
      </w:r>
      <w:r>
        <w:rPr>
          <w:i/>
        </w:rPr>
        <w:t>la</w:t>
      </w:r>
      <w:r>
        <w:rPr>
          <w:i/>
          <w:spacing w:val="-14"/>
        </w:rPr>
        <w:t xml:space="preserve"> </w:t>
      </w:r>
      <w:r>
        <w:rPr>
          <w:i/>
        </w:rPr>
        <w:t>disponibilidad</w:t>
      </w:r>
      <w:r>
        <w:rPr>
          <w:i/>
          <w:spacing w:val="-14"/>
        </w:rPr>
        <w:t xml:space="preserve"> </w:t>
      </w:r>
      <w:r>
        <w:rPr>
          <w:i/>
        </w:rPr>
        <w:t>ininterrumpida</w:t>
      </w:r>
      <w:r>
        <w:rPr>
          <w:i/>
          <w:spacing w:val="-13"/>
        </w:rPr>
        <w:t xml:space="preserve"> </w:t>
      </w:r>
      <w:r>
        <w:rPr>
          <w:i/>
        </w:rPr>
        <w:t>de</w:t>
      </w:r>
      <w:r>
        <w:rPr>
          <w:i/>
          <w:spacing w:val="-14"/>
        </w:rPr>
        <w:t xml:space="preserve"> </w:t>
      </w:r>
      <w:r>
        <w:rPr>
          <w:i/>
        </w:rPr>
        <w:t>sus</w:t>
      </w:r>
      <w:r>
        <w:rPr>
          <w:i/>
          <w:spacing w:val="-14"/>
        </w:rPr>
        <w:t xml:space="preserve"> </w:t>
      </w:r>
      <w:r>
        <w:rPr>
          <w:i/>
        </w:rPr>
        <w:t>funciones</w:t>
      </w:r>
      <w:r>
        <w:rPr>
          <w:i/>
          <w:spacing w:val="-14"/>
        </w:rPr>
        <w:t xml:space="preserve"> </w:t>
      </w:r>
      <w:r>
        <w:rPr>
          <w:i/>
        </w:rPr>
        <w:t>durante</w:t>
      </w:r>
      <w:r>
        <w:rPr>
          <w:i/>
          <w:spacing w:val="-13"/>
        </w:rPr>
        <w:t xml:space="preserve"> </w:t>
      </w:r>
      <w:r>
        <w:rPr>
          <w:i/>
        </w:rPr>
        <w:t>todo</w:t>
      </w:r>
      <w:r>
        <w:rPr>
          <w:i/>
          <w:spacing w:val="-14"/>
        </w:rPr>
        <w:t xml:space="preserve"> </w:t>
      </w:r>
      <w:r>
        <w:rPr>
          <w:i/>
        </w:rPr>
        <w:t>el</w:t>
      </w:r>
      <w:r>
        <w:rPr>
          <w:i/>
          <w:spacing w:val="-14"/>
        </w:rPr>
        <w:t xml:space="preserve"> </w:t>
      </w:r>
      <w:r>
        <w:rPr>
          <w:i/>
        </w:rPr>
        <w:t>horario</w:t>
      </w:r>
      <w:r>
        <w:rPr>
          <w:i/>
          <w:spacing w:val="-14"/>
        </w:rPr>
        <w:t xml:space="preserve"> </w:t>
      </w:r>
      <w:r>
        <w:rPr>
          <w:i/>
        </w:rPr>
        <w:t>de</w:t>
      </w:r>
      <w:r>
        <w:rPr>
          <w:i/>
          <w:spacing w:val="-13"/>
        </w:rPr>
        <w:t xml:space="preserve"> </w:t>
      </w:r>
      <w:r>
        <w:rPr>
          <w:i/>
        </w:rPr>
        <w:t>funcionamiento del establecimiento.”.</w:t>
      </w:r>
    </w:p>
    <w:p w:rsidR="00DD0350" w:rsidRDefault="00DD0350">
      <w:pPr>
        <w:pStyle w:val="Textoindependiente"/>
        <w:spacing w:before="33"/>
        <w:rPr>
          <w:i/>
        </w:rPr>
      </w:pPr>
    </w:p>
    <w:p w:rsidR="00DD0350" w:rsidRDefault="00000000">
      <w:pPr>
        <w:pStyle w:val="Textoindependiente"/>
        <w:spacing w:line="268" w:lineRule="auto"/>
        <w:ind w:left="219" w:right="220"/>
        <w:jc w:val="both"/>
      </w:pPr>
      <w:r>
        <w:t>De lograr aprobarse el presente proyecto de ley, el actual artículo 129 A, antes citado, quedaría redactado en el siguiente sentido:</w:t>
      </w:r>
    </w:p>
    <w:p w:rsidR="00DD0350" w:rsidRDefault="00DD0350">
      <w:pPr>
        <w:pStyle w:val="Textoindependiente"/>
        <w:spacing w:before="31"/>
      </w:pPr>
    </w:p>
    <w:p w:rsidR="00DD0350" w:rsidRDefault="00000000">
      <w:pPr>
        <w:pStyle w:val="Textoindependiente"/>
        <w:spacing w:line="266" w:lineRule="auto"/>
        <w:ind w:left="219" w:right="220"/>
        <w:jc w:val="both"/>
      </w:pPr>
      <w:r>
        <w:rPr>
          <w:b/>
        </w:rPr>
        <w:t xml:space="preserve">Artículo 129 A.- </w:t>
      </w:r>
      <w:r>
        <w:t xml:space="preserve">Las farmacias deberán ser dirigidas técnicamente por un químico farmacéutico que deberá estar presente durante todo el horario de funcionamiento del </w:t>
      </w:r>
      <w:r>
        <w:rPr>
          <w:spacing w:val="-2"/>
        </w:rPr>
        <w:t>establecimiento.</w:t>
      </w:r>
    </w:p>
    <w:p w:rsidR="00DD0350" w:rsidRDefault="00DD0350">
      <w:pPr>
        <w:pStyle w:val="Textoindependiente"/>
        <w:spacing w:before="40"/>
      </w:pPr>
    </w:p>
    <w:p w:rsidR="00DD0350" w:rsidRDefault="00000000">
      <w:pPr>
        <w:spacing w:line="276" w:lineRule="auto"/>
        <w:ind w:left="219" w:right="219" w:firstLine="708"/>
        <w:jc w:val="both"/>
        <w:rPr>
          <w:b/>
        </w:rPr>
      </w:pPr>
      <w:r>
        <w:rPr>
          <w:b/>
          <w:u w:val="single"/>
        </w:rPr>
        <w:t>“Excepcionalmente y sólo en comunas de menos de quince mil habitantes, las</w:t>
      </w:r>
      <w:r>
        <w:rPr>
          <w:b/>
        </w:rPr>
        <w:t xml:space="preserve"> </w:t>
      </w:r>
      <w:r>
        <w:rPr>
          <w:b/>
          <w:u w:val="single"/>
        </w:rPr>
        <w:t xml:space="preserve">farmacias serán dirigidas técnicamente por un químico farmacéutico que </w:t>
      </w:r>
      <w:r>
        <w:rPr>
          <w:b/>
          <w:i/>
          <w:u w:val="single"/>
        </w:rPr>
        <w:t>podrá</w:t>
      </w:r>
      <w:r>
        <w:rPr>
          <w:b/>
          <w:i/>
        </w:rPr>
        <w:t xml:space="preserve"> </w:t>
      </w:r>
      <w:r>
        <w:rPr>
          <w:b/>
          <w:u w:val="single"/>
        </w:rPr>
        <w:t>desempeñar sus obligaciones a través de medios de comunicación telemáticos. En el</w:t>
      </w:r>
      <w:r>
        <w:rPr>
          <w:b/>
        </w:rPr>
        <w:t xml:space="preserve"> </w:t>
      </w:r>
      <w:r>
        <w:rPr>
          <w:b/>
          <w:u w:val="single"/>
        </w:rPr>
        <w:t>ejercicio de esta facultad se deberá asegurar la disponibilidad ininterrumpida de sus</w:t>
      </w:r>
      <w:r>
        <w:rPr>
          <w:b/>
        </w:rPr>
        <w:t xml:space="preserve"> </w:t>
      </w:r>
      <w:r>
        <w:rPr>
          <w:b/>
          <w:u w:val="single"/>
        </w:rPr>
        <w:t>funciones durante todo el horario de funcionamiento del establecimiento”.</w:t>
      </w:r>
    </w:p>
    <w:p w:rsidR="00DD0350" w:rsidRDefault="00DD0350">
      <w:pPr>
        <w:pStyle w:val="Textoindependiente"/>
        <w:spacing w:before="31"/>
        <w:rPr>
          <w:b/>
        </w:rPr>
      </w:pPr>
    </w:p>
    <w:p w:rsidR="00DD0350" w:rsidRDefault="00000000">
      <w:pPr>
        <w:pStyle w:val="Textoindependiente"/>
        <w:spacing w:line="268" w:lineRule="auto"/>
        <w:ind w:left="219" w:right="218" w:firstLine="220"/>
        <w:jc w:val="both"/>
      </w:pPr>
      <w:r>
        <w:t>Corresponderá a estos profesionales realizar o supervisar la dispensación adecuada de los productos farmacéuticos, conforme a los términos dispuestos en la receta, informar personalmente</w:t>
      </w:r>
      <w:r>
        <w:rPr>
          <w:spacing w:val="-9"/>
        </w:rPr>
        <w:t xml:space="preserve"> </w:t>
      </w:r>
      <w:r>
        <w:t>y</w:t>
      </w:r>
      <w:r>
        <w:rPr>
          <w:spacing w:val="-9"/>
        </w:rPr>
        <w:t xml:space="preserve"> </w:t>
      </w:r>
      <w:r>
        <w:t>propender</w:t>
      </w:r>
      <w:r>
        <w:rPr>
          <w:spacing w:val="-9"/>
        </w:rPr>
        <w:t xml:space="preserve"> </w:t>
      </w:r>
      <w:r>
        <w:t>a</w:t>
      </w:r>
      <w:r>
        <w:rPr>
          <w:spacing w:val="-9"/>
        </w:rPr>
        <w:t xml:space="preserve"> </w:t>
      </w:r>
      <w:r>
        <w:t>su</w:t>
      </w:r>
      <w:r>
        <w:rPr>
          <w:spacing w:val="-9"/>
        </w:rPr>
        <w:t xml:space="preserve"> </w:t>
      </w:r>
      <w:r>
        <w:t>uso</w:t>
      </w:r>
      <w:r>
        <w:rPr>
          <w:spacing w:val="-9"/>
        </w:rPr>
        <w:t xml:space="preserve"> </w:t>
      </w:r>
      <w:r>
        <w:t>racional,</w:t>
      </w:r>
      <w:r>
        <w:rPr>
          <w:spacing w:val="-9"/>
        </w:rPr>
        <w:t xml:space="preserve"> </w:t>
      </w:r>
      <w:r>
        <w:t>absolviendo</w:t>
      </w:r>
      <w:r>
        <w:rPr>
          <w:spacing w:val="-9"/>
        </w:rPr>
        <w:t xml:space="preserve"> </w:t>
      </w:r>
      <w:r>
        <w:t>las</w:t>
      </w:r>
      <w:r>
        <w:rPr>
          <w:spacing w:val="-9"/>
        </w:rPr>
        <w:t xml:space="preserve"> </w:t>
      </w:r>
      <w:r>
        <w:t>consultas</w:t>
      </w:r>
      <w:r>
        <w:rPr>
          <w:spacing w:val="-9"/>
        </w:rPr>
        <w:t xml:space="preserve"> </w:t>
      </w:r>
      <w:r>
        <w:t>que</w:t>
      </w:r>
      <w:r>
        <w:rPr>
          <w:spacing w:val="-9"/>
        </w:rPr>
        <w:t xml:space="preserve"> </w:t>
      </w:r>
      <w:r>
        <w:t>le</w:t>
      </w:r>
      <w:r>
        <w:rPr>
          <w:spacing w:val="-9"/>
        </w:rPr>
        <w:t xml:space="preserve"> </w:t>
      </w:r>
      <w:r>
        <w:t>formulen</w:t>
      </w:r>
      <w:r>
        <w:rPr>
          <w:spacing w:val="-9"/>
        </w:rPr>
        <w:t xml:space="preserve"> </w:t>
      </w:r>
      <w:r>
        <w:t>los usuarios.</w:t>
      </w:r>
      <w:r>
        <w:rPr>
          <w:spacing w:val="-14"/>
        </w:rPr>
        <w:t xml:space="preserve"> </w:t>
      </w:r>
      <w:r>
        <w:t>También</w:t>
      </w:r>
      <w:r>
        <w:rPr>
          <w:spacing w:val="-14"/>
        </w:rPr>
        <w:t xml:space="preserve"> </w:t>
      </w:r>
      <w:r>
        <w:t>les</w:t>
      </w:r>
      <w:r>
        <w:rPr>
          <w:spacing w:val="-14"/>
        </w:rPr>
        <w:t xml:space="preserve"> </w:t>
      </w:r>
      <w:r>
        <w:t>corresponderá</w:t>
      </w:r>
      <w:r>
        <w:rPr>
          <w:spacing w:val="-13"/>
        </w:rPr>
        <w:t xml:space="preserve"> </w:t>
      </w:r>
      <w:r>
        <w:t>ejercer</w:t>
      </w:r>
      <w:r>
        <w:rPr>
          <w:spacing w:val="-14"/>
        </w:rPr>
        <w:t xml:space="preserve"> </w:t>
      </w:r>
      <w:r>
        <w:t>la</w:t>
      </w:r>
      <w:r>
        <w:rPr>
          <w:spacing w:val="-14"/>
        </w:rPr>
        <w:t xml:space="preserve"> </w:t>
      </w:r>
      <w:r>
        <w:t>permanente</w:t>
      </w:r>
      <w:r>
        <w:rPr>
          <w:spacing w:val="-14"/>
        </w:rPr>
        <w:t xml:space="preserve"> </w:t>
      </w:r>
      <w:r>
        <w:t>vigilancia</w:t>
      </w:r>
      <w:r>
        <w:rPr>
          <w:spacing w:val="-13"/>
        </w:rPr>
        <w:t xml:space="preserve"> </w:t>
      </w:r>
      <w:r>
        <w:t>de</w:t>
      </w:r>
      <w:r>
        <w:rPr>
          <w:spacing w:val="-14"/>
        </w:rPr>
        <w:t xml:space="preserve"> </w:t>
      </w:r>
      <w:r>
        <w:t>los</w:t>
      </w:r>
      <w:r>
        <w:rPr>
          <w:spacing w:val="-14"/>
        </w:rPr>
        <w:t xml:space="preserve"> </w:t>
      </w:r>
      <w:r>
        <w:t>aspectos</w:t>
      </w:r>
      <w:r>
        <w:rPr>
          <w:spacing w:val="-14"/>
        </w:rPr>
        <w:t xml:space="preserve"> </w:t>
      </w:r>
      <w:r>
        <w:t>técnico sanitarios</w:t>
      </w:r>
      <w:r>
        <w:rPr>
          <w:spacing w:val="-1"/>
        </w:rPr>
        <w:t xml:space="preserve"> </w:t>
      </w:r>
      <w:r>
        <w:t>del</w:t>
      </w:r>
      <w:r>
        <w:rPr>
          <w:spacing w:val="-1"/>
        </w:rPr>
        <w:t xml:space="preserve"> </w:t>
      </w:r>
      <w:r>
        <w:t>establecimiento,</w:t>
      </w:r>
      <w:r>
        <w:rPr>
          <w:spacing w:val="-1"/>
        </w:rPr>
        <w:t xml:space="preserve"> </w:t>
      </w:r>
      <w:r>
        <w:t>sin</w:t>
      </w:r>
      <w:r>
        <w:rPr>
          <w:spacing w:val="-1"/>
        </w:rPr>
        <w:t xml:space="preserve"> </w:t>
      </w:r>
      <w:r>
        <w:t>perjuicio</w:t>
      </w:r>
      <w:r>
        <w:rPr>
          <w:spacing w:val="-1"/>
        </w:rPr>
        <w:t xml:space="preserve"> </w:t>
      </w:r>
      <w:r>
        <w:t>de</w:t>
      </w:r>
      <w:r>
        <w:rPr>
          <w:spacing w:val="-1"/>
        </w:rPr>
        <w:t xml:space="preserve"> </w:t>
      </w:r>
      <w:r>
        <w:t>la</w:t>
      </w:r>
      <w:r>
        <w:rPr>
          <w:spacing w:val="-1"/>
        </w:rPr>
        <w:t xml:space="preserve"> </w:t>
      </w:r>
      <w:r>
        <w:t>responsabilidad</w:t>
      </w:r>
      <w:r>
        <w:rPr>
          <w:spacing w:val="-1"/>
        </w:rPr>
        <w:t xml:space="preserve"> </w:t>
      </w:r>
      <w:r>
        <w:t>que</w:t>
      </w:r>
      <w:r>
        <w:rPr>
          <w:spacing w:val="-1"/>
        </w:rPr>
        <w:t xml:space="preserve"> </w:t>
      </w:r>
      <w:r>
        <w:t>les</w:t>
      </w:r>
      <w:r>
        <w:rPr>
          <w:spacing w:val="-1"/>
        </w:rPr>
        <w:t xml:space="preserve"> </w:t>
      </w:r>
      <w:r>
        <w:t>pueda</w:t>
      </w:r>
      <w:r>
        <w:rPr>
          <w:spacing w:val="-1"/>
        </w:rPr>
        <w:t xml:space="preserve"> </w:t>
      </w:r>
      <w:r>
        <w:t>caber</w:t>
      </w:r>
      <w:r>
        <w:rPr>
          <w:spacing w:val="-1"/>
        </w:rPr>
        <w:t xml:space="preserve"> </w:t>
      </w:r>
      <w:r>
        <w:t>en</w:t>
      </w:r>
      <w:r>
        <w:rPr>
          <w:spacing w:val="-1"/>
        </w:rPr>
        <w:t xml:space="preserve"> </w:t>
      </w:r>
      <w:r>
        <w:t>la operación</w:t>
      </w:r>
      <w:r>
        <w:rPr>
          <w:spacing w:val="-14"/>
        </w:rPr>
        <w:t xml:space="preserve"> </w:t>
      </w:r>
      <w:r>
        <w:t>administrativa</w:t>
      </w:r>
      <w:r>
        <w:rPr>
          <w:spacing w:val="-13"/>
        </w:rPr>
        <w:t xml:space="preserve"> </w:t>
      </w:r>
      <w:r>
        <w:t>del</w:t>
      </w:r>
      <w:r>
        <w:rPr>
          <w:spacing w:val="-13"/>
        </w:rPr>
        <w:t xml:space="preserve"> </w:t>
      </w:r>
      <w:r>
        <w:t>mismo,</w:t>
      </w:r>
      <w:r>
        <w:rPr>
          <w:spacing w:val="-13"/>
        </w:rPr>
        <w:t xml:space="preserve"> </w:t>
      </w:r>
      <w:r>
        <w:t>la</w:t>
      </w:r>
      <w:r>
        <w:rPr>
          <w:spacing w:val="-14"/>
        </w:rPr>
        <w:t xml:space="preserve"> </w:t>
      </w:r>
      <w:r>
        <w:t>que</w:t>
      </w:r>
      <w:r>
        <w:rPr>
          <w:spacing w:val="-13"/>
        </w:rPr>
        <w:t xml:space="preserve"> </w:t>
      </w:r>
      <w:r>
        <w:t>estará</w:t>
      </w:r>
      <w:r>
        <w:rPr>
          <w:spacing w:val="-14"/>
        </w:rPr>
        <w:t xml:space="preserve"> </w:t>
      </w:r>
      <w:r>
        <w:t>encomendada</w:t>
      </w:r>
      <w:r>
        <w:rPr>
          <w:spacing w:val="-13"/>
        </w:rPr>
        <w:t xml:space="preserve"> </w:t>
      </w:r>
      <w:r>
        <w:t>a</w:t>
      </w:r>
      <w:r>
        <w:rPr>
          <w:spacing w:val="-14"/>
        </w:rPr>
        <w:t xml:space="preserve"> </w:t>
      </w:r>
      <w:r>
        <w:t>su</w:t>
      </w:r>
      <w:r>
        <w:rPr>
          <w:spacing w:val="-13"/>
        </w:rPr>
        <w:t xml:space="preserve"> </w:t>
      </w:r>
      <w:r>
        <w:t>personal</w:t>
      </w:r>
      <w:r>
        <w:rPr>
          <w:spacing w:val="-14"/>
        </w:rPr>
        <w:t xml:space="preserve"> </w:t>
      </w:r>
      <w:r>
        <w:t>dependiente. En</w:t>
      </w:r>
      <w:r>
        <w:rPr>
          <w:spacing w:val="40"/>
        </w:rPr>
        <w:t xml:space="preserve"> </w:t>
      </w:r>
      <w:r>
        <w:t>el</w:t>
      </w:r>
      <w:r>
        <w:rPr>
          <w:spacing w:val="40"/>
        </w:rPr>
        <w:t xml:space="preserve"> </w:t>
      </w:r>
      <w:r>
        <w:t>ejercicio</w:t>
      </w:r>
      <w:r>
        <w:rPr>
          <w:spacing w:val="40"/>
        </w:rPr>
        <w:t xml:space="preserve"> </w:t>
      </w:r>
      <w:r>
        <w:t>de</w:t>
      </w:r>
      <w:r>
        <w:rPr>
          <w:spacing w:val="40"/>
        </w:rPr>
        <w:t xml:space="preserve"> </w:t>
      </w:r>
      <w:r>
        <w:t>su</w:t>
      </w:r>
      <w:r>
        <w:rPr>
          <w:spacing w:val="40"/>
        </w:rPr>
        <w:t xml:space="preserve"> </w:t>
      </w:r>
      <w:r>
        <w:t>función</w:t>
      </w:r>
      <w:r>
        <w:rPr>
          <w:spacing w:val="40"/>
        </w:rPr>
        <w:t xml:space="preserve"> </w:t>
      </w:r>
      <w:r>
        <w:t>de</w:t>
      </w:r>
      <w:r>
        <w:rPr>
          <w:spacing w:val="40"/>
        </w:rPr>
        <w:t xml:space="preserve"> </w:t>
      </w:r>
      <w:r>
        <w:t>dispensación,</w:t>
      </w:r>
      <w:r>
        <w:rPr>
          <w:spacing w:val="40"/>
        </w:rPr>
        <w:t xml:space="preserve"> </w:t>
      </w:r>
      <w:r>
        <w:t>dichos</w:t>
      </w:r>
      <w:r>
        <w:rPr>
          <w:spacing w:val="40"/>
        </w:rPr>
        <w:t xml:space="preserve"> </w:t>
      </w:r>
      <w:r>
        <w:t>profesionales</w:t>
      </w:r>
      <w:r>
        <w:rPr>
          <w:spacing w:val="40"/>
        </w:rPr>
        <w:t xml:space="preserve"> </w:t>
      </w:r>
      <w:r>
        <w:t>deberán,</w:t>
      </w:r>
      <w:r>
        <w:rPr>
          <w:spacing w:val="40"/>
        </w:rPr>
        <w:t xml:space="preserve"> </w:t>
      </w:r>
      <w:r>
        <w:t>además,</w:t>
      </w:r>
    </w:p>
    <w:p w:rsidR="00DD0350" w:rsidRDefault="00DD0350">
      <w:pPr>
        <w:spacing w:line="268" w:lineRule="auto"/>
        <w:jc w:val="both"/>
        <w:sectPr w:rsidR="00DD0350">
          <w:pgSz w:w="12240" w:h="15840"/>
          <w:pgMar w:top="2360" w:right="1480" w:bottom="280" w:left="1480" w:header="806" w:footer="0" w:gutter="0"/>
          <w:cols w:space="720"/>
        </w:sectPr>
      </w:pPr>
    </w:p>
    <w:p w:rsidR="00DD0350" w:rsidRDefault="00DD0350">
      <w:pPr>
        <w:pStyle w:val="Textoindependiente"/>
        <w:spacing w:before="16"/>
      </w:pPr>
    </w:p>
    <w:p w:rsidR="00DD0350" w:rsidRDefault="00000000">
      <w:pPr>
        <w:pStyle w:val="Textoindependiente"/>
        <w:spacing w:before="1" w:line="266" w:lineRule="auto"/>
        <w:ind w:left="219" w:right="218"/>
        <w:jc w:val="both"/>
      </w:pPr>
      <w:r>
        <w:t xml:space="preserve">efectuar o supervisar el fraccionamiento de envases de medicamentos para la entrega del número de dosis requerido por la persona, según la prescripción del profesional </w:t>
      </w:r>
      <w:r>
        <w:rPr>
          <w:spacing w:val="-2"/>
        </w:rPr>
        <w:t>competente.</w:t>
      </w:r>
    </w:p>
    <w:p w:rsidR="00DD0350" w:rsidRDefault="00DD0350">
      <w:pPr>
        <w:pStyle w:val="Textoindependiente"/>
        <w:spacing w:before="35"/>
      </w:pPr>
    </w:p>
    <w:p w:rsidR="00DD0350" w:rsidRDefault="00000000">
      <w:pPr>
        <w:pStyle w:val="Textoindependiente"/>
        <w:spacing w:line="268" w:lineRule="auto"/>
        <w:ind w:left="219" w:right="216" w:firstLine="220"/>
        <w:jc w:val="both"/>
      </w:pPr>
      <w:r>
        <w:t>Mediante decreto dictado a través del Ministerio de Salud se aprobarán las normas para la correcta ejecución del fraccionamiento, las que incluirán la determinación de los productos de venta con receta médica no sujeta a control legal sobre los cuales se podrá realizar, incluyendo su forma farmacéutica, la obligación de distribuirlos y expenderlos en condiciones seguras, evitando contaminaciones y errores, y las condiciones de rotulación del</w:t>
      </w:r>
      <w:r>
        <w:rPr>
          <w:spacing w:val="-5"/>
        </w:rPr>
        <w:t xml:space="preserve"> </w:t>
      </w:r>
      <w:r>
        <w:t>envase</w:t>
      </w:r>
      <w:r>
        <w:rPr>
          <w:spacing w:val="-5"/>
        </w:rPr>
        <w:t xml:space="preserve"> </w:t>
      </w:r>
      <w:r>
        <w:t>de</w:t>
      </w:r>
      <w:r>
        <w:rPr>
          <w:spacing w:val="-5"/>
        </w:rPr>
        <w:t xml:space="preserve"> </w:t>
      </w:r>
      <w:r>
        <w:t>entrega</w:t>
      </w:r>
      <w:r>
        <w:rPr>
          <w:spacing w:val="-5"/>
        </w:rPr>
        <w:t xml:space="preserve"> </w:t>
      </w:r>
      <w:r>
        <w:t>al</w:t>
      </w:r>
      <w:r>
        <w:rPr>
          <w:spacing w:val="-5"/>
        </w:rPr>
        <w:t xml:space="preserve"> </w:t>
      </w:r>
      <w:r>
        <w:t>adquirente</w:t>
      </w:r>
      <w:r>
        <w:rPr>
          <w:spacing w:val="-5"/>
        </w:rPr>
        <w:t xml:space="preserve"> </w:t>
      </w:r>
      <w:r>
        <w:t>que</w:t>
      </w:r>
      <w:r>
        <w:rPr>
          <w:spacing w:val="-5"/>
        </w:rPr>
        <w:t xml:space="preserve"> </w:t>
      </w:r>
      <w:r>
        <w:t>permitan</w:t>
      </w:r>
      <w:r>
        <w:rPr>
          <w:spacing w:val="-5"/>
        </w:rPr>
        <w:t xml:space="preserve"> </w:t>
      </w:r>
      <w:r>
        <w:t>identificar</w:t>
      </w:r>
      <w:r>
        <w:rPr>
          <w:spacing w:val="-5"/>
        </w:rPr>
        <w:t xml:space="preserve"> </w:t>
      </w:r>
      <w:r>
        <w:t>el</w:t>
      </w:r>
      <w:r>
        <w:rPr>
          <w:spacing w:val="-5"/>
        </w:rPr>
        <w:t xml:space="preserve"> </w:t>
      </w:r>
      <w:r>
        <w:t>producto,</w:t>
      </w:r>
      <w:r>
        <w:rPr>
          <w:spacing w:val="-5"/>
        </w:rPr>
        <w:t xml:space="preserve"> </w:t>
      </w:r>
      <w:r>
        <w:t>al</w:t>
      </w:r>
      <w:r>
        <w:rPr>
          <w:spacing w:val="-5"/>
        </w:rPr>
        <w:t xml:space="preserve"> </w:t>
      </w:r>
      <w:r>
        <w:t>prescriptor</w:t>
      </w:r>
      <w:r>
        <w:rPr>
          <w:spacing w:val="-5"/>
        </w:rPr>
        <w:t xml:space="preserve"> </w:t>
      </w:r>
      <w:r>
        <w:t>y</w:t>
      </w:r>
      <w:r>
        <w:rPr>
          <w:spacing w:val="-5"/>
        </w:rPr>
        <w:t xml:space="preserve"> </w:t>
      </w:r>
      <w:r>
        <w:t>al paciente,</w:t>
      </w:r>
      <w:r>
        <w:rPr>
          <w:spacing w:val="-4"/>
        </w:rPr>
        <w:t xml:space="preserve"> </w:t>
      </w:r>
      <w:r>
        <w:t>así</w:t>
      </w:r>
      <w:r>
        <w:rPr>
          <w:spacing w:val="-4"/>
        </w:rPr>
        <w:t xml:space="preserve"> </w:t>
      </w:r>
      <w:r>
        <w:t>como</w:t>
      </w:r>
      <w:r>
        <w:rPr>
          <w:spacing w:val="-4"/>
        </w:rPr>
        <w:t xml:space="preserve"> </w:t>
      </w:r>
      <w:r>
        <w:t>las</w:t>
      </w:r>
      <w:r>
        <w:rPr>
          <w:spacing w:val="-4"/>
        </w:rPr>
        <w:t xml:space="preserve"> </w:t>
      </w:r>
      <w:r>
        <w:t>indicaciones</w:t>
      </w:r>
      <w:r>
        <w:rPr>
          <w:spacing w:val="-4"/>
        </w:rPr>
        <w:t xml:space="preserve"> </w:t>
      </w:r>
      <w:r>
        <w:t>para</w:t>
      </w:r>
      <w:r>
        <w:rPr>
          <w:spacing w:val="-4"/>
        </w:rPr>
        <w:t xml:space="preserve"> </w:t>
      </w:r>
      <w:r>
        <w:t>su</w:t>
      </w:r>
      <w:r>
        <w:rPr>
          <w:spacing w:val="-4"/>
        </w:rPr>
        <w:t xml:space="preserve"> </w:t>
      </w:r>
      <w:r>
        <w:t>empleo.</w:t>
      </w:r>
      <w:r>
        <w:rPr>
          <w:spacing w:val="-4"/>
        </w:rPr>
        <w:t xml:space="preserve"> </w:t>
      </w:r>
      <w:r>
        <w:t>Esas</w:t>
      </w:r>
      <w:r>
        <w:rPr>
          <w:spacing w:val="-4"/>
        </w:rPr>
        <w:t xml:space="preserve"> </w:t>
      </w:r>
      <w:r>
        <w:t>normas</w:t>
      </w:r>
      <w:r>
        <w:rPr>
          <w:spacing w:val="-4"/>
        </w:rPr>
        <w:t xml:space="preserve"> </w:t>
      </w:r>
      <w:r>
        <w:t>serán</w:t>
      </w:r>
      <w:r>
        <w:rPr>
          <w:spacing w:val="-4"/>
        </w:rPr>
        <w:t xml:space="preserve"> </w:t>
      </w:r>
      <w:r>
        <w:t>obligatorias</w:t>
      </w:r>
      <w:r>
        <w:rPr>
          <w:spacing w:val="-4"/>
        </w:rPr>
        <w:t xml:space="preserve"> </w:t>
      </w:r>
      <w:r>
        <w:t>para</w:t>
      </w:r>
      <w:r>
        <w:rPr>
          <w:spacing w:val="-4"/>
        </w:rPr>
        <w:t xml:space="preserve"> </w:t>
      </w:r>
      <w:r>
        <w:t>los importadores, fabricantes y distribuidores de medicamentos y para las farmacias.</w:t>
      </w:r>
    </w:p>
    <w:p w:rsidR="00DD0350" w:rsidRDefault="00DD0350">
      <w:pPr>
        <w:pStyle w:val="Textoindependiente"/>
        <w:spacing w:before="22"/>
      </w:pPr>
    </w:p>
    <w:p w:rsidR="00DD0350" w:rsidRDefault="00000000">
      <w:pPr>
        <w:pStyle w:val="Textoindependiente"/>
        <w:spacing w:before="1" w:line="268" w:lineRule="auto"/>
        <w:ind w:left="219" w:right="220"/>
        <w:jc w:val="both"/>
      </w:pPr>
      <w:r>
        <w:t>Es por los antecedentes antes expuestos, es que las diputadas y diputados patrocinante venimos en presentar el siguiente:</w:t>
      </w:r>
    </w:p>
    <w:p w:rsidR="00DD0350" w:rsidRDefault="00DD0350">
      <w:pPr>
        <w:spacing w:line="268" w:lineRule="auto"/>
        <w:jc w:val="both"/>
        <w:sectPr w:rsidR="00DD0350">
          <w:pgSz w:w="12240" w:h="15840"/>
          <w:pgMar w:top="2360" w:right="1480" w:bottom="280" w:left="1480" w:header="806" w:footer="0" w:gutter="0"/>
          <w:cols w:space="720"/>
        </w:sectPr>
      </w:pPr>
    </w:p>
    <w:p w:rsidR="00DD0350" w:rsidRDefault="00DD0350">
      <w:pPr>
        <w:pStyle w:val="Textoindependiente"/>
      </w:pPr>
    </w:p>
    <w:p w:rsidR="00DD0350" w:rsidRDefault="00DD0350">
      <w:pPr>
        <w:pStyle w:val="Textoindependiente"/>
      </w:pPr>
    </w:p>
    <w:p w:rsidR="00DD0350" w:rsidRDefault="00DD0350">
      <w:pPr>
        <w:pStyle w:val="Textoindependiente"/>
        <w:spacing w:before="84"/>
      </w:pPr>
    </w:p>
    <w:p w:rsidR="00DD0350" w:rsidRDefault="00000000">
      <w:pPr>
        <w:pStyle w:val="Ttulo1"/>
        <w:ind w:left="0" w:right="1" w:firstLine="0"/>
        <w:jc w:val="center"/>
        <w:rPr>
          <w:u w:val="none"/>
        </w:rPr>
      </w:pPr>
      <w:r>
        <w:t>PROYECTO</w:t>
      </w:r>
      <w:r>
        <w:rPr>
          <w:spacing w:val="-5"/>
        </w:rPr>
        <w:t xml:space="preserve"> </w:t>
      </w:r>
      <w:r>
        <w:t>DE</w:t>
      </w:r>
      <w:r>
        <w:rPr>
          <w:spacing w:val="-5"/>
        </w:rPr>
        <w:t xml:space="preserve"> LEY</w:t>
      </w:r>
    </w:p>
    <w:p w:rsidR="00DD0350" w:rsidRDefault="00DD0350">
      <w:pPr>
        <w:pStyle w:val="Textoindependiente"/>
        <w:rPr>
          <w:b/>
        </w:rPr>
      </w:pPr>
    </w:p>
    <w:p w:rsidR="00DD0350" w:rsidRDefault="00DD0350">
      <w:pPr>
        <w:pStyle w:val="Textoindependiente"/>
        <w:spacing w:before="116"/>
        <w:rPr>
          <w:b/>
        </w:rPr>
      </w:pPr>
    </w:p>
    <w:p w:rsidR="00DD0350" w:rsidRDefault="00000000">
      <w:pPr>
        <w:pStyle w:val="Textoindependiente"/>
        <w:spacing w:before="1" w:line="266" w:lineRule="auto"/>
        <w:ind w:left="219" w:right="221"/>
        <w:jc w:val="both"/>
      </w:pPr>
      <w:r>
        <w:rPr>
          <w:b/>
        </w:rPr>
        <w:t xml:space="preserve">Artículo único: </w:t>
      </w:r>
      <w:r>
        <w:t>Agréguese el siguiente inciso segundo, nuevo, pasando el actual a ser tercero</w:t>
      </w:r>
      <w:r>
        <w:rPr>
          <w:spacing w:val="-10"/>
        </w:rPr>
        <w:t xml:space="preserve"> </w:t>
      </w:r>
      <w:r>
        <w:t>y</w:t>
      </w:r>
      <w:r>
        <w:rPr>
          <w:spacing w:val="-10"/>
        </w:rPr>
        <w:t xml:space="preserve"> </w:t>
      </w:r>
      <w:r>
        <w:t>así</w:t>
      </w:r>
      <w:r>
        <w:rPr>
          <w:spacing w:val="-10"/>
        </w:rPr>
        <w:t xml:space="preserve"> </w:t>
      </w:r>
      <w:r>
        <w:t>sucesivamente,</w:t>
      </w:r>
      <w:r>
        <w:rPr>
          <w:spacing w:val="-10"/>
        </w:rPr>
        <w:t xml:space="preserve"> </w:t>
      </w:r>
      <w:r>
        <w:t>en</w:t>
      </w:r>
      <w:r>
        <w:rPr>
          <w:spacing w:val="-10"/>
        </w:rPr>
        <w:t xml:space="preserve"> </w:t>
      </w:r>
      <w:r>
        <w:t>el</w:t>
      </w:r>
      <w:r>
        <w:rPr>
          <w:spacing w:val="-10"/>
        </w:rPr>
        <w:t xml:space="preserve"> </w:t>
      </w:r>
      <w:r>
        <w:t>artículo</w:t>
      </w:r>
      <w:r>
        <w:rPr>
          <w:spacing w:val="-10"/>
        </w:rPr>
        <w:t xml:space="preserve"> </w:t>
      </w:r>
      <w:r>
        <w:t>129</w:t>
      </w:r>
      <w:r>
        <w:rPr>
          <w:spacing w:val="-10"/>
        </w:rPr>
        <w:t xml:space="preserve"> </w:t>
      </w:r>
      <w:r>
        <w:t>A</w:t>
      </w:r>
      <w:r>
        <w:rPr>
          <w:spacing w:val="-11"/>
        </w:rPr>
        <w:t xml:space="preserve"> </w:t>
      </w:r>
      <w:r>
        <w:t>del</w:t>
      </w:r>
      <w:r>
        <w:rPr>
          <w:spacing w:val="-10"/>
        </w:rPr>
        <w:t xml:space="preserve"> </w:t>
      </w:r>
      <w:r>
        <w:t>DFL</w:t>
      </w:r>
      <w:r>
        <w:rPr>
          <w:spacing w:val="-10"/>
        </w:rPr>
        <w:t xml:space="preserve"> </w:t>
      </w:r>
      <w:r>
        <w:t>N.º</w:t>
      </w:r>
      <w:r>
        <w:rPr>
          <w:spacing w:val="-10"/>
        </w:rPr>
        <w:t xml:space="preserve"> </w:t>
      </w:r>
      <w:r>
        <w:t>725</w:t>
      </w:r>
      <w:r>
        <w:rPr>
          <w:spacing w:val="-10"/>
        </w:rPr>
        <w:t xml:space="preserve"> </w:t>
      </w:r>
      <w:r>
        <w:t>del</w:t>
      </w:r>
      <w:r>
        <w:rPr>
          <w:spacing w:val="-10"/>
        </w:rPr>
        <w:t xml:space="preserve"> </w:t>
      </w:r>
      <w:r>
        <w:t>11</w:t>
      </w:r>
      <w:r>
        <w:rPr>
          <w:spacing w:val="-10"/>
        </w:rPr>
        <w:t xml:space="preserve"> </w:t>
      </w:r>
      <w:r>
        <w:t>de</w:t>
      </w:r>
      <w:r>
        <w:rPr>
          <w:spacing w:val="-10"/>
        </w:rPr>
        <w:t xml:space="preserve"> </w:t>
      </w:r>
      <w:r>
        <w:t>diciembre</w:t>
      </w:r>
      <w:r>
        <w:rPr>
          <w:spacing w:val="-10"/>
        </w:rPr>
        <w:t xml:space="preserve"> </w:t>
      </w:r>
      <w:r>
        <w:t>de</w:t>
      </w:r>
      <w:r>
        <w:rPr>
          <w:spacing w:val="-10"/>
        </w:rPr>
        <w:t xml:space="preserve"> </w:t>
      </w:r>
      <w:r>
        <w:t>1967 que decreta el Código Sanitario.</w:t>
      </w:r>
    </w:p>
    <w:p w:rsidR="00DD0350" w:rsidRDefault="00DD0350">
      <w:pPr>
        <w:pStyle w:val="Textoindependiente"/>
        <w:spacing w:before="39"/>
      </w:pPr>
    </w:p>
    <w:p w:rsidR="00DD0350" w:rsidRDefault="00000000">
      <w:pPr>
        <w:spacing w:line="276" w:lineRule="auto"/>
        <w:ind w:left="219" w:right="220"/>
        <w:jc w:val="both"/>
        <w:rPr>
          <w:b/>
        </w:rPr>
      </w:pPr>
      <w:r>
        <w:rPr>
          <w:b/>
        </w:rPr>
        <w:t xml:space="preserve">“Excepcionalmente y sólo en comunas de menos de quince mil habitantes, las farmacias serán dirigidas técnicamente por un químico farmacéutico que </w:t>
      </w:r>
      <w:r>
        <w:rPr>
          <w:b/>
          <w:i/>
        </w:rPr>
        <w:t xml:space="preserve">podrá </w:t>
      </w:r>
      <w:r>
        <w:rPr>
          <w:b/>
        </w:rPr>
        <w:t>desempeñar sus obligaciones a través de medios de comunicación telemáticos. En el ejercicio de esta facultad se deberá asegurar la disponibilidad ininterrumpida de sus funciones durante todo el horario de funcionamiento del establecimiento”</w:t>
      </w: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DD0350">
      <w:pPr>
        <w:pStyle w:val="Textoindependiente"/>
        <w:rPr>
          <w:b/>
          <w:sz w:val="20"/>
        </w:rPr>
      </w:pPr>
    </w:p>
    <w:p w:rsidR="00DD0350" w:rsidRDefault="00000000">
      <w:pPr>
        <w:pStyle w:val="Textoindependiente"/>
        <w:spacing w:before="55"/>
        <w:rPr>
          <w:b/>
          <w:sz w:val="20"/>
        </w:rPr>
      </w:pPr>
      <w:r>
        <w:rPr>
          <w:noProof/>
        </w:rPr>
        <mc:AlternateContent>
          <mc:Choice Requires="wps">
            <w:drawing>
              <wp:anchor distT="0" distB="0" distL="0" distR="0" simplePos="0" relativeHeight="487588352" behindDoc="1" locked="0" layoutInCell="1" allowOverlap="1">
                <wp:simplePos x="0" y="0"/>
                <wp:positionH relativeFrom="page">
                  <wp:posOffset>3116704</wp:posOffset>
                </wp:positionH>
                <wp:positionV relativeFrom="paragraph">
                  <wp:posOffset>203798</wp:posOffset>
                </wp:positionV>
                <wp:extent cx="15373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335" cy="1270"/>
                        </a:xfrm>
                        <a:custGeom>
                          <a:avLst/>
                          <a:gdLst/>
                          <a:ahLst/>
                          <a:cxnLst/>
                          <a:rect l="l" t="t" r="r" b="b"/>
                          <a:pathLst>
                            <a:path w="1537335">
                              <a:moveTo>
                                <a:pt x="0" y="0"/>
                              </a:moveTo>
                              <a:lnTo>
                                <a:pt x="1536715"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1B3C6" id="Graphic 5" o:spid="_x0000_s1026" style="position:absolute;margin-left:245.4pt;margin-top:16.05pt;width:121.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3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" path="m,l1536715,e" filled="f" strokeweight=".19472mm">
                <v:path arrowok="t"/>
                <w10:wrap type="topAndBottom" anchorx="page"/>
              </v:shape>
            </w:pict>
          </mc:Fallback>
        </mc:AlternateContent>
      </w:r>
    </w:p>
    <w:p w:rsidR="00DD0350" w:rsidRDefault="00000000">
      <w:pPr>
        <w:pStyle w:val="Ttulo1"/>
        <w:spacing w:before="68"/>
        <w:ind w:left="0" w:right="1" w:firstLine="0"/>
        <w:jc w:val="center"/>
        <w:rPr>
          <w:u w:val="none"/>
        </w:rPr>
      </w:pPr>
      <w:r>
        <w:rPr>
          <w:u w:val="none"/>
        </w:rPr>
        <w:t>CARLOS</w:t>
      </w:r>
      <w:r>
        <w:rPr>
          <w:spacing w:val="-7"/>
          <w:u w:val="none"/>
        </w:rPr>
        <w:t xml:space="preserve"> </w:t>
      </w:r>
      <w:r>
        <w:rPr>
          <w:u w:val="none"/>
        </w:rPr>
        <w:t>BIANCHI</w:t>
      </w:r>
      <w:r>
        <w:rPr>
          <w:spacing w:val="-6"/>
          <w:u w:val="none"/>
        </w:rPr>
        <w:t xml:space="preserve"> </w:t>
      </w:r>
      <w:r>
        <w:rPr>
          <w:spacing w:val="-2"/>
          <w:u w:val="none"/>
        </w:rPr>
        <w:t>CHELECH</w:t>
      </w:r>
    </w:p>
    <w:p w:rsidR="00DD0350" w:rsidRDefault="00000000">
      <w:pPr>
        <w:spacing w:before="42"/>
        <w:ind w:left="4008"/>
        <w:rPr>
          <w:b/>
        </w:rPr>
      </w:pPr>
      <w:r>
        <w:rPr>
          <w:b/>
        </w:rPr>
        <w:t>H.</w:t>
      </w:r>
      <w:r>
        <w:rPr>
          <w:b/>
          <w:spacing w:val="-2"/>
        </w:rPr>
        <w:t xml:space="preserve"> Diputado</w:t>
      </w:r>
    </w:p>
    <w:p w:rsidR="00DD0350" w:rsidRDefault="00000000">
      <w:pPr>
        <w:spacing w:before="37"/>
        <w:ind w:left="2368"/>
        <w:rPr>
          <w:b/>
        </w:rPr>
      </w:pPr>
      <w:r>
        <w:rPr>
          <w:b/>
        </w:rPr>
        <w:t>Región</w:t>
      </w:r>
      <w:r>
        <w:rPr>
          <w:b/>
          <w:spacing w:val="-5"/>
        </w:rPr>
        <w:t xml:space="preserve"> </w:t>
      </w:r>
      <w:r>
        <w:rPr>
          <w:b/>
        </w:rPr>
        <w:t>de</w:t>
      </w:r>
      <w:r>
        <w:rPr>
          <w:b/>
          <w:spacing w:val="-5"/>
        </w:rPr>
        <w:t xml:space="preserve"> </w:t>
      </w:r>
      <w:r>
        <w:rPr>
          <w:b/>
        </w:rPr>
        <w:t>Magallanes</w:t>
      </w:r>
      <w:r>
        <w:rPr>
          <w:b/>
          <w:spacing w:val="-5"/>
        </w:rPr>
        <w:t xml:space="preserve"> </w:t>
      </w:r>
      <w:r>
        <w:rPr>
          <w:b/>
        </w:rPr>
        <w:t>y</w:t>
      </w:r>
      <w:r>
        <w:rPr>
          <w:b/>
          <w:spacing w:val="-5"/>
        </w:rPr>
        <w:t xml:space="preserve"> </w:t>
      </w:r>
      <w:r>
        <w:rPr>
          <w:b/>
        </w:rPr>
        <w:t>la</w:t>
      </w:r>
      <w:r>
        <w:rPr>
          <w:b/>
          <w:spacing w:val="-5"/>
        </w:rPr>
        <w:t xml:space="preserve"> </w:t>
      </w:r>
      <w:r>
        <w:rPr>
          <w:b/>
        </w:rPr>
        <w:t>Antártica</w:t>
      </w:r>
      <w:r>
        <w:rPr>
          <w:b/>
          <w:spacing w:val="-5"/>
        </w:rPr>
        <w:t xml:space="preserve"> </w:t>
      </w:r>
      <w:r>
        <w:rPr>
          <w:b/>
          <w:spacing w:val="-2"/>
        </w:rPr>
        <w:t>Chilena.</w:t>
      </w:r>
    </w:p>
    <w:sectPr w:rsidR="00DD0350">
      <w:pgSz w:w="12240" w:h="15840"/>
      <w:pgMar w:top="2360" w:right="1480" w:bottom="280" w:left="1480" w:header="8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3AEB" w:rsidRDefault="00AE3AEB">
      <w:r>
        <w:separator/>
      </w:r>
    </w:p>
  </w:endnote>
  <w:endnote w:type="continuationSeparator" w:id="0">
    <w:p w:rsidR="00AE3AEB" w:rsidRDefault="00AE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3AEB" w:rsidRDefault="00AE3AEB">
      <w:r>
        <w:separator/>
      </w:r>
    </w:p>
  </w:footnote>
  <w:footnote w:type="continuationSeparator" w:id="0">
    <w:p w:rsidR="00AE3AEB" w:rsidRDefault="00AE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350" w:rsidRDefault="00000000">
    <w:pPr>
      <w:pStyle w:val="Textoindependiente"/>
      <w:spacing w:line="14" w:lineRule="auto"/>
      <w:rPr>
        <w:sz w:val="20"/>
      </w:rPr>
    </w:pPr>
    <w:r>
      <w:rPr>
        <w:noProof/>
      </w:rPr>
      <w:drawing>
        <wp:anchor distT="0" distB="0" distL="0" distR="0" simplePos="0" relativeHeight="487459840" behindDoc="1" locked="0" layoutInCell="1" allowOverlap="1">
          <wp:simplePos x="0" y="0"/>
          <wp:positionH relativeFrom="page">
            <wp:posOffset>1180112</wp:posOffset>
          </wp:positionH>
          <wp:positionV relativeFrom="page">
            <wp:posOffset>512065</wp:posOffset>
          </wp:positionV>
          <wp:extent cx="949778" cy="912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49778" cy="912300"/>
                  </a:xfrm>
                  <a:prstGeom prst="rect">
                    <a:avLst/>
                  </a:prstGeom>
                </pic:spPr>
              </pic:pic>
            </a:graphicData>
          </a:graphic>
        </wp:anchor>
      </w:drawing>
    </w:r>
    <w:r>
      <w:rPr>
        <w:noProof/>
      </w:rPr>
      <mc:AlternateContent>
        <mc:Choice Requires="wps">
          <w:drawing>
            <wp:anchor distT="0" distB="0" distL="0" distR="0" simplePos="0" relativeHeight="487460352" behindDoc="1" locked="0" layoutInCell="1" allowOverlap="1">
              <wp:simplePos x="0" y="0"/>
              <wp:positionH relativeFrom="page">
                <wp:posOffset>4625709</wp:posOffset>
              </wp:positionH>
              <wp:positionV relativeFrom="page">
                <wp:posOffset>1342136</wp:posOffset>
              </wp:positionV>
              <wp:extent cx="207835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77800"/>
                      </a:xfrm>
                      <a:prstGeom prst="rect">
                        <a:avLst/>
                      </a:prstGeom>
                    </wps:spPr>
                    <wps:txbx>
                      <w:txbxContent>
                        <w:p w:rsidR="00DD0350" w:rsidRDefault="00000000">
                          <w:pPr>
                            <w:spacing w:line="252" w:lineRule="exact"/>
                            <w:ind w:left="20"/>
                            <w:rPr>
                              <w:rFonts w:ascii="Times New Roman"/>
                              <w:sz w:val="24"/>
                            </w:rPr>
                          </w:pPr>
                          <w:r>
                            <w:rPr>
                              <w:rFonts w:ascii="Times New Roman"/>
                              <w:sz w:val="24"/>
                            </w:rPr>
                            <w:t>Diputado</w:t>
                          </w:r>
                          <w:r>
                            <w:rPr>
                              <w:rFonts w:ascii="Times New Roman"/>
                              <w:spacing w:val="-2"/>
                              <w:sz w:val="24"/>
                            </w:rPr>
                            <w:t xml:space="preserve"> </w:t>
                          </w:r>
                          <w:r>
                            <w:rPr>
                              <w:rFonts w:ascii="Times New Roman"/>
                              <w:sz w:val="24"/>
                            </w:rPr>
                            <w:t>Carlos</w:t>
                          </w:r>
                          <w:r>
                            <w:rPr>
                              <w:rFonts w:ascii="Times New Roman"/>
                              <w:spacing w:val="-3"/>
                              <w:sz w:val="24"/>
                            </w:rPr>
                            <w:t xml:space="preserve"> </w:t>
                          </w:r>
                          <w:r>
                            <w:rPr>
                              <w:rFonts w:ascii="Times New Roman"/>
                              <w:sz w:val="24"/>
                            </w:rPr>
                            <w:t>Bianchi</w:t>
                          </w:r>
                          <w:r>
                            <w:rPr>
                              <w:rFonts w:ascii="Times New Roman"/>
                              <w:spacing w:val="-2"/>
                              <w:sz w:val="24"/>
                            </w:rPr>
                            <w:t xml:space="preserve"> Chelech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64.25pt;margin-top:105.7pt;width:163.65pt;height:14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" filled="f" stroked="f">
              <v:textbox inset="0,0,0,0">
                <w:txbxContent>
                  <w:p w:rsidR="00DD0350" w:rsidRDefault="00000000">
                    <w:pPr>
                      <w:spacing w:line="252" w:lineRule="exact"/>
                      <w:ind w:left="20"/>
                      <w:rPr>
                        <w:rFonts w:ascii="Times New Roman"/>
                        <w:sz w:val="24"/>
                      </w:rPr>
                    </w:pPr>
                    <w:r>
                      <w:rPr>
                        <w:rFonts w:ascii="Times New Roman"/>
                        <w:sz w:val="24"/>
                      </w:rPr>
                      <w:t>Diputado</w:t>
                    </w:r>
                    <w:r>
                      <w:rPr>
                        <w:rFonts w:ascii="Times New Roman"/>
                        <w:spacing w:val="-2"/>
                        <w:sz w:val="24"/>
                      </w:rPr>
                      <w:t xml:space="preserve"> </w:t>
                    </w:r>
                    <w:r>
                      <w:rPr>
                        <w:rFonts w:ascii="Times New Roman"/>
                        <w:sz w:val="24"/>
                      </w:rPr>
                      <w:t>Carlos</w:t>
                    </w:r>
                    <w:r>
                      <w:rPr>
                        <w:rFonts w:ascii="Times New Roman"/>
                        <w:spacing w:val="-3"/>
                        <w:sz w:val="24"/>
                      </w:rPr>
                      <w:t xml:space="preserve"> </w:t>
                    </w:r>
                    <w:r>
                      <w:rPr>
                        <w:rFonts w:ascii="Times New Roman"/>
                        <w:sz w:val="24"/>
                      </w:rPr>
                      <w:t>Bianchi</w:t>
                    </w:r>
                    <w:r>
                      <w:rPr>
                        <w:rFonts w:ascii="Times New Roman"/>
                        <w:spacing w:val="-2"/>
                        <w:sz w:val="24"/>
                      </w:rPr>
                      <w:t xml:space="preserve"> Chelech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3686"/>
    <w:multiLevelType w:val="hybridMultilevel"/>
    <w:tmpl w:val="BEE4B5D6"/>
    <w:lvl w:ilvl="0" w:tplc="64D26B30">
      <w:start w:val="1"/>
      <w:numFmt w:val="decimal"/>
      <w:lvlText w:val="%1."/>
      <w:lvlJc w:val="left"/>
      <w:pPr>
        <w:ind w:left="1635" w:hanging="708"/>
        <w:jc w:val="left"/>
      </w:pPr>
      <w:rPr>
        <w:rFonts w:ascii="Book Antiqua" w:eastAsia="Book Antiqua" w:hAnsi="Book Antiqua" w:cs="Book Antiqua" w:hint="default"/>
        <w:b/>
        <w:bCs/>
        <w:i w:val="0"/>
        <w:iCs w:val="0"/>
        <w:spacing w:val="-1"/>
        <w:w w:val="100"/>
        <w:sz w:val="22"/>
        <w:szCs w:val="22"/>
        <w:lang w:val="es-ES" w:eastAsia="en-US" w:bidi="ar-SA"/>
      </w:rPr>
    </w:lvl>
    <w:lvl w:ilvl="1" w:tplc="75862648">
      <w:numFmt w:val="bullet"/>
      <w:lvlText w:val="•"/>
      <w:lvlJc w:val="left"/>
      <w:pPr>
        <w:ind w:left="2404" w:hanging="708"/>
      </w:pPr>
      <w:rPr>
        <w:rFonts w:hint="default"/>
        <w:lang w:val="es-ES" w:eastAsia="en-US" w:bidi="ar-SA"/>
      </w:rPr>
    </w:lvl>
    <w:lvl w:ilvl="2" w:tplc="03483348">
      <w:numFmt w:val="bullet"/>
      <w:lvlText w:val="•"/>
      <w:lvlJc w:val="left"/>
      <w:pPr>
        <w:ind w:left="3168" w:hanging="708"/>
      </w:pPr>
      <w:rPr>
        <w:rFonts w:hint="default"/>
        <w:lang w:val="es-ES" w:eastAsia="en-US" w:bidi="ar-SA"/>
      </w:rPr>
    </w:lvl>
    <w:lvl w:ilvl="3" w:tplc="B94ACC2C">
      <w:numFmt w:val="bullet"/>
      <w:lvlText w:val="•"/>
      <w:lvlJc w:val="left"/>
      <w:pPr>
        <w:ind w:left="3932" w:hanging="708"/>
      </w:pPr>
      <w:rPr>
        <w:rFonts w:hint="default"/>
        <w:lang w:val="es-ES" w:eastAsia="en-US" w:bidi="ar-SA"/>
      </w:rPr>
    </w:lvl>
    <w:lvl w:ilvl="4" w:tplc="5A76CE40">
      <w:numFmt w:val="bullet"/>
      <w:lvlText w:val="•"/>
      <w:lvlJc w:val="left"/>
      <w:pPr>
        <w:ind w:left="4696" w:hanging="708"/>
      </w:pPr>
      <w:rPr>
        <w:rFonts w:hint="default"/>
        <w:lang w:val="es-ES" w:eastAsia="en-US" w:bidi="ar-SA"/>
      </w:rPr>
    </w:lvl>
    <w:lvl w:ilvl="5" w:tplc="2BB899FC">
      <w:numFmt w:val="bullet"/>
      <w:lvlText w:val="•"/>
      <w:lvlJc w:val="left"/>
      <w:pPr>
        <w:ind w:left="5460" w:hanging="708"/>
      </w:pPr>
      <w:rPr>
        <w:rFonts w:hint="default"/>
        <w:lang w:val="es-ES" w:eastAsia="en-US" w:bidi="ar-SA"/>
      </w:rPr>
    </w:lvl>
    <w:lvl w:ilvl="6" w:tplc="E4182484">
      <w:numFmt w:val="bullet"/>
      <w:lvlText w:val="•"/>
      <w:lvlJc w:val="left"/>
      <w:pPr>
        <w:ind w:left="6224" w:hanging="708"/>
      </w:pPr>
      <w:rPr>
        <w:rFonts w:hint="default"/>
        <w:lang w:val="es-ES" w:eastAsia="en-US" w:bidi="ar-SA"/>
      </w:rPr>
    </w:lvl>
    <w:lvl w:ilvl="7" w:tplc="672A4870">
      <w:numFmt w:val="bullet"/>
      <w:lvlText w:val="•"/>
      <w:lvlJc w:val="left"/>
      <w:pPr>
        <w:ind w:left="6988" w:hanging="708"/>
      </w:pPr>
      <w:rPr>
        <w:rFonts w:hint="default"/>
        <w:lang w:val="es-ES" w:eastAsia="en-US" w:bidi="ar-SA"/>
      </w:rPr>
    </w:lvl>
    <w:lvl w:ilvl="8" w:tplc="640C7F0A">
      <w:numFmt w:val="bullet"/>
      <w:lvlText w:val="•"/>
      <w:lvlJc w:val="left"/>
      <w:pPr>
        <w:ind w:left="7752" w:hanging="708"/>
      </w:pPr>
      <w:rPr>
        <w:rFonts w:hint="default"/>
        <w:lang w:val="es-ES" w:eastAsia="en-US" w:bidi="ar-SA"/>
      </w:rPr>
    </w:lvl>
  </w:abstractNum>
  <w:num w:numId="1" w16cid:durableId="137634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50"/>
    <w:rsid w:val="00957276"/>
    <w:rsid w:val="00AE3AEB"/>
    <w:rsid w:val="00B233EF"/>
    <w:rsid w:val="00DD0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36938-2D51-41DF-8926-64FF5230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ind w:left="1635" w:hanging="708"/>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line="252" w:lineRule="exact"/>
      <w:ind w:left="20"/>
    </w:pPr>
    <w:rPr>
      <w:rFonts w:ascii="Times New Roman" w:eastAsia="Times New Roman" w:hAnsi="Times New Roman" w:cs="Times New Roman"/>
      <w:sz w:val="24"/>
      <w:szCs w:val="24"/>
    </w:rPr>
  </w:style>
  <w:style w:type="paragraph" w:styleId="Prrafodelista">
    <w:name w:val="List Paragraph"/>
    <w:basedOn w:val="Normal"/>
    <w:uiPriority w:val="1"/>
    <w:qFormat/>
    <w:pPr>
      <w:ind w:left="1635" w:hanging="708"/>
    </w:pPr>
  </w:style>
  <w:style w:type="paragraph" w:customStyle="1" w:styleId="TableParagraph">
    <w:name w:val="Table Paragraph"/>
    <w:basedOn w:val="Normal"/>
    <w:uiPriority w:val="1"/>
    <w:qFormat/>
    <w:pPr>
      <w:spacing w:before="14"/>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8543</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2024-10-17T14:41:00Z</dcterms:created>
  <dcterms:modified xsi:type="dcterms:W3CDTF">2024-10-30T13:50:00Z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LastSaved">
    <vt:filetime>2024-10-17T00:00:00Z</vt:filetime>
  </property>
  <property fmtid="{D5CDD505-2E9C-101B-9397-08002B2CF9AE}" pid="4" name="Producer">
    <vt:lpwstr>macOS Versión 12.7.5 (Compilación 21H1222) Quartz PDFContext</vt:lpwstr>
  </property>
</Properties>
</file>