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3769" w:rsidRDefault="00000000">
      <w:pPr>
        <w:pStyle w:val="Ttulo"/>
        <w:spacing w:line="360" w:lineRule="auto"/>
      </w:pPr>
      <w:r>
        <w:t>MODIFICA</w:t>
      </w:r>
      <w:r>
        <w:rPr>
          <w:spacing w:val="-20"/>
        </w:rPr>
        <w:t xml:space="preserve"> </w:t>
      </w:r>
      <w:r>
        <w:t>EL</w:t>
      </w:r>
      <w:r>
        <w:rPr>
          <w:spacing w:val="-20"/>
        </w:rPr>
        <w:t xml:space="preserve"> </w:t>
      </w:r>
      <w:r>
        <w:t>CÓDIGO</w:t>
      </w:r>
      <w:r>
        <w:rPr>
          <w:spacing w:val="-20"/>
        </w:rPr>
        <w:t xml:space="preserve"> </w:t>
      </w:r>
      <w:r>
        <w:t>PENAL</w:t>
      </w:r>
      <w:r>
        <w:rPr>
          <w:spacing w:val="-30"/>
        </w:rPr>
        <w:t xml:space="preserve"> </w:t>
      </w:r>
      <w:r>
        <w:t>Y</w:t>
      </w:r>
      <w:r>
        <w:rPr>
          <w:spacing w:val="-20"/>
        </w:rPr>
        <w:t xml:space="preserve"> </w:t>
      </w:r>
      <w:r>
        <w:t>EL</w:t>
      </w:r>
      <w:r>
        <w:rPr>
          <w:spacing w:val="-20"/>
        </w:rPr>
        <w:t xml:space="preserve"> </w:t>
      </w:r>
      <w:r>
        <w:t>CÓDIGO</w:t>
      </w:r>
      <w:r>
        <w:rPr>
          <w:spacing w:val="-8"/>
        </w:rPr>
        <w:t xml:space="preserve"> </w:t>
      </w:r>
      <w:r>
        <w:t>PROCESAL</w:t>
      </w:r>
      <w:r>
        <w:rPr>
          <w:spacing w:val="-20"/>
        </w:rPr>
        <w:t xml:space="preserve"> </w:t>
      </w:r>
      <w:r>
        <w:t>PENAL PARA</w:t>
      </w:r>
      <w:r>
        <w:rPr>
          <w:spacing w:val="-10"/>
        </w:rPr>
        <w:t xml:space="preserve"> </w:t>
      </w:r>
      <w:r>
        <w:t>IMPEDIR LA</w:t>
      </w:r>
      <w:r>
        <w:rPr>
          <w:spacing w:val="-10"/>
        </w:rPr>
        <w:t xml:space="preserve"> </w:t>
      </w:r>
      <w:r>
        <w:t>PRISIÓN PREVENTIVA</w:t>
      </w:r>
      <w:r>
        <w:rPr>
          <w:spacing w:val="-10"/>
        </w:rPr>
        <w:t xml:space="preserve"> </w:t>
      </w:r>
      <w:r>
        <w:t>EN CASO DE LEGÍTIMA DEFENSA EN CASOS DETERMINADOS.</w:t>
      </w:r>
    </w:p>
    <w:p w:rsidR="00D13769" w:rsidRDefault="00D13769">
      <w:pPr>
        <w:pStyle w:val="Textoindependiente"/>
        <w:spacing w:before="80"/>
        <w:ind w:left="0"/>
        <w:rPr>
          <w:b/>
          <w:sz w:val="32"/>
        </w:rPr>
      </w:pPr>
    </w:p>
    <w:p w:rsidR="00D13769" w:rsidRDefault="00000000">
      <w:pPr>
        <w:pStyle w:val="Ttulo1"/>
      </w:pPr>
      <w:r>
        <w:rPr>
          <w:spacing w:val="-2"/>
        </w:rPr>
        <w:t>ANTECEDENTES</w:t>
      </w:r>
    </w:p>
    <w:p w:rsidR="00D13769" w:rsidRDefault="00000000">
      <w:pPr>
        <w:spacing w:before="149" w:line="360" w:lineRule="auto"/>
        <w:ind w:left="115" w:right="112" w:firstLine="710"/>
        <w:jc w:val="both"/>
        <w:rPr>
          <w:sz w:val="26"/>
        </w:rPr>
      </w:pPr>
      <w:r>
        <w:rPr>
          <w:sz w:val="26"/>
        </w:rPr>
        <w:t>Mediante Ley 19.164, del año 1992, se reguló, entre otros, lo que hoy es conocido como legítima defensa privilegiada, para lo cual se modificó el artículo 10 del Código Penal. En efecto, la moción nacida en la Cámara de Diputados, tuvo como fin fortalecer el derecho a la legítima defensa, razonando sobre lo siguiente: “</w:t>
      </w:r>
      <w:r>
        <w:rPr>
          <w:color w:val="333333"/>
          <w:sz w:val="26"/>
        </w:rPr>
        <w:t>Durante los últimos meses se ha producido un aumento de los actos de violencia, ya sean de carácter terrorista o de delitos comunes. Especial gravedad tiene el incremento de asaltos a casas particulares, efectuados incluso a plena luz del día, lo</w:t>
      </w:r>
      <w:r>
        <w:rPr>
          <w:color w:val="333333"/>
          <w:spacing w:val="-2"/>
          <w:sz w:val="26"/>
        </w:rPr>
        <w:t xml:space="preserve"> </w:t>
      </w:r>
      <w:r>
        <w:rPr>
          <w:color w:val="333333"/>
          <w:sz w:val="26"/>
        </w:rPr>
        <w:t>que</w:t>
      </w:r>
      <w:r>
        <w:rPr>
          <w:color w:val="333333"/>
          <w:spacing w:val="-1"/>
          <w:sz w:val="26"/>
        </w:rPr>
        <w:t xml:space="preserve"> </w:t>
      </w:r>
      <w:r>
        <w:rPr>
          <w:color w:val="333333"/>
          <w:sz w:val="26"/>
        </w:rPr>
        <w:t>ha</w:t>
      </w:r>
      <w:r>
        <w:rPr>
          <w:color w:val="333333"/>
          <w:spacing w:val="-1"/>
          <w:sz w:val="26"/>
        </w:rPr>
        <w:t xml:space="preserve"> </w:t>
      </w:r>
      <w:r>
        <w:rPr>
          <w:color w:val="333333"/>
          <w:sz w:val="26"/>
        </w:rPr>
        <w:t>causado una gran</w:t>
      </w:r>
      <w:r>
        <w:rPr>
          <w:color w:val="333333"/>
          <w:spacing w:val="-2"/>
          <w:sz w:val="26"/>
        </w:rPr>
        <w:t xml:space="preserve"> </w:t>
      </w:r>
      <w:r>
        <w:rPr>
          <w:color w:val="333333"/>
          <w:sz w:val="26"/>
        </w:rPr>
        <w:t>preocupación e</w:t>
      </w:r>
      <w:r>
        <w:rPr>
          <w:color w:val="333333"/>
          <w:spacing w:val="-1"/>
          <w:sz w:val="26"/>
        </w:rPr>
        <w:t xml:space="preserve"> </w:t>
      </w:r>
      <w:r>
        <w:rPr>
          <w:color w:val="333333"/>
          <w:sz w:val="26"/>
        </w:rPr>
        <w:t>inseguridad en la</w:t>
      </w:r>
      <w:r>
        <w:rPr>
          <w:color w:val="333333"/>
          <w:spacing w:val="-1"/>
          <w:sz w:val="26"/>
        </w:rPr>
        <w:t xml:space="preserve"> </w:t>
      </w:r>
      <w:r>
        <w:rPr>
          <w:color w:val="333333"/>
          <w:sz w:val="26"/>
        </w:rPr>
        <w:t>ciudadanía. (…) Sin perjuicio de que la acción preventiva de los delitos y la captura de los delincuentes corresponde a Carabineros de Chile y a la Policía de Investigaciones, nuestra legislación contempla en el</w:t>
      </w:r>
      <w:r>
        <w:rPr>
          <w:color w:val="333333"/>
          <w:spacing w:val="-10"/>
          <w:sz w:val="26"/>
        </w:rPr>
        <w:t xml:space="preserve"> </w:t>
      </w:r>
      <w:r>
        <w:rPr>
          <w:color w:val="333333"/>
          <w:sz w:val="26"/>
        </w:rPr>
        <w:t xml:space="preserve">Art. 10 N° 4, </w:t>
      </w:r>
      <w:bookmarkStart w:id="0" w:name="_bookmark0"/>
      <w:bookmarkEnd w:id="0"/>
      <w:r>
        <w:rPr>
          <w:color w:val="333333"/>
          <w:sz w:val="26"/>
        </w:rPr>
        <w:t>del Código Penal para quienes son víctimas de un delito el derecho a la legítima defensa.”</w:t>
      </w:r>
      <w:hyperlink w:anchor="_bookmark3" w:history="1">
        <w:r>
          <w:rPr>
            <w:color w:val="333333"/>
            <w:sz w:val="26"/>
            <w:vertAlign w:val="superscript"/>
          </w:rPr>
          <w:t>1</w:t>
        </w:r>
      </w:hyperlink>
      <w:r>
        <w:rPr>
          <w:color w:val="333333"/>
          <w:sz w:val="26"/>
        </w:rPr>
        <w:t xml:space="preserve">. Vale recordar que, durante el proceso legislativo, la Comisión Mixta, empero, resolvió </w:t>
      </w:r>
      <w:bookmarkStart w:id="1" w:name="_bookmark1"/>
      <w:bookmarkEnd w:id="1"/>
      <w:r>
        <w:rPr>
          <w:color w:val="333333"/>
          <w:sz w:val="26"/>
        </w:rPr>
        <w:t xml:space="preserve">que el numeral 6, actual, del referido artículo, sea el receptor de la legítima defensa </w:t>
      </w:r>
      <w:r>
        <w:rPr>
          <w:color w:val="333333"/>
          <w:spacing w:val="-2"/>
          <w:sz w:val="26"/>
        </w:rPr>
        <w:t>privilegiada</w:t>
      </w:r>
      <w:hyperlink w:anchor="_bookmark4" w:history="1">
        <w:r>
          <w:rPr>
            <w:color w:val="333333"/>
            <w:spacing w:val="-2"/>
            <w:sz w:val="26"/>
            <w:vertAlign w:val="superscript"/>
          </w:rPr>
          <w:t>2</w:t>
        </w:r>
      </w:hyperlink>
      <w:r>
        <w:rPr>
          <w:color w:val="333333"/>
          <w:spacing w:val="-2"/>
          <w:sz w:val="26"/>
        </w:rPr>
        <w:t>.</w:t>
      </w:r>
    </w:p>
    <w:p w:rsidR="00D13769" w:rsidRDefault="00000000">
      <w:pPr>
        <w:spacing w:line="360" w:lineRule="auto"/>
        <w:ind w:left="115" w:right="112" w:firstLine="710"/>
        <w:jc w:val="both"/>
        <w:rPr>
          <w:sz w:val="26"/>
        </w:rPr>
      </w:pPr>
      <w:r>
        <w:rPr>
          <w:noProof/>
        </w:rPr>
        <mc:AlternateContent>
          <mc:Choice Requires="wpg">
            <w:drawing>
              <wp:anchor distT="0" distB="0" distL="0" distR="0" simplePos="0" relativeHeight="15728640" behindDoc="0" locked="0" layoutInCell="1" allowOverlap="1">
                <wp:simplePos x="0" y="0"/>
                <wp:positionH relativeFrom="page">
                  <wp:posOffset>719455</wp:posOffset>
                </wp:positionH>
                <wp:positionV relativeFrom="paragraph">
                  <wp:posOffset>1931792</wp:posOffset>
                </wp:positionV>
                <wp:extent cx="1584325" cy="76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7620"/>
                          <a:chOff x="0" y="0"/>
                          <a:chExt cx="1584325" cy="7620"/>
                        </a:xfrm>
                      </wpg:grpSpPr>
                      <wps:wsp>
                        <wps:cNvPr id="2" name="Graphic 2"/>
                        <wps:cNvSpPr/>
                        <wps:spPr>
                          <a:xfrm>
                            <a:off x="635" y="635"/>
                            <a:ext cx="1583055" cy="6350"/>
                          </a:xfrm>
                          <a:custGeom>
                            <a:avLst/>
                            <a:gdLst/>
                            <a:ahLst/>
                            <a:cxnLst/>
                            <a:rect l="l" t="t" r="r" b="b"/>
                            <a:pathLst>
                              <a:path w="1583055" h="6350">
                                <a:moveTo>
                                  <a:pt x="1583055" y="0"/>
                                </a:moveTo>
                                <a:lnTo>
                                  <a:pt x="0" y="0"/>
                                </a:lnTo>
                                <a:lnTo>
                                  <a:pt x="0" y="6350"/>
                                </a:lnTo>
                                <a:lnTo>
                                  <a:pt x="1583055" y="6350"/>
                                </a:lnTo>
                                <a:lnTo>
                                  <a:pt x="1583055"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635" y="635"/>
                            <a:ext cx="1583055" cy="6350"/>
                          </a:xfrm>
                          <a:custGeom>
                            <a:avLst/>
                            <a:gdLst/>
                            <a:ahLst/>
                            <a:cxnLst/>
                            <a:rect l="l" t="t" r="r" b="b"/>
                            <a:pathLst>
                              <a:path w="1583055" h="6350">
                                <a:moveTo>
                                  <a:pt x="0" y="6350"/>
                                </a:moveTo>
                                <a:lnTo>
                                  <a:pt x="1583055" y="6350"/>
                                </a:lnTo>
                                <a:lnTo>
                                  <a:pt x="1583055"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01028F" id="Group 1" o:spid="_x0000_s1026" style="position:absolute;margin-left:56.65pt;margin-top:152.1pt;width:124.75pt;height:.6pt;z-index:15728640;mso-wrap-distance-left:0;mso-wrap-distance-right:0;mso-position-horizontal-relative:page" coordsize="158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G4zgIAAFsJAAAOAAAAZHJzL2Uyb0RvYy54bWzkVk1v1DAQvSPxHyzfabZZ+qGo2Qq1dIVU&#10;lUptxdnrOB/CsY3t3Wz/PeNJnI22BdECB0QOyTieGc88v+fk7HzbSrIR1jVa5fTwYEaJUFwXjapy&#10;+nB/9e6UEueZKpjUSuT0UTh6vnj75qwzmUh1rWUhLIEkymWdyWntvcmSxPFatMwdaCMUTJbatszD&#10;0FZJYVkH2VuZpLPZcdJpWxiruXAO3l72k3SB+ctScP+5LJ3wROYUavN4t3hfhXuyOGNZZZmpGz6U&#10;wV5RRcsaBYuOqS6ZZ2Rtmyep2oZb7XTpD7huE12WDRfYA3RzONvrZmn12mAvVdZVZoQJoN3D6dVp&#10;+c1mac2dubV99WBea/7VAS5JZ6psOh/G1c55W9o2BEETZIuIPo6Iiq0nHF4eHp2+n6dHlHCYOzlO&#10;B8B5DbvyJIjXH38WlrCsXxILGwvpDDDH7cBxvwfOXc2MQMxdaP7WkqbIaUqJYi3wdzlQJQ3MCUuD&#10;T0BvGLkByD1sjucAASAQnsi4CT7z2dGAD8wiPmOjLONr55dCI85sc+08RldFtFgdLb5V0bTA+sB3&#10;iXz3lADfLSXA91W/umE+xIXNCybpcKP6QmqscoZkbvVG3Gt082G3YDd7p7jRUOnOR6qpL4ht4hXn&#10;4tNgvt5n0nacjs/ebbrsi5wjmjEdl9oJQBDKDn2PBmIBL6doOy2b4qqRMrTvbLW6kJZsWDhG8ApI&#10;QsjEDWjpsp4AwVrp4hHY0wFhcuq+rZkVlMhPCvgZDqJo2GisomG9vNB4XCHy1vn77RdmDTFg5tQD&#10;d250pCnLIi1CU6NviFT6w9rrsgmcwdr6ioYBSKYn8F/XznxfO/OA3f+mnSdc/5Fw/hjbI+unWttX&#10;xHM+z0jsJcKRCs+T9KQ/QyYC+UUd9Ty+ZK7u9YYZBrlJNdD339IZfrHgC45HxvC3EX4RpmNsbPdP&#10;tPgOAAD//wMAUEsDBBQABgAIAAAAIQC998T34AAAAAsBAAAPAAAAZHJzL2Rvd25yZXYueG1sTI/N&#10;asMwEITvhb6D2EJvjfyThOJYDiG0PYVCk0LJbWNtbBNLMpZiO2/fzak9zuzH7Ey+nkwrBup946yC&#10;eBaBIFs63dhKwffh/eUVhA9oNbbOkoIbeVgXjw85ZtqN9ouGfagEh1ifoYI6hC6T0pc1GfQz15Hl&#10;29n1BgPLvpK6x5HDTSuTKFpKg43lDzV2tK2pvOyvRsHHiOMmjd+G3eW8vR0Pi8+fXUxKPT9NmxWI&#10;QFP4g+Fen6tDwZ1O7mq1Fy3rOE0ZVZBG8wQEE+ky4TGnu7OYgyxy+X9D8QsAAP//AwBQSwECLQAU&#10;AAYACAAAACEAtoM4kv4AAADhAQAAEwAAAAAAAAAAAAAAAAAAAAAAW0NvbnRlbnRfVHlwZXNdLnht&#10;bFBLAQItABQABgAIAAAAIQA4/SH/1gAAAJQBAAALAAAAAAAAAAAAAAAAAC8BAABfcmVscy8ucmVs&#10;c1BLAQItABQABgAIAAAAIQDjqHG4zgIAAFsJAAAOAAAAAAAAAAAAAAAAAC4CAABkcnMvZTJvRG9j&#10;LnhtbFBLAQItABQABgAIAAAAIQC998T34AAAAAsBAAAPAAAAAAAAAAAAAAAAACgFAABkcnMvZG93&#10;bnJldi54bWxQSwUGAAAAAAQABADzAAAANQYAAAAA&#10;">
                <v:shape id="Graphic 2" o:spid="_x0000_s1027"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RkxQAAANoAAAAPAAAAZHJzL2Rvd25yZXYueG1sRI9Pa8JA&#10;FMTvBb/D8oReim4aikh0FamU/jkEqgHx9sw+k2j2bdjdavrt3YLQ4zAzv2Hmy9604kLON5YVPI8T&#10;EMSl1Q1XCort22gKwgdkja1lUvBLHpaLwcMcM22v/E2XTahEhLDPUEEdQpdJ6cuaDPqx7Yijd7TO&#10;YIjSVVI7vEa4aWWaJBNpsOG4UGNHrzWV582PUXAuaL1+OTydXNp87d8/KZ/ku1ypx2G/moEI1If/&#10;8L39oRWk8Hcl3gC5uAEAAP//AwBQSwECLQAUAAYACAAAACEA2+H2y+4AAACFAQAAEwAAAAAAAAAA&#10;AAAAAAAAAAAAW0NvbnRlbnRfVHlwZXNdLnhtbFBLAQItABQABgAIAAAAIQBa9CxbvwAAABUBAAAL&#10;AAAAAAAAAAAAAAAAAB8BAABfcmVscy8ucmVsc1BLAQItABQABgAIAAAAIQCfYcRkxQAAANoAAAAP&#10;AAAAAAAAAAAAAAAAAAcCAABkcnMvZG93bnJldi54bWxQSwUGAAAAAAMAAwC3AAAA+QIAAAAA&#10;" path="m1583055,l,,,6350r1583055,l1583055,xe" fillcolor="black" stroked="f">
                  <v:path arrowok="t"/>
                </v:shape>
                <v:shape id="Graphic 3" o:spid="_x0000_s1028"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JJwgAAANoAAAAPAAAAZHJzL2Rvd25yZXYueG1sRI/NasMw&#10;EITvhbyD2EBvjdQWQuJaNsXQNMf8HXLcWlvb1FoZS7Hdt48CgRyHmfmGSfPJtmKg3jeONbwuFAji&#10;0pmGKw2n49fLCoQPyAZbx6Thnzzk2ewpxcS4kfc0HEIlIoR9ghrqELpESl/WZNEvXEccvV/XWwxR&#10;9pU0PY4Rblv5ptRSWmw4LtTYUVFT+Xe4WA1GDdQM659iWey77936vN2gOmv9PJ8+P0AEmsIjfG9v&#10;jYZ3uF2JN0BmVwAAAP//AwBQSwECLQAUAAYACAAAACEA2+H2y+4AAACFAQAAEwAAAAAAAAAAAAAA&#10;AAAAAAAAW0NvbnRlbnRfVHlwZXNdLnhtbFBLAQItABQABgAIAAAAIQBa9CxbvwAAABUBAAALAAAA&#10;AAAAAAAAAAAAAB8BAABfcmVscy8ucmVsc1BLAQItABQABgAIAAAAIQBC6KJJwgAAANoAAAAPAAAA&#10;AAAAAAAAAAAAAAcCAABkcnMvZG93bnJldi54bWxQSwUGAAAAAAMAAwC3AAAA9gIAAAAA&#10;" path="m,6350r1583055,l1583055,,,,,6350xe" filled="f" strokeweight=".1pt">
                  <v:path arrowok="t"/>
                </v:shape>
                <w10:wrap anchorx="page"/>
              </v:group>
            </w:pict>
          </mc:Fallback>
        </mc:AlternateContent>
      </w:r>
      <w:r>
        <w:rPr>
          <w:sz w:val="26"/>
        </w:rPr>
        <w:t xml:space="preserve">He aquí un ejemplo más en que, no </w:t>
      </w:r>
      <w:bookmarkStart w:id="2" w:name="_bookmark2"/>
      <w:bookmarkEnd w:id="2"/>
      <w:r>
        <w:rPr>
          <w:sz w:val="26"/>
        </w:rPr>
        <w:t>obstante, la legislación se ha perfeccionado, la realidad supera las intenciones del legislador</w:t>
      </w:r>
      <w:hyperlink w:anchor="_bookmark5" w:history="1">
        <w:r>
          <w:rPr>
            <w:sz w:val="26"/>
            <w:vertAlign w:val="superscript"/>
          </w:rPr>
          <w:t>3</w:t>
        </w:r>
      </w:hyperlink>
      <w:r>
        <w:rPr>
          <w:sz w:val="26"/>
        </w:rPr>
        <w:t>. Pues bien, la delincuencia sobrepasa las</w:t>
      </w:r>
      <w:r>
        <w:rPr>
          <w:spacing w:val="40"/>
          <w:sz w:val="26"/>
        </w:rPr>
        <w:t xml:space="preserve"> </w:t>
      </w:r>
      <w:r>
        <w:rPr>
          <w:sz w:val="26"/>
        </w:rPr>
        <w:t>hipótesis</w:t>
      </w:r>
      <w:r>
        <w:rPr>
          <w:spacing w:val="-4"/>
          <w:sz w:val="26"/>
        </w:rPr>
        <w:t xml:space="preserve"> </w:t>
      </w:r>
      <w:r>
        <w:rPr>
          <w:sz w:val="26"/>
        </w:rPr>
        <w:t>contempladas</w:t>
      </w:r>
      <w:r>
        <w:rPr>
          <w:spacing w:val="-4"/>
          <w:sz w:val="26"/>
        </w:rPr>
        <w:t xml:space="preserve"> </w:t>
      </w:r>
      <w:r>
        <w:rPr>
          <w:sz w:val="26"/>
        </w:rPr>
        <w:t>en</w:t>
      </w:r>
      <w:r>
        <w:rPr>
          <w:spacing w:val="-5"/>
          <w:sz w:val="26"/>
        </w:rPr>
        <w:t xml:space="preserve"> </w:t>
      </w:r>
      <w:r>
        <w:rPr>
          <w:sz w:val="26"/>
        </w:rPr>
        <w:t>la</w:t>
      </w:r>
      <w:r>
        <w:rPr>
          <w:spacing w:val="-4"/>
          <w:sz w:val="26"/>
        </w:rPr>
        <w:t xml:space="preserve"> </w:t>
      </w:r>
      <w:r>
        <w:rPr>
          <w:sz w:val="26"/>
        </w:rPr>
        <w:t>ley</w:t>
      </w:r>
      <w:r>
        <w:rPr>
          <w:spacing w:val="-5"/>
          <w:sz w:val="26"/>
        </w:rPr>
        <w:t xml:space="preserve"> </w:t>
      </w:r>
      <w:r>
        <w:rPr>
          <w:sz w:val="26"/>
        </w:rPr>
        <w:t>y,</w:t>
      </w:r>
      <w:r>
        <w:rPr>
          <w:spacing w:val="-4"/>
          <w:sz w:val="26"/>
        </w:rPr>
        <w:t xml:space="preserve"> </w:t>
      </w:r>
      <w:r>
        <w:rPr>
          <w:sz w:val="26"/>
        </w:rPr>
        <w:t>además,</w:t>
      </w:r>
      <w:r>
        <w:rPr>
          <w:spacing w:val="-4"/>
          <w:sz w:val="26"/>
        </w:rPr>
        <w:t xml:space="preserve"> </w:t>
      </w:r>
      <w:r>
        <w:rPr>
          <w:sz w:val="26"/>
        </w:rPr>
        <w:t>de</w:t>
      </w:r>
      <w:r>
        <w:rPr>
          <w:spacing w:val="-4"/>
          <w:sz w:val="26"/>
        </w:rPr>
        <w:t xml:space="preserve"> </w:t>
      </w:r>
      <w:r>
        <w:rPr>
          <w:sz w:val="26"/>
        </w:rPr>
        <w:t>manera</w:t>
      </w:r>
      <w:r>
        <w:rPr>
          <w:spacing w:val="-4"/>
          <w:sz w:val="26"/>
        </w:rPr>
        <w:t xml:space="preserve"> </w:t>
      </w:r>
      <w:r>
        <w:rPr>
          <w:sz w:val="26"/>
        </w:rPr>
        <w:t>contradictoria, no</w:t>
      </w:r>
      <w:r>
        <w:rPr>
          <w:spacing w:val="-5"/>
          <w:sz w:val="26"/>
        </w:rPr>
        <w:t xml:space="preserve"> </w:t>
      </w:r>
      <w:r>
        <w:rPr>
          <w:sz w:val="26"/>
        </w:rPr>
        <w:t>son</w:t>
      </w:r>
      <w:r>
        <w:rPr>
          <w:spacing w:val="-5"/>
          <w:sz w:val="26"/>
        </w:rPr>
        <w:t xml:space="preserve"> </w:t>
      </w:r>
      <w:r>
        <w:rPr>
          <w:sz w:val="26"/>
        </w:rPr>
        <w:t>pocos</w:t>
      </w:r>
      <w:r>
        <w:rPr>
          <w:spacing w:val="-4"/>
          <w:sz w:val="26"/>
        </w:rPr>
        <w:t xml:space="preserve"> </w:t>
      </w:r>
      <w:r>
        <w:rPr>
          <w:sz w:val="26"/>
        </w:rPr>
        <w:t>los</w:t>
      </w:r>
      <w:r>
        <w:rPr>
          <w:spacing w:val="-4"/>
          <w:sz w:val="26"/>
        </w:rPr>
        <w:t xml:space="preserve"> </w:t>
      </w:r>
      <w:r>
        <w:rPr>
          <w:sz w:val="26"/>
        </w:rPr>
        <w:t>casos</w:t>
      </w:r>
      <w:r>
        <w:rPr>
          <w:spacing w:val="-4"/>
          <w:sz w:val="26"/>
        </w:rPr>
        <w:t xml:space="preserve"> </w:t>
      </w:r>
      <w:r>
        <w:rPr>
          <w:sz w:val="26"/>
        </w:rPr>
        <w:t>en que, al día de hoy, un ciudadano que defendiendo su casa, sus bienes, su persona o la de sus familiares o cercanos, deba dar muerte o malherir a un intruso; siendo esto, motivo por el cual puede terminar privado de su libertad personal, aunque sea temporalmente. Puesto que, la presunción</w:t>
      </w:r>
      <w:r>
        <w:rPr>
          <w:spacing w:val="40"/>
          <w:sz w:val="26"/>
        </w:rPr>
        <w:t xml:space="preserve"> </w:t>
      </w:r>
      <w:r>
        <w:rPr>
          <w:sz w:val="26"/>
        </w:rPr>
        <w:t>que</w:t>
      </w:r>
      <w:r>
        <w:rPr>
          <w:spacing w:val="40"/>
          <w:sz w:val="26"/>
        </w:rPr>
        <w:t xml:space="preserve"> </w:t>
      </w:r>
      <w:r>
        <w:rPr>
          <w:sz w:val="26"/>
        </w:rPr>
        <w:t>establece</w:t>
      </w:r>
      <w:r>
        <w:rPr>
          <w:spacing w:val="40"/>
          <w:sz w:val="26"/>
        </w:rPr>
        <w:t xml:space="preserve"> </w:t>
      </w:r>
      <w:r>
        <w:rPr>
          <w:sz w:val="26"/>
        </w:rPr>
        <w:t>la</w:t>
      </w:r>
      <w:r>
        <w:rPr>
          <w:spacing w:val="40"/>
          <w:sz w:val="26"/>
        </w:rPr>
        <w:t xml:space="preserve"> </w:t>
      </w:r>
      <w:r>
        <w:rPr>
          <w:sz w:val="26"/>
        </w:rPr>
        <w:t>ley,</w:t>
      </w:r>
      <w:r>
        <w:rPr>
          <w:spacing w:val="57"/>
          <w:sz w:val="26"/>
        </w:rPr>
        <w:t xml:space="preserve"> </w:t>
      </w:r>
      <w:r>
        <w:rPr>
          <w:sz w:val="26"/>
        </w:rPr>
        <w:t>en</w:t>
      </w:r>
      <w:r>
        <w:rPr>
          <w:spacing w:val="40"/>
          <w:sz w:val="26"/>
        </w:rPr>
        <w:t xml:space="preserve"> </w:t>
      </w:r>
      <w:r>
        <w:rPr>
          <w:sz w:val="26"/>
        </w:rPr>
        <w:t>que</w:t>
      </w:r>
      <w:r>
        <w:rPr>
          <w:spacing w:val="40"/>
          <w:sz w:val="26"/>
        </w:rPr>
        <w:t xml:space="preserve"> </w:t>
      </w:r>
      <w:r>
        <w:rPr>
          <w:sz w:val="26"/>
        </w:rPr>
        <w:t>opera</w:t>
      </w:r>
      <w:r>
        <w:rPr>
          <w:spacing w:val="40"/>
          <w:sz w:val="26"/>
        </w:rPr>
        <w:t xml:space="preserve"> </w:t>
      </w:r>
      <w:r>
        <w:rPr>
          <w:sz w:val="26"/>
        </w:rPr>
        <w:t>la</w:t>
      </w:r>
      <w:r>
        <w:rPr>
          <w:spacing w:val="40"/>
          <w:sz w:val="26"/>
        </w:rPr>
        <w:t xml:space="preserve"> </w:t>
      </w:r>
      <w:r>
        <w:rPr>
          <w:sz w:val="26"/>
        </w:rPr>
        <w:t>legítima</w:t>
      </w:r>
      <w:r>
        <w:rPr>
          <w:spacing w:val="40"/>
          <w:sz w:val="26"/>
        </w:rPr>
        <w:t xml:space="preserve"> </w:t>
      </w:r>
      <w:r>
        <w:rPr>
          <w:sz w:val="26"/>
        </w:rPr>
        <w:t>defensa,</w:t>
      </w:r>
      <w:r>
        <w:rPr>
          <w:spacing w:val="40"/>
          <w:sz w:val="26"/>
        </w:rPr>
        <w:t xml:space="preserve"> </w:t>
      </w:r>
      <w:r>
        <w:rPr>
          <w:sz w:val="26"/>
        </w:rPr>
        <w:t>a</w:t>
      </w:r>
      <w:r>
        <w:rPr>
          <w:spacing w:val="40"/>
          <w:sz w:val="26"/>
        </w:rPr>
        <w:t xml:space="preserve"> </w:t>
      </w:r>
      <w:r>
        <w:rPr>
          <w:sz w:val="26"/>
        </w:rPr>
        <w:t>pesar</w:t>
      </w:r>
      <w:r>
        <w:rPr>
          <w:spacing w:val="40"/>
          <w:sz w:val="26"/>
        </w:rPr>
        <w:t xml:space="preserve"> </w:t>
      </w:r>
      <w:r>
        <w:rPr>
          <w:sz w:val="26"/>
        </w:rPr>
        <w:t>de</w:t>
      </w:r>
      <w:r>
        <w:rPr>
          <w:spacing w:val="40"/>
          <w:sz w:val="26"/>
        </w:rPr>
        <w:t xml:space="preserve"> </w:t>
      </w:r>
      <w:r>
        <w:rPr>
          <w:sz w:val="26"/>
        </w:rPr>
        <w:t>la</w:t>
      </w:r>
      <w:r>
        <w:rPr>
          <w:spacing w:val="40"/>
          <w:sz w:val="26"/>
        </w:rPr>
        <w:t xml:space="preserve"> </w:t>
      </w:r>
      <w:r>
        <w:rPr>
          <w:sz w:val="26"/>
        </w:rPr>
        <w:t>intención</w:t>
      </w:r>
    </w:p>
    <w:p w:rsidR="00D13769" w:rsidRDefault="00000000">
      <w:pPr>
        <w:pStyle w:val="Prrafodelista"/>
        <w:numPr>
          <w:ilvl w:val="0"/>
          <w:numId w:val="3"/>
        </w:numPr>
        <w:tabs>
          <w:tab w:val="left" w:pos="455"/>
        </w:tabs>
        <w:spacing w:line="207" w:lineRule="exact"/>
        <w:ind w:left="455"/>
        <w:rPr>
          <w:sz w:val="20"/>
        </w:rPr>
      </w:pPr>
      <w:bookmarkStart w:id="3" w:name="_bookmark3"/>
      <w:bookmarkEnd w:id="3"/>
      <w:r>
        <w:rPr>
          <w:spacing w:val="-2"/>
          <w:sz w:val="20"/>
        </w:rPr>
        <w:t>https://</w:t>
      </w:r>
      <w:hyperlink r:id="rId5">
        <w:r>
          <w:rPr>
            <w:spacing w:val="-2"/>
            <w:sz w:val="20"/>
          </w:rPr>
          <w:t>www.bcn.cl/historiadelaley/nc/historia-de-la-ley/7044/</w:t>
        </w:r>
      </w:hyperlink>
    </w:p>
    <w:p w:rsidR="00D13769" w:rsidRDefault="00000000">
      <w:pPr>
        <w:pStyle w:val="Prrafodelista"/>
        <w:numPr>
          <w:ilvl w:val="0"/>
          <w:numId w:val="3"/>
        </w:numPr>
        <w:tabs>
          <w:tab w:val="left" w:pos="455"/>
        </w:tabs>
        <w:ind w:left="455" w:right="143"/>
        <w:rPr>
          <w:sz w:val="20"/>
        </w:rPr>
      </w:pPr>
      <w:bookmarkStart w:id="4" w:name="_bookmark4"/>
      <w:bookmarkEnd w:id="4"/>
      <w:r>
        <w:rPr>
          <w:sz w:val="20"/>
        </w:rPr>
        <w:t>“(…) En el artículo 10 se deroga el párrafo segundo del número 4°, al mismo tiempo que se agrega al número 6° un párrafo segundo nuevo. (…) Con esto se cambia de ubicación la disposición que consagra la presunción legal llamada legítima defensa privilegiada. (…) Ello importa conservar la concepción actual de la norma, conforme a la que se distingue</w:t>
      </w:r>
      <w:r>
        <w:rPr>
          <w:spacing w:val="-2"/>
          <w:sz w:val="20"/>
        </w:rPr>
        <w:t xml:space="preserve"> </w:t>
      </w:r>
      <w:r>
        <w:rPr>
          <w:sz w:val="20"/>
        </w:rPr>
        <w:t>entre</w:t>
      </w:r>
      <w:r>
        <w:rPr>
          <w:spacing w:val="-2"/>
          <w:sz w:val="20"/>
        </w:rPr>
        <w:t xml:space="preserve"> </w:t>
      </w:r>
      <w:r>
        <w:rPr>
          <w:sz w:val="20"/>
        </w:rPr>
        <w:t>legítima defensa</w:t>
      </w:r>
      <w:r>
        <w:rPr>
          <w:spacing w:val="-2"/>
          <w:sz w:val="20"/>
        </w:rPr>
        <w:t xml:space="preserve"> </w:t>
      </w:r>
      <w:r>
        <w:rPr>
          <w:sz w:val="20"/>
        </w:rPr>
        <w:t>personal,</w:t>
      </w:r>
      <w:r>
        <w:rPr>
          <w:spacing w:val="-1"/>
          <w:sz w:val="20"/>
        </w:rPr>
        <w:t xml:space="preserve"> </w:t>
      </w:r>
      <w:r>
        <w:rPr>
          <w:sz w:val="20"/>
        </w:rPr>
        <w:t>de parientes y</w:t>
      </w:r>
      <w:r>
        <w:rPr>
          <w:spacing w:val="-1"/>
          <w:sz w:val="20"/>
        </w:rPr>
        <w:t xml:space="preserve"> </w:t>
      </w:r>
      <w:r>
        <w:rPr>
          <w:sz w:val="20"/>
        </w:rPr>
        <w:t>de</w:t>
      </w:r>
      <w:r>
        <w:rPr>
          <w:spacing w:val="-2"/>
          <w:sz w:val="20"/>
        </w:rPr>
        <w:t xml:space="preserve"> </w:t>
      </w:r>
      <w:r>
        <w:rPr>
          <w:sz w:val="20"/>
        </w:rPr>
        <w:t>terceros. Sin</w:t>
      </w:r>
      <w:r>
        <w:rPr>
          <w:spacing w:val="-1"/>
          <w:sz w:val="20"/>
        </w:rPr>
        <w:t xml:space="preserve"> </w:t>
      </w:r>
      <w:r>
        <w:rPr>
          <w:sz w:val="20"/>
        </w:rPr>
        <w:t>embargo,</w:t>
      </w:r>
      <w:r>
        <w:rPr>
          <w:spacing w:val="-1"/>
          <w:sz w:val="20"/>
        </w:rPr>
        <w:t xml:space="preserve"> </w:t>
      </w:r>
      <w:r>
        <w:rPr>
          <w:sz w:val="20"/>
        </w:rPr>
        <w:t>el</w:t>
      </w:r>
      <w:r>
        <w:rPr>
          <w:spacing w:val="-1"/>
          <w:sz w:val="20"/>
        </w:rPr>
        <w:t xml:space="preserve"> </w:t>
      </w:r>
      <w:r>
        <w:rPr>
          <w:sz w:val="20"/>
        </w:rPr>
        <w:t>texto</w:t>
      </w:r>
      <w:r>
        <w:rPr>
          <w:spacing w:val="-1"/>
          <w:sz w:val="20"/>
        </w:rPr>
        <w:t xml:space="preserve"> </w:t>
      </w:r>
      <w:r>
        <w:rPr>
          <w:sz w:val="20"/>
        </w:rPr>
        <w:t>propuesto por</w:t>
      </w:r>
      <w:r>
        <w:rPr>
          <w:spacing w:val="-2"/>
          <w:sz w:val="20"/>
        </w:rPr>
        <w:t xml:space="preserve"> </w:t>
      </w:r>
      <w:r>
        <w:rPr>
          <w:sz w:val="20"/>
        </w:rPr>
        <w:t>esta</w:t>
      </w:r>
      <w:r>
        <w:rPr>
          <w:spacing w:val="-2"/>
          <w:sz w:val="20"/>
        </w:rPr>
        <w:t xml:space="preserve"> </w:t>
      </w:r>
      <w:r>
        <w:rPr>
          <w:sz w:val="20"/>
        </w:rPr>
        <w:t>Comisión Mixta</w:t>
      </w:r>
      <w:r>
        <w:rPr>
          <w:spacing w:val="-2"/>
          <w:sz w:val="20"/>
        </w:rPr>
        <w:t xml:space="preserve"> </w:t>
      </w:r>
      <w:r>
        <w:rPr>
          <w:sz w:val="20"/>
        </w:rPr>
        <w:t>mantiene</w:t>
      </w:r>
      <w:r>
        <w:rPr>
          <w:spacing w:val="-4"/>
          <w:sz w:val="20"/>
        </w:rPr>
        <w:t xml:space="preserve"> </w:t>
      </w:r>
      <w:r>
        <w:rPr>
          <w:sz w:val="20"/>
        </w:rPr>
        <w:t>la</w:t>
      </w:r>
      <w:r>
        <w:rPr>
          <w:spacing w:val="-4"/>
          <w:sz w:val="20"/>
        </w:rPr>
        <w:t xml:space="preserve"> </w:t>
      </w:r>
      <w:r>
        <w:rPr>
          <w:sz w:val="20"/>
        </w:rPr>
        <w:t>opción</w:t>
      </w:r>
      <w:r>
        <w:rPr>
          <w:spacing w:val="-3"/>
          <w:sz w:val="20"/>
        </w:rPr>
        <w:t xml:space="preserve"> </w:t>
      </w:r>
      <w:r>
        <w:rPr>
          <w:sz w:val="20"/>
        </w:rPr>
        <w:t>aprobada</w:t>
      </w:r>
      <w:r>
        <w:rPr>
          <w:spacing w:val="-4"/>
          <w:sz w:val="20"/>
        </w:rPr>
        <w:t xml:space="preserve"> </w:t>
      </w:r>
      <w:r>
        <w:rPr>
          <w:sz w:val="20"/>
        </w:rPr>
        <w:t>por</w:t>
      </w:r>
      <w:r>
        <w:rPr>
          <w:spacing w:val="-4"/>
          <w:sz w:val="20"/>
        </w:rPr>
        <w:t xml:space="preserve"> </w:t>
      </w:r>
      <w:r>
        <w:rPr>
          <w:sz w:val="20"/>
        </w:rPr>
        <w:t>ambas</w:t>
      </w:r>
      <w:r>
        <w:rPr>
          <w:spacing w:val="-2"/>
          <w:sz w:val="20"/>
        </w:rPr>
        <w:t xml:space="preserve"> </w:t>
      </w:r>
      <w:r>
        <w:rPr>
          <w:sz w:val="20"/>
        </w:rPr>
        <w:t>Cámaras,</w:t>
      </w:r>
      <w:r>
        <w:rPr>
          <w:spacing w:val="-2"/>
          <w:sz w:val="20"/>
        </w:rPr>
        <w:t xml:space="preserve"> </w:t>
      </w:r>
      <w:r>
        <w:rPr>
          <w:sz w:val="20"/>
        </w:rPr>
        <w:t>en</w:t>
      </w:r>
      <w:r>
        <w:rPr>
          <w:spacing w:val="-3"/>
          <w:sz w:val="20"/>
        </w:rPr>
        <w:t xml:space="preserve"> </w:t>
      </w:r>
      <w:r>
        <w:rPr>
          <w:sz w:val="20"/>
        </w:rPr>
        <w:t>cuanto</w:t>
      </w:r>
      <w:r>
        <w:rPr>
          <w:spacing w:val="-3"/>
          <w:sz w:val="20"/>
        </w:rPr>
        <w:t xml:space="preserve"> </w:t>
      </w:r>
      <w:r>
        <w:rPr>
          <w:sz w:val="20"/>
        </w:rPr>
        <w:t>admite</w:t>
      </w:r>
      <w:r>
        <w:rPr>
          <w:spacing w:val="-2"/>
          <w:sz w:val="20"/>
        </w:rPr>
        <w:t xml:space="preserve"> </w:t>
      </w:r>
      <w:r>
        <w:rPr>
          <w:sz w:val="20"/>
        </w:rPr>
        <w:t>la</w:t>
      </w:r>
      <w:r>
        <w:rPr>
          <w:spacing w:val="-4"/>
          <w:sz w:val="20"/>
        </w:rPr>
        <w:t xml:space="preserve"> </w:t>
      </w:r>
      <w:r>
        <w:rPr>
          <w:sz w:val="20"/>
        </w:rPr>
        <w:t>legítima</w:t>
      </w:r>
      <w:r>
        <w:rPr>
          <w:spacing w:val="-2"/>
          <w:sz w:val="20"/>
        </w:rPr>
        <w:t xml:space="preserve"> </w:t>
      </w:r>
      <w:r>
        <w:rPr>
          <w:sz w:val="20"/>
        </w:rPr>
        <w:t>defensa</w:t>
      </w:r>
      <w:r>
        <w:rPr>
          <w:spacing w:val="-4"/>
          <w:sz w:val="20"/>
        </w:rPr>
        <w:t xml:space="preserve"> </w:t>
      </w:r>
      <w:r>
        <w:rPr>
          <w:sz w:val="20"/>
        </w:rPr>
        <w:t>privilegiada</w:t>
      </w:r>
      <w:r>
        <w:rPr>
          <w:spacing w:val="-2"/>
          <w:sz w:val="20"/>
        </w:rPr>
        <w:t xml:space="preserve"> </w:t>
      </w:r>
      <w:r>
        <w:rPr>
          <w:sz w:val="20"/>
        </w:rPr>
        <w:t>en</w:t>
      </w:r>
      <w:r>
        <w:rPr>
          <w:spacing w:val="-3"/>
          <w:sz w:val="20"/>
        </w:rPr>
        <w:t xml:space="preserve"> </w:t>
      </w:r>
      <w:r>
        <w:rPr>
          <w:sz w:val="20"/>
        </w:rPr>
        <w:t>todos</w:t>
      </w:r>
      <w:r>
        <w:rPr>
          <w:spacing w:val="-4"/>
          <w:sz w:val="20"/>
        </w:rPr>
        <w:t xml:space="preserve"> </w:t>
      </w:r>
      <w:r>
        <w:rPr>
          <w:sz w:val="20"/>
        </w:rPr>
        <w:t xml:space="preserve">esos </w:t>
      </w:r>
      <w:r>
        <w:rPr>
          <w:spacing w:val="-2"/>
          <w:sz w:val="20"/>
        </w:rPr>
        <w:t>casos.”</w:t>
      </w:r>
      <w:r>
        <w:rPr>
          <w:spacing w:val="80"/>
          <w:sz w:val="20"/>
        </w:rPr>
        <w:t xml:space="preserve"> </w:t>
      </w:r>
      <w:bookmarkStart w:id="5" w:name="_bookmark5"/>
      <w:bookmarkEnd w:id="5"/>
      <w:r>
        <w:rPr>
          <w:spacing w:val="-2"/>
          <w:sz w:val="20"/>
        </w:rPr>
        <w:t>https://</w:t>
      </w:r>
      <w:hyperlink r:id="rId6">
        <w:r>
          <w:rPr>
            <w:spacing w:val="-2"/>
            <w:sz w:val="20"/>
          </w:rPr>
          <w:t>www.bcn.cl/historiadelaley/fileadmin/file_ley/7044/HLD_7044_b610082e218618cc16e797fcba3bd63a.pdf</w:t>
        </w:r>
      </w:hyperlink>
    </w:p>
    <w:p w:rsidR="00D13769" w:rsidRDefault="00000000">
      <w:pPr>
        <w:pStyle w:val="Prrafodelista"/>
        <w:numPr>
          <w:ilvl w:val="0"/>
          <w:numId w:val="3"/>
        </w:numPr>
        <w:tabs>
          <w:tab w:val="left" w:pos="455"/>
        </w:tabs>
        <w:spacing w:before="2"/>
        <w:ind w:left="455"/>
        <w:rPr>
          <w:sz w:val="20"/>
        </w:rPr>
      </w:pPr>
      <w:r>
        <w:rPr>
          <w:spacing w:val="-2"/>
          <w:sz w:val="20"/>
        </w:rPr>
        <w:t>https://lyd.org/opinion/2022/08/la-dramatica-realidad-de-la-delincuencia-en-chile/</w:t>
      </w:r>
    </w:p>
    <w:p w:rsidR="00D13769" w:rsidRDefault="00D13769">
      <w:pPr>
        <w:rPr>
          <w:sz w:val="20"/>
        </w:rPr>
        <w:sectPr w:rsidR="00D13769">
          <w:type w:val="continuous"/>
          <w:pgSz w:w="12240" w:h="15840"/>
          <w:pgMar w:top="1060" w:right="1020" w:bottom="280" w:left="1020" w:header="720" w:footer="720" w:gutter="0"/>
          <w:cols w:space="720"/>
        </w:sectPr>
      </w:pPr>
    </w:p>
    <w:p w:rsidR="00D13769" w:rsidRDefault="00000000">
      <w:pPr>
        <w:spacing w:before="75" w:line="360" w:lineRule="auto"/>
        <w:ind w:left="115" w:right="129"/>
        <w:jc w:val="both"/>
        <w:rPr>
          <w:sz w:val="26"/>
        </w:rPr>
      </w:pPr>
      <w:r>
        <w:rPr>
          <w:sz w:val="26"/>
        </w:rPr>
        <w:lastRenderedPageBreak/>
        <w:t>legislativa</w:t>
      </w:r>
      <w:bookmarkStart w:id="6" w:name="_bookmark6"/>
      <w:bookmarkEnd w:id="6"/>
      <w:r>
        <w:fldChar w:fldCharType="begin"/>
      </w:r>
      <w:r>
        <w:instrText>HYPERLINK \l "_bookmark9"</w:instrText>
      </w:r>
      <w:r>
        <w:fldChar w:fldCharType="separate"/>
      </w:r>
      <w:r>
        <w:rPr>
          <w:sz w:val="26"/>
          <w:vertAlign w:val="superscript"/>
        </w:rPr>
        <w:t>4</w:t>
      </w:r>
      <w:r>
        <w:rPr>
          <w:sz w:val="26"/>
          <w:vertAlign w:val="superscript"/>
        </w:rPr>
        <w:fldChar w:fldCharType="end"/>
      </w:r>
      <w:r>
        <w:rPr>
          <w:sz w:val="26"/>
        </w:rPr>
        <w:t>,</w:t>
      </w:r>
      <w:r>
        <w:rPr>
          <w:spacing w:val="-5"/>
          <w:sz w:val="26"/>
        </w:rPr>
        <w:t xml:space="preserve"> </w:t>
      </w:r>
      <w:r>
        <w:rPr>
          <w:sz w:val="26"/>
        </w:rPr>
        <w:t>no</w:t>
      </w:r>
      <w:r>
        <w:rPr>
          <w:spacing w:val="-4"/>
          <w:sz w:val="26"/>
        </w:rPr>
        <w:t xml:space="preserve"> </w:t>
      </w:r>
      <w:r>
        <w:rPr>
          <w:sz w:val="26"/>
        </w:rPr>
        <w:t>es</w:t>
      </w:r>
      <w:r>
        <w:rPr>
          <w:spacing w:val="-3"/>
          <w:sz w:val="26"/>
        </w:rPr>
        <w:t xml:space="preserve"> </w:t>
      </w:r>
      <w:r>
        <w:rPr>
          <w:sz w:val="26"/>
        </w:rPr>
        <w:t>suficiente</w:t>
      </w:r>
      <w:r>
        <w:rPr>
          <w:spacing w:val="-3"/>
          <w:sz w:val="26"/>
        </w:rPr>
        <w:t xml:space="preserve"> </w:t>
      </w:r>
      <w:r>
        <w:rPr>
          <w:sz w:val="26"/>
        </w:rPr>
        <w:t>para</w:t>
      </w:r>
      <w:r>
        <w:rPr>
          <w:spacing w:val="-3"/>
          <w:sz w:val="26"/>
        </w:rPr>
        <w:t xml:space="preserve"> </w:t>
      </w:r>
      <w:r>
        <w:rPr>
          <w:sz w:val="26"/>
        </w:rPr>
        <w:t>asegurar</w:t>
      </w:r>
      <w:r>
        <w:rPr>
          <w:spacing w:val="-4"/>
          <w:sz w:val="26"/>
        </w:rPr>
        <w:t xml:space="preserve"> </w:t>
      </w:r>
      <w:r>
        <w:rPr>
          <w:sz w:val="26"/>
        </w:rPr>
        <w:t>su</w:t>
      </w:r>
      <w:r>
        <w:rPr>
          <w:spacing w:val="-4"/>
          <w:sz w:val="26"/>
        </w:rPr>
        <w:t xml:space="preserve"> </w:t>
      </w:r>
      <w:r>
        <w:rPr>
          <w:sz w:val="26"/>
        </w:rPr>
        <w:t>libertad</w:t>
      </w:r>
      <w:r>
        <w:rPr>
          <w:spacing w:val="-4"/>
          <w:sz w:val="26"/>
        </w:rPr>
        <w:t xml:space="preserve"> </w:t>
      </w:r>
      <w:r>
        <w:rPr>
          <w:sz w:val="26"/>
        </w:rPr>
        <w:t>mientras</w:t>
      </w:r>
      <w:r>
        <w:rPr>
          <w:spacing w:val="-3"/>
          <w:sz w:val="26"/>
        </w:rPr>
        <w:t xml:space="preserve"> </w:t>
      </w:r>
      <w:r>
        <w:rPr>
          <w:sz w:val="26"/>
        </w:rPr>
        <w:t>se</w:t>
      </w:r>
      <w:r>
        <w:rPr>
          <w:spacing w:val="-5"/>
          <w:sz w:val="26"/>
        </w:rPr>
        <w:t xml:space="preserve"> </w:t>
      </w:r>
      <w:r>
        <w:rPr>
          <w:sz w:val="26"/>
        </w:rPr>
        <w:t>investiga</w:t>
      </w:r>
      <w:r>
        <w:rPr>
          <w:spacing w:val="-3"/>
          <w:sz w:val="26"/>
        </w:rPr>
        <w:t xml:space="preserve"> </w:t>
      </w:r>
      <w:r>
        <w:rPr>
          <w:sz w:val="26"/>
        </w:rPr>
        <w:t>las</w:t>
      </w:r>
      <w:r>
        <w:rPr>
          <w:spacing w:val="-3"/>
          <w:sz w:val="26"/>
        </w:rPr>
        <w:t xml:space="preserve"> </w:t>
      </w:r>
      <w:r>
        <w:rPr>
          <w:sz w:val="26"/>
        </w:rPr>
        <w:t>circunstancias</w:t>
      </w:r>
      <w:r>
        <w:rPr>
          <w:spacing w:val="-3"/>
          <w:sz w:val="26"/>
        </w:rPr>
        <w:t xml:space="preserve"> </w:t>
      </w:r>
      <w:r>
        <w:rPr>
          <w:sz w:val="26"/>
        </w:rPr>
        <w:t xml:space="preserve">de lo acontecido; por lo que </w:t>
      </w:r>
      <w:bookmarkStart w:id="7" w:name="_bookmark7"/>
      <w:bookmarkEnd w:id="7"/>
      <w:r>
        <w:rPr>
          <w:sz w:val="26"/>
        </w:rPr>
        <w:t>se hace necesario complementarla, con normas procesales que permitan su eficaz aplicación</w:t>
      </w:r>
      <w:hyperlink w:anchor="_bookmark10" w:history="1">
        <w:r>
          <w:rPr>
            <w:sz w:val="26"/>
            <w:vertAlign w:val="superscript"/>
          </w:rPr>
          <w:t>5</w:t>
        </w:r>
      </w:hyperlink>
      <w:r>
        <w:rPr>
          <w:sz w:val="26"/>
        </w:rPr>
        <w:t>.</w:t>
      </w:r>
    </w:p>
    <w:p w:rsidR="00D13769" w:rsidRDefault="00D13769">
      <w:pPr>
        <w:pStyle w:val="Textoindependiente"/>
        <w:ind w:left="0"/>
        <w:rPr>
          <w:sz w:val="26"/>
        </w:rPr>
      </w:pPr>
    </w:p>
    <w:p w:rsidR="00D13769" w:rsidRDefault="00D13769">
      <w:pPr>
        <w:pStyle w:val="Textoindependiente"/>
        <w:spacing w:before="128"/>
        <w:ind w:left="0"/>
        <w:rPr>
          <w:sz w:val="26"/>
        </w:rPr>
      </w:pPr>
    </w:p>
    <w:p w:rsidR="00D13769" w:rsidRDefault="00000000">
      <w:pPr>
        <w:spacing w:before="1"/>
        <w:ind w:left="115"/>
        <w:jc w:val="both"/>
        <w:rPr>
          <w:sz w:val="26"/>
        </w:rPr>
      </w:pPr>
      <w:r>
        <w:rPr>
          <w:color w:val="333333"/>
          <w:sz w:val="26"/>
        </w:rPr>
        <w:t>En</w:t>
      </w:r>
      <w:r>
        <w:rPr>
          <w:color w:val="333333"/>
          <w:spacing w:val="-2"/>
          <w:sz w:val="26"/>
        </w:rPr>
        <w:t xml:space="preserve"> </w:t>
      </w:r>
      <w:r>
        <w:rPr>
          <w:color w:val="333333"/>
          <w:sz w:val="26"/>
        </w:rPr>
        <w:t>el</w:t>
      </w:r>
      <w:r>
        <w:rPr>
          <w:color w:val="333333"/>
          <w:spacing w:val="-1"/>
          <w:sz w:val="26"/>
        </w:rPr>
        <w:t xml:space="preserve"> </w:t>
      </w:r>
      <w:r>
        <w:rPr>
          <w:color w:val="333333"/>
          <w:sz w:val="26"/>
        </w:rPr>
        <w:t>Código</w:t>
      </w:r>
      <w:r>
        <w:rPr>
          <w:color w:val="333333"/>
          <w:spacing w:val="-2"/>
          <w:sz w:val="26"/>
        </w:rPr>
        <w:t xml:space="preserve"> Penal.</w:t>
      </w:r>
    </w:p>
    <w:p w:rsidR="00D13769" w:rsidRDefault="00000000">
      <w:pPr>
        <w:spacing w:before="289" w:line="360" w:lineRule="auto"/>
        <w:ind w:left="115" w:right="113" w:firstLine="710"/>
        <w:jc w:val="both"/>
        <w:rPr>
          <w:sz w:val="26"/>
        </w:rPr>
      </w:pPr>
      <w:r>
        <w:rPr>
          <w:color w:val="333333"/>
          <w:sz w:val="26"/>
        </w:rPr>
        <w:t>En efecto, parece que solo con lo señalado, en el último inciso, del numeral 6 del</w:t>
      </w:r>
      <w:r>
        <w:rPr>
          <w:color w:val="333333"/>
          <w:spacing w:val="40"/>
          <w:sz w:val="26"/>
        </w:rPr>
        <w:t xml:space="preserve"> </w:t>
      </w:r>
      <w:r>
        <w:rPr>
          <w:color w:val="333333"/>
          <w:sz w:val="26"/>
        </w:rPr>
        <w:t>artículo 10 del Código Penal, no es posible de aplicar la presunción legal que ahí se contempla. Ya que, en primer lugar, dada la triste experiencia con delitos como la usurpación, abigeato, incendio y sustracción de maderas, que suelen acontecer en predios ubicados en zonas rurales, en que destaca tristeme</w:t>
      </w:r>
      <w:bookmarkStart w:id="8" w:name="_bookmark8"/>
      <w:bookmarkEnd w:id="8"/>
      <w:r>
        <w:rPr>
          <w:color w:val="333333"/>
          <w:sz w:val="26"/>
        </w:rPr>
        <w:t>nte, la región de la</w:t>
      </w:r>
      <w:r>
        <w:rPr>
          <w:color w:val="333333"/>
          <w:spacing w:val="-1"/>
          <w:sz w:val="26"/>
        </w:rPr>
        <w:t xml:space="preserve"> </w:t>
      </w:r>
      <w:r>
        <w:rPr>
          <w:color w:val="333333"/>
          <w:sz w:val="26"/>
        </w:rPr>
        <w:t>Araucanía, es que se aprecia indispensable, ampliar el ámbito de protección</w:t>
      </w:r>
      <w:hyperlink w:anchor="_bookmark11" w:history="1">
        <w:r>
          <w:rPr>
            <w:color w:val="333333"/>
            <w:sz w:val="26"/>
            <w:vertAlign w:val="superscript"/>
          </w:rPr>
          <w:t>6</w:t>
        </w:r>
      </w:hyperlink>
      <w:r>
        <w:rPr>
          <w:color w:val="333333"/>
          <w:sz w:val="26"/>
        </w:rPr>
        <w:t xml:space="preserve"> del referido artículo; asimismo, en segundo lugar, debe actualizarse, dado la realidad vigente hoy en día, a otros delitos, </w:t>
      </w:r>
      <w:r>
        <w:rPr>
          <w:i/>
          <w:color w:val="333333"/>
          <w:sz w:val="26"/>
        </w:rPr>
        <w:t>cuya consumación se impida o trate de impedir</w:t>
      </w:r>
      <w:r>
        <w:rPr>
          <w:color w:val="333333"/>
          <w:sz w:val="26"/>
        </w:rPr>
        <w:t>, como los recién mencionados, de los cuales, ahora sí, podrá aplicar la presunción.</w:t>
      </w:r>
    </w:p>
    <w:p w:rsidR="00D13769" w:rsidRDefault="00000000">
      <w:pPr>
        <w:spacing w:before="136" w:line="360" w:lineRule="auto"/>
        <w:ind w:left="115" w:right="112" w:firstLine="710"/>
        <w:jc w:val="both"/>
        <w:rPr>
          <w:sz w:val="26"/>
        </w:rPr>
      </w:pPr>
      <w:r>
        <w:rPr>
          <w:color w:val="333333"/>
          <w:sz w:val="26"/>
        </w:rPr>
        <w:t>En consecuencia, el rechazo a la comisión de cualquiera de los delitos contemplados en el numeral 6, del artículo 10, del Código Penal, debe extenderse más allá de la vivienda, oficina, local comercial o industrial, considerados hoy; incluyendo, al efecto, otros lugares, como</w:t>
      </w:r>
      <w:r>
        <w:rPr>
          <w:color w:val="333333"/>
          <w:spacing w:val="15"/>
          <w:sz w:val="26"/>
        </w:rPr>
        <w:t xml:space="preserve"> </w:t>
      </w:r>
      <w:r>
        <w:rPr>
          <w:color w:val="333333"/>
          <w:sz w:val="26"/>
        </w:rPr>
        <w:t>es</w:t>
      </w:r>
      <w:r>
        <w:rPr>
          <w:color w:val="333333"/>
          <w:spacing w:val="14"/>
          <w:sz w:val="26"/>
        </w:rPr>
        <w:t xml:space="preserve"> </w:t>
      </w:r>
      <w:r>
        <w:rPr>
          <w:color w:val="333333"/>
          <w:sz w:val="26"/>
        </w:rPr>
        <w:t>el</w:t>
      </w:r>
      <w:r>
        <w:rPr>
          <w:color w:val="333333"/>
          <w:spacing w:val="13"/>
          <w:sz w:val="26"/>
        </w:rPr>
        <w:t xml:space="preserve"> </w:t>
      </w:r>
      <w:r>
        <w:rPr>
          <w:color w:val="333333"/>
          <w:sz w:val="26"/>
        </w:rPr>
        <w:t>caso</w:t>
      </w:r>
      <w:r>
        <w:rPr>
          <w:color w:val="333333"/>
          <w:spacing w:val="13"/>
          <w:sz w:val="26"/>
        </w:rPr>
        <w:t xml:space="preserve"> </w:t>
      </w:r>
      <w:r>
        <w:rPr>
          <w:color w:val="333333"/>
          <w:sz w:val="26"/>
        </w:rPr>
        <w:t>de,</w:t>
      </w:r>
      <w:r>
        <w:rPr>
          <w:color w:val="333333"/>
          <w:spacing w:val="17"/>
          <w:sz w:val="26"/>
        </w:rPr>
        <w:t xml:space="preserve"> </w:t>
      </w:r>
      <w:r>
        <w:rPr>
          <w:color w:val="333333"/>
          <w:sz w:val="26"/>
        </w:rPr>
        <w:t>la</w:t>
      </w:r>
      <w:r>
        <w:rPr>
          <w:color w:val="333333"/>
          <w:spacing w:val="14"/>
          <w:sz w:val="26"/>
        </w:rPr>
        <w:t xml:space="preserve"> </w:t>
      </w:r>
      <w:r>
        <w:rPr>
          <w:i/>
          <w:color w:val="333333"/>
          <w:sz w:val="26"/>
        </w:rPr>
        <w:t>finca</w:t>
      </w:r>
      <w:r>
        <w:rPr>
          <w:i/>
          <w:color w:val="333333"/>
          <w:spacing w:val="13"/>
          <w:sz w:val="26"/>
        </w:rPr>
        <w:t xml:space="preserve"> </w:t>
      </w:r>
      <w:r>
        <w:rPr>
          <w:i/>
          <w:color w:val="333333"/>
          <w:sz w:val="26"/>
        </w:rPr>
        <w:t>o</w:t>
      </w:r>
      <w:r>
        <w:rPr>
          <w:i/>
          <w:color w:val="333333"/>
          <w:spacing w:val="13"/>
          <w:sz w:val="26"/>
        </w:rPr>
        <w:t xml:space="preserve"> </w:t>
      </w:r>
      <w:r>
        <w:rPr>
          <w:i/>
          <w:color w:val="333333"/>
          <w:sz w:val="26"/>
        </w:rPr>
        <w:t>predio</w:t>
      </w:r>
      <w:r>
        <w:rPr>
          <w:i/>
          <w:color w:val="333333"/>
          <w:spacing w:val="16"/>
          <w:sz w:val="26"/>
        </w:rPr>
        <w:t xml:space="preserve"> </w:t>
      </w:r>
      <w:r>
        <w:rPr>
          <w:color w:val="333333"/>
          <w:sz w:val="26"/>
        </w:rPr>
        <w:t>en</w:t>
      </w:r>
      <w:r>
        <w:rPr>
          <w:color w:val="333333"/>
          <w:spacing w:val="13"/>
          <w:sz w:val="26"/>
        </w:rPr>
        <w:t xml:space="preserve"> </w:t>
      </w:r>
      <w:r>
        <w:rPr>
          <w:color w:val="333333"/>
          <w:sz w:val="26"/>
        </w:rPr>
        <w:t>que</w:t>
      </w:r>
      <w:r>
        <w:rPr>
          <w:color w:val="333333"/>
          <w:spacing w:val="15"/>
          <w:sz w:val="26"/>
        </w:rPr>
        <w:t xml:space="preserve"> </w:t>
      </w:r>
      <w:r>
        <w:rPr>
          <w:color w:val="333333"/>
          <w:sz w:val="26"/>
        </w:rPr>
        <w:t>habita</w:t>
      </w:r>
      <w:r>
        <w:rPr>
          <w:color w:val="333333"/>
          <w:spacing w:val="12"/>
          <w:sz w:val="26"/>
        </w:rPr>
        <w:t xml:space="preserve"> </w:t>
      </w:r>
      <w:r>
        <w:rPr>
          <w:color w:val="333333"/>
          <w:sz w:val="26"/>
        </w:rPr>
        <w:t>o</w:t>
      </w:r>
      <w:r>
        <w:rPr>
          <w:color w:val="333333"/>
          <w:spacing w:val="13"/>
          <w:sz w:val="26"/>
        </w:rPr>
        <w:t xml:space="preserve"> </w:t>
      </w:r>
      <w:r>
        <w:rPr>
          <w:color w:val="333333"/>
          <w:sz w:val="26"/>
        </w:rPr>
        <w:t>trabaja,</w:t>
      </w:r>
      <w:r>
        <w:rPr>
          <w:color w:val="333333"/>
          <w:spacing w:val="14"/>
          <w:sz w:val="26"/>
        </w:rPr>
        <w:t xml:space="preserve"> </w:t>
      </w:r>
      <w:r>
        <w:rPr>
          <w:color w:val="333333"/>
          <w:sz w:val="26"/>
        </w:rPr>
        <w:t>con</w:t>
      </w:r>
      <w:r>
        <w:rPr>
          <w:color w:val="333333"/>
          <w:spacing w:val="13"/>
          <w:sz w:val="26"/>
        </w:rPr>
        <w:t xml:space="preserve"> </w:t>
      </w:r>
      <w:r>
        <w:rPr>
          <w:color w:val="333333"/>
          <w:sz w:val="26"/>
        </w:rPr>
        <w:t>justo</w:t>
      </w:r>
      <w:r>
        <w:rPr>
          <w:color w:val="333333"/>
          <w:spacing w:val="13"/>
          <w:sz w:val="26"/>
        </w:rPr>
        <w:t xml:space="preserve"> </w:t>
      </w:r>
      <w:r>
        <w:rPr>
          <w:color w:val="333333"/>
          <w:sz w:val="26"/>
        </w:rPr>
        <w:t>título,</w:t>
      </w:r>
      <w:r>
        <w:rPr>
          <w:color w:val="333333"/>
          <w:spacing w:val="14"/>
          <w:sz w:val="26"/>
        </w:rPr>
        <w:t xml:space="preserve"> </w:t>
      </w:r>
      <w:r>
        <w:rPr>
          <w:color w:val="333333"/>
          <w:sz w:val="26"/>
        </w:rPr>
        <w:t>quien</w:t>
      </w:r>
      <w:r>
        <w:rPr>
          <w:color w:val="333333"/>
          <w:spacing w:val="13"/>
          <w:sz w:val="26"/>
        </w:rPr>
        <w:t xml:space="preserve"> </w:t>
      </w:r>
      <w:r>
        <w:rPr>
          <w:color w:val="333333"/>
          <w:sz w:val="26"/>
        </w:rPr>
        <w:t>repele</w:t>
      </w:r>
      <w:r>
        <w:rPr>
          <w:color w:val="333333"/>
          <w:spacing w:val="14"/>
          <w:sz w:val="26"/>
        </w:rPr>
        <w:t xml:space="preserve"> </w:t>
      </w:r>
      <w:r>
        <w:rPr>
          <w:color w:val="333333"/>
          <w:sz w:val="26"/>
        </w:rPr>
        <w:t>las</w:t>
      </w:r>
    </w:p>
    <w:p w:rsidR="00D13769" w:rsidRDefault="00000000">
      <w:pPr>
        <w:pStyle w:val="Textoindependiente"/>
        <w:ind w:left="0"/>
        <w:rPr>
          <w:sz w:val="19"/>
        </w:rPr>
      </w:pPr>
      <w:r>
        <w:rPr>
          <w:noProof/>
        </w:rPr>
        <mc:AlternateContent>
          <mc:Choice Requires="wpg">
            <w:drawing>
              <wp:anchor distT="0" distB="0" distL="0" distR="0" simplePos="0" relativeHeight="487588352" behindDoc="1" locked="0" layoutInCell="1" allowOverlap="1">
                <wp:simplePos x="0" y="0"/>
                <wp:positionH relativeFrom="page">
                  <wp:posOffset>719455</wp:posOffset>
                </wp:positionH>
                <wp:positionV relativeFrom="paragraph">
                  <wp:posOffset>154398</wp:posOffset>
                </wp:positionV>
                <wp:extent cx="1584325" cy="76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7620"/>
                          <a:chOff x="0" y="0"/>
                          <a:chExt cx="1584325" cy="7620"/>
                        </a:xfrm>
                      </wpg:grpSpPr>
                      <wps:wsp>
                        <wps:cNvPr id="5" name="Graphic 5"/>
                        <wps:cNvSpPr/>
                        <wps:spPr>
                          <a:xfrm>
                            <a:off x="635" y="635"/>
                            <a:ext cx="1583055" cy="6350"/>
                          </a:xfrm>
                          <a:custGeom>
                            <a:avLst/>
                            <a:gdLst/>
                            <a:ahLst/>
                            <a:cxnLst/>
                            <a:rect l="l" t="t" r="r" b="b"/>
                            <a:pathLst>
                              <a:path w="1583055" h="6350">
                                <a:moveTo>
                                  <a:pt x="1583055" y="0"/>
                                </a:moveTo>
                                <a:lnTo>
                                  <a:pt x="0" y="0"/>
                                </a:lnTo>
                                <a:lnTo>
                                  <a:pt x="0" y="6350"/>
                                </a:lnTo>
                                <a:lnTo>
                                  <a:pt x="1583055" y="6350"/>
                                </a:lnTo>
                                <a:lnTo>
                                  <a:pt x="1583055"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35" y="635"/>
                            <a:ext cx="1583055" cy="6350"/>
                          </a:xfrm>
                          <a:custGeom>
                            <a:avLst/>
                            <a:gdLst/>
                            <a:ahLst/>
                            <a:cxnLst/>
                            <a:rect l="l" t="t" r="r" b="b"/>
                            <a:pathLst>
                              <a:path w="1583055" h="6350">
                                <a:moveTo>
                                  <a:pt x="0" y="6350"/>
                                </a:moveTo>
                                <a:lnTo>
                                  <a:pt x="1583055" y="6350"/>
                                </a:lnTo>
                                <a:lnTo>
                                  <a:pt x="1583055"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D1455A" id="Group 4" o:spid="_x0000_s1026" style="position:absolute;margin-left:56.65pt;margin-top:12.15pt;width:124.75pt;height:.6pt;z-index:-15728128;mso-wrap-distance-left:0;mso-wrap-distance-right:0;mso-position-horizontal-relative:page" coordsize="158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2PzgIAAFsJAAAOAAAAZHJzL2Uyb0RvYy54bWzkVt9v0zAQfkfif7D8ztJ1tEzR0gltrEKa&#10;xqQN8ew6zg/h2MZ2m+6/53yO26gbiA14QOQhOcd357vP3+fk7HzbSbIR1rVaFfT4aEKJUFyXraoL&#10;+vn+6s0pJc4zVTKplSjog3D0fPH61VlvcjHVjZalsASSKJf3pqCN9ybPMscb0TF3pI1QMFlp2zEP&#10;Q1tnpWU9ZO9kNp1M5lmvbWms5sI5eHsZJ+kC81eV4P5TVTnhiSwo1ObxbvG+Cvdsccby2jLTtHwo&#10;g72gio61ChbdpbpknpG1bR+l6lputdOVP+K6y3RVtVxgD9DN8eSgm6XVa4O91Hlfmx1MAO0BTi9O&#10;y282S2vuzK2N1YN5rflXB7hkvanz8XwY13vnbWW7EARNkC0i+rBDVGw94fDyeHb69mQ6o4TD3Lv5&#10;dACcN7Arj4J48+FnYRnL45JY2K6Q3gBz3B4c93vg3DXMCMTcheZvLWnLgkIHinXA3+VAlVlgTlga&#10;fAJ6w8gNQB5gMz+BBIBAeCLjRvicTGYDPjCL+OwaZTlfO78UGnFmm2vnMbouk8WaZPGtSqYF1ge+&#10;S+S7pwT4bikBvq/i6ob5EBc2L5ikx42KhTRY5QTJ3OmNuNfo5sNuwW5Gp7TRUOneR6qxL4ht5JXm&#10;0tNgvugzajtNp2d0Gy/7LOeEZkrHpXYCEISyQ987A7GAl2O0nZZtedVKGdp3tl5dSEs2LBwjeAUk&#10;IWTkBrR0eSRAsFa6fAD29ECYgrpva2YFJfKjAn6GgygZNhmrZFgvLzQeV4i8df5++4VZQwyYBfXA&#10;nRudaMryRIvQ1M43RCr9fu111QbOYG2xomEAkokE/uvamR9qZx6w+9+084jrPxLOH2N7Yv1Ya4eK&#10;eMrnCYk9RzhS4XkyfRfPkJFAflFHkceXzDVRb5hhkJtUA33/LZ3hFwu+4HhkDH8b4RdhPMbG9v9E&#10;i+8AAAD//wMAUEsDBBQABgAIAAAAIQBjbzY/3wAAAAkBAAAPAAAAZHJzL2Rvd25yZXYueG1sTI9P&#10;S8NAEMXvgt9hGcGb3fwxRdJsSinqqQi2gvS2zU6T0OxsyG6T9Ns7nvQ0vJnHm98r1rPtxIiDbx0p&#10;iBcRCKTKmZZqBV+Ht6cXED5oMrpzhApu6GFd3t8VOjduok8c96EWHEI+1wqaEPpcSl81aLVfuB6J&#10;b2c3WB1YDrU0g5443HYyiaKltLol/tDoHrcNVpf91Sp4n/S0SePXcXc5b2/HQ/bxvYtRqceHebMC&#10;EXAOf2b4xWd0KJnp5K5kvOhYx2nKVgXJM082pMuEu5x4kWUgy0L+b1D+AAAA//8DAFBLAQItABQA&#10;BgAIAAAAIQC2gziS/gAAAOEBAAATAAAAAAAAAAAAAAAAAAAAAABbQ29udGVudF9UeXBlc10ueG1s&#10;UEsBAi0AFAAGAAgAAAAhADj9If/WAAAAlAEAAAsAAAAAAAAAAAAAAAAALwEAAF9yZWxzLy5yZWxz&#10;UEsBAi0AFAAGAAgAAAAhABeWzY/OAgAAWwkAAA4AAAAAAAAAAAAAAAAALgIAAGRycy9lMm9Eb2Mu&#10;eG1sUEsBAi0AFAAGAAgAAAAhAGNvNj/fAAAACQEAAA8AAAAAAAAAAAAAAAAAKAUAAGRycy9kb3du&#10;cmV2LnhtbFBLBQYAAAAABAAEAPMAAAA0BgAAAAA=&#10;">
                <v:shape id="Graphic 5" o:spid="_x0000_s1027"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wQxQAAANoAAAAPAAAAZHJzL2Rvd25yZXYueG1sRI9BawIx&#10;FITvBf9DeIKXotmKFVmNUipS62GhKoi35+a5u3XzsiSpbv+9EQo9DjPzDTNbtKYWV3K+sqzgZZCA&#10;IM6trrhQsN+t+hMQPiBrrC2Tgl/ysJh3nmaYanvjL7puQyEihH2KCsoQmlRKn5dk0A9sQxy9s3UG&#10;Q5SukNrhLcJNLYdJMpYGK44LJTb0XlJ+2f4YBZc9LZej0/O3G1ab48cnZePskCnV67ZvUxCB2vAf&#10;/muvtYJXeFyJN0DO7wAAAP//AwBQSwECLQAUAAYACAAAACEA2+H2y+4AAACFAQAAEwAAAAAAAAAA&#10;AAAAAAAAAAAAW0NvbnRlbnRfVHlwZXNdLnhtbFBLAQItABQABgAIAAAAIQBa9CxbvwAAABUBAAAL&#10;AAAAAAAAAAAAAAAAAB8BAABfcmVscy8ucmVsc1BLAQItABQABgAIAAAAIQAQiFwQxQAAANoAAAAP&#10;AAAAAAAAAAAAAAAAAAcCAABkcnMvZG93bnJldi54bWxQSwUGAAAAAAMAAwC3AAAA+QIAAAAA&#10;" path="m1583055,l,,,6350r1583055,l1583055,xe" fillcolor="black" stroked="f">
                  <v:path arrowok="t"/>
                </v:shape>
                <v:shape id="Graphic 6" o:spid="_x0000_s1028"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HRwgAAANoAAAAPAAAAZHJzL2Rvd25yZXYueG1sRI/BasMw&#10;EETvgf6D2EJvsZQeTONaCcHQNsfYzcHHrbW1Ta2VsVTH+fsoUOhxmJk3TL5f7CBmmnzvWMMmUSCI&#10;G2d6bjWcP9/WLyB8QDY4OCYNV/Kw3z2scsyMu3BJcxVaESHsM9TQhTBmUvqmI4s+cSNx9L7dZDFE&#10;ObXSTHiJcDvIZ6VSabHnuNDhSEVHzU/1azUYNVM/b7+KtCjHj9O2Pr6jqrV+elwOryACLeE//Nc+&#10;Gg0p3K/EGyB3NwAAAP//AwBQSwECLQAUAAYACAAAACEA2+H2y+4AAACFAQAAEwAAAAAAAAAAAAAA&#10;AAAAAAAAW0NvbnRlbnRfVHlwZXNdLnhtbFBLAQItABQABgAIAAAAIQBa9CxbvwAAABUBAAALAAAA&#10;AAAAAAAAAAAAAB8BAABfcmVscy8ucmVsc1BLAQItABQABgAIAAAAIQBSnwHRwgAAANoAAAAPAAAA&#10;AAAAAAAAAAAAAAcCAABkcnMvZG93bnJldi54bWxQSwUGAAAAAAMAAwC3AAAA9gIAAAAA&#10;" path="m,6350r1583055,l1583055,,,,,6350xe" filled="f" strokeweight=".1pt">
                  <v:path arrowok="t"/>
                </v:shape>
                <w10:wrap type="topAndBottom" anchorx="page"/>
              </v:group>
            </w:pict>
          </mc:Fallback>
        </mc:AlternateContent>
      </w:r>
    </w:p>
    <w:p w:rsidR="00D13769" w:rsidRDefault="00000000">
      <w:pPr>
        <w:pStyle w:val="Prrafodelista"/>
        <w:numPr>
          <w:ilvl w:val="0"/>
          <w:numId w:val="3"/>
        </w:numPr>
        <w:tabs>
          <w:tab w:val="left" w:pos="455"/>
        </w:tabs>
        <w:spacing w:before="57"/>
        <w:ind w:left="455" w:right="565"/>
        <w:rPr>
          <w:sz w:val="20"/>
        </w:rPr>
      </w:pPr>
      <w:bookmarkStart w:id="9" w:name="_bookmark9"/>
      <w:bookmarkEnd w:id="9"/>
      <w:r>
        <w:rPr>
          <w:sz w:val="20"/>
        </w:rPr>
        <w:t>“</w:t>
      </w:r>
      <w:r>
        <w:rPr>
          <w:spacing w:val="-3"/>
          <w:sz w:val="20"/>
        </w:rPr>
        <w:t xml:space="preserve"> </w:t>
      </w:r>
      <w:r>
        <w:rPr>
          <w:sz w:val="20"/>
        </w:rPr>
        <w:t>(…)</w:t>
      </w:r>
      <w:r>
        <w:rPr>
          <w:spacing w:val="-1"/>
          <w:sz w:val="20"/>
        </w:rPr>
        <w:t xml:space="preserve"> </w:t>
      </w:r>
      <w:r>
        <w:rPr>
          <w:sz w:val="20"/>
        </w:rPr>
        <w:t>Por</w:t>
      </w:r>
      <w:r>
        <w:rPr>
          <w:spacing w:val="-1"/>
          <w:sz w:val="20"/>
        </w:rPr>
        <w:t xml:space="preserve"> </w:t>
      </w:r>
      <w:r>
        <w:rPr>
          <w:sz w:val="20"/>
        </w:rPr>
        <w:t>lo</w:t>
      </w:r>
      <w:r>
        <w:rPr>
          <w:spacing w:val="-2"/>
          <w:sz w:val="20"/>
        </w:rPr>
        <w:t xml:space="preserve"> </w:t>
      </w:r>
      <w:r>
        <w:rPr>
          <w:sz w:val="20"/>
        </w:rPr>
        <w:t>que</w:t>
      </w:r>
      <w:r>
        <w:rPr>
          <w:spacing w:val="-3"/>
          <w:sz w:val="20"/>
        </w:rPr>
        <w:t xml:space="preserve"> </w:t>
      </w:r>
      <w:r>
        <w:rPr>
          <w:sz w:val="20"/>
        </w:rPr>
        <w:t>hace</w:t>
      </w:r>
      <w:r>
        <w:rPr>
          <w:spacing w:val="-3"/>
          <w:sz w:val="20"/>
        </w:rPr>
        <w:t xml:space="preserve"> </w:t>
      </w:r>
      <w:r>
        <w:rPr>
          <w:sz w:val="20"/>
        </w:rPr>
        <w:t>a</w:t>
      </w:r>
      <w:r>
        <w:rPr>
          <w:spacing w:val="-1"/>
          <w:sz w:val="20"/>
        </w:rPr>
        <w:t xml:space="preserve"> </w:t>
      </w:r>
      <w:r>
        <w:rPr>
          <w:sz w:val="20"/>
        </w:rPr>
        <w:t>la</w:t>
      </w:r>
      <w:r>
        <w:rPr>
          <w:spacing w:val="-3"/>
          <w:sz w:val="20"/>
        </w:rPr>
        <w:t xml:space="preserve"> </w:t>
      </w:r>
      <w:r>
        <w:rPr>
          <w:sz w:val="20"/>
        </w:rPr>
        <w:t>libertad</w:t>
      </w:r>
      <w:r>
        <w:rPr>
          <w:spacing w:val="-2"/>
          <w:sz w:val="20"/>
        </w:rPr>
        <w:t xml:space="preserve"> </w:t>
      </w:r>
      <w:r>
        <w:rPr>
          <w:sz w:val="20"/>
        </w:rPr>
        <w:t>provisional</w:t>
      </w:r>
      <w:r>
        <w:rPr>
          <w:spacing w:val="-2"/>
          <w:sz w:val="20"/>
        </w:rPr>
        <w:t xml:space="preserve"> </w:t>
      </w:r>
      <w:r>
        <w:rPr>
          <w:sz w:val="20"/>
        </w:rPr>
        <w:t>de</w:t>
      </w:r>
      <w:r>
        <w:rPr>
          <w:spacing w:val="-1"/>
          <w:sz w:val="20"/>
        </w:rPr>
        <w:t xml:space="preserve"> </w:t>
      </w:r>
      <w:r>
        <w:rPr>
          <w:sz w:val="20"/>
        </w:rPr>
        <w:t>estos</w:t>
      </w:r>
      <w:r>
        <w:rPr>
          <w:spacing w:val="-3"/>
          <w:sz w:val="20"/>
        </w:rPr>
        <w:t xml:space="preserve"> </w:t>
      </w:r>
      <w:r>
        <w:rPr>
          <w:sz w:val="20"/>
        </w:rPr>
        <w:t>detenidos,</w:t>
      </w:r>
      <w:r>
        <w:rPr>
          <w:spacing w:val="-2"/>
          <w:sz w:val="20"/>
        </w:rPr>
        <w:t xml:space="preserve"> </w:t>
      </w:r>
      <w:r>
        <w:rPr>
          <w:sz w:val="20"/>
        </w:rPr>
        <w:t>al</w:t>
      </w:r>
      <w:r>
        <w:rPr>
          <w:spacing w:val="-2"/>
          <w:sz w:val="20"/>
        </w:rPr>
        <w:t xml:space="preserve"> </w:t>
      </w:r>
      <w:r>
        <w:rPr>
          <w:sz w:val="20"/>
        </w:rPr>
        <w:t>igual</w:t>
      </w:r>
      <w:r>
        <w:rPr>
          <w:spacing w:val="-2"/>
          <w:sz w:val="20"/>
        </w:rPr>
        <w:t xml:space="preserve"> </w:t>
      </w:r>
      <w:r>
        <w:rPr>
          <w:sz w:val="20"/>
        </w:rPr>
        <w:t>que</w:t>
      </w:r>
      <w:r>
        <w:rPr>
          <w:spacing w:val="-3"/>
          <w:sz w:val="20"/>
        </w:rPr>
        <w:t xml:space="preserve"> </w:t>
      </w:r>
      <w:r>
        <w:rPr>
          <w:sz w:val="20"/>
        </w:rPr>
        <w:t>en</w:t>
      </w:r>
      <w:r>
        <w:rPr>
          <w:spacing w:val="-1"/>
          <w:sz w:val="20"/>
        </w:rPr>
        <w:t xml:space="preserve"> </w:t>
      </w:r>
      <w:r>
        <w:rPr>
          <w:sz w:val="20"/>
        </w:rPr>
        <w:t>el</w:t>
      </w:r>
      <w:r>
        <w:rPr>
          <w:spacing w:val="-2"/>
          <w:sz w:val="20"/>
        </w:rPr>
        <w:t xml:space="preserve"> </w:t>
      </w:r>
      <w:r>
        <w:rPr>
          <w:sz w:val="20"/>
        </w:rPr>
        <w:t>proyecto</w:t>
      </w:r>
      <w:r>
        <w:rPr>
          <w:spacing w:val="-2"/>
          <w:sz w:val="20"/>
        </w:rPr>
        <w:t xml:space="preserve"> </w:t>
      </w:r>
      <w:r>
        <w:rPr>
          <w:sz w:val="20"/>
        </w:rPr>
        <w:t>del</w:t>
      </w:r>
      <w:r>
        <w:rPr>
          <w:spacing w:val="-2"/>
          <w:sz w:val="20"/>
        </w:rPr>
        <w:t xml:space="preserve"> </w:t>
      </w:r>
      <w:r>
        <w:rPr>
          <w:sz w:val="20"/>
        </w:rPr>
        <w:t>H.</w:t>
      </w:r>
      <w:r>
        <w:rPr>
          <w:spacing w:val="-2"/>
          <w:sz w:val="20"/>
        </w:rPr>
        <w:t xml:space="preserve"> </w:t>
      </w:r>
      <w:r>
        <w:rPr>
          <w:sz w:val="20"/>
        </w:rPr>
        <w:t>Senado</w:t>
      </w:r>
      <w:r>
        <w:rPr>
          <w:spacing w:val="-1"/>
          <w:sz w:val="20"/>
        </w:rPr>
        <w:t xml:space="preserve"> </w:t>
      </w:r>
      <w:r>
        <w:rPr>
          <w:sz w:val="20"/>
        </w:rPr>
        <w:t>y</w:t>
      </w:r>
      <w:r>
        <w:rPr>
          <w:spacing w:val="-2"/>
          <w:sz w:val="20"/>
        </w:rPr>
        <w:t xml:space="preserve"> </w:t>
      </w:r>
      <w:r>
        <w:rPr>
          <w:sz w:val="20"/>
        </w:rPr>
        <w:t>de</w:t>
      </w:r>
      <w:r>
        <w:rPr>
          <w:spacing w:val="-3"/>
          <w:sz w:val="20"/>
        </w:rPr>
        <w:t xml:space="preserve"> </w:t>
      </w:r>
      <w:r>
        <w:rPr>
          <w:sz w:val="20"/>
        </w:rPr>
        <w:t>la moción de los HH. Diputados Bosselin, Elgueta y Ojeda, se traslada al Código de Procedimiento Penal, como artículo 356 bis nuevo, las disposiciones de la ley N° 17.010 que facilitan el ejercicio de este derecho, amparado por la garantía contenida en la letra e) del número 7 del artículo 19 de la Constitución Política de la República. Con ello se persigue, además de extender el ámbito de aplicación de la norma especial contenida en la ley N°</w:t>
      </w:r>
    </w:p>
    <w:p w:rsidR="00D13769" w:rsidRDefault="00000000">
      <w:pPr>
        <w:pStyle w:val="Textoindependiente"/>
        <w:spacing w:before="4"/>
      </w:pPr>
      <w:r>
        <w:t>17.010</w:t>
      </w:r>
      <w:r>
        <w:rPr>
          <w:spacing w:val="-6"/>
        </w:rPr>
        <w:t xml:space="preserve"> </w:t>
      </w:r>
      <w:r>
        <w:t>a</w:t>
      </w:r>
      <w:r>
        <w:rPr>
          <w:spacing w:val="-4"/>
        </w:rPr>
        <w:t xml:space="preserve"> </w:t>
      </w:r>
      <w:r>
        <w:t>todos</w:t>
      </w:r>
      <w:r>
        <w:rPr>
          <w:spacing w:val="-4"/>
        </w:rPr>
        <w:t xml:space="preserve"> </w:t>
      </w:r>
      <w:r>
        <w:t>los</w:t>
      </w:r>
      <w:r>
        <w:rPr>
          <w:spacing w:val="-4"/>
        </w:rPr>
        <w:t xml:space="preserve"> </w:t>
      </w:r>
      <w:r>
        <w:t>casos</w:t>
      </w:r>
      <w:r>
        <w:rPr>
          <w:spacing w:val="-4"/>
        </w:rPr>
        <w:t xml:space="preserve"> </w:t>
      </w:r>
      <w:r>
        <w:t>de</w:t>
      </w:r>
      <w:r>
        <w:rPr>
          <w:spacing w:val="-2"/>
        </w:rPr>
        <w:t xml:space="preserve"> </w:t>
      </w:r>
      <w:r>
        <w:t>legítima</w:t>
      </w:r>
      <w:r>
        <w:rPr>
          <w:spacing w:val="-4"/>
        </w:rPr>
        <w:t xml:space="preserve"> </w:t>
      </w:r>
      <w:r>
        <w:t>defensa,</w:t>
      </w:r>
      <w:r>
        <w:rPr>
          <w:spacing w:val="-2"/>
        </w:rPr>
        <w:t xml:space="preserve"> </w:t>
      </w:r>
      <w:r>
        <w:t>facilitar</w:t>
      </w:r>
      <w:r>
        <w:rPr>
          <w:spacing w:val="-3"/>
        </w:rPr>
        <w:t xml:space="preserve"> </w:t>
      </w:r>
      <w:r>
        <w:t>su</w:t>
      </w:r>
      <w:r>
        <w:rPr>
          <w:spacing w:val="-3"/>
        </w:rPr>
        <w:t xml:space="preserve"> </w:t>
      </w:r>
      <w:r>
        <w:t>conocimiento</w:t>
      </w:r>
      <w:r>
        <w:rPr>
          <w:spacing w:val="-3"/>
        </w:rPr>
        <w:t xml:space="preserve"> </w:t>
      </w:r>
      <w:r>
        <w:t>y,</w:t>
      </w:r>
      <w:r>
        <w:rPr>
          <w:spacing w:val="-3"/>
        </w:rPr>
        <w:t xml:space="preserve"> </w:t>
      </w:r>
      <w:r>
        <w:t>por</w:t>
      </w:r>
      <w:r>
        <w:rPr>
          <w:spacing w:val="-2"/>
        </w:rPr>
        <w:t xml:space="preserve"> </w:t>
      </w:r>
      <w:r>
        <w:t>ende,</w:t>
      </w:r>
      <w:r>
        <w:rPr>
          <w:spacing w:val="-3"/>
        </w:rPr>
        <w:t xml:space="preserve"> </w:t>
      </w:r>
      <w:r>
        <w:t>su</w:t>
      </w:r>
      <w:r>
        <w:rPr>
          <w:spacing w:val="-3"/>
        </w:rPr>
        <w:t xml:space="preserve"> </w:t>
      </w:r>
      <w:r>
        <w:t>aplicación</w:t>
      </w:r>
      <w:r>
        <w:rPr>
          <w:spacing w:val="-3"/>
        </w:rPr>
        <w:t xml:space="preserve"> </w:t>
      </w:r>
      <w:r>
        <w:rPr>
          <w:spacing w:val="-2"/>
        </w:rPr>
        <w:t>práctica.</w:t>
      </w:r>
    </w:p>
    <w:p w:rsidR="00D13769" w:rsidRDefault="00000000">
      <w:pPr>
        <w:pStyle w:val="Textoindependiente"/>
        <w:spacing w:before="2"/>
        <w:ind w:right="617"/>
      </w:pPr>
      <w:r>
        <w:t>En</w:t>
      </w:r>
      <w:r>
        <w:rPr>
          <w:spacing w:val="-3"/>
        </w:rPr>
        <w:t xml:space="preserve"> </w:t>
      </w:r>
      <w:r>
        <w:t>efecto,</w:t>
      </w:r>
      <w:r>
        <w:rPr>
          <w:spacing w:val="-3"/>
        </w:rPr>
        <w:t xml:space="preserve"> </w:t>
      </w:r>
      <w:r>
        <w:t>la</w:t>
      </w:r>
      <w:r>
        <w:rPr>
          <w:spacing w:val="-4"/>
        </w:rPr>
        <w:t xml:space="preserve"> </w:t>
      </w:r>
      <w:r>
        <w:t>ley</w:t>
      </w:r>
      <w:r>
        <w:rPr>
          <w:spacing w:val="-2"/>
        </w:rPr>
        <w:t xml:space="preserve"> </w:t>
      </w:r>
      <w:r>
        <w:t>N°</w:t>
      </w:r>
      <w:r>
        <w:rPr>
          <w:spacing w:val="-4"/>
        </w:rPr>
        <w:t xml:space="preserve"> </w:t>
      </w:r>
      <w:r>
        <w:t>17.010</w:t>
      </w:r>
      <w:r>
        <w:rPr>
          <w:spacing w:val="-3"/>
        </w:rPr>
        <w:t xml:space="preserve"> </w:t>
      </w:r>
      <w:r>
        <w:t>es</w:t>
      </w:r>
      <w:r>
        <w:rPr>
          <w:spacing w:val="-4"/>
        </w:rPr>
        <w:t xml:space="preserve"> </w:t>
      </w:r>
      <w:r>
        <w:t>sólo</w:t>
      </w:r>
      <w:r>
        <w:rPr>
          <w:spacing w:val="-3"/>
        </w:rPr>
        <w:t xml:space="preserve"> </w:t>
      </w:r>
      <w:r>
        <w:t>aplicable</w:t>
      </w:r>
      <w:r>
        <w:rPr>
          <w:spacing w:val="-2"/>
        </w:rPr>
        <w:t xml:space="preserve"> </w:t>
      </w:r>
      <w:r>
        <w:t>a</w:t>
      </w:r>
      <w:r>
        <w:rPr>
          <w:spacing w:val="-4"/>
        </w:rPr>
        <w:t xml:space="preserve"> </w:t>
      </w:r>
      <w:r>
        <w:t>la</w:t>
      </w:r>
      <w:r>
        <w:rPr>
          <w:spacing w:val="-4"/>
        </w:rPr>
        <w:t xml:space="preserve"> </w:t>
      </w:r>
      <w:r>
        <w:t>situación</w:t>
      </w:r>
      <w:r>
        <w:rPr>
          <w:spacing w:val="-3"/>
        </w:rPr>
        <w:t xml:space="preserve"> </w:t>
      </w:r>
      <w:r>
        <w:t>configurada</w:t>
      </w:r>
      <w:r>
        <w:rPr>
          <w:spacing w:val="-2"/>
        </w:rPr>
        <w:t xml:space="preserve"> </w:t>
      </w:r>
      <w:r>
        <w:t>en</w:t>
      </w:r>
      <w:r>
        <w:rPr>
          <w:spacing w:val="-3"/>
        </w:rPr>
        <w:t xml:space="preserve"> </w:t>
      </w:r>
      <w:r>
        <w:t>el</w:t>
      </w:r>
      <w:r>
        <w:rPr>
          <w:spacing w:val="-1"/>
        </w:rPr>
        <w:t xml:space="preserve"> </w:t>
      </w:r>
      <w:r>
        <w:t>párrafo</w:t>
      </w:r>
      <w:r>
        <w:rPr>
          <w:spacing w:val="-3"/>
        </w:rPr>
        <w:t xml:space="preserve"> </w:t>
      </w:r>
      <w:r>
        <w:t>segundo</w:t>
      </w:r>
      <w:r>
        <w:rPr>
          <w:spacing w:val="-2"/>
        </w:rPr>
        <w:t xml:space="preserve"> </w:t>
      </w:r>
      <w:r>
        <w:t>del</w:t>
      </w:r>
      <w:r>
        <w:rPr>
          <w:spacing w:val="-3"/>
        </w:rPr>
        <w:t xml:space="preserve"> </w:t>
      </w:r>
      <w:r>
        <w:t>número</w:t>
      </w:r>
      <w:r>
        <w:rPr>
          <w:spacing w:val="-3"/>
        </w:rPr>
        <w:t xml:space="preserve"> </w:t>
      </w:r>
      <w:r>
        <w:t>4°</w:t>
      </w:r>
      <w:r>
        <w:rPr>
          <w:spacing w:val="-4"/>
        </w:rPr>
        <w:t xml:space="preserve"> </w:t>
      </w:r>
      <w:r>
        <w:t>del artículo 10 del Código Penal, cuando el defensor haya repelido o tratado de impedir un delito de robo.</w:t>
      </w:r>
    </w:p>
    <w:p w:rsidR="00D13769" w:rsidRDefault="00000000">
      <w:pPr>
        <w:pStyle w:val="Textoindependiente"/>
        <w:spacing w:before="2"/>
        <w:ind w:right="617"/>
      </w:pPr>
      <w:r>
        <w:t>En</w:t>
      </w:r>
      <w:r>
        <w:rPr>
          <w:spacing w:val="-3"/>
        </w:rPr>
        <w:t xml:space="preserve"> </w:t>
      </w:r>
      <w:r>
        <w:t>el</w:t>
      </w:r>
      <w:r>
        <w:rPr>
          <w:spacing w:val="-3"/>
        </w:rPr>
        <w:t xml:space="preserve"> </w:t>
      </w:r>
      <w:r>
        <w:t>proyecto</w:t>
      </w:r>
      <w:r>
        <w:rPr>
          <w:spacing w:val="-3"/>
        </w:rPr>
        <w:t xml:space="preserve"> </w:t>
      </w:r>
      <w:r>
        <w:t>del</w:t>
      </w:r>
      <w:r>
        <w:rPr>
          <w:spacing w:val="-3"/>
        </w:rPr>
        <w:t xml:space="preserve"> </w:t>
      </w:r>
      <w:r>
        <w:t>H.</w:t>
      </w:r>
      <w:r>
        <w:rPr>
          <w:spacing w:val="-3"/>
        </w:rPr>
        <w:t xml:space="preserve"> </w:t>
      </w:r>
      <w:r>
        <w:t>Senado</w:t>
      </w:r>
      <w:r>
        <w:rPr>
          <w:spacing w:val="-2"/>
        </w:rPr>
        <w:t xml:space="preserve"> </w:t>
      </w:r>
      <w:r>
        <w:t>se</w:t>
      </w:r>
      <w:r>
        <w:rPr>
          <w:spacing w:val="-4"/>
        </w:rPr>
        <w:t xml:space="preserve"> </w:t>
      </w:r>
      <w:r>
        <w:t>mantiene</w:t>
      </w:r>
      <w:r>
        <w:rPr>
          <w:spacing w:val="-2"/>
        </w:rPr>
        <w:t xml:space="preserve"> </w:t>
      </w:r>
      <w:r>
        <w:t>la</w:t>
      </w:r>
      <w:r>
        <w:rPr>
          <w:spacing w:val="-4"/>
        </w:rPr>
        <w:t xml:space="preserve"> </w:t>
      </w:r>
      <w:r>
        <w:t>idea</w:t>
      </w:r>
      <w:r>
        <w:rPr>
          <w:spacing w:val="-4"/>
        </w:rPr>
        <w:t xml:space="preserve"> </w:t>
      </w:r>
      <w:r>
        <w:t>de</w:t>
      </w:r>
      <w:r>
        <w:rPr>
          <w:spacing w:val="-2"/>
        </w:rPr>
        <w:t xml:space="preserve"> </w:t>
      </w:r>
      <w:r>
        <w:t>otorgar</w:t>
      </w:r>
      <w:r>
        <w:rPr>
          <w:spacing w:val="-2"/>
        </w:rPr>
        <w:t xml:space="preserve"> </w:t>
      </w:r>
      <w:r>
        <w:t>la</w:t>
      </w:r>
      <w:r>
        <w:rPr>
          <w:spacing w:val="-4"/>
        </w:rPr>
        <w:t xml:space="preserve"> </w:t>
      </w:r>
      <w:r>
        <w:t>libertad</w:t>
      </w:r>
      <w:r>
        <w:rPr>
          <w:spacing w:val="-3"/>
        </w:rPr>
        <w:t xml:space="preserve"> </w:t>
      </w:r>
      <w:r>
        <w:t>provisional,</w:t>
      </w:r>
      <w:r>
        <w:rPr>
          <w:spacing w:val="-3"/>
        </w:rPr>
        <w:t xml:space="preserve"> </w:t>
      </w:r>
      <w:r>
        <w:t>en</w:t>
      </w:r>
      <w:r>
        <w:rPr>
          <w:spacing w:val="-2"/>
        </w:rPr>
        <w:t xml:space="preserve"> </w:t>
      </w:r>
      <w:r>
        <w:t>condiciones</w:t>
      </w:r>
      <w:r>
        <w:rPr>
          <w:spacing w:val="-4"/>
        </w:rPr>
        <w:t xml:space="preserve"> </w:t>
      </w:r>
      <w:r>
        <w:t>más</w:t>
      </w:r>
      <w:r>
        <w:rPr>
          <w:spacing w:val="-4"/>
        </w:rPr>
        <w:t xml:space="preserve"> </w:t>
      </w:r>
      <w:r>
        <w:t>expeditas, a quien hubiere ejercido la legítima defensa privilegiada.</w:t>
      </w:r>
    </w:p>
    <w:p w:rsidR="00D13769" w:rsidRDefault="00000000">
      <w:pPr>
        <w:pStyle w:val="Textoindependiente"/>
        <w:spacing w:before="2"/>
        <w:ind w:right="617"/>
      </w:pPr>
      <w:r>
        <w:t>El</w:t>
      </w:r>
      <w:r>
        <w:rPr>
          <w:spacing w:val="-3"/>
        </w:rPr>
        <w:t xml:space="preserve"> </w:t>
      </w:r>
      <w:r>
        <w:t>proyecto</w:t>
      </w:r>
      <w:r>
        <w:rPr>
          <w:spacing w:val="-2"/>
        </w:rPr>
        <w:t xml:space="preserve"> </w:t>
      </w:r>
      <w:r>
        <w:t>que</w:t>
      </w:r>
      <w:r>
        <w:rPr>
          <w:spacing w:val="-4"/>
        </w:rPr>
        <w:t xml:space="preserve"> </w:t>
      </w:r>
      <w:r>
        <w:t>propone</w:t>
      </w:r>
      <w:r>
        <w:rPr>
          <w:spacing w:val="-2"/>
        </w:rPr>
        <w:t xml:space="preserve"> </w:t>
      </w:r>
      <w:r>
        <w:t>la</w:t>
      </w:r>
      <w:r>
        <w:rPr>
          <w:spacing w:val="-4"/>
        </w:rPr>
        <w:t xml:space="preserve"> </w:t>
      </w:r>
      <w:r>
        <w:t>Comisión</w:t>
      </w:r>
      <w:r>
        <w:rPr>
          <w:spacing w:val="-3"/>
        </w:rPr>
        <w:t xml:space="preserve"> </w:t>
      </w:r>
      <w:r>
        <w:t>Mixta,</w:t>
      </w:r>
      <w:r>
        <w:rPr>
          <w:spacing w:val="-2"/>
        </w:rPr>
        <w:t xml:space="preserve"> </w:t>
      </w:r>
      <w:r>
        <w:t>como</w:t>
      </w:r>
      <w:r>
        <w:rPr>
          <w:spacing w:val="-3"/>
        </w:rPr>
        <w:t xml:space="preserve"> </w:t>
      </w:r>
      <w:r>
        <w:t>se</w:t>
      </w:r>
      <w:r>
        <w:rPr>
          <w:spacing w:val="-4"/>
        </w:rPr>
        <w:t xml:space="preserve"> </w:t>
      </w:r>
      <w:r>
        <w:t>ha</w:t>
      </w:r>
      <w:r>
        <w:rPr>
          <w:spacing w:val="-4"/>
        </w:rPr>
        <w:t xml:space="preserve"> </w:t>
      </w:r>
      <w:r>
        <w:t>dicho,</w:t>
      </w:r>
      <w:r>
        <w:rPr>
          <w:spacing w:val="-2"/>
        </w:rPr>
        <w:t xml:space="preserve"> </w:t>
      </w:r>
      <w:r>
        <w:t>resulta</w:t>
      </w:r>
      <w:r>
        <w:rPr>
          <w:spacing w:val="-4"/>
        </w:rPr>
        <w:t xml:space="preserve"> </w:t>
      </w:r>
      <w:r>
        <w:t>aplicable</w:t>
      </w:r>
      <w:r>
        <w:rPr>
          <w:spacing w:val="-4"/>
        </w:rPr>
        <w:t xml:space="preserve"> </w:t>
      </w:r>
      <w:r>
        <w:t>tanto</w:t>
      </w:r>
      <w:r>
        <w:rPr>
          <w:spacing w:val="-3"/>
        </w:rPr>
        <w:t xml:space="preserve"> </w:t>
      </w:r>
      <w:r>
        <w:t>a</w:t>
      </w:r>
      <w:r>
        <w:rPr>
          <w:spacing w:val="-4"/>
        </w:rPr>
        <w:t xml:space="preserve"> </w:t>
      </w:r>
      <w:r>
        <w:t>la</w:t>
      </w:r>
      <w:r>
        <w:rPr>
          <w:spacing w:val="-2"/>
        </w:rPr>
        <w:t xml:space="preserve"> </w:t>
      </w:r>
      <w:r>
        <w:t>legítima</w:t>
      </w:r>
      <w:r>
        <w:rPr>
          <w:spacing w:val="-4"/>
        </w:rPr>
        <w:t xml:space="preserve"> </w:t>
      </w:r>
      <w:r>
        <w:t>defensa privilegiada</w:t>
      </w:r>
      <w:r>
        <w:rPr>
          <w:spacing w:val="-7"/>
        </w:rPr>
        <w:t xml:space="preserve"> </w:t>
      </w:r>
      <w:r>
        <w:t>como</w:t>
      </w:r>
      <w:r>
        <w:rPr>
          <w:spacing w:val="-2"/>
        </w:rPr>
        <w:t xml:space="preserve"> </w:t>
      </w:r>
      <w:r>
        <w:t>a</w:t>
      </w:r>
      <w:r>
        <w:rPr>
          <w:spacing w:val="-4"/>
        </w:rPr>
        <w:t xml:space="preserve"> </w:t>
      </w:r>
      <w:r>
        <w:t>las</w:t>
      </w:r>
      <w:r>
        <w:rPr>
          <w:spacing w:val="-5"/>
        </w:rPr>
        <w:t xml:space="preserve"> </w:t>
      </w:r>
      <w:r>
        <w:t>demás</w:t>
      </w:r>
      <w:r>
        <w:rPr>
          <w:spacing w:val="-2"/>
        </w:rPr>
        <w:t xml:space="preserve"> </w:t>
      </w:r>
      <w:r>
        <w:t>formas</w:t>
      </w:r>
      <w:r>
        <w:rPr>
          <w:spacing w:val="-4"/>
        </w:rPr>
        <w:t xml:space="preserve"> </w:t>
      </w:r>
      <w:r>
        <w:t>que</w:t>
      </w:r>
      <w:r>
        <w:rPr>
          <w:spacing w:val="-3"/>
        </w:rPr>
        <w:t xml:space="preserve"> </w:t>
      </w:r>
      <w:r>
        <w:t>puede</w:t>
      </w:r>
      <w:r>
        <w:rPr>
          <w:spacing w:val="-2"/>
        </w:rPr>
        <w:t xml:space="preserve"> </w:t>
      </w:r>
      <w:r>
        <w:t>revestir</w:t>
      </w:r>
      <w:r>
        <w:rPr>
          <w:spacing w:val="-4"/>
        </w:rPr>
        <w:t xml:space="preserve"> </w:t>
      </w:r>
      <w:r>
        <w:t>esta</w:t>
      </w:r>
      <w:r>
        <w:rPr>
          <w:spacing w:val="-3"/>
        </w:rPr>
        <w:t xml:space="preserve"> </w:t>
      </w:r>
      <w:r>
        <w:t>eximente</w:t>
      </w:r>
      <w:r>
        <w:rPr>
          <w:spacing w:val="-4"/>
        </w:rPr>
        <w:t xml:space="preserve"> </w:t>
      </w:r>
      <w:r>
        <w:t>de</w:t>
      </w:r>
      <w:r>
        <w:rPr>
          <w:spacing w:val="-2"/>
        </w:rPr>
        <w:t xml:space="preserve"> </w:t>
      </w:r>
      <w:r>
        <w:t>responsabilidad</w:t>
      </w:r>
      <w:r>
        <w:rPr>
          <w:spacing w:val="-3"/>
        </w:rPr>
        <w:t xml:space="preserve"> </w:t>
      </w:r>
      <w:r>
        <w:t>penal,</w:t>
      </w:r>
      <w:r>
        <w:rPr>
          <w:spacing w:val="-3"/>
        </w:rPr>
        <w:t xml:space="preserve"> </w:t>
      </w:r>
      <w:r>
        <w:t>según</w:t>
      </w:r>
      <w:r>
        <w:rPr>
          <w:spacing w:val="-3"/>
        </w:rPr>
        <w:t xml:space="preserve"> </w:t>
      </w:r>
      <w:r>
        <w:rPr>
          <w:spacing w:val="-5"/>
        </w:rPr>
        <w:t>los</w:t>
      </w:r>
    </w:p>
    <w:p w:rsidR="00D13769" w:rsidRDefault="00000000">
      <w:pPr>
        <w:pStyle w:val="Textoindependiente"/>
        <w:tabs>
          <w:tab w:val="left" w:pos="1642"/>
          <w:tab w:val="left" w:pos="2370"/>
          <w:tab w:val="left" w:pos="3049"/>
          <w:tab w:val="left" w:pos="3647"/>
          <w:tab w:val="left" w:pos="4326"/>
          <w:tab w:val="left" w:pos="5068"/>
          <w:tab w:val="left" w:pos="6177"/>
          <w:tab w:val="left" w:pos="6876"/>
          <w:tab w:val="left" w:pos="7618"/>
          <w:tab w:val="left" w:pos="8704"/>
          <w:tab w:val="left" w:pos="9697"/>
        </w:tabs>
        <w:spacing w:before="2"/>
        <w:ind w:right="127"/>
      </w:pPr>
      <w:r>
        <w:rPr>
          <w:spacing w:val="-2"/>
        </w:rPr>
        <w:t>números</w:t>
      </w:r>
      <w:r>
        <w:tab/>
      </w:r>
      <w:r>
        <w:rPr>
          <w:spacing w:val="-4"/>
        </w:rPr>
        <w:t>4°,</w:t>
      </w:r>
      <w:r>
        <w:tab/>
      </w:r>
      <w:r>
        <w:rPr>
          <w:spacing w:val="-6"/>
        </w:rPr>
        <w:t>5°</w:t>
      </w:r>
      <w:r>
        <w:tab/>
      </w:r>
      <w:r>
        <w:rPr>
          <w:spacing w:val="-10"/>
        </w:rPr>
        <w:t>y</w:t>
      </w:r>
      <w:r>
        <w:tab/>
      </w:r>
      <w:r>
        <w:rPr>
          <w:spacing w:val="-6"/>
        </w:rPr>
        <w:t>6°</w:t>
      </w:r>
      <w:r>
        <w:tab/>
      </w:r>
      <w:r>
        <w:rPr>
          <w:spacing w:val="-4"/>
        </w:rPr>
        <w:t>del</w:t>
      </w:r>
      <w:r>
        <w:tab/>
      </w:r>
      <w:r>
        <w:rPr>
          <w:spacing w:val="-2"/>
        </w:rPr>
        <w:t>artículo</w:t>
      </w:r>
      <w:r>
        <w:tab/>
      </w:r>
      <w:r>
        <w:rPr>
          <w:spacing w:val="-6"/>
        </w:rPr>
        <w:t>10</w:t>
      </w:r>
      <w:r>
        <w:tab/>
      </w:r>
      <w:r>
        <w:rPr>
          <w:spacing w:val="-4"/>
        </w:rPr>
        <w:t>del</w:t>
      </w:r>
      <w:r>
        <w:tab/>
      </w:r>
      <w:r>
        <w:rPr>
          <w:spacing w:val="-2"/>
        </w:rPr>
        <w:t>Código</w:t>
      </w:r>
      <w:r>
        <w:tab/>
      </w:r>
      <w:r>
        <w:rPr>
          <w:spacing w:val="-2"/>
        </w:rPr>
        <w:t>Penal.</w:t>
      </w:r>
      <w:r>
        <w:tab/>
      </w:r>
      <w:r>
        <w:rPr>
          <w:spacing w:val="-2"/>
        </w:rPr>
        <w:t xml:space="preserve">(...)” </w:t>
      </w:r>
      <w:hyperlink r:id="rId7">
        <w:r>
          <w:rPr>
            <w:color w:val="00007F"/>
            <w:spacing w:val="-2"/>
            <w:u w:val="single" w:color="00007F"/>
          </w:rPr>
          <w:t>https://www.bcn.cl/historiadelaley/fileadmin/file_ley/7044/HLD_7044_b610082e218618cc16e797fcba3bd63a.pdf</w:t>
        </w:r>
      </w:hyperlink>
    </w:p>
    <w:bookmarkStart w:id="10" w:name="_bookmark10"/>
    <w:bookmarkEnd w:id="10"/>
    <w:p w:rsidR="00D13769" w:rsidRDefault="00000000">
      <w:pPr>
        <w:pStyle w:val="Prrafodelista"/>
        <w:numPr>
          <w:ilvl w:val="0"/>
          <w:numId w:val="3"/>
        </w:numPr>
        <w:tabs>
          <w:tab w:val="left" w:pos="455"/>
        </w:tabs>
        <w:spacing w:before="2"/>
        <w:ind w:left="455" w:right="1060"/>
        <w:rPr>
          <w:sz w:val="20"/>
        </w:rPr>
      </w:pPr>
      <w:r>
        <w:fldChar w:fldCharType="begin"/>
      </w:r>
      <w:r>
        <w:instrText>HYPERLINK "https://www.biobiochile.cl/noticias/nacional/region-de-coquimbo/2022/02/23/hombre-que-frustro-robo-sera-formalizado-por-homicidio-de-asaltante-en-los-vilos.shtml" \h</w:instrText>
      </w:r>
      <w:r>
        <w:fldChar w:fldCharType="separate"/>
      </w:r>
      <w:r>
        <w:rPr>
          <w:color w:val="00007F"/>
          <w:spacing w:val="-2"/>
          <w:sz w:val="20"/>
          <w:u w:val="single" w:color="00007F"/>
        </w:rPr>
        <w:t>https://www.biobiochile.cl/noticias/nacional/region-de-coquimbo/2022/02/23/hombre-que-frustro-robo-sera-</w:t>
      </w:r>
      <w:r>
        <w:rPr>
          <w:color w:val="00007F"/>
          <w:spacing w:val="-2"/>
          <w:sz w:val="20"/>
          <w:u w:val="single" w:color="00007F"/>
        </w:rPr>
        <w:fldChar w:fldCharType="end"/>
      </w:r>
      <w:r>
        <w:rPr>
          <w:color w:val="00007F"/>
          <w:spacing w:val="-2"/>
          <w:sz w:val="20"/>
        </w:rPr>
        <w:t xml:space="preserve"> </w:t>
      </w:r>
      <w:hyperlink r:id="rId8">
        <w:r>
          <w:rPr>
            <w:color w:val="00007F"/>
            <w:spacing w:val="-2"/>
            <w:sz w:val="20"/>
            <w:u w:val="single" w:color="00007F"/>
          </w:rPr>
          <w:t>formalizado-por-homicidio-de-asaltante-en-los-vilos.shtml</w:t>
        </w:r>
      </w:hyperlink>
    </w:p>
    <w:bookmarkStart w:id="11" w:name="_bookmark11"/>
    <w:bookmarkEnd w:id="11"/>
    <w:p w:rsidR="00D13769" w:rsidRDefault="00000000">
      <w:pPr>
        <w:pStyle w:val="Prrafodelista"/>
        <w:numPr>
          <w:ilvl w:val="0"/>
          <w:numId w:val="3"/>
        </w:numPr>
        <w:tabs>
          <w:tab w:val="left" w:pos="455"/>
        </w:tabs>
        <w:spacing w:before="2"/>
        <w:ind w:left="455" w:right="320"/>
        <w:rPr>
          <w:sz w:val="20"/>
        </w:rPr>
      </w:pPr>
      <w:r>
        <w:fldChar w:fldCharType="begin"/>
      </w:r>
      <w:r>
        <w:instrText>HYPERLINK "https://www.biobiochile.cl/noticias/nacional/region-de-la-araucania/2021/02/21/aumenta-tension-en-la-araucania-por-toma-de-predios-se-estiman-cerca-de-120-terrenos-ocupados.shtml" \h</w:instrText>
      </w:r>
      <w:r>
        <w:fldChar w:fldCharType="separate"/>
      </w:r>
      <w:r>
        <w:rPr>
          <w:color w:val="00007F"/>
          <w:spacing w:val="-2"/>
          <w:sz w:val="20"/>
          <w:u w:val="single" w:color="00007F"/>
        </w:rPr>
        <w:t>https://www.biobiochile.cl/noticias/nacional/region-de-la-araucania/2021/02/21/aumenta-tension-en-la-araucania-por-</w:t>
      </w:r>
      <w:r>
        <w:rPr>
          <w:color w:val="00007F"/>
          <w:spacing w:val="-2"/>
          <w:sz w:val="20"/>
          <w:u w:val="single" w:color="00007F"/>
        </w:rPr>
        <w:fldChar w:fldCharType="end"/>
      </w:r>
      <w:r>
        <w:rPr>
          <w:color w:val="00007F"/>
          <w:spacing w:val="-2"/>
          <w:sz w:val="20"/>
        </w:rPr>
        <w:t xml:space="preserve"> </w:t>
      </w:r>
      <w:hyperlink r:id="rId9">
        <w:r>
          <w:rPr>
            <w:color w:val="00007F"/>
            <w:spacing w:val="-2"/>
            <w:sz w:val="20"/>
            <w:u w:val="single" w:color="00007F"/>
          </w:rPr>
          <w:t>toma-de-predios-se-estiman-cerca-de-120-terrenos-ocupados.shtml</w:t>
        </w:r>
      </w:hyperlink>
    </w:p>
    <w:p w:rsidR="00D13769" w:rsidRDefault="00000000">
      <w:pPr>
        <w:pStyle w:val="Textoindependiente"/>
        <w:spacing w:before="2"/>
        <w:ind w:right="348"/>
      </w:pPr>
      <w:hyperlink r:id="rId10">
        <w:r>
          <w:rPr>
            <w:color w:val="00007F"/>
            <w:spacing w:val="-2"/>
            <w:u w:val="single" w:color="00007F"/>
          </w:rPr>
          <w:t>https://www.latercera.com/nacional/noticia/la-araucania-van-48-tomas-terreno-cuatro-comunas-ultimo-mes/1015401/</w:t>
        </w:r>
      </w:hyperlink>
      <w:r>
        <w:rPr>
          <w:color w:val="00007F"/>
          <w:spacing w:val="-2"/>
        </w:rPr>
        <w:t xml:space="preserve"> </w:t>
      </w:r>
      <w:hyperlink r:id="rId11">
        <w:r>
          <w:rPr>
            <w:color w:val="00007F"/>
            <w:spacing w:val="-2"/>
            <w:u w:val="single" w:color="00007F"/>
          </w:rPr>
          <w:t>https://www.emol.com/noticias/Nacional/2022/05/26/1062159/fiscalia-toma-terrenos-la-araucania.html</w:t>
        </w:r>
      </w:hyperlink>
    </w:p>
    <w:p w:rsidR="00D13769" w:rsidRDefault="00D13769">
      <w:pPr>
        <w:sectPr w:rsidR="00D13769">
          <w:pgSz w:w="12240" w:h="15840"/>
          <w:pgMar w:top="1060" w:right="1020" w:bottom="280" w:left="1020" w:header="720" w:footer="720" w:gutter="0"/>
          <w:cols w:space="720"/>
        </w:sectPr>
      </w:pPr>
    </w:p>
    <w:p w:rsidR="00D13769" w:rsidRDefault="00000000">
      <w:pPr>
        <w:spacing w:before="75" w:line="360" w:lineRule="auto"/>
        <w:ind w:left="115" w:right="125"/>
        <w:jc w:val="both"/>
        <w:rPr>
          <w:sz w:val="26"/>
        </w:rPr>
      </w:pPr>
      <w:r>
        <w:rPr>
          <w:color w:val="333333"/>
          <w:sz w:val="26"/>
        </w:rPr>
        <w:lastRenderedPageBreak/>
        <w:t>acciones ilegítimas de terceros.</w:t>
      </w:r>
      <w:r>
        <w:rPr>
          <w:color w:val="333333"/>
          <w:spacing w:val="-4"/>
          <w:sz w:val="26"/>
        </w:rPr>
        <w:t xml:space="preserve"> </w:t>
      </w:r>
      <w:r>
        <w:rPr>
          <w:color w:val="333333"/>
          <w:sz w:val="26"/>
        </w:rPr>
        <w:t>Y, a lo anterior, para mayor protección, aplicar las causales del numeral</w:t>
      </w:r>
      <w:r>
        <w:rPr>
          <w:color w:val="333333"/>
          <w:spacing w:val="-1"/>
          <w:sz w:val="26"/>
        </w:rPr>
        <w:t xml:space="preserve"> </w:t>
      </w:r>
      <w:r>
        <w:rPr>
          <w:color w:val="333333"/>
          <w:sz w:val="26"/>
        </w:rPr>
        <w:t>4,</w:t>
      </w:r>
      <w:r>
        <w:rPr>
          <w:color w:val="333333"/>
          <w:spacing w:val="-2"/>
          <w:sz w:val="26"/>
        </w:rPr>
        <w:t xml:space="preserve"> </w:t>
      </w:r>
      <w:r>
        <w:rPr>
          <w:color w:val="333333"/>
          <w:sz w:val="26"/>
        </w:rPr>
        <w:t>del</w:t>
      </w:r>
      <w:r>
        <w:rPr>
          <w:color w:val="333333"/>
          <w:spacing w:val="-3"/>
          <w:sz w:val="26"/>
        </w:rPr>
        <w:t xml:space="preserve"> </w:t>
      </w:r>
      <w:r>
        <w:rPr>
          <w:color w:val="333333"/>
          <w:sz w:val="26"/>
        </w:rPr>
        <w:t>referido</w:t>
      </w:r>
      <w:r>
        <w:rPr>
          <w:color w:val="333333"/>
          <w:spacing w:val="-3"/>
          <w:sz w:val="26"/>
        </w:rPr>
        <w:t xml:space="preserve"> </w:t>
      </w:r>
      <w:r>
        <w:rPr>
          <w:color w:val="333333"/>
          <w:sz w:val="26"/>
        </w:rPr>
        <w:t>artículo</w:t>
      </w:r>
      <w:r>
        <w:rPr>
          <w:color w:val="333333"/>
          <w:spacing w:val="-3"/>
          <w:sz w:val="26"/>
        </w:rPr>
        <w:t xml:space="preserve"> </w:t>
      </w:r>
      <w:r>
        <w:rPr>
          <w:color w:val="333333"/>
          <w:sz w:val="26"/>
        </w:rPr>
        <w:t>10,</w:t>
      </w:r>
      <w:r>
        <w:rPr>
          <w:color w:val="333333"/>
          <w:spacing w:val="-2"/>
          <w:sz w:val="26"/>
        </w:rPr>
        <w:t xml:space="preserve"> </w:t>
      </w:r>
      <w:r>
        <w:rPr>
          <w:color w:val="333333"/>
          <w:sz w:val="26"/>
        </w:rPr>
        <w:t>en</w:t>
      </w:r>
      <w:r>
        <w:rPr>
          <w:color w:val="333333"/>
          <w:spacing w:val="-3"/>
          <w:sz w:val="26"/>
        </w:rPr>
        <w:t xml:space="preserve"> </w:t>
      </w:r>
      <w:r>
        <w:rPr>
          <w:color w:val="333333"/>
          <w:sz w:val="26"/>
        </w:rPr>
        <w:t>que</w:t>
      </w:r>
      <w:r>
        <w:rPr>
          <w:color w:val="333333"/>
          <w:spacing w:val="-2"/>
          <w:sz w:val="26"/>
        </w:rPr>
        <w:t xml:space="preserve"> </w:t>
      </w:r>
      <w:r>
        <w:rPr>
          <w:color w:val="333333"/>
          <w:sz w:val="26"/>
        </w:rPr>
        <w:t>se</w:t>
      </w:r>
      <w:r>
        <w:rPr>
          <w:color w:val="333333"/>
          <w:spacing w:val="-2"/>
          <w:sz w:val="26"/>
        </w:rPr>
        <w:t xml:space="preserve"> </w:t>
      </w:r>
      <w:r>
        <w:rPr>
          <w:color w:val="333333"/>
          <w:sz w:val="26"/>
        </w:rPr>
        <w:t>basa</w:t>
      </w:r>
      <w:r>
        <w:rPr>
          <w:color w:val="333333"/>
          <w:spacing w:val="-2"/>
          <w:sz w:val="26"/>
        </w:rPr>
        <w:t xml:space="preserve"> </w:t>
      </w:r>
      <w:r>
        <w:rPr>
          <w:color w:val="333333"/>
          <w:sz w:val="26"/>
        </w:rPr>
        <w:t>la</w:t>
      </w:r>
      <w:r>
        <w:rPr>
          <w:color w:val="333333"/>
          <w:spacing w:val="-2"/>
          <w:sz w:val="26"/>
        </w:rPr>
        <w:t xml:space="preserve"> </w:t>
      </w:r>
      <w:r>
        <w:rPr>
          <w:color w:val="333333"/>
          <w:sz w:val="26"/>
        </w:rPr>
        <w:t>presunción</w:t>
      </w:r>
      <w:r>
        <w:rPr>
          <w:color w:val="333333"/>
          <w:spacing w:val="-3"/>
          <w:sz w:val="26"/>
        </w:rPr>
        <w:t xml:space="preserve"> </w:t>
      </w:r>
      <w:r>
        <w:rPr>
          <w:color w:val="333333"/>
          <w:sz w:val="26"/>
        </w:rPr>
        <w:t>legal,</w:t>
      </w:r>
      <w:r>
        <w:rPr>
          <w:color w:val="333333"/>
          <w:spacing w:val="-2"/>
          <w:sz w:val="26"/>
        </w:rPr>
        <w:t xml:space="preserve"> </w:t>
      </w:r>
      <w:r>
        <w:rPr>
          <w:color w:val="333333"/>
          <w:sz w:val="26"/>
        </w:rPr>
        <w:t>para</w:t>
      </w:r>
      <w:r>
        <w:rPr>
          <w:color w:val="333333"/>
          <w:spacing w:val="-2"/>
          <w:sz w:val="26"/>
        </w:rPr>
        <w:t xml:space="preserve"> </w:t>
      </w:r>
      <w:r>
        <w:rPr>
          <w:color w:val="333333"/>
          <w:sz w:val="26"/>
        </w:rPr>
        <w:t>quien</w:t>
      </w:r>
      <w:r>
        <w:rPr>
          <w:color w:val="333333"/>
          <w:spacing w:val="-3"/>
          <w:sz w:val="26"/>
        </w:rPr>
        <w:t xml:space="preserve"> </w:t>
      </w:r>
      <w:r>
        <w:rPr>
          <w:color w:val="333333"/>
          <w:sz w:val="26"/>
        </w:rPr>
        <w:t>impida</w:t>
      </w:r>
      <w:r>
        <w:rPr>
          <w:color w:val="333333"/>
          <w:spacing w:val="-2"/>
          <w:sz w:val="26"/>
        </w:rPr>
        <w:t xml:space="preserve"> </w:t>
      </w:r>
      <w:r>
        <w:rPr>
          <w:color w:val="333333"/>
          <w:sz w:val="26"/>
        </w:rPr>
        <w:t>o</w:t>
      </w:r>
      <w:r>
        <w:rPr>
          <w:color w:val="333333"/>
          <w:spacing w:val="-3"/>
          <w:sz w:val="26"/>
        </w:rPr>
        <w:t xml:space="preserve"> </w:t>
      </w:r>
      <w:r>
        <w:rPr>
          <w:color w:val="333333"/>
          <w:sz w:val="26"/>
        </w:rPr>
        <w:t>trate de impe</w:t>
      </w:r>
      <w:bookmarkStart w:id="12" w:name="_bookmark12"/>
      <w:bookmarkEnd w:id="12"/>
      <w:r>
        <w:rPr>
          <w:color w:val="333333"/>
          <w:sz w:val="26"/>
        </w:rPr>
        <w:t>dir, además, de la cons</w:t>
      </w:r>
      <w:bookmarkStart w:id="13" w:name="_bookmark13"/>
      <w:bookmarkEnd w:id="13"/>
      <w:r>
        <w:rPr>
          <w:color w:val="333333"/>
          <w:sz w:val="26"/>
        </w:rPr>
        <w:t>umación de los de</w:t>
      </w:r>
      <w:bookmarkStart w:id="14" w:name="_bookmark14"/>
      <w:bookmarkEnd w:id="14"/>
      <w:r>
        <w:rPr>
          <w:color w:val="333333"/>
          <w:sz w:val="26"/>
        </w:rPr>
        <w:t xml:space="preserve">litos ya considerados en el </w:t>
      </w:r>
      <w:bookmarkStart w:id="15" w:name="_bookmark15"/>
      <w:bookmarkEnd w:id="15"/>
      <w:r>
        <w:rPr>
          <w:color w:val="333333"/>
          <w:sz w:val="26"/>
        </w:rPr>
        <w:t xml:space="preserve">número 6, las de </w:t>
      </w:r>
      <w:r>
        <w:rPr>
          <w:i/>
          <w:color w:val="333333"/>
          <w:sz w:val="26"/>
        </w:rPr>
        <w:t>abigeato</w:t>
      </w:r>
      <w:hyperlink w:anchor="_bookmark17" w:history="1">
        <w:r>
          <w:rPr>
            <w:i/>
            <w:color w:val="333333"/>
            <w:sz w:val="26"/>
            <w:vertAlign w:val="superscript"/>
          </w:rPr>
          <w:t>7</w:t>
        </w:r>
      </w:hyperlink>
      <w:r>
        <w:rPr>
          <w:color w:val="333333"/>
          <w:sz w:val="26"/>
        </w:rPr>
        <w:t xml:space="preserve">, la </w:t>
      </w:r>
      <w:r>
        <w:rPr>
          <w:i/>
          <w:color w:val="333333"/>
          <w:sz w:val="26"/>
        </w:rPr>
        <w:t>sustracción de madera</w:t>
      </w:r>
      <w:hyperlink w:anchor="_bookmark18" w:history="1">
        <w:r>
          <w:rPr>
            <w:i/>
            <w:color w:val="333333"/>
            <w:sz w:val="26"/>
            <w:vertAlign w:val="superscript"/>
          </w:rPr>
          <w:t>8</w:t>
        </w:r>
      </w:hyperlink>
      <w:r>
        <w:rPr>
          <w:color w:val="333333"/>
          <w:sz w:val="26"/>
        </w:rPr>
        <w:t xml:space="preserve">, el de </w:t>
      </w:r>
      <w:r>
        <w:rPr>
          <w:i/>
          <w:color w:val="333333"/>
          <w:sz w:val="26"/>
        </w:rPr>
        <w:t>usurpación</w:t>
      </w:r>
      <w:hyperlink w:anchor="_bookmark19" w:history="1">
        <w:r>
          <w:rPr>
            <w:i/>
            <w:color w:val="333333"/>
            <w:sz w:val="26"/>
            <w:vertAlign w:val="superscript"/>
          </w:rPr>
          <w:t>9</w:t>
        </w:r>
      </w:hyperlink>
      <w:r>
        <w:rPr>
          <w:i/>
          <w:color w:val="333333"/>
          <w:sz w:val="26"/>
        </w:rPr>
        <w:t xml:space="preserve"> </w:t>
      </w:r>
      <w:r>
        <w:rPr>
          <w:color w:val="333333"/>
          <w:sz w:val="26"/>
        </w:rPr>
        <w:t xml:space="preserve">y el </w:t>
      </w:r>
      <w:r>
        <w:rPr>
          <w:i/>
          <w:color w:val="333333"/>
          <w:sz w:val="26"/>
        </w:rPr>
        <w:t>delito de incendio</w:t>
      </w:r>
      <w:hyperlink w:anchor="_bookmark20" w:history="1">
        <w:r>
          <w:rPr>
            <w:i/>
            <w:color w:val="333333"/>
            <w:sz w:val="26"/>
            <w:vertAlign w:val="superscript"/>
          </w:rPr>
          <w:t>10</w:t>
        </w:r>
      </w:hyperlink>
      <w:r>
        <w:rPr>
          <w:color w:val="333333"/>
          <w:sz w:val="26"/>
        </w:rPr>
        <w:t>.</w:t>
      </w:r>
    </w:p>
    <w:p w:rsidR="00D13769" w:rsidRDefault="00D13769">
      <w:pPr>
        <w:pStyle w:val="Textoindependiente"/>
        <w:ind w:left="0"/>
        <w:rPr>
          <w:sz w:val="26"/>
        </w:rPr>
      </w:pPr>
    </w:p>
    <w:p w:rsidR="00D13769" w:rsidRDefault="00D13769">
      <w:pPr>
        <w:pStyle w:val="Textoindependiente"/>
        <w:spacing w:before="128"/>
        <w:ind w:left="0"/>
        <w:rPr>
          <w:sz w:val="26"/>
        </w:rPr>
      </w:pPr>
    </w:p>
    <w:p w:rsidR="00D13769" w:rsidRDefault="00000000">
      <w:pPr>
        <w:ind w:left="115"/>
        <w:jc w:val="both"/>
        <w:rPr>
          <w:sz w:val="26"/>
        </w:rPr>
      </w:pPr>
      <w:r>
        <w:rPr>
          <w:color w:val="333333"/>
          <w:sz w:val="26"/>
        </w:rPr>
        <w:t>En</w:t>
      </w:r>
      <w:r>
        <w:rPr>
          <w:color w:val="333333"/>
          <w:spacing w:val="-3"/>
          <w:sz w:val="26"/>
        </w:rPr>
        <w:t xml:space="preserve"> </w:t>
      </w:r>
      <w:r>
        <w:rPr>
          <w:color w:val="333333"/>
          <w:sz w:val="26"/>
        </w:rPr>
        <w:t>el</w:t>
      </w:r>
      <w:r>
        <w:rPr>
          <w:color w:val="333333"/>
          <w:spacing w:val="-2"/>
          <w:sz w:val="26"/>
        </w:rPr>
        <w:t xml:space="preserve"> </w:t>
      </w:r>
      <w:r>
        <w:rPr>
          <w:color w:val="333333"/>
          <w:sz w:val="26"/>
        </w:rPr>
        <w:t>Código</w:t>
      </w:r>
      <w:r>
        <w:rPr>
          <w:color w:val="333333"/>
          <w:spacing w:val="-3"/>
          <w:sz w:val="26"/>
        </w:rPr>
        <w:t xml:space="preserve"> </w:t>
      </w:r>
      <w:r>
        <w:rPr>
          <w:color w:val="333333"/>
          <w:sz w:val="26"/>
        </w:rPr>
        <w:t>Procesal</w:t>
      </w:r>
      <w:r>
        <w:rPr>
          <w:color w:val="333333"/>
          <w:spacing w:val="-2"/>
          <w:sz w:val="26"/>
        </w:rPr>
        <w:t xml:space="preserve"> Penal.</w:t>
      </w:r>
    </w:p>
    <w:p w:rsidR="00D13769" w:rsidRDefault="00000000">
      <w:pPr>
        <w:spacing w:before="289" w:line="360" w:lineRule="auto"/>
        <w:ind w:left="115" w:right="112" w:firstLine="710"/>
        <w:jc w:val="both"/>
        <w:rPr>
          <w:sz w:val="26"/>
        </w:rPr>
      </w:pPr>
      <w:r>
        <w:rPr>
          <w:color w:val="333333"/>
          <w:sz w:val="26"/>
        </w:rPr>
        <w:t>Por otro lado, con el fin de dar las herramientas adecuadas a los fiscales y a los jueces, tanto como, una mayor certeza, para aquel ciudadano que defiende el lugar donde vive o donde trabaja, es que se propone en esta moción, además, de complementar, el ya referido artículo 10 del Código Penal, con una enmienda al artículo 141 del Código Procesal Penal. En efecto, se considera una causal extra, que permita evitar que se ordene la prisión preventiva de quién se encuentre en</w:t>
      </w:r>
      <w:r>
        <w:rPr>
          <w:color w:val="333333"/>
          <w:spacing w:val="-1"/>
          <w:sz w:val="26"/>
        </w:rPr>
        <w:t xml:space="preserve"> </w:t>
      </w:r>
      <w:r>
        <w:rPr>
          <w:color w:val="333333"/>
          <w:sz w:val="26"/>
        </w:rPr>
        <w:t>la necesidad de repeler por la fuerza al</w:t>
      </w:r>
      <w:r>
        <w:rPr>
          <w:color w:val="333333"/>
          <w:spacing w:val="-1"/>
          <w:sz w:val="26"/>
        </w:rPr>
        <w:t xml:space="preserve"> </w:t>
      </w:r>
      <w:r>
        <w:rPr>
          <w:color w:val="333333"/>
          <w:sz w:val="26"/>
        </w:rPr>
        <w:t>intruso. Pues bien, junto</w:t>
      </w:r>
      <w:r>
        <w:rPr>
          <w:color w:val="333333"/>
          <w:spacing w:val="-1"/>
          <w:sz w:val="26"/>
        </w:rPr>
        <w:t xml:space="preserve"> </w:t>
      </w:r>
      <w:r>
        <w:rPr>
          <w:color w:val="333333"/>
          <w:sz w:val="26"/>
        </w:rPr>
        <w:t>con lo</w:t>
      </w:r>
      <w:r>
        <w:rPr>
          <w:color w:val="333333"/>
          <w:spacing w:val="-1"/>
          <w:sz w:val="26"/>
        </w:rPr>
        <w:t xml:space="preserve"> </w:t>
      </w:r>
      <w:r>
        <w:rPr>
          <w:color w:val="333333"/>
          <w:sz w:val="26"/>
        </w:rPr>
        <w:t xml:space="preserve">que señala, actualmente, el </w:t>
      </w:r>
      <w:bookmarkStart w:id="16" w:name="_bookmark16"/>
      <w:bookmarkEnd w:id="16"/>
      <w:r>
        <w:rPr>
          <w:color w:val="333333"/>
          <w:sz w:val="26"/>
        </w:rPr>
        <w:t>mencionado Código procedimental, respecto de las causales para evitar la prisión preventiva</w:t>
      </w:r>
      <w:hyperlink w:anchor="_bookmark21" w:history="1">
        <w:r>
          <w:rPr>
            <w:color w:val="333333"/>
            <w:sz w:val="26"/>
            <w:vertAlign w:val="superscript"/>
          </w:rPr>
          <w:t>11</w:t>
        </w:r>
      </w:hyperlink>
      <w:r>
        <w:rPr>
          <w:color w:val="333333"/>
          <w:sz w:val="26"/>
        </w:rPr>
        <w:t>, esto es: “cuando el delito imputado, estuviere sancionado únicamente con</w:t>
      </w:r>
    </w:p>
    <w:p w:rsidR="00D13769" w:rsidRDefault="00000000">
      <w:pPr>
        <w:pStyle w:val="Textoindependiente"/>
        <w:spacing w:before="4"/>
        <w:ind w:left="0"/>
        <w:rPr>
          <w:sz w:val="7"/>
        </w:rPr>
      </w:pPr>
      <w:r>
        <w:rPr>
          <w:noProof/>
        </w:rPr>
        <mc:AlternateContent>
          <mc:Choice Requires="wpg">
            <w:drawing>
              <wp:anchor distT="0" distB="0" distL="0" distR="0" simplePos="0" relativeHeight="487588864" behindDoc="1" locked="0" layoutInCell="1" allowOverlap="1">
                <wp:simplePos x="0" y="0"/>
                <wp:positionH relativeFrom="page">
                  <wp:posOffset>719455</wp:posOffset>
                </wp:positionH>
                <wp:positionV relativeFrom="paragraph">
                  <wp:posOffset>68918</wp:posOffset>
                </wp:positionV>
                <wp:extent cx="1584325" cy="762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7620"/>
                          <a:chOff x="0" y="0"/>
                          <a:chExt cx="1584325" cy="7620"/>
                        </a:xfrm>
                      </wpg:grpSpPr>
                      <wps:wsp>
                        <wps:cNvPr id="8" name="Graphic 8"/>
                        <wps:cNvSpPr/>
                        <wps:spPr>
                          <a:xfrm>
                            <a:off x="635" y="635"/>
                            <a:ext cx="1583055" cy="6350"/>
                          </a:xfrm>
                          <a:custGeom>
                            <a:avLst/>
                            <a:gdLst/>
                            <a:ahLst/>
                            <a:cxnLst/>
                            <a:rect l="l" t="t" r="r" b="b"/>
                            <a:pathLst>
                              <a:path w="1583055" h="6350">
                                <a:moveTo>
                                  <a:pt x="1583055" y="0"/>
                                </a:moveTo>
                                <a:lnTo>
                                  <a:pt x="0" y="0"/>
                                </a:lnTo>
                                <a:lnTo>
                                  <a:pt x="0" y="6350"/>
                                </a:lnTo>
                                <a:lnTo>
                                  <a:pt x="1583055" y="6350"/>
                                </a:lnTo>
                                <a:lnTo>
                                  <a:pt x="1583055"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35" y="635"/>
                            <a:ext cx="1583055" cy="6350"/>
                          </a:xfrm>
                          <a:custGeom>
                            <a:avLst/>
                            <a:gdLst/>
                            <a:ahLst/>
                            <a:cxnLst/>
                            <a:rect l="l" t="t" r="r" b="b"/>
                            <a:pathLst>
                              <a:path w="1583055" h="6350">
                                <a:moveTo>
                                  <a:pt x="0" y="6350"/>
                                </a:moveTo>
                                <a:lnTo>
                                  <a:pt x="1583055" y="6350"/>
                                </a:lnTo>
                                <a:lnTo>
                                  <a:pt x="1583055"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AA72CF" id="Group 7" o:spid="_x0000_s1026" style="position:absolute;margin-left:56.65pt;margin-top:5.45pt;width:124.75pt;height:.6pt;z-index:-15727616;mso-wrap-distance-left:0;mso-wrap-distance-right:0;mso-position-horizontal-relative:page" coordsize="158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WXzwIAAFsJAAAOAAAAZHJzL2Uyb0RvYy54bWzkVk1P3DAQvVfqf7B8L1mW8hWRRRWUVSUE&#10;SFD17HWcD9WxXdu7Wf59x+N4N1poVWh7qJpDMo5nxjPP7zk5O193kqyEda1WBd3fm1AiFNdlq+qC&#10;fn64endCifNMlUxqJQr6KBw9n719c9abXEx1o2UpLIEkyuW9KWjjvcmzzPFGdMztaSMUTFbadszD&#10;0NZZaVkP2TuZTSeTo6zXtjRWc+EcvL2Mk3SG+atKcH9bVU54IgsKtXm8W7wvwj2bnbG8tsw0LR/K&#10;YK+oomOtgkU3qS6ZZ2Rp2yepupZb7XTl97juMl1VLRfYA3SzP9npZm710mAvdd7XZgMTQLuD06vT&#10;8pvV3Jp7c2dj9WBea/7VAS5Zb+p8PB/G9dZ5XdkuBEETZI2IPm4QFWtPOLzcPzx5fzA9pITD3PHR&#10;dACcN7ArT4J48/FnYRnL45JY2KaQ3gBz3BYc93vg3DfMCMTchebvLGnLggKLFeuAv/OBKieBOWFp&#10;8AnoDSM3ALmDzdEBQAAIhCcyboTPweRwwAdmEZ9NoyznS+fnQiPObHXtPEbXZbJYkyy+Vsm0wPrA&#10;d4l895QA3y0lwPdFXN0wH+LC5gWT9LhRsZAGq5wgmTu9Eg8a3XzYLdjN6JQ2Gird+kg19gWxjbzS&#10;XHoazBd9Rm2n6fSMbuNlX+Sc0EzpuNROAIJQduh7YyAW8HKMttOyLa9aKUP7ztaLC2nJioVjBK+A&#10;JISM3ICWLo8ECNZCl4/Anh4IU1D3bcmsoER+UsDPcBAlwyZjkQzr5YXG4wqRt84/rL8wa4gBs6Ae&#10;uHOjE01ZnmgRmtr4hkilPyy9rtrAGawtVjQMQDKRwH9dO6e72jkN2P1v2nnC9R8J54+xPbF+rLVd&#10;RTzn84zEXiIcqfA8mR7HM2QkkF/UUeTxJXNN1BtmGOQm1UDff0tn+MWCLzgeGcPfRvhFGI+xse0/&#10;0ew7AAAA//8DAFBLAwQUAAYACAAAACEAbA6P7t4AAAAJAQAADwAAAGRycy9kb3ducmV2LnhtbEyP&#10;QUvDQBCF74L/YRnBm91sgkVjNqUU9VQEW0G8TbPTJDS7G7LbJP33jid7mzfzePO9YjXbTow0hNY7&#10;DWqRgCBXedO6WsPX/u3hCUSI6Ax23pGGCwVYlbc3BebGT+6Txl2sBYe4kKOGJsY+lzJUDVkMC9+T&#10;49vRDxYjy6GWZsCJw20n0yRZSout4w8N9rRpqDrtzlbD+4TTOlOv4/Z03Fx+9o8f31tFWt/fzesX&#10;EJHm+G+GP3xGh5KZDv7sTBAda5VlbOUheQbBhmyZcpcDL1IFsizkdYPyFwAA//8DAFBLAQItABQA&#10;BgAIAAAAIQC2gziS/gAAAOEBAAATAAAAAAAAAAAAAAAAAAAAAABbQ29udGVudF9UeXBlc10ueG1s&#10;UEsBAi0AFAAGAAgAAAAhADj9If/WAAAAlAEAAAsAAAAAAAAAAAAAAAAALwEAAF9yZWxzLy5yZWxz&#10;UEsBAi0AFAAGAAgAAAAhAOZapZfPAgAAWwkAAA4AAAAAAAAAAAAAAAAALgIAAGRycy9lMm9Eb2Mu&#10;eG1sUEsBAi0AFAAGAAgAAAAhAGwOj+7eAAAACQEAAA8AAAAAAAAAAAAAAAAAKQUAAGRycy9kb3du&#10;cmV2LnhtbFBLBQYAAAAABAAEAPMAAAA0BgAAAAA=&#10;">
                <v:shape id="Graphic 8" o:spid="_x0000_s1027"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OOwgAAANoAAAAPAAAAZHJzL2Rvd25yZXYueG1sRE/LisIw&#10;FN0L/kO4wmyGMVVEpBplUMQZFwUfMLi7Nte2Y3NTkozWvzeLAZeH854tWlOLGzlfWVYw6CcgiHOr&#10;Ky4UHA/rjwkIH5A11pZJwYM8LObdzgxTbe+8o9s+FCKGsE9RQRlCk0rp85IM+r5tiCN3sc5giNAV&#10;Uju8x3BTy2GSjKXBimNDiQ0tS8qv+z+j4Hqk1Wp0fv91w2p72nxTNs5+MqXeeu3nFESgNrzE/+4v&#10;rSBujVfiDZDzJwAAAP//AwBQSwECLQAUAAYACAAAACEA2+H2y+4AAACFAQAAEwAAAAAAAAAAAAAA&#10;AAAAAAAAW0NvbnRlbnRfVHlwZXNdLnhtbFBLAQItABQABgAIAAAAIQBa9CxbvwAAABUBAAALAAAA&#10;AAAAAAAAAAAAAB8BAABfcmVscy8ucmVsc1BLAQItABQABgAIAAAAIQD+ifOOwgAAANoAAAAPAAAA&#10;AAAAAAAAAAAAAAcCAABkcnMvZG93bnJldi54bWxQSwUGAAAAAAMAAwC3AAAA9gIAAAAA&#10;" path="m1583055,l,,,6350r1583055,l1583055,xe" fillcolor="black" stroked="f">
                  <v:path arrowok="t"/>
                </v:shape>
                <v:shape id="Graphic 9" o:spid="_x0000_s1028"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WjwQAAANoAAAAPAAAAZHJzL2Rvd25yZXYueG1sRI/Ni8Iw&#10;FMTvgv9DeII3TdyDbKtRpODHcf04eHw2z7bYvJQmW+t/bxYWPA4z8xtmue5tLTpqfeVYw2yqQBDn&#10;zlRcaLict5NvED4gG6wdk4YXeVivhoMlpsY9+UjdKRQiQtinqKEMoUml9HlJFv3UNcTRu7vWYoiy&#10;LaRp8RnhtpZfSs2lxYrjQokNZSXlj9Ov1WBUR1WX3LJ5dmz2P8n1sEN11Xo86jcLEIH68An/tw9G&#10;QwJ/V+INkKs3AAAA//8DAFBLAQItABQABgAIAAAAIQDb4fbL7gAAAIUBAAATAAAAAAAAAAAAAAAA&#10;AAAAAABbQ29udGVudF9UeXBlc10ueG1sUEsBAi0AFAAGAAgAAAAhAFr0LFu/AAAAFQEAAAsAAAAA&#10;AAAAAAAAAAAAHwEAAF9yZWxzLy5yZWxzUEsBAi0AFAAGAAgAAAAhACMAlaPBAAAA2gAAAA8AAAAA&#10;AAAAAAAAAAAABwIAAGRycy9kb3ducmV2LnhtbFBLBQYAAAAAAwADALcAAAD1AgAAAAA=&#10;" path="m,6350r1583055,l1583055,,,,,6350xe" filled="f" strokeweight=".1pt">
                  <v:path arrowok="t"/>
                </v:shape>
                <w10:wrap type="topAndBottom" anchorx="page"/>
              </v:group>
            </w:pict>
          </mc:Fallback>
        </mc:AlternateContent>
      </w:r>
    </w:p>
    <w:p w:rsidR="00D13769" w:rsidRDefault="00000000">
      <w:pPr>
        <w:pStyle w:val="Prrafodelista"/>
        <w:numPr>
          <w:ilvl w:val="0"/>
          <w:numId w:val="3"/>
        </w:numPr>
        <w:tabs>
          <w:tab w:val="left" w:pos="455"/>
        </w:tabs>
        <w:spacing w:before="56" w:line="242" w:lineRule="auto"/>
        <w:ind w:left="455" w:right="419"/>
        <w:rPr>
          <w:sz w:val="20"/>
        </w:rPr>
      </w:pPr>
      <w:bookmarkStart w:id="17" w:name="_bookmark17"/>
      <w:bookmarkEnd w:id="17"/>
      <w:r>
        <w:rPr>
          <w:sz w:val="20"/>
        </w:rPr>
        <w:t>ART.</w:t>
      </w:r>
      <w:r>
        <w:rPr>
          <w:spacing w:val="-3"/>
          <w:sz w:val="20"/>
        </w:rPr>
        <w:t xml:space="preserve"> </w:t>
      </w:r>
      <w:r>
        <w:rPr>
          <w:sz w:val="20"/>
        </w:rPr>
        <w:t>448</w:t>
      </w:r>
      <w:r>
        <w:rPr>
          <w:spacing w:val="-3"/>
          <w:sz w:val="20"/>
        </w:rPr>
        <w:t xml:space="preserve"> </w:t>
      </w:r>
      <w:r>
        <w:rPr>
          <w:sz w:val="20"/>
        </w:rPr>
        <w:t>bis,</w:t>
      </w:r>
      <w:r>
        <w:rPr>
          <w:spacing w:val="-3"/>
          <w:sz w:val="20"/>
        </w:rPr>
        <w:t xml:space="preserve"> </w:t>
      </w:r>
      <w:r>
        <w:rPr>
          <w:sz w:val="20"/>
        </w:rPr>
        <w:t>inc</w:t>
      </w:r>
      <w:r>
        <w:rPr>
          <w:spacing w:val="-4"/>
          <w:sz w:val="20"/>
        </w:rPr>
        <w:t xml:space="preserve"> </w:t>
      </w:r>
      <w:r>
        <w:rPr>
          <w:sz w:val="20"/>
        </w:rPr>
        <w:t>1°.</w:t>
      </w:r>
      <w:r>
        <w:rPr>
          <w:spacing w:val="-3"/>
          <w:sz w:val="20"/>
        </w:rPr>
        <w:t xml:space="preserve"> </w:t>
      </w:r>
      <w:r>
        <w:rPr>
          <w:sz w:val="20"/>
        </w:rPr>
        <w:t>El</w:t>
      </w:r>
      <w:r>
        <w:rPr>
          <w:spacing w:val="-3"/>
          <w:sz w:val="20"/>
        </w:rPr>
        <w:t xml:space="preserve"> </w:t>
      </w:r>
      <w:r>
        <w:rPr>
          <w:sz w:val="20"/>
        </w:rPr>
        <w:t>que</w:t>
      </w:r>
      <w:r>
        <w:rPr>
          <w:spacing w:val="-4"/>
          <w:sz w:val="20"/>
        </w:rPr>
        <w:t xml:space="preserve"> </w:t>
      </w:r>
      <w:r>
        <w:rPr>
          <w:sz w:val="20"/>
        </w:rPr>
        <w:t>robe</w:t>
      </w:r>
      <w:r>
        <w:rPr>
          <w:spacing w:val="-4"/>
          <w:sz w:val="20"/>
        </w:rPr>
        <w:t xml:space="preserve"> </w:t>
      </w:r>
      <w:r>
        <w:rPr>
          <w:sz w:val="20"/>
        </w:rPr>
        <w:t>o</w:t>
      </w:r>
      <w:r>
        <w:rPr>
          <w:spacing w:val="-3"/>
          <w:sz w:val="20"/>
        </w:rPr>
        <w:t xml:space="preserve"> </w:t>
      </w:r>
      <w:r>
        <w:rPr>
          <w:sz w:val="20"/>
        </w:rPr>
        <w:t>hurte</w:t>
      </w:r>
      <w:r>
        <w:rPr>
          <w:spacing w:val="-2"/>
          <w:sz w:val="20"/>
        </w:rPr>
        <w:t xml:space="preserve"> </w:t>
      </w:r>
      <w:r>
        <w:rPr>
          <w:sz w:val="20"/>
        </w:rPr>
        <w:t>uno</w:t>
      </w:r>
      <w:r>
        <w:rPr>
          <w:spacing w:val="-3"/>
          <w:sz w:val="20"/>
        </w:rPr>
        <w:t xml:space="preserve"> </w:t>
      </w:r>
      <w:r>
        <w:rPr>
          <w:sz w:val="20"/>
        </w:rPr>
        <w:t>o</w:t>
      </w:r>
      <w:r>
        <w:rPr>
          <w:spacing w:val="-3"/>
          <w:sz w:val="20"/>
        </w:rPr>
        <w:t xml:space="preserve"> </w:t>
      </w:r>
      <w:r>
        <w:rPr>
          <w:sz w:val="20"/>
        </w:rPr>
        <w:t>más</w:t>
      </w:r>
      <w:r>
        <w:rPr>
          <w:spacing w:val="-4"/>
          <w:sz w:val="20"/>
        </w:rPr>
        <w:t xml:space="preserve"> </w:t>
      </w:r>
      <w:r>
        <w:rPr>
          <w:sz w:val="20"/>
        </w:rPr>
        <w:t>caballos</w:t>
      </w:r>
      <w:r>
        <w:rPr>
          <w:spacing w:val="-4"/>
          <w:sz w:val="20"/>
        </w:rPr>
        <w:t xml:space="preserve"> </w:t>
      </w:r>
      <w:r>
        <w:rPr>
          <w:sz w:val="20"/>
        </w:rPr>
        <w:t>o</w:t>
      </w:r>
      <w:r>
        <w:rPr>
          <w:spacing w:val="-3"/>
          <w:sz w:val="20"/>
        </w:rPr>
        <w:t xml:space="preserve"> </w:t>
      </w:r>
      <w:r>
        <w:rPr>
          <w:sz w:val="20"/>
        </w:rPr>
        <w:t>bestias</w:t>
      </w:r>
      <w:r>
        <w:rPr>
          <w:spacing w:val="-2"/>
          <w:sz w:val="20"/>
        </w:rPr>
        <w:t xml:space="preserve"> </w:t>
      </w:r>
      <w:r>
        <w:rPr>
          <w:sz w:val="20"/>
        </w:rPr>
        <w:t>de</w:t>
      </w:r>
      <w:r>
        <w:rPr>
          <w:spacing w:val="-4"/>
          <w:sz w:val="20"/>
        </w:rPr>
        <w:t xml:space="preserve"> </w:t>
      </w:r>
      <w:r>
        <w:rPr>
          <w:sz w:val="20"/>
        </w:rPr>
        <w:t>silla</w:t>
      </w:r>
      <w:r>
        <w:rPr>
          <w:spacing w:val="-2"/>
          <w:sz w:val="20"/>
        </w:rPr>
        <w:t xml:space="preserve"> </w:t>
      </w:r>
      <w:r>
        <w:rPr>
          <w:sz w:val="20"/>
        </w:rPr>
        <w:t>o</w:t>
      </w:r>
      <w:r>
        <w:rPr>
          <w:spacing w:val="-3"/>
          <w:sz w:val="20"/>
        </w:rPr>
        <w:t xml:space="preserve"> </w:t>
      </w:r>
      <w:r>
        <w:rPr>
          <w:sz w:val="20"/>
        </w:rPr>
        <w:t>carga,</w:t>
      </w:r>
      <w:r>
        <w:rPr>
          <w:spacing w:val="-3"/>
          <w:sz w:val="20"/>
        </w:rPr>
        <w:t xml:space="preserve"> </w:t>
      </w:r>
      <w:r>
        <w:rPr>
          <w:sz w:val="20"/>
        </w:rPr>
        <w:t>o</w:t>
      </w:r>
      <w:r>
        <w:rPr>
          <w:spacing w:val="-3"/>
          <w:sz w:val="20"/>
        </w:rPr>
        <w:t xml:space="preserve"> </w:t>
      </w:r>
      <w:r>
        <w:rPr>
          <w:sz w:val="20"/>
        </w:rPr>
        <w:t>especies</w:t>
      </w:r>
      <w:r>
        <w:rPr>
          <w:spacing w:val="-2"/>
          <w:sz w:val="20"/>
        </w:rPr>
        <w:t xml:space="preserve"> </w:t>
      </w:r>
      <w:r>
        <w:rPr>
          <w:sz w:val="20"/>
        </w:rPr>
        <w:t>de</w:t>
      </w:r>
      <w:r>
        <w:rPr>
          <w:spacing w:val="-4"/>
          <w:sz w:val="20"/>
        </w:rPr>
        <w:t xml:space="preserve"> </w:t>
      </w:r>
      <w:r>
        <w:rPr>
          <w:sz w:val="20"/>
        </w:rPr>
        <w:t>ganado</w:t>
      </w:r>
      <w:r>
        <w:rPr>
          <w:spacing w:val="-2"/>
          <w:sz w:val="20"/>
        </w:rPr>
        <w:t xml:space="preserve"> </w:t>
      </w:r>
      <w:r>
        <w:rPr>
          <w:sz w:val="20"/>
        </w:rPr>
        <w:t>mayor</w:t>
      </w:r>
      <w:r>
        <w:rPr>
          <w:spacing w:val="-4"/>
          <w:sz w:val="20"/>
        </w:rPr>
        <w:t xml:space="preserve"> </w:t>
      </w:r>
      <w:r>
        <w:rPr>
          <w:sz w:val="20"/>
        </w:rPr>
        <w:t xml:space="preserve">o </w:t>
      </w:r>
      <w:bookmarkStart w:id="18" w:name="_bookmark18"/>
      <w:bookmarkEnd w:id="18"/>
      <w:r>
        <w:rPr>
          <w:sz w:val="20"/>
        </w:rPr>
        <w:t>menor, comete abigeato y será castigado con las penas señaladas en los Párrafos 2, 3 y 4.</w:t>
      </w:r>
    </w:p>
    <w:p w:rsidR="00D13769" w:rsidRDefault="00000000">
      <w:pPr>
        <w:pStyle w:val="Prrafodelista"/>
        <w:numPr>
          <w:ilvl w:val="0"/>
          <w:numId w:val="3"/>
        </w:numPr>
        <w:tabs>
          <w:tab w:val="left" w:pos="455"/>
        </w:tabs>
        <w:spacing w:line="242" w:lineRule="auto"/>
        <w:ind w:left="455" w:right="193"/>
        <w:rPr>
          <w:sz w:val="20"/>
        </w:rPr>
      </w:pPr>
      <w:r>
        <w:rPr>
          <w:sz w:val="20"/>
        </w:rPr>
        <w:t>ART. 448 septies. El que robe o hurte troncos o trozas de madera comete el delito de sustracción de madera y será sancionado</w:t>
      </w:r>
      <w:r>
        <w:rPr>
          <w:spacing w:val="-2"/>
          <w:sz w:val="20"/>
        </w:rPr>
        <w:t xml:space="preserve"> </w:t>
      </w:r>
      <w:r>
        <w:rPr>
          <w:sz w:val="20"/>
        </w:rPr>
        <w:t>con</w:t>
      </w:r>
      <w:r>
        <w:rPr>
          <w:spacing w:val="-3"/>
          <w:sz w:val="20"/>
        </w:rPr>
        <w:t xml:space="preserve"> </w:t>
      </w:r>
      <w:r>
        <w:rPr>
          <w:sz w:val="20"/>
        </w:rPr>
        <w:t>las</w:t>
      </w:r>
      <w:r>
        <w:rPr>
          <w:spacing w:val="-4"/>
          <w:sz w:val="20"/>
        </w:rPr>
        <w:t xml:space="preserve"> </w:t>
      </w:r>
      <w:r>
        <w:rPr>
          <w:sz w:val="20"/>
        </w:rPr>
        <w:t>penas</w:t>
      </w:r>
      <w:r>
        <w:rPr>
          <w:spacing w:val="-4"/>
          <w:sz w:val="20"/>
        </w:rPr>
        <w:t xml:space="preserve"> </w:t>
      </w:r>
      <w:r>
        <w:rPr>
          <w:sz w:val="20"/>
        </w:rPr>
        <w:t>señaladas</w:t>
      </w:r>
      <w:r>
        <w:rPr>
          <w:spacing w:val="-4"/>
          <w:sz w:val="20"/>
        </w:rPr>
        <w:t xml:space="preserve"> </w:t>
      </w:r>
      <w:r>
        <w:rPr>
          <w:sz w:val="20"/>
        </w:rPr>
        <w:t>en</w:t>
      </w:r>
      <w:r>
        <w:rPr>
          <w:spacing w:val="-2"/>
          <w:sz w:val="20"/>
        </w:rPr>
        <w:t xml:space="preserve"> </w:t>
      </w:r>
      <w:r>
        <w:rPr>
          <w:sz w:val="20"/>
        </w:rPr>
        <w:t>los</w:t>
      </w:r>
      <w:r>
        <w:rPr>
          <w:spacing w:val="-4"/>
          <w:sz w:val="20"/>
        </w:rPr>
        <w:t xml:space="preserve"> </w:t>
      </w:r>
      <w:r>
        <w:rPr>
          <w:sz w:val="20"/>
        </w:rPr>
        <w:t>Párrafos</w:t>
      </w:r>
      <w:r>
        <w:rPr>
          <w:spacing w:val="-2"/>
          <w:sz w:val="20"/>
        </w:rPr>
        <w:t xml:space="preserve"> </w:t>
      </w:r>
      <w:r>
        <w:rPr>
          <w:sz w:val="20"/>
        </w:rPr>
        <w:t>II,</w:t>
      </w:r>
      <w:r>
        <w:rPr>
          <w:spacing w:val="-3"/>
          <w:sz w:val="20"/>
        </w:rPr>
        <w:t xml:space="preserve"> </w:t>
      </w:r>
      <w:r>
        <w:rPr>
          <w:sz w:val="20"/>
        </w:rPr>
        <w:t>III</w:t>
      </w:r>
      <w:r>
        <w:rPr>
          <w:spacing w:val="-4"/>
          <w:sz w:val="20"/>
        </w:rPr>
        <w:t xml:space="preserve"> </w:t>
      </w:r>
      <w:r>
        <w:rPr>
          <w:sz w:val="20"/>
        </w:rPr>
        <w:t>y</w:t>
      </w:r>
      <w:r>
        <w:rPr>
          <w:spacing w:val="-3"/>
          <w:sz w:val="20"/>
        </w:rPr>
        <w:t xml:space="preserve"> </w:t>
      </w:r>
      <w:r>
        <w:rPr>
          <w:sz w:val="20"/>
        </w:rPr>
        <w:t>IV</w:t>
      </w:r>
      <w:r>
        <w:rPr>
          <w:spacing w:val="-7"/>
          <w:sz w:val="20"/>
        </w:rPr>
        <w:t xml:space="preserve"> </w:t>
      </w:r>
      <w:r>
        <w:rPr>
          <w:sz w:val="20"/>
        </w:rPr>
        <w:t>del</w:t>
      </w:r>
      <w:r>
        <w:rPr>
          <w:spacing w:val="-3"/>
          <w:sz w:val="20"/>
        </w:rPr>
        <w:t xml:space="preserve"> </w:t>
      </w:r>
      <w:r>
        <w:rPr>
          <w:sz w:val="20"/>
        </w:rPr>
        <w:t>presente</w:t>
      </w:r>
      <w:r>
        <w:rPr>
          <w:spacing w:val="-5"/>
          <w:sz w:val="20"/>
        </w:rPr>
        <w:t xml:space="preserve"> </w:t>
      </w:r>
      <w:r>
        <w:rPr>
          <w:sz w:val="20"/>
        </w:rPr>
        <w:t>Título.</w:t>
      </w:r>
      <w:r>
        <w:rPr>
          <w:spacing w:val="-3"/>
          <w:sz w:val="20"/>
        </w:rPr>
        <w:t xml:space="preserve"> </w:t>
      </w:r>
      <w:r>
        <w:rPr>
          <w:sz w:val="20"/>
        </w:rPr>
        <w:t>Cuando</w:t>
      </w:r>
      <w:r>
        <w:rPr>
          <w:spacing w:val="-3"/>
          <w:sz w:val="20"/>
        </w:rPr>
        <w:t xml:space="preserve"> </w:t>
      </w:r>
      <w:r>
        <w:rPr>
          <w:sz w:val="20"/>
        </w:rPr>
        <w:t>la</w:t>
      </w:r>
      <w:r>
        <w:rPr>
          <w:spacing w:val="-4"/>
          <w:sz w:val="20"/>
        </w:rPr>
        <w:t xml:space="preserve"> </w:t>
      </w:r>
      <w:r>
        <w:rPr>
          <w:sz w:val="20"/>
        </w:rPr>
        <w:t>madera</w:t>
      </w:r>
      <w:r>
        <w:rPr>
          <w:spacing w:val="-2"/>
          <w:sz w:val="20"/>
        </w:rPr>
        <w:t xml:space="preserve"> </w:t>
      </w:r>
      <w:r>
        <w:rPr>
          <w:sz w:val="20"/>
        </w:rPr>
        <w:t>sustraída</w:t>
      </w:r>
      <w:r>
        <w:rPr>
          <w:spacing w:val="-4"/>
          <w:sz w:val="20"/>
        </w:rPr>
        <w:t xml:space="preserve"> </w:t>
      </w:r>
      <w:r>
        <w:rPr>
          <w:sz w:val="20"/>
        </w:rPr>
        <w:t>tenga</w:t>
      </w:r>
      <w:r>
        <w:rPr>
          <w:spacing w:val="-2"/>
          <w:sz w:val="20"/>
        </w:rPr>
        <w:t xml:space="preserve"> </w:t>
      </w:r>
      <w:r>
        <w:rPr>
          <w:sz w:val="20"/>
        </w:rPr>
        <w:t>un valor que exceda las 10 unidades tributarias mensuales se aplicará además la accesoria de multa de 75 a 100 unidades tributarias mensuales.</w:t>
      </w:r>
    </w:p>
    <w:p w:rsidR="00D13769" w:rsidRDefault="00000000">
      <w:pPr>
        <w:pStyle w:val="Textoindependiente"/>
      </w:pPr>
      <w:r>
        <w:t>Si la madera sustraída tiene un valor superior a las 50 unidades tributarias mensuales o si la sustracción obedece a un proceder</w:t>
      </w:r>
      <w:r>
        <w:rPr>
          <w:spacing w:val="-2"/>
        </w:rPr>
        <w:t xml:space="preserve"> </w:t>
      </w:r>
      <w:r>
        <w:t>sistemático</w:t>
      </w:r>
      <w:r>
        <w:rPr>
          <w:spacing w:val="-2"/>
        </w:rPr>
        <w:t xml:space="preserve"> </w:t>
      </w:r>
      <w:r>
        <w:t>u</w:t>
      </w:r>
      <w:r>
        <w:rPr>
          <w:spacing w:val="-3"/>
        </w:rPr>
        <w:t xml:space="preserve"> </w:t>
      </w:r>
      <w:r>
        <w:t>organizado,</w:t>
      </w:r>
      <w:r>
        <w:rPr>
          <w:spacing w:val="-3"/>
        </w:rPr>
        <w:t xml:space="preserve"> </w:t>
      </w:r>
      <w:r>
        <w:t>se</w:t>
      </w:r>
      <w:r>
        <w:rPr>
          <w:spacing w:val="-4"/>
        </w:rPr>
        <w:t xml:space="preserve"> </w:t>
      </w:r>
      <w:r>
        <w:t>podrán</w:t>
      </w:r>
      <w:r>
        <w:rPr>
          <w:spacing w:val="-3"/>
        </w:rPr>
        <w:t xml:space="preserve"> </w:t>
      </w:r>
      <w:r>
        <w:t>aplicar</w:t>
      </w:r>
      <w:r>
        <w:rPr>
          <w:spacing w:val="-4"/>
        </w:rPr>
        <w:t xml:space="preserve"> </w:t>
      </w:r>
      <w:r>
        <w:t>las</w:t>
      </w:r>
      <w:r>
        <w:rPr>
          <w:spacing w:val="-4"/>
        </w:rPr>
        <w:t xml:space="preserve"> </w:t>
      </w:r>
      <w:r>
        <w:t>técnicas</w:t>
      </w:r>
      <w:r>
        <w:rPr>
          <w:spacing w:val="-4"/>
        </w:rPr>
        <w:t xml:space="preserve"> </w:t>
      </w:r>
      <w:r>
        <w:t>especiales</w:t>
      </w:r>
      <w:r>
        <w:rPr>
          <w:spacing w:val="-2"/>
        </w:rPr>
        <w:t xml:space="preserve"> </w:t>
      </w:r>
      <w:r>
        <w:t>de</w:t>
      </w:r>
      <w:r>
        <w:rPr>
          <w:spacing w:val="-4"/>
        </w:rPr>
        <w:t xml:space="preserve"> </w:t>
      </w:r>
      <w:r>
        <w:t>investigación</w:t>
      </w:r>
      <w:r>
        <w:rPr>
          <w:spacing w:val="-3"/>
        </w:rPr>
        <w:t xml:space="preserve"> </w:t>
      </w:r>
      <w:r>
        <w:t>previstas</w:t>
      </w:r>
      <w:r>
        <w:rPr>
          <w:spacing w:val="-4"/>
        </w:rPr>
        <w:t xml:space="preserve"> </w:t>
      </w:r>
      <w:r>
        <w:t>en</w:t>
      </w:r>
      <w:r>
        <w:rPr>
          <w:spacing w:val="-3"/>
        </w:rPr>
        <w:t xml:space="preserve"> </w:t>
      </w:r>
      <w:r>
        <w:t>el</w:t>
      </w:r>
      <w:r>
        <w:rPr>
          <w:spacing w:val="-3"/>
        </w:rPr>
        <w:t xml:space="preserve"> </w:t>
      </w:r>
      <w:r>
        <w:t>artículo</w:t>
      </w:r>
      <w:r>
        <w:rPr>
          <w:spacing w:val="-3"/>
        </w:rPr>
        <w:t xml:space="preserve"> </w:t>
      </w:r>
      <w:r>
        <w:t>226 bis del Código Procesal Penal.</w:t>
      </w:r>
    </w:p>
    <w:p w:rsidR="00D13769" w:rsidRDefault="00000000">
      <w:pPr>
        <w:pStyle w:val="Textoindependiente"/>
        <w:ind w:right="348"/>
      </w:pPr>
      <w:r>
        <w:t>Los</w:t>
      </w:r>
      <w:r>
        <w:rPr>
          <w:spacing w:val="-4"/>
        </w:rPr>
        <w:t xml:space="preserve"> </w:t>
      </w:r>
      <w:r>
        <w:t>vehículos</w:t>
      </w:r>
      <w:r>
        <w:rPr>
          <w:spacing w:val="-4"/>
        </w:rPr>
        <w:t xml:space="preserve"> </w:t>
      </w:r>
      <w:r>
        <w:t>motorizados</w:t>
      </w:r>
      <w:r>
        <w:rPr>
          <w:spacing w:val="-4"/>
        </w:rPr>
        <w:t xml:space="preserve"> </w:t>
      </w:r>
      <w:r>
        <w:t>o</w:t>
      </w:r>
      <w:r>
        <w:rPr>
          <w:spacing w:val="-3"/>
        </w:rPr>
        <w:t xml:space="preserve"> </w:t>
      </w:r>
      <w:r>
        <w:t>de</w:t>
      </w:r>
      <w:r>
        <w:rPr>
          <w:spacing w:val="-2"/>
        </w:rPr>
        <w:t xml:space="preserve"> </w:t>
      </w:r>
      <w:r>
        <w:t>otra</w:t>
      </w:r>
      <w:r>
        <w:rPr>
          <w:spacing w:val="-4"/>
        </w:rPr>
        <w:t xml:space="preserve"> </w:t>
      </w:r>
      <w:r>
        <w:t>clase,</w:t>
      </w:r>
      <w:r>
        <w:rPr>
          <w:spacing w:val="-3"/>
        </w:rPr>
        <w:t xml:space="preserve"> </w:t>
      </w:r>
      <w:r>
        <w:t>las</w:t>
      </w:r>
      <w:r>
        <w:rPr>
          <w:spacing w:val="-4"/>
        </w:rPr>
        <w:t xml:space="preserve"> </w:t>
      </w:r>
      <w:r>
        <w:t>herramientas</w:t>
      </w:r>
      <w:r>
        <w:rPr>
          <w:spacing w:val="-2"/>
        </w:rPr>
        <w:t xml:space="preserve"> </w:t>
      </w:r>
      <w:r>
        <w:t>y</w:t>
      </w:r>
      <w:r>
        <w:rPr>
          <w:spacing w:val="-3"/>
        </w:rPr>
        <w:t xml:space="preserve"> </w:t>
      </w:r>
      <w:r>
        <w:t>los</w:t>
      </w:r>
      <w:r>
        <w:rPr>
          <w:spacing w:val="-4"/>
        </w:rPr>
        <w:t xml:space="preserve"> </w:t>
      </w:r>
      <w:r>
        <w:t>instrumentos</w:t>
      </w:r>
      <w:r>
        <w:rPr>
          <w:spacing w:val="-4"/>
        </w:rPr>
        <w:t xml:space="preserve"> </w:t>
      </w:r>
      <w:r>
        <w:t>utilizados</w:t>
      </w:r>
      <w:r>
        <w:rPr>
          <w:spacing w:val="-2"/>
        </w:rPr>
        <w:t xml:space="preserve"> </w:t>
      </w:r>
      <w:r>
        <w:t>en</w:t>
      </w:r>
      <w:r>
        <w:rPr>
          <w:spacing w:val="-3"/>
        </w:rPr>
        <w:t xml:space="preserve"> </w:t>
      </w:r>
      <w:r>
        <w:t>la</w:t>
      </w:r>
      <w:r>
        <w:rPr>
          <w:spacing w:val="-4"/>
        </w:rPr>
        <w:t xml:space="preserve"> </w:t>
      </w:r>
      <w:r>
        <w:t>comisión</w:t>
      </w:r>
      <w:r>
        <w:rPr>
          <w:spacing w:val="-3"/>
        </w:rPr>
        <w:t xml:space="preserve"> </w:t>
      </w:r>
      <w:r>
        <w:t>del</w:t>
      </w:r>
      <w:r>
        <w:rPr>
          <w:spacing w:val="-3"/>
        </w:rPr>
        <w:t xml:space="preserve"> </w:t>
      </w:r>
      <w:r>
        <w:t>delito, caerán en comiso.</w:t>
      </w:r>
    </w:p>
    <w:p w:rsidR="00D13769" w:rsidRDefault="00000000">
      <w:pPr>
        <w:pStyle w:val="Prrafodelista"/>
        <w:numPr>
          <w:ilvl w:val="0"/>
          <w:numId w:val="3"/>
        </w:numPr>
        <w:tabs>
          <w:tab w:val="left" w:pos="455"/>
        </w:tabs>
        <w:ind w:left="455" w:right="214"/>
        <w:rPr>
          <w:sz w:val="20"/>
        </w:rPr>
      </w:pPr>
      <w:bookmarkStart w:id="19" w:name="_bookmark19"/>
      <w:bookmarkEnd w:id="19"/>
      <w:r>
        <w:rPr>
          <w:sz w:val="20"/>
        </w:rPr>
        <w:t>ART.</w:t>
      </w:r>
      <w:r>
        <w:rPr>
          <w:spacing w:val="-1"/>
          <w:sz w:val="20"/>
        </w:rPr>
        <w:t xml:space="preserve"> </w:t>
      </w:r>
      <w:r>
        <w:rPr>
          <w:sz w:val="20"/>
        </w:rPr>
        <w:t>457,</w:t>
      </w:r>
      <w:r>
        <w:rPr>
          <w:spacing w:val="-1"/>
          <w:sz w:val="20"/>
        </w:rPr>
        <w:t xml:space="preserve"> </w:t>
      </w:r>
      <w:r>
        <w:rPr>
          <w:sz w:val="20"/>
        </w:rPr>
        <w:t>inc 1°.</w:t>
      </w:r>
      <w:r>
        <w:rPr>
          <w:spacing w:val="-12"/>
          <w:sz w:val="20"/>
        </w:rPr>
        <w:t xml:space="preserve"> </w:t>
      </w:r>
      <w:r>
        <w:rPr>
          <w:sz w:val="20"/>
        </w:rPr>
        <w:t>Al</w:t>
      </w:r>
      <w:r>
        <w:rPr>
          <w:spacing w:val="-1"/>
          <w:sz w:val="20"/>
        </w:rPr>
        <w:t xml:space="preserve"> </w:t>
      </w:r>
      <w:r>
        <w:rPr>
          <w:sz w:val="20"/>
        </w:rPr>
        <w:t>que</w:t>
      </w:r>
      <w:r>
        <w:rPr>
          <w:spacing w:val="-2"/>
          <w:sz w:val="20"/>
        </w:rPr>
        <w:t xml:space="preserve"> </w:t>
      </w:r>
      <w:r>
        <w:rPr>
          <w:sz w:val="20"/>
        </w:rPr>
        <w:t>con violencia</w:t>
      </w:r>
      <w:r>
        <w:rPr>
          <w:spacing w:val="-2"/>
          <w:sz w:val="20"/>
        </w:rPr>
        <w:t xml:space="preserve"> </w:t>
      </w:r>
      <w:r>
        <w:rPr>
          <w:sz w:val="20"/>
        </w:rPr>
        <w:t>en las</w:t>
      </w:r>
      <w:r>
        <w:rPr>
          <w:spacing w:val="-2"/>
          <w:sz w:val="20"/>
        </w:rPr>
        <w:t xml:space="preserve"> </w:t>
      </w:r>
      <w:r>
        <w:rPr>
          <w:sz w:val="20"/>
        </w:rPr>
        <w:t>personas ocupare</w:t>
      </w:r>
      <w:r>
        <w:rPr>
          <w:spacing w:val="-2"/>
          <w:sz w:val="20"/>
        </w:rPr>
        <w:t xml:space="preserve"> </w:t>
      </w:r>
      <w:r>
        <w:rPr>
          <w:sz w:val="20"/>
        </w:rPr>
        <w:t>una cosa inmueble o</w:t>
      </w:r>
      <w:r>
        <w:rPr>
          <w:spacing w:val="-1"/>
          <w:sz w:val="20"/>
        </w:rPr>
        <w:t xml:space="preserve"> </w:t>
      </w:r>
      <w:r>
        <w:rPr>
          <w:sz w:val="20"/>
        </w:rPr>
        <w:t>usurpare</w:t>
      </w:r>
      <w:r>
        <w:rPr>
          <w:spacing w:val="-2"/>
          <w:sz w:val="20"/>
        </w:rPr>
        <w:t xml:space="preserve"> </w:t>
      </w:r>
      <w:r>
        <w:rPr>
          <w:sz w:val="20"/>
        </w:rPr>
        <w:t>un</w:t>
      </w:r>
      <w:r>
        <w:rPr>
          <w:spacing w:val="-1"/>
          <w:sz w:val="20"/>
        </w:rPr>
        <w:t xml:space="preserve"> </w:t>
      </w:r>
      <w:r>
        <w:rPr>
          <w:sz w:val="20"/>
        </w:rPr>
        <w:t>derecho real que</w:t>
      </w:r>
      <w:r>
        <w:rPr>
          <w:spacing w:val="-2"/>
          <w:sz w:val="20"/>
        </w:rPr>
        <w:t xml:space="preserve"> </w:t>
      </w:r>
      <w:r>
        <w:rPr>
          <w:sz w:val="20"/>
        </w:rPr>
        <w:t>otro poseyere</w:t>
      </w:r>
      <w:r>
        <w:rPr>
          <w:spacing w:val="-5"/>
          <w:sz w:val="20"/>
        </w:rPr>
        <w:t xml:space="preserve"> </w:t>
      </w:r>
      <w:r>
        <w:rPr>
          <w:sz w:val="20"/>
        </w:rPr>
        <w:t>o</w:t>
      </w:r>
      <w:r>
        <w:rPr>
          <w:spacing w:val="-4"/>
          <w:sz w:val="20"/>
        </w:rPr>
        <w:t xml:space="preserve"> </w:t>
      </w:r>
      <w:r>
        <w:rPr>
          <w:sz w:val="20"/>
        </w:rPr>
        <w:t>tuviere</w:t>
      </w:r>
      <w:r>
        <w:rPr>
          <w:spacing w:val="-3"/>
          <w:sz w:val="20"/>
        </w:rPr>
        <w:t xml:space="preserve"> </w:t>
      </w:r>
      <w:r>
        <w:rPr>
          <w:sz w:val="20"/>
        </w:rPr>
        <w:t>legítimamente,</w:t>
      </w:r>
      <w:r>
        <w:rPr>
          <w:spacing w:val="-3"/>
          <w:sz w:val="20"/>
        </w:rPr>
        <w:t xml:space="preserve"> </w:t>
      </w:r>
      <w:r>
        <w:rPr>
          <w:sz w:val="20"/>
        </w:rPr>
        <w:t>y</w:t>
      </w:r>
      <w:r>
        <w:rPr>
          <w:spacing w:val="-4"/>
          <w:sz w:val="20"/>
        </w:rPr>
        <w:t xml:space="preserve"> </w:t>
      </w:r>
      <w:r>
        <w:rPr>
          <w:sz w:val="20"/>
        </w:rPr>
        <w:t>al</w:t>
      </w:r>
      <w:r>
        <w:rPr>
          <w:spacing w:val="-4"/>
          <w:sz w:val="20"/>
        </w:rPr>
        <w:t xml:space="preserve"> </w:t>
      </w:r>
      <w:r>
        <w:rPr>
          <w:sz w:val="20"/>
        </w:rPr>
        <w:t>que,</w:t>
      </w:r>
      <w:r>
        <w:rPr>
          <w:spacing w:val="-4"/>
          <w:sz w:val="20"/>
        </w:rPr>
        <w:t xml:space="preserve"> </w:t>
      </w:r>
      <w:r>
        <w:rPr>
          <w:sz w:val="20"/>
        </w:rPr>
        <w:t>hecha</w:t>
      </w:r>
      <w:r>
        <w:rPr>
          <w:spacing w:val="-3"/>
          <w:sz w:val="20"/>
        </w:rPr>
        <w:t xml:space="preserve"> </w:t>
      </w:r>
      <w:r>
        <w:rPr>
          <w:sz w:val="20"/>
        </w:rPr>
        <w:t>la</w:t>
      </w:r>
      <w:r>
        <w:rPr>
          <w:spacing w:val="-5"/>
          <w:sz w:val="20"/>
        </w:rPr>
        <w:t xml:space="preserve"> </w:t>
      </w:r>
      <w:r>
        <w:rPr>
          <w:sz w:val="20"/>
        </w:rPr>
        <w:t>ocupación</w:t>
      </w:r>
      <w:r>
        <w:rPr>
          <w:spacing w:val="-4"/>
          <w:sz w:val="20"/>
        </w:rPr>
        <w:t xml:space="preserve"> </w:t>
      </w:r>
      <w:r>
        <w:rPr>
          <w:sz w:val="20"/>
        </w:rPr>
        <w:t>en</w:t>
      </w:r>
      <w:r>
        <w:rPr>
          <w:spacing w:val="-4"/>
          <w:sz w:val="20"/>
        </w:rPr>
        <w:t xml:space="preserve"> </w:t>
      </w:r>
      <w:r>
        <w:rPr>
          <w:sz w:val="20"/>
        </w:rPr>
        <w:t>ausencia</w:t>
      </w:r>
      <w:r>
        <w:rPr>
          <w:spacing w:val="-3"/>
          <w:sz w:val="20"/>
        </w:rPr>
        <w:t xml:space="preserve"> </w:t>
      </w:r>
      <w:r>
        <w:rPr>
          <w:sz w:val="20"/>
        </w:rPr>
        <w:t>del</w:t>
      </w:r>
      <w:r>
        <w:rPr>
          <w:spacing w:val="-4"/>
          <w:sz w:val="20"/>
        </w:rPr>
        <w:t xml:space="preserve"> </w:t>
      </w:r>
      <w:r>
        <w:rPr>
          <w:sz w:val="20"/>
        </w:rPr>
        <w:t>legítimo</w:t>
      </w:r>
      <w:r>
        <w:rPr>
          <w:spacing w:val="-4"/>
          <w:sz w:val="20"/>
        </w:rPr>
        <w:t xml:space="preserve"> </w:t>
      </w:r>
      <w:r>
        <w:rPr>
          <w:sz w:val="20"/>
        </w:rPr>
        <w:t>poseedor</w:t>
      </w:r>
      <w:r>
        <w:rPr>
          <w:spacing w:val="-5"/>
          <w:sz w:val="20"/>
        </w:rPr>
        <w:t xml:space="preserve"> </w:t>
      </w:r>
      <w:r>
        <w:rPr>
          <w:sz w:val="20"/>
        </w:rPr>
        <w:t>o</w:t>
      </w:r>
      <w:r>
        <w:rPr>
          <w:spacing w:val="-4"/>
          <w:sz w:val="20"/>
        </w:rPr>
        <w:t xml:space="preserve"> </w:t>
      </w:r>
      <w:r>
        <w:rPr>
          <w:sz w:val="20"/>
        </w:rPr>
        <w:t>tenedor,</w:t>
      </w:r>
      <w:r>
        <w:rPr>
          <w:spacing w:val="-3"/>
          <w:sz w:val="20"/>
        </w:rPr>
        <w:t xml:space="preserve"> </w:t>
      </w:r>
      <w:r>
        <w:rPr>
          <w:sz w:val="20"/>
        </w:rPr>
        <w:t>vuelto</w:t>
      </w:r>
      <w:r>
        <w:rPr>
          <w:spacing w:val="-4"/>
          <w:sz w:val="20"/>
        </w:rPr>
        <w:t xml:space="preserve"> </w:t>
      </w:r>
      <w:r>
        <w:rPr>
          <w:sz w:val="20"/>
        </w:rPr>
        <w:t>éste le repeliere, además de las penas en que incurra por la violencia que causare, se le aplicará una multa de once a veinte unidades tributarias mensuales.</w:t>
      </w:r>
    </w:p>
    <w:p w:rsidR="00D13769" w:rsidRDefault="00000000">
      <w:pPr>
        <w:pStyle w:val="Prrafodelista"/>
        <w:numPr>
          <w:ilvl w:val="0"/>
          <w:numId w:val="3"/>
        </w:numPr>
        <w:tabs>
          <w:tab w:val="left" w:pos="455"/>
        </w:tabs>
        <w:spacing w:before="2"/>
        <w:ind w:left="455" w:right="223"/>
        <w:rPr>
          <w:sz w:val="20"/>
        </w:rPr>
      </w:pPr>
      <w:bookmarkStart w:id="20" w:name="_bookmark20"/>
      <w:bookmarkEnd w:id="20"/>
      <w:r>
        <w:rPr>
          <w:sz w:val="20"/>
        </w:rPr>
        <w:t>Artículo 474. El que incendiare edificio, aeronave, buque, plataforma naval, automóviles de dos o más plazas, camiones, instalaciones de servicios sanitarios, de almacenamiento o transporte de combustibles, de distribución o generación</w:t>
      </w:r>
      <w:r>
        <w:rPr>
          <w:spacing w:val="-3"/>
          <w:sz w:val="20"/>
        </w:rPr>
        <w:t xml:space="preserve"> </w:t>
      </w:r>
      <w:r>
        <w:rPr>
          <w:sz w:val="20"/>
        </w:rPr>
        <w:t>de</w:t>
      </w:r>
      <w:r>
        <w:rPr>
          <w:spacing w:val="-5"/>
          <w:sz w:val="20"/>
        </w:rPr>
        <w:t xml:space="preserve"> </w:t>
      </w:r>
      <w:r>
        <w:rPr>
          <w:sz w:val="20"/>
        </w:rPr>
        <w:t>energía</w:t>
      </w:r>
      <w:r>
        <w:rPr>
          <w:spacing w:val="-5"/>
          <w:sz w:val="20"/>
        </w:rPr>
        <w:t xml:space="preserve"> </w:t>
      </w:r>
      <w:r>
        <w:rPr>
          <w:sz w:val="20"/>
        </w:rPr>
        <w:t>eléctrica,</w:t>
      </w:r>
      <w:r>
        <w:rPr>
          <w:spacing w:val="-4"/>
          <w:sz w:val="20"/>
        </w:rPr>
        <w:t xml:space="preserve"> </w:t>
      </w:r>
      <w:r>
        <w:rPr>
          <w:sz w:val="20"/>
        </w:rPr>
        <w:t>portuaria,</w:t>
      </w:r>
      <w:r>
        <w:rPr>
          <w:spacing w:val="-4"/>
          <w:sz w:val="20"/>
        </w:rPr>
        <w:t xml:space="preserve"> </w:t>
      </w:r>
      <w:r>
        <w:rPr>
          <w:sz w:val="20"/>
        </w:rPr>
        <w:t>aeronáutica</w:t>
      </w:r>
      <w:r>
        <w:rPr>
          <w:spacing w:val="-5"/>
          <w:sz w:val="20"/>
        </w:rPr>
        <w:t xml:space="preserve"> </w:t>
      </w:r>
      <w:r>
        <w:rPr>
          <w:sz w:val="20"/>
        </w:rPr>
        <w:t>o</w:t>
      </w:r>
      <w:r>
        <w:rPr>
          <w:spacing w:val="-4"/>
          <w:sz w:val="20"/>
        </w:rPr>
        <w:t xml:space="preserve"> </w:t>
      </w:r>
      <w:r>
        <w:rPr>
          <w:sz w:val="20"/>
        </w:rPr>
        <w:t>ferroviaria,</w:t>
      </w:r>
      <w:r>
        <w:rPr>
          <w:spacing w:val="-4"/>
          <w:sz w:val="20"/>
        </w:rPr>
        <w:t xml:space="preserve"> </w:t>
      </w:r>
      <w:r>
        <w:rPr>
          <w:sz w:val="20"/>
        </w:rPr>
        <w:t>incluyendo</w:t>
      </w:r>
      <w:r>
        <w:rPr>
          <w:spacing w:val="-4"/>
          <w:sz w:val="20"/>
        </w:rPr>
        <w:t xml:space="preserve"> </w:t>
      </w:r>
      <w:r>
        <w:rPr>
          <w:sz w:val="20"/>
        </w:rPr>
        <w:t>las</w:t>
      </w:r>
      <w:r>
        <w:rPr>
          <w:spacing w:val="-3"/>
          <w:sz w:val="20"/>
        </w:rPr>
        <w:t xml:space="preserve"> </w:t>
      </w:r>
      <w:r>
        <w:rPr>
          <w:sz w:val="20"/>
        </w:rPr>
        <w:t>de</w:t>
      </w:r>
      <w:r>
        <w:rPr>
          <w:spacing w:val="-5"/>
          <w:sz w:val="20"/>
        </w:rPr>
        <w:t xml:space="preserve"> </w:t>
      </w:r>
      <w:r>
        <w:rPr>
          <w:sz w:val="20"/>
        </w:rPr>
        <w:t>trenes</w:t>
      </w:r>
      <w:r>
        <w:rPr>
          <w:spacing w:val="-3"/>
          <w:sz w:val="20"/>
        </w:rPr>
        <w:t xml:space="preserve"> </w:t>
      </w:r>
      <w:r>
        <w:rPr>
          <w:sz w:val="20"/>
        </w:rPr>
        <w:t>subterráneos,</w:t>
      </w:r>
      <w:r>
        <w:rPr>
          <w:spacing w:val="-4"/>
          <w:sz w:val="20"/>
        </w:rPr>
        <w:t xml:space="preserve"> </w:t>
      </w:r>
      <w:r>
        <w:rPr>
          <w:sz w:val="20"/>
        </w:rPr>
        <w:t>u</w:t>
      </w:r>
      <w:r>
        <w:rPr>
          <w:spacing w:val="-4"/>
          <w:sz w:val="20"/>
        </w:rPr>
        <w:t xml:space="preserve"> </w:t>
      </w:r>
      <w:r>
        <w:rPr>
          <w:sz w:val="20"/>
        </w:rPr>
        <w:t>otro</w:t>
      </w:r>
      <w:r>
        <w:rPr>
          <w:spacing w:val="-4"/>
          <w:sz w:val="20"/>
        </w:rPr>
        <w:t xml:space="preserve"> </w:t>
      </w:r>
      <w:r>
        <w:rPr>
          <w:sz w:val="20"/>
        </w:rPr>
        <w:t xml:space="preserve">lugar, medio de transporte, instalación o bien semejante, siempre que hubiere personas en su interior, causando la muerte de una o más personas cuya presencia allí pudo prever, será castigado con presidio mayor en su grado máximo a presidio </w:t>
      </w:r>
      <w:r>
        <w:rPr>
          <w:spacing w:val="-2"/>
          <w:sz w:val="20"/>
        </w:rPr>
        <w:t>perpetuo.</w:t>
      </w:r>
    </w:p>
    <w:p w:rsidR="00D13769" w:rsidRDefault="00000000">
      <w:pPr>
        <w:pStyle w:val="Textoindependiente"/>
        <w:spacing w:before="7"/>
      </w:pPr>
      <w:r>
        <w:t>La</w:t>
      </w:r>
      <w:r>
        <w:rPr>
          <w:spacing w:val="-4"/>
        </w:rPr>
        <w:t xml:space="preserve"> </w:t>
      </w:r>
      <w:r>
        <w:t>misma</w:t>
      </w:r>
      <w:r>
        <w:rPr>
          <w:spacing w:val="-2"/>
        </w:rPr>
        <w:t xml:space="preserve"> </w:t>
      </w:r>
      <w:r>
        <w:t>pena</w:t>
      </w:r>
      <w:r>
        <w:rPr>
          <w:spacing w:val="-2"/>
        </w:rPr>
        <w:t xml:space="preserve"> </w:t>
      </w:r>
      <w:r>
        <w:t>se</w:t>
      </w:r>
      <w:r>
        <w:rPr>
          <w:spacing w:val="-4"/>
        </w:rPr>
        <w:t xml:space="preserve"> </w:t>
      </w:r>
      <w:r>
        <w:t>impondrá</w:t>
      </w:r>
      <w:r>
        <w:rPr>
          <w:spacing w:val="-4"/>
        </w:rPr>
        <w:t xml:space="preserve"> </w:t>
      </w:r>
      <w:r>
        <w:t>cuando</w:t>
      </w:r>
      <w:r>
        <w:rPr>
          <w:spacing w:val="-3"/>
        </w:rPr>
        <w:t xml:space="preserve"> </w:t>
      </w:r>
      <w:r>
        <w:t>del</w:t>
      </w:r>
      <w:r>
        <w:rPr>
          <w:spacing w:val="-3"/>
        </w:rPr>
        <w:t xml:space="preserve"> </w:t>
      </w:r>
      <w:r>
        <w:t>incendio</w:t>
      </w:r>
      <w:r>
        <w:rPr>
          <w:spacing w:val="-2"/>
        </w:rPr>
        <w:t xml:space="preserve"> </w:t>
      </w:r>
      <w:r>
        <w:t>no</w:t>
      </w:r>
      <w:r>
        <w:rPr>
          <w:spacing w:val="-3"/>
        </w:rPr>
        <w:t xml:space="preserve"> </w:t>
      </w:r>
      <w:r>
        <w:t>resultare</w:t>
      </w:r>
      <w:r>
        <w:rPr>
          <w:spacing w:val="-2"/>
        </w:rPr>
        <w:t xml:space="preserve"> </w:t>
      </w:r>
      <w:r>
        <w:t>muerte</w:t>
      </w:r>
      <w:r>
        <w:rPr>
          <w:spacing w:val="-2"/>
        </w:rPr>
        <w:t xml:space="preserve"> </w:t>
      </w:r>
      <w:r>
        <w:t>sino</w:t>
      </w:r>
      <w:r>
        <w:rPr>
          <w:spacing w:val="-3"/>
        </w:rPr>
        <w:t xml:space="preserve"> </w:t>
      </w:r>
      <w:r>
        <w:t>mutilación</w:t>
      </w:r>
      <w:r>
        <w:rPr>
          <w:spacing w:val="-3"/>
        </w:rPr>
        <w:t xml:space="preserve"> </w:t>
      </w:r>
      <w:r>
        <w:t>de</w:t>
      </w:r>
      <w:r>
        <w:rPr>
          <w:spacing w:val="-4"/>
        </w:rPr>
        <w:t xml:space="preserve"> </w:t>
      </w:r>
      <w:r>
        <w:t>miembro</w:t>
      </w:r>
      <w:r>
        <w:rPr>
          <w:spacing w:val="-3"/>
        </w:rPr>
        <w:t xml:space="preserve"> </w:t>
      </w:r>
      <w:r>
        <w:t>importante</w:t>
      </w:r>
      <w:r>
        <w:rPr>
          <w:spacing w:val="-4"/>
        </w:rPr>
        <w:t xml:space="preserve"> </w:t>
      </w:r>
      <w:r>
        <w:t>o</w:t>
      </w:r>
      <w:r>
        <w:rPr>
          <w:spacing w:val="-3"/>
        </w:rPr>
        <w:t xml:space="preserve"> </w:t>
      </w:r>
      <w:r>
        <w:t>lesión grave de las comprendidas en el número 1° del artículo 397.</w:t>
      </w:r>
    </w:p>
    <w:p w:rsidR="00D13769" w:rsidRDefault="00000000">
      <w:pPr>
        <w:pStyle w:val="Prrafodelista"/>
        <w:numPr>
          <w:ilvl w:val="0"/>
          <w:numId w:val="3"/>
        </w:numPr>
        <w:tabs>
          <w:tab w:val="left" w:pos="455"/>
        </w:tabs>
        <w:spacing w:before="2"/>
        <w:ind w:left="455"/>
        <w:rPr>
          <w:sz w:val="20"/>
        </w:rPr>
      </w:pPr>
      <w:bookmarkStart w:id="21" w:name="_bookmark21"/>
      <w:bookmarkEnd w:id="21"/>
      <w:r>
        <w:rPr>
          <w:sz w:val="20"/>
        </w:rPr>
        <w:t>Artículo</w:t>
      </w:r>
      <w:r>
        <w:rPr>
          <w:spacing w:val="-2"/>
          <w:sz w:val="20"/>
        </w:rPr>
        <w:t xml:space="preserve"> </w:t>
      </w:r>
      <w:r>
        <w:rPr>
          <w:sz w:val="20"/>
        </w:rPr>
        <w:t>141.</w:t>
      </w:r>
      <w:r>
        <w:rPr>
          <w:spacing w:val="-3"/>
          <w:sz w:val="20"/>
        </w:rPr>
        <w:t xml:space="preserve"> </w:t>
      </w:r>
      <w:r>
        <w:rPr>
          <w:sz w:val="20"/>
        </w:rPr>
        <w:t>Improcedencia</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prisión</w:t>
      </w:r>
      <w:r>
        <w:rPr>
          <w:spacing w:val="-2"/>
          <w:sz w:val="20"/>
        </w:rPr>
        <w:t xml:space="preserve"> </w:t>
      </w:r>
      <w:r>
        <w:rPr>
          <w:sz w:val="20"/>
        </w:rPr>
        <w:t>preventiva.</w:t>
      </w:r>
      <w:r>
        <w:rPr>
          <w:spacing w:val="-2"/>
          <w:sz w:val="20"/>
        </w:rPr>
        <w:t xml:space="preserve"> </w:t>
      </w:r>
      <w:r>
        <w:rPr>
          <w:sz w:val="20"/>
        </w:rPr>
        <w:t>No</w:t>
      </w:r>
      <w:r>
        <w:rPr>
          <w:spacing w:val="-2"/>
          <w:sz w:val="20"/>
        </w:rPr>
        <w:t xml:space="preserve"> </w:t>
      </w:r>
      <w:r>
        <w:rPr>
          <w:sz w:val="20"/>
        </w:rPr>
        <w:t>se</w:t>
      </w:r>
      <w:r>
        <w:rPr>
          <w:spacing w:val="-3"/>
          <w:sz w:val="20"/>
        </w:rPr>
        <w:t xml:space="preserve"> </w:t>
      </w:r>
      <w:r>
        <w:rPr>
          <w:sz w:val="20"/>
        </w:rPr>
        <w:t>podrá</w:t>
      </w:r>
      <w:r>
        <w:rPr>
          <w:spacing w:val="-2"/>
          <w:sz w:val="20"/>
        </w:rPr>
        <w:t xml:space="preserve"> </w:t>
      </w:r>
      <w:r>
        <w:rPr>
          <w:sz w:val="20"/>
        </w:rPr>
        <w:t>ordenar</w:t>
      </w:r>
      <w:r>
        <w:rPr>
          <w:spacing w:val="-2"/>
          <w:sz w:val="20"/>
        </w:rPr>
        <w:t xml:space="preserve"> </w:t>
      </w:r>
      <w:r>
        <w:rPr>
          <w:sz w:val="20"/>
        </w:rPr>
        <w:t>la</w:t>
      </w:r>
      <w:r>
        <w:rPr>
          <w:spacing w:val="-2"/>
          <w:sz w:val="20"/>
        </w:rPr>
        <w:t xml:space="preserve"> </w:t>
      </w:r>
      <w:r>
        <w:rPr>
          <w:sz w:val="20"/>
        </w:rPr>
        <w:t>prisión</w:t>
      </w:r>
      <w:r>
        <w:rPr>
          <w:spacing w:val="-2"/>
          <w:sz w:val="20"/>
        </w:rPr>
        <w:t xml:space="preserve"> preventiva:</w:t>
      </w:r>
    </w:p>
    <w:p w:rsidR="00D13769" w:rsidRDefault="00000000">
      <w:pPr>
        <w:pStyle w:val="Prrafodelista"/>
        <w:numPr>
          <w:ilvl w:val="1"/>
          <w:numId w:val="3"/>
        </w:numPr>
        <w:tabs>
          <w:tab w:val="left" w:pos="521"/>
        </w:tabs>
        <w:ind w:hanging="205"/>
        <w:rPr>
          <w:sz w:val="20"/>
        </w:rPr>
      </w:pPr>
      <w:r>
        <w:rPr>
          <w:sz w:val="20"/>
        </w:rPr>
        <w:t>Cuando</w:t>
      </w:r>
      <w:r>
        <w:rPr>
          <w:spacing w:val="-5"/>
          <w:sz w:val="20"/>
        </w:rPr>
        <w:t xml:space="preserve"> </w:t>
      </w:r>
      <w:r>
        <w:rPr>
          <w:sz w:val="20"/>
        </w:rPr>
        <w:t>el</w:t>
      </w:r>
      <w:r>
        <w:rPr>
          <w:spacing w:val="-3"/>
          <w:sz w:val="20"/>
        </w:rPr>
        <w:t xml:space="preserve"> </w:t>
      </w:r>
      <w:r>
        <w:rPr>
          <w:sz w:val="20"/>
        </w:rPr>
        <w:t>delito</w:t>
      </w:r>
      <w:r>
        <w:rPr>
          <w:spacing w:val="-3"/>
          <w:sz w:val="20"/>
        </w:rPr>
        <w:t xml:space="preserve"> </w:t>
      </w:r>
      <w:r>
        <w:rPr>
          <w:sz w:val="20"/>
        </w:rPr>
        <w:t>imputado</w:t>
      </w:r>
      <w:r>
        <w:rPr>
          <w:spacing w:val="-3"/>
          <w:sz w:val="20"/>
        </w:rPr>
        <w:t xml:space="preserve"> </w:t>
      </w:r>
      <w:r>
        <w:rPr>
          <w:sz w:val="20"/>
        </w:rPr>
        <w:t>estuviere</w:t>
      </w:r>
      <w:r>
        <w:rPr>
          <w:spacing w:val="-4"/>
          <w:sz w:val="20"/>
        </w:rPr>
        <w:t xml:space="preserve"> </w:t>
      </w:r>
      <w:r>
        <w:rPr>
          <w:sz w:val="20"/>
        </w:rPr>
        <w:t>sancionado</w:t>
      </w:r>
      <w:r>
        <w:rPr>
          <w:spacing w:val="-3"/>
          <w:sz w:val="20"/>
        </w:rPr>
        <w:t xml:space="preserve"> </w:t>
      </w:r>
      <w:r>
        <w:rPr>
          <w:sz w:val="20"/>
        </w:rPr>
        <w:t>únicamente</w:t>
      </w:r>
      <w:r>
        <w:rPr>
          <w:spacing w:val="-3"/>
          <w:sz w:val="20"/>
        </w:rPr>
        <w:t xml:space="preserve"> </w:t>
      </w:r>
      <w:r>
        <w:rPr>
          <w:sz w:val="20"/>
        </w:rPr>
        <w:t>con</w:t>
      </w:r>
      <w:r>
        <w:rPr>
          <w:spacing w:val="-3"/>
          <w:sz w:val="20"/>
        </w:rPr>
        <w:t xml:space="preserve"> </w:t>
      </w:r>
      <w:r>
        <w:rPr>
          <w:sz w:val="20"/>
        </w:rPr>
        <w:t>penas</w:t>
      </w:r>
      <w:r>
        <w:rPr>
          <w:spacing w:val="-4"/>
          <w:sz w:val="20"/>
        </w:rPr>
        <w:t xml:space="preserve"> </w:t>
      </w:r>
      <w:r>
        <w:rPr>
          <w:sz w:val="20"/>
        </w:rPr>
        <w:t>pecuniarias</w:t>
      </w:r>
      <w:r>
        <w:rPr>
          <w:spacing w:val="-2"/>
          <w:sz w:val="20"/>
        </w:rPr>
        <w:t xml:space="preserve"> </w:t>
      </w:r>
      <w:r>
        <w:rPr>
          <w:sz w:val="20"/>
        </w:rPr>
        <w:t>o</w:t>
      </w:r>
      <w:r>
        <w:rPr>
          <w:spacing w:val="-3"/>
          <w:sz w:val="20"/>
        </w:rPr>
        <w:t xml:space="preserve"> </w:t>
      </w:r>
      <w:r>
        <w:rPr>
          <w:sz w:val="20"/>
        </w:rPr>
        <w:t>privativas</w:t>
      </w:r>
      <w:r>
        <w:rPr>
          <w:spacing w:val="-4"/>
          <w:sz w:val="20"/>
        </w:rPr>
        <w:t xml:space="preserve"> </w:t>
      </w:r>
      <w:r>
        <w:rPr>
          <w:sz w:val="20"/>
        </w:rPr>
        <w:t>de</w:t>
      </w:r>
      <w:r>
        <w:rPr>
          <w:spacing w:val="-4"/>
          <w:sz w:val="20"/>
        </w:rPr>
        <w:t xml:space="preserve"> </w:t>
      </w:r>
      <w:r>
        <w:rPr>
          <w:spacing w:val="-2"/>
          <w:sz w:val="20"/>
        </w:rPr>
        <w:t>derechos;</w:t>
      </w:r>
    </w:p>
    <w:p w:rsidR="00D13769" w:rsidRDefault="00000000">
      <w:pPr>
        <w:pStyle w:val="Prrafodelista"/>
        <w:numPr>
          <w:ilvl w:val="1"/>
          <w:numId w:val="3"/>
        </w:numPr>
        <w:tabs>
          <w:tab w:val="left" w:pos="531"/>
        </w:tabs>
        <w:spacing w:before="2"/>
        <w:ind w:left="531" w:hanging="215"/>
        <w:rPr>
          <w:sz w:val="20"/>
        </w:rPr>
      </w:pPr>
      <w:r>
        <w:rPr>
          <w:sz w:val="20"/>
        </w:rPr>
        <w:t>Cuando</w:t>
      </w:r>
      <w:r>
        <w:rPr>
          <w:spacing w:val="-2"/>
          <w:sz w:val="20"/>
        </w:rPr>
        <w:t xml:space="preserve"> </w:t>
      </w:r>
      <w:r>
        <w:rPr>
          <w:sz w:val="20"/>
        </w:rPr>
        <w:t>se</w:t>
      </w:r>
      <w:r>
        <w:rPr>
          <w:spacing w:val="-2"/>
          <w:sz w:val="20"/>
        </w:rPr>
        <w:t xml:space="preserve"> </w:t>
      </w:r>
      <w:r>
        <w:rPr>
          <w:sz w:val="20"/>
        </w:rPr>
        <w:t>tratare</w:t>
      </w:r>
      <w:r>
        <w:rPr>
          <w:spacing w:val="-1"/>
          <w:sz w:val="20"/>
        </w:rPr>
        <w:t xml:space="preserve"> </w:t>
      </w:r>
      <w:r>
        <w:rPr>
          <w:sz w:val="20"/>
        </w:rPr>
        <w:t>de</w:t>
      </w:r>
      <w:r>
        <w:rPr>
          <w:spacing w:val="-3"/>
          <w:sz w:val="20"/>
        </w:rPr>
        <w:t xml:space="preserve"> </w:t>
      </w:r>
      <w:r>
        <w:rPr>
          <w:sz w:val="20"/>
        </w:rPr>
        <w:t>delitos</w:t>
      </w:r>
      <w:r>
        <w:rPr>
          <w:spacing w:val="-3"/>
          <w:sz w:val="20"/>
        </w:rPr>
        <w:t xml:space="preserve"> </w:t>
      </w:r>
      <w:r>
        <w:rPr>
          <w:sz w:val="20"/>
        </w:rPr>
        <w:t>de</w:t>
      </w:r>
      <w:r>
        <w:rPr>
          <w:spacing w:val="-2"/>
          <w:sz w:val="20"/>
        </w:rPr>
        <w:t xml:space="preserve"> </w:t>
      </w:r>
      <w:r>
        <w:rPr>
          <w:sz w:val="20"/>
        </w:rPr>
        <w:t>acción</w:t>
      </w:r>
      <w:r>
        <w:rPr>
          <w:spacing w:val="-2"/>
          <w:sz w:val="20"/>
        </w:rPr>
        <w:t xml:space="preserve"> </w:t>
      </w:r>
      <w:r>
        <w:rPr>
          <w:sz w:val="20"/>
        </w:rPr>
        <w:t>privada,</w:t>
      </w:r>
      <w:r>
        <w:rPr>
          <w:spacing w:val="-2"/>
          <w:sz w:val="20"/>
        </w:rPr>
        <w:t xml:space="preserve"> </w:t>
      </w:r>
      <w:r>
        <w:rPr>
          <w:spacing w:val="-10"/>
          <w:sz w:val="20"/>
        </w:rPr>
        <w:t>y</w:t>
      </w:r>
    </w:p>
    <w:p w:rsidR="00D13769" w:rsidRDefault="00000000">
      <w:pPr>
        <w:pStyle w:val="Prrafodelista"/>
        <w:numPr>
          <w:ilvl w:val="1"/>
          <w:numId w:val="3"/>
        </w:numPr>
        <w:tabs>
          <w:tab w:val="left" w:pos="455"/>
          <w:tab w:val="left" w:pos="529"/>
        </w:tabs>
        <w:ind w:left="455" w:right="138" w:hanging="147"/>
        <w:jc w:val="both"/>
        <w:rPr>
          <w:sz w:val="20"/>
        </w:rPr>
      </w:pPr>
      <w:r>
        <w:rPr>
          <w:sz w:val="20"/>
        </w:rPr>
        <w:t>Cuando el imputado se encontrare cumpliendo efectivamente una pena privativa de libertad. Si por cualquier motivo fuere a cesar el cumplimiento efectivo de la pena y el fiscal o el querellante estimaren necesaria la prisión preventiva o alguna de las medidas previstas en el Párrafo 6º, podrá solicitarlas anticipadamente, de conformidad a las disposiciones</w:t>
      </w:r>
    </w:p>
    <w:p w:rsidR="00D13769" w:rsidRDefault="00D13769">
      <w:pPr>
        <w:jc w:val="both"/>
        <w:rPr>
          <w:sz w:val="20"/>
        </w:rPr>
        <w:sectPr w:rsidR="00D13769">
          <w:pgSz w:w="12240" w:h="15840"/>
          <w:pgMar w:top="1060" w:right="1020" w:bottom="280" w:left="1020" w:header="720" w:footer="720" w:gutter="0"/>
          <w:cols w:space="720"/>
        </w:sectPr>
      </w:pPr>
    </w:p>
    <w:p w:rsidR="00D13769" w:rsidRDefault="00000000">
      <w:pPr>
        <w:spacing w:before="75" w:line="360" w:lineRule="auto"/>
        <w:ind w:left="115" w:right="113"/>
        <w:jc w:val="both"/>
        <w:rPr>
          <w:i/>
          <w:sz w:val="26"/>
        </w:rPr>
      </w:pPr>
      <w:r>
        <w:rPr>
          <w:color w:val="333333"/>
          <w:sz w:val="26"/>
        </w:rPr>
        <w:t>penas</w:t>
      </w:r>
      <w:r>
        <w:rPr>
          <w:color w:val="333333"/>
          <w:spacing w:val="-4"/>
          <w:sz w:val="26"/>
        </w:rPr>
        <w:t xml:space="preserve"> </w:t>
      </w:r>
      <w:r>
        <w:rPr>
          <w:color w:val="333333"/>
          <w:sz w:val="26"/>
        </w:rPr>
        <w:t>pecuniarias</w:t>
      </w:r>
      <w:r>
        <w:rPr>
          <w:color w:val="333333"/>
          <w:spacing w:val="-4"/>
          <w:sz w:val="26"/>
        </w:rPr>
        <w:t xml:space="preserve"> </w:t>
      </w:r>
      <w:r>
        <w:rPr>
          <w:color w:val="333333"/>
          <w:sz w:val="26"/>
        </w:rPr>
        <w:t>o</w:t>
      </w:r>
      <w:r>
        <w:rPr>
          <w:color w:val="333333"/>
          <w:spacing w:val="-3"/>
          <w:sz w:val="26"/>
        </w:rPr>
        <w:t xml:space="preserve"> </w:t>
      </w:r>
      <w:r>
        <w:rPr>
          <w:color w:val="333333"/>
          <w:sz w:val="26"/>
        </w:rPr>
        <w:t>privativas</w:t>
      </w:r>
      <w:r>
        <w:rPr>
          <w:color w:val="333333"/>
          <w:spacing w:val="-2"/>
          <w:sz w:val="26"/>
        </w:rPr>
        <w:t xml:space="preserve"> </w:t>
      </w:r>
      <w:r>
        <w:rPr>
          <w:color w:val="333333"/>
          <w:sz w:val="26"/>
        </w:rPr>
        <w:t>de</w:t>
      </w:r>
      <w:r>
        <w:rPr>
          <w:color w:val="333333"/>
          <w:spacing w:val="-2"/>
          <w:sz w:val="26"/>
        </w:rPr>
        <w:t xml:space="preserve"> </w:t>
      </w:r>
      <w:r>
        <w:rPr>
          <w:color w:val="333333"/>
          <w:sz w:val="26"/>
        </w:rPr>
        <w:t>derechos”;</w:t>
      </w:r>
      <w:r>
        <w:rPr>
          <w:color w:val="333333"/>
          <w:spacing w:val="-3"/>
          <w:sz w:val="26"/>
        </w:rPr>
        <w:t xml:space="preserve"> </w:t>
      </w:r>
      <w:r>
        <w:rPr>
          <w:color w:val="333333"/>
          <w:sz w:val="26"/>
        </w:rPr>
        <w:t>“cuando</w:t>
      </w:r>
      <w:r>
        <w:rPr>
          <w:color w:val="333333"/>
          <w:spacing w:val="-3"/>
          <w:sz w:val="26"/>
        </w:rPr>
        <w:t xml:space="preserve"> </w:t>
      </w:r>
      <w:r>
        <w:rPr>
          <w:color w:val="333333"/>
          <w:sz w:val="26"/>
        </w:rPr>
        <w:t>se</w:t>
      </w:r>
      <w:r>
        <w:rPr>
          <w:color w:val="333333"/>
          <w:spacing w:val="-4"/>
          <w:sz w:val="26"/>
        </w:rPr>
        <w:t xml:space="preserve"> </w:t>
      </w:r>
      <w:r>
        <w:rPr>
          <w:color w:val="333333"/>
          <w:sz w:val="26"/>
        </w:rPr>
        <w:t>trataré</w:t>
      </w:r>
      <w:r>
        <w:rPr>
          <w:color w:val="333333"/>
          <w:spacing w:val="-4"/>
          <w:sz w:val="26"/>
        </w:rPr>
        <w:t xml:space="preserve"> </w:t>
      </w:r>
      <w:r>
        <w:rPr>
          <w:color w:val="333333"/>
          <w:sz w:val="26"/>
        </w:rPr>
        <w:t>de</w:t>
      </w:r>
      <w:r>
        <w:rPr>
          <w:color w:val="333333"/>
          <w:spacing w:val="-2"/>
          <w:sz w:val="26"/>
        </w:rPr>
        <w:t xml:space="preserve"> </w:t>
      </w:r>
      <w:r>
        <w:rPr>
          <w:color w:val="333333"/>
          <w:sz w:val="26"/>
        </w:rPr>
        <w:t>delitos</w:t>
      </w:r>
      <w:r>
        <w:rPr>
          <w:color w:val="333333"/>
          <w:spacing w:val="-2"/>
          <w:sz w:val="26"/>
        </w:rPr>
        <w:t xml:space="preserve"> </w:t>
      </w:r>
      <w:r>
        <w:rPr>
          <w:color w:val="333333"/>
          <w:sz w:val="26"/>
        </w:rPr>
        <w:t>de</w:t>
      </w:r>
      <w:r>
        <w:rPr>
          <w:color w:val="333333"/>
          <w:spacing w:val="-2"/>
          <w:sz w:val="26"/>
        </w:rPr>
        <w:t xml:space="preserve"> </w:t>
      </w:r>
      <w:r>
        <w:rPr>
          <w:color w:val="333333"/>
          <w:sz w:val="26"/>
        </w:rPr>
        <w:t>acción</w:t>
      </w:r>
      <w:r>
        <w:rPr>
          <w:color w:val="333333"/>
          <w:spacing w:val="-5"/>
          <w:sz w:val="26"/>
        </w:rPr>
        <w:t xml:space="preserve"> </w:t>
      </w:r>
      <w:r>
        <w:rPr>
          <w:color w:val="333333"/>
          <w:sz w:val="26"/>
        </w:rPr>
        <w:t>privada”;</w:t>
      </w:r>
      <w:r>
        <w:rPr>
          <w:color w:val="333333"/>
          <w:spacing w:val="-5"/>
          <w:sz w:val="26"/>
        </w:rPr>
        <w:t xml:space="preserve"> </w:t>
      </w:r>
      <w:r>
        <w:rPr>
          <w:color w:val="333333"/>
          <w:sz w:val="26"/>
        </w:rPr>
        <w:t>o, para “cuando el imputado se encontrare cumpliendo efectivamente una pena privativa de libertad”;</w:t>
      </w:r>
      <w:r>
        <w:rPr>
          <w:color w:val="333333"/>
          <w:spacing w:val="-3"/>
          <w:sz w:val="26"/>
        </w:rPr>
        <w:t xml:space="preserve"> </w:t>
      </w:r>
      <w:r>
        <w:rPr>
          <w:color w:val="333333"/>
          <w:sz w:val="26"/>
        </w:rPr>
        <w:t>se</w:t>
      </w:r>
      <w:r>
        <w:rPr>
          <w:color w:val="333333"/>
          <w:spacing w:val="-5"/>
          <w:sz w:val="26"/>
        </w:rPr>
        <w:t xml:space="preserve"> </w:t>
      </w:r>
      <w:r>
        <w:rPr>
          <w:color w:val="333333"/>
          <w:sz w:val="26"/>
        </w:rPr>
        <w:t>propone</w:t>
      </w:r>
      <w:r>
        <w:rPr>
          <w:color w:val="333333"/>
          <w:spacing w:val="-1"/>
          <w:sz w:val="26"/>
        </w:rPr>
        <w:t xml:space="preserve"> </w:t>
      </w:r>
      <w:r>
        <w:rPr>
          <w:color w:val="333333"/>
          <w:sz w:val="26"/>
        </w:rPr>
        <w:t>agregar,</w:t>
      </w:r>
      <w:r>
        <w:rPr>
          <w:color w:val="333333"/>
          <w:spacing w:val="-2"/>
          <w:sz w:val="26"/>
        </w:rPr>
        <w:t xml:space="preserve"> </w:t>
      </w:r>
      <w:r>
        <w:rPr>
          <w:color w:val="333333"/>
          <w:sz w:val="26"/>
        </w:rPr>
        <w:t>dentro</w:t>
      </w:r>
      <w:r>
        <w:rPr>
          <w:color w:val="333333"/>
          <w:spacing w:val="-4"/>
          <w:sz w:val="26"/>
        </w:rPr>
        <w:t xml:space="preserve"> </w:t>
      </w:r>
      <w:r>
        <w:rPr>
          <w:color w:val="333333"/>
          <w:sz w:val="26"/>
        </w:rPr>
        <w:t>de</w:t>
      </w:r>
      <w:r>
        <w:rPr>
          <w:color w:val="333333"/>
          <w:spacing w:val="-5"/>
          <w:sz w:val="26"/>
        </w:rPr>
        <w:t xml:space="preserve"> </w:t>
      </w:r>
      <w:r>
        <w:rPr>
          <w:color w:val="333333"/>
          <w:sz w:val="26"/>
        </w:rPr>
        <w:t>las</w:t>
      </w:r>
      <w:r>
        <w:rPr>
          <w:color w:val="333333"/>
          <w:spacing w:val="-5"/>
          <w:sz w:val="26"/>
        </w:rPr>
        <w:t xml:space="preserve"> </w:t>
      </w:r>
      <w:r>
        <w:rPr>
          <w:color w:val="333333"/>
          <w:sz w:val="26"/>
        </w:rPr>
        <w:t>causales</w:t>
      </w:r>
      <w:r>
        <w:rPr>
          <w:color w:val="333333"/>
          <w:spacing w:val="-3"/>
          <w:sz w:val="26"/>
        </w:rPr>
        <w:t xml:space="preserve"> </w:t>
      </w:r>
      <w:r>
        <w:rPr>
          <w:color w:val="333333"/>
          <w:sz w:val="26"/>
        </w:rPr>
        <w:t>para</w:t>
      </w:r>
      <w:r>
        <w:rPr>
          <w:color w:val="333333"/>
          <w:spacing w:val="-3"/>
          <w:sz w:val="26"/>
        </w:rPr>
        <w:t xml:space="preserve"> </w:t>
      </w:r>
      <w:r>
        <w:rPr>
          <w:color w:val="333333"/>
          <w:sz w:val="26"/>
        </w:rPr>
        <w:t>evitar</w:t>
      </w:r>
      <w:r>
        <w:rPr>
          <w:color w:val="333333"/>
          <w:spacing w:val="-4"/>
          <w:sz w:val="26"/>
        </w:rPr>
        <w:t xml:space="preserve"> </w:t>
      </w:r>
      <w:r>
        <w:rPr>
          <w:color w:val="333333"/>
          <w:sz w:val="26"/>
        </w:rPr>
        <w:t>la</w:t>
      </w:r>
      <w:r>
        <w:rPr>
          <w:color w:val="333333"/>
          <w:spacing w:val="-5"/>
          <w:sz w:val="26"/>
        </w:rPr>
        <w:t xml:space="preserve"> </w:t>
      </w:r>
      <w:r>
        <w:rPr>
          <w:color w:val="333333"/>
          <w:sz w:val="26"/>
        </w:rPr>
        <w:t>prisión</w:t>
      </w:r>
      <w:r>
        <w:rPr>
          <w:color w:val="333333"/>
          <w:spacing w:val="-4"/>
          <w:sz w:val="26"/>
        </w:rPr>
        <w:t xml:space="preserve"> </w:t>
      </w:r>
      <w:r>
        <w:rPr>
          <w:color w:val="333333"/>
          <w:sz w:val="26"/>
        </w:rPr>
        <w:t>preventiva,</w:t>
      </w:r>
      <w:r>
        <w:rPr>
          <w:color w:val="333333"/>
          <w:spacing w:val="-4"/>
          <w:sz w:val="26"/>
        </w:rPr>
        <w:t xml:space="preserve"> </w:t>
      </w:r>
      <w:r>
        <w:rPr>
          <w:color w:val="333333"/>
          <w:sz w:val="26"/>
        </w:rPr>
        <w:t>aquella</w:t>
      </w:r>
      <w:r>
        <w:rPr>
          <w:color w:val="333333"/>
          <w:spacing w:val="-5"/>
          <w:sz w:val="26"/>
        </w:rPr>
        <w:t xml:space="preserve"> </w:t>
      </w:r>
      <w:r>
        <w:rPr>
          <w:color w:val="333333"/>
          <w:sz w:val="26"/>
        </w:rPr>
        <w:t xml:space="preserve">en </w:t>
      </w:r>
      <w:r>
        <w:rPr>
          <w:i/>
          <w:color w:val="333333"/>
          <w:sz w:val="26"/>
        </w:rPr>
        <w:t>que se rechace la comisión, de cualquiera de los delitos contemplados en el numeral 6, del artículo 10, del Código Penal.</w:t>
      </w:r>
    </w:p>
    <w:p w:rsidR="00D13769" w:rsidRDefault="00D13769">
      <w:pPr>
        <w:pStyle w:val="Textoindependiente"/>
        <w:ind w:left="0"/>
        <w:rPr>
          <w:i/>
          <w:sz w:val="26"/>
        </w:rPr>
      </w:pPr>
    </w:p>
    <w:p w:rsidR="00D13769" w:rsidRDefault="00D13769">
      <w:pPr>
        <w:pStyle w:val="Textoindependiente"/>
        <w:spacing w:before="128"/>
        <w:ind w:left="0"/>
        <w:rPr>
          <w:i/>
          <w:sz w:val="26"/>
        </w:rPr>
      </w:pPr>
    </w:p>
    <w:p w:rsidR="00D13769" w:rsidRDefault="00000000">
      <w:pPr>
        <w:pStyle w:val="Ttulo1"/>
        <w:jc w:val="both"/>
      </w:pPr>
      <w:r>
        <w:rPr>
          <w:spacing w:val="-2"/>
        </w:rPr>
        <w:t>IDEA</w:t>
      </w:r>
      <w:r>
        <w:rPr>
          <w:spacing w:val="-10"/>
        </w:rPr>
        <w:t xml:space="preserve"> </w:t>
      </w:r>
      <w:r>
        <w:rPr>
          <w:spacing w:val="-2"/>
        </w:rPr>
        <w:t>MATRIZ</w:t>
      </w:r>
    </w:p>
    <w:p w:rsidR="00D13769" w:rsidRDefault="00000000">
      <w:pPr>
        <w:spacing w:before="289" w:line="360" w:lineRule="auto"/>
        <w:ind w:left="115" w:right="110" w:firstLine="710"/>
        <w:jc w:val="both"/>
        <w:rPr>
          <w:i/>
          <w:sz w:val="26"/>
        </w:rPr>
      </w:pPr>
      <w:r>
        <w:rPr>
          <w:sz w:val="26"/>
        </w:rPr>
        <w:t>La finalidad de este proyecto de Ley, es evitar</w:t>
      </w:r>
      <w:r>
        <w:rPr>
          <w:spacing w:val="-1"/>
          <w:sz w:val="26"/>
        </w:rPr>
        <w:t xml:space="preserve"> </w:t>
      </w:r>
      <w:r>
        <w:rPr>
          <w:sz w:val="26"/>
        </w:rPr>
        <w:t>la prisión preventiva de aquellas personas que,</w:t>
      </w:r>
      <w:r>
        <w:rPr>
          <w:spacing w:val="-3"/>
          <w:sz w:val="26"/>
        </w:rPr>
        <w:t xml:space="preserve"> </w:t>
      </w:r>
      <w:r>
        <w:rPr>
          <w:sz w:val="26"/>
        </w:rPr>
        <w:t>les</w:t>
      </w:r>
      <w:r>
        <w:rPr>
          <w:spacing w:val="-3"/>
          <w:sz w:val="26"/>
        </w:rPr>
        <w:t xml:space="preserve"> </w:t>
      </w:r>
      <w:r>
        <w:rPr>
          <w:sz w:val="26"/>
        </w:rPr>
        <w:t>debe</w:t>
      </w:r>
      <w:r>
        <w:rPr>
          <w:spacing w:val="-3"/>
          <w:sz w:val="26"/>
        </w:rPr>
        <w:t xml:space="preserve"> </w:t>
      </w:r>
      <w:r>
        <w:rPr>
          <w:sz w:val="26"/>
        </w:rPr>
        <w:t>ser</w:t>
      </w:r>
      <w:r>
        <w:rPr>
          <w:spacing w:val="-4"/>
          <w:sz w:val="26"/>
        </w:rPr>
        <w:t xml:space="preserve"> </w:t>
      </w:r>
      <w:r>
        <w:rPr>
          <w:sz w:val="26"/>
        </w:rPr>
        <w:t>aplicable</w:t>
      </w:r>
      <w:r>
        <w:rPr>
          <w:spacing w:val="-1"/>
          <w:sz w:val="26"/>
        </w:rPr>
        <w:t xml:space="preserve"> </w:t>
      </w:r>
      <w:r>
        <w:rPr>
          <w:sz w:val="26"/>
        </w:rPr>
        <w:t>la</w:t>
      </w:r>
      <w:r>
        <w:rPr>
          <w:spacing w:val="-1"/>
          <w:sz w:val="26"/>
        </w:rPr>
        <w:t xml:space="preserve"> </w:t>
      </w:r>
      <w:r>
        <w:rPr>
          <w:sz w:val="26"/>
        </w:rPr>
        <w:t>presunción</w:t>
      </w:r>
      <w:r>
        <w:rPr>
          <w:spacing w:val="-2"/>
          <w:sz w:val="26"/>
        </w:rPr>
        <w:t xml:space="preserve"> </w:t>
      </w:r>
      <w:r>
        <w:rPr>
          <w:sz w:val="26"/>
        </w:rPr>
        <w:t>legal</w:t>
      </w:r>
      <w:r>
        <w:rPr>
          <w:spacing w:val="-2"/>
          <w:sz w:val="26"/>
        </w:rPr>
        <w:t xml:space="preserve"> </w:t>
      </w:r>
      <w:r>
        <w:rPr>
          <w:sz w:val="26"/>
        </w:rPr>
        <w:t>de</w:t>
      </w:r>
      <w:r>
        <w:rPr>
          <w:spacing w:val="-1"/>
          <w:sz w:val="26"/>
        </w:rPr>
        <w:t xml:space="preserve"> </w:t>
      </w:r>
      <w:r>
        <w:rPr>
          <w:sz w:val="26"/>
        </w:rPr>
        <w:t>existir</w:t>
      </w:r>
      <w:r>
        <w:rPr>
          <w:spacing w:val="-2"/>
          <w:sz w:val="26"/>
        </w:rPr>
        <w:t xml:space="preserve"> </w:t>
      </w:r>
      <w:r>
        <w:rPr>
          <w:sz w:val="26"/>
        </w:rPr>
        <w:t>una</w:t>
      </w:r>
      <w:r>
        <w:rPr>
          <w:spacing w:val="-3"/>
          <w:sz w:val="26"/>
        </w:rPr>
        <w:t xml:space="preserve"> </w:t>
      </w:r>
      <w:r>
        <w:rPr>
          <w:sz w:val="26"/>
        </w:rPr>
        <w:t>legítima</w:t>
      </w:r>
      <w:r>
        <w:rPr>
          <w:spacing w:val="-3"/>
          <w:sz w:val="26"/>
        </w:rPr>
        <w:t xml:space="preserve"> </w:t>
      </w:r>
      <w:r>
        <w:rPr>
          <w:sz w:val="26"/>
        </w:rPr>
        <w:t>defensa,</w:t>
      </w:r>
      <w:r>
        <w:rPr>
          <w:spacing w:val="-3"/>
          <w:sz w:val="26"/>
        </w:rPr>
        <w:t xml:space="preserve"> </w:t>
      </w:r>
      <w:r>
        <w:rPr>
          <w:sz w:val="26"/>
        </w:rPr>
        <w:t>del</w:t>
      </w:r>
      <w:r>
        <w:rPr>
          <w:spacing w:val="-4"/>
          <w:sz w:val="26"/>
        </w:rPr>
        <w:t xml:space="preserve"> </w:t>
      </w:r>
      <w:r>
        <w:rPr>
          <w:sz w:val="26"/>
        </w:rPr>
        <w:t>artículo</w:t>
      </w:r>
      <w:r>
        <w:rPr>
          <w:spacing w:val="-2"/>
          <w:sz w:val="26"/>
        </w:rPr>
        <w:t xml:space="preserve"> </w:t>
      </w:r>
      <w:r>
        <w:rPr>
          <w:sz w:val="26"/>
        </w:rPr>
        <w:t>10</w:t>
      </w:r>
      <w:r>
        <w:rPr>
          <w:spacing w:val="-4"/>
          <w:sz w:val="26"/>
        </w:rPr>
        <w:t xml:space="preserve"> </w:t>
      </w:r>
      <w:r>
        <w:rPr>
          <w:sz w:val="26"/>
        </w:rPr>
        <w:t>n.º 6, del Código Penal, esto es, al provocar la muerte o lesiones corporales, de aquellos atacantes que, ilegalmente hayan hecho ingreso, no solamente a la casa, departamento u oficina habitados, o en sus dependencias o, si es de noche, en un local comercial o industrial; sino además,</w:t>
      </w:r>
      <w:r>
        <w:rPr>
          <w:spacing w:val="-2"/>
          <w:sz w:val="26"/>
        </w:rPr>
        <w:t xml:space="preserve"> </w:t>
      </w:r>
      <w:r>
        <w:rPr>
          <w:sz w:val="26"/>
        </w:rPr>
        <w:t>al</w:t>
      </w:r>
      <w:r>
        <w:rPr>
          <w:spacing w:val="-3"/>
          <w:sz w:val="26"/>
        </w:rPr>
        <w:t xml:space="preserve"> </w:t>
      </w:r>
      <w:r>
        <w:rPr>
          <w:sz w:val="26"/>
        </w:rPr>
        <w:t>patio,</w:t>
      </w:r>
      <w:r>
        <w:rPr>
          <w:spacing w:val="-2"/>
          <w:sz w:val="26"/>
        </w:rPr>
        <w:t xml:space="preserve"> </w:t>
      </w:r>
      <w:r>
        <w:rPr>
          <w:sz w:val="26"/>
        </w:rPr>
        <w:t>campo,</w:t>
      </w:r>
      <w:r>
        <w:rPr>
          <w:spacing w:val="-2"/>
          <w:sz w:val="26"/>
        </w:rPr>
        <w:t xml:space="preserve"> </w:t>
      </w:r>
      <w:r>
        <w:rPr>
          <w:sz w:val="26"/>
        </w:rPr>
        <w:t>fundo,</w:t>
      </w:r>
      <w:r>
        <w:rPr>
          <w:spacing w:val="-2"/>
          <w:sz w:val="26"/>
        </w:rPr>
        <w:t xml:space="preserve"> </w:t>
      </w:r>
      <w:r>
        <w:rPr>
          <w:sz w:val="26"/>
        </w:rPr>
        <w:t>hacienda</w:t>
      </w:r>
      <w:r>
        <w:rPr>
          <w:spacing w:val="-2"/>
          <w:sz w:val="26"/>
        </w:rPr>
        <w:t xml:space="preserve"> </w:t>
      </w:r>
      <w:r>
        <w:rPr>
          <w:sz w:val="26"/>
        </w:rPr>
        <w:t>u</w:t>
      </w:r>
      <w:r>
        <w:rPr>
          <w:spacing w:val="-3"/>
          <w:sz w:val="26"/>
        </w:rPr>
        <w:t xml:space="preserve"> </w:t>
      </w:r>
      <w:r>
        <w:rPr>
          <w:sz w:val="26"/>
        </w:rPr>
        <w:t>otra</w:t>
      </w:r>
      <w:r>
        <w:rPr>
          <w:spacing w:val="-2"/>
          <w:sz w:val="26"/>
        </w:rPr>
        <w:t xml:space="preserve"> </w:t>
      </w:r>
      <w:r>
        <w:rPr>
          <w:sz w:val="26"/>
        </w:rPr>
        <w:t>clase</w:t>
      </w:r>
      <w:r>
        <w:rPr>
          <w:spacing w:val="-2"/>
          <w:sz w:val="26"/>
        </w:rPr>
        <w:t xml:space="preserve"> </w:t>
      </w:r>
      <w:r>
        <w:rPr>
          <w:sz w:val="26"/>
        </w:rPr>
        <w:t>de</w:t>
      </w:r>
      <w:r>
        <w:rPr>
          <w:spacing w:val="-2"/>
          <w:sz w:val="26"/>
        </w:rPr>
        <w:t xml:space="preserve"> </w:t>
      </w:r>
      <w:r>
        <w:rPr>
          <w:sz w:val="26"/>
        </w:rPr>
        <w:t>fincas</w:t>
      </w:r>
      <w:r>
        <w:rPr>
          <w:spacing w:val="-2"/>
          <w:sz w:val="26"/>
        </w:rPr>
        <w:t xml:space="preserve"> </w:t>
      </w:r>
      <w:r>
        <w:rPr>
          <w:sz w:val="26"/>
        </w:rPr>
        <w:t>o</w:t>
      </w:r>
      <w:r>
        <w:rPr>
          <w:spacing w:val="-3"/>
          <w:sz w:val="26"/>
        </w:rPr>
        <w:t xml:space="preserve"> </w:t>
      </w:r>
      <w:r>
        <w:rPr>
          <w:sz w:val="26"/>
        </w:rPr>
        <w:t>predios.</w:t>
      </w:r>
      <w:r>
        <w:rPr>
          <w:spacing w:val="-6"/>
          <w:sz w:val="26"/>
        </w:rPr>
        <w:t xml:space="preserve"> </w:t>
      </w:r>
      <w:r>
        <w:rPr>
          <w:sz w:val="26"/>
        </w:rPr>
        <w:t>Tanto</w:t>
      </w:r>
      <w:r>
        <w:rPr>
          <w:spacing w:val="-3"/>
          <w:sz w:val="26"/>
        </w:rPr>
        <w:t xml:space="preserve"> </w:t>
      </w:r>
      <w:r>
        <w:rPr>
          <w:sz w:val="26"/>
        </w:rPr>
        <w:t>como,</w:t>
      </w:r>
      <w:r>
        <w:rPr>
          <w:spacing w:val="-2"/>
          <w:sz w:val="26"/>
        </w:rPr>
        <w:t xml:space="preserve"> </w:t>
      </w:r>
      <w:r>
        <w:rPr>
          <w:sz w:val="26"/>
        </w:rPr>
        <w:t>extender dicho amparo, ahora también, para quien impida o trate de impedir la consumación de los delitos de</w:t>
      </w:r>
      <w:r>
        <w:rPr>
          <w:spacing w:val="40"/>
          <w:sz w:val="26"/>
        </w:rPr>
        <w:t xml:space="preserve"> </w:t>
      </w:r>
      <w:r>
        <w:rPr>
          <w:color w:val="333333"/>
          <w:sz w:val="26"/>
        </w:rPr>
        <w:t>abigeato, la sustracción de madera, la usurpación o el delito de incendio</w:t>
      </w:r>
      <w:r>
        <w:rPr>
          <w:i/>
          <w:color w:val="333333"/>
          <w:sz w:val="26"/>
        </w:rPr>
        <w:t>.</w:t>
      </w:r>
    </w:p>
    <w:p w:rsidR="00D13769" w:rsidRDefault="00D13769">
      <w:pPr>
        <w:pStyle w:val="Textoindependiente"/>
        <w:ind w:left="0"/>
        <w:rPr>
          <w:i/>
          <w:sz w:val="26"/>
        </w:rPr>
      </w:pPr>
    </w:p>
    <w:p w:rsidR="00D13769" w:rsidRDefault="00D13769">
      <w:pPr>
        <w:pStyle w:val="Textoindependiente"/>
        <w:spacing w:before="126"/>
        <w:ind w:left="0"/>
        <w:rPr>
          <w:i/>
          <w:sz w:val="26"/>
        </w:rPr>
      </w:pPr>
    </w:p>
    <w:p w:rsidR="00D13769" w:rsidRDefault="00000000">
      <w:pPr>
        <w:pStyle w:val="Ttulo1"/>
        <w:ind w:left="79" w:right="77"/>
        <w:jc w:val="center"/>
      </w:pPr>
      <w:r>
        <w:rPr>
          <w:u w:val="single"/>
        </w:rPr>
        <w:t>PROYECTO</w:t>
      </w:r>
      <w:r>
        <w:rPr>
          <w:spacing w:val="-7"/>
          <w:u w:val="single"/>
        </w:rPr>
        <w:t xml:space="preserve"> </w:t>
      </w:r>
      <w:r>
        <w:rPr>
          <w:u w:val="single"/>
        </w:rPr>
        <w:t>DE</w:t>
      </w:r>
      <w:r>
        <w:rPr>
          <w:spacing w:val="-5"/>
          <w:u w:val="single"/>
        </w:rPr>
        <w:t xml:space="preserve"> LEY</w:t>
      </w:r>
    </w:p>
    <w:p w:rsidR="00D13769" w:rsidRDefault="00D13769">
      <w:pPr>
        <w:pStyle w:val="Textoindependiente"/>
        <w:spacing w:before="298"/>
        <w:ind w:left="0"/>
        <w:rPr>
          <w:b/>
          <w:sz w:val="26"/>
        </w:rPr>
      </w:pPr>
    </w:p>
    <w:p w:rsidR="00D13769" w:rsidRDefault="00000000">
      <w:pPr>
        <w:ind w:left="115"/>
        <w:rPr>
          <w:sz w:val="26"/>
        </w:rPr>
      </w:pPr>
      <w:r>
        <w:rPr>
          <w:sz w:val="26"/>
        </w:rPr>
        <w:t>ARTÍCULO</w:t>
      </w:r>
      <w:r>
        <w:rPr>
          <w:spacing w:val="-7"/>
          <w:sz w:val="26"/>
        </w:rPr>
        <w:t xml:space="preserve"> </w:t>
      </w:r>
      <w:r>
        <w:rPr>
          <w:sz w:val="26"/>
        </w:rPr>
        <w:t>1.-</w:t>
      </w:r>
      <w:r>
        <w:rPr>
          <w:spacing w:val="-4"/>
          <w:sz w:val="26"/>
        </w:rPr>
        <w:t xml:space="preserve"> </w:t>
      </w:r>
      <w:r>
        <w:rPr>
          <w:sz w:val="26"/>
        </w:rPr>
        <w:t>Modificase</w:t>
      </w:r>
      <w:r>
        <w:rPr>
          <w:spacing w:val="-6"/>
          <w:sz w:val="26"/>
        </w:rPr>
        <w:t xml:space="preserve"> </w:t>
      </w:r>
      <w:r>
        <w:rPr>
          <w:sz w:val="26"/>
        </w:rPr>
        <w:t>en</w:t>
      </w:r>
      <w:r>
        <w:rPr>
          <w:spacing w:val="-6"/>
          <w:sz w:val="26"/>
        </w:rPr>
        <w:t xml:space="preserve"> </w:t>
      </w:r>
      <w:r>
        <w:rPr>
          <w:sz w:val="26"/>
        </w:rPr>
        <w:t>el</w:t>
      </w:r>
      <w:r>
        <w:rPr>
          <w:spacing w:val="-4"/>
          <w:sz w:val="26"/>
        </w:rPr>
        <w:t xml:space="preserve"> </w:t>
      </w:r>
      <w:r>
        <w:rPr>
          <w:sz w:val="26"/>
        </w:rPr>
        <w:t>Código</w:t>
      </w:r>
      <w:r>
        <w:rPr>
          <w:spacing w:val="-5"/>
          <w:sz w:val="26"/>
        </w:rPr>
        <w:t xml:space="preserve"> </w:t>
      </w:r>
      <w:r>
        <w:rPr>
          <w:sz w:val="26"/>
        </w:rPr>
        <w:t>Penal,</w:t>
      </w:r>
      <w:r>
        <w:rPr>
          <w:spacing w:val="-3"/>
          <w:sz w:val="26"/>
        </w:rPr>
        <w:t xml:space="preserve"> </w:t>
      </w:r>
      <w:r>
        <w:rPr>
          <w:sz w:val="26"/>
        </w:rPr>
        <w:t>lo</w:t>
      </w:r>
      <w:r>
        <w:rPr>
          <w:spacing w:val="-6"/>
          <w:sz w:val="26"/>
        </w:rPr>
        <w:t xml:space="preserve"> </w:t>
      </w:r>
      <w:r>
        <w:rPr>
          <w:spacing w:val="-2"/>
          <w:sz w:val="26"/>
        </w:rPr>
        <w:t>siguiente:</w:t>
      </w:r>
    </w:p>
    <w:p w:rsidR="00D13769" w:rsidRDefault="00D13769">
      <w:pPr>
        <w:pStyle w:val="Textoindependiente"/>
        <w:spacing w:before="298"/>
        <w:ind w:left="0"/>
        <w:rPr>
          <w:sz w:val="26"/>
        </w:rPr>
      </w:pPr>
    </w:p>
    <w:p w:rsidR="00D13769" w:rsidRDefault="00000000">
      <w:pPr>
        <w:pStyle w:val="Prrafodelista"/>
        <w:numPr>
          <w:ilvl w:val="0"/>
          <w:numId w:val="2"/>
        </w:numPr>
        <w:tabs>
          <w:tab w:val="left" w:pos="381"/>
        </w:tabs>
        <w:spacing w:line="357" w:lineRule="auto"/>
        <w:ind w:left="115" w:right="121" w:firstLine="0"/>
        <w:jc w:val="both"/>
        <w:rPr>
          <w:sz w:val="26"/>
        </w:rPr>
      </w:pPr>
      <w:r>
        <w:rPr>
          <w:sz w:val="26"/>
        </w:rPr>
        <w:t>En</w:t>
      </w:r>
      <w:r>
        <w:rPr>
          <w:spacing w:val="-3"/>
          <w:sz w:val="26"/>
        </w:rPr>
        <w:t xml:space="preserve"> </w:t>
      </w:r>
      <w:r>
        <w:rPr>
          <w:sz w:val="26"/>
        </w:rPr>
        <w:t>el</w:t>
      </w:r>
      <w:r>
        <w:rPr>
          <w:spacing w:val="-3"/>
          <w:sz w:val="26"/>
        </w:rPr>
        <w:t xml:space="preserve"> </w:t>
      </w:r>
      <w:r>
        <w:rPr>
          <w:sz w:val="26"/>
        </w:rPr>
        <w:t>artículo</w:t>
      </w:r>
      <w:r>
        <w:rPr>
          <w:spacing w:val="-3"/>
          <w:sz w:val="26"/>
        </w:rPr>
        <w:t xml:space="preserve"> </w:t>
      </w:r>
      <w:r>
        <w:rPr>
          <w:sz w:val="26"/>
        </w:rPr>
        <w:t>10</w:t>
      </w:r>
      <w:r>
        <w:rPr>
          <w:spacing w:val="-3"/>
          <w:sz w:val="26"/>
        </w:rPr>
        <w:t xml:space="preserve"> </w:t>
      </w:r>
      <w:r>
        <w:rPr>
          <w:sz w:val="26"/>
        </w:rPr>
        <w:t>numeral 6.</w:t>
      </w:r>
      <w:r>
        <w:rPr>
          <w:rFonts w:ascii="Courier New" w:hAnsi="Courier New"/>
          <w:sz w:val="26"/>
        </w:rPr>
        <w:t>°</w:t>
      </w:r>
      <w:r>
        <w:rPr>
          <w:sz w:val="26"/>
        </w:rPr>
        <w:t>,</w:t>
      </w:r>
      <w:r>
        <w:rPr>
          <w:spacing w:val="-4"/>
          <w:sz w:val="26"/>
        </w:rPr>
        <w:t xml:space="preserve"> </w:t>
      </w:r>
      <w:r>
        <w:rPr>
          <w:sz w:val="26"/>
        </w:rPr>
        <w:t>inciso</w:t>
      </w:r>
      <w:r>
        <w:rPr>
          <w:spacing w:val="-3"/>
          <w:sz w:val="26"/>
        </w:rPr>
        <w:t xml:space="preserve"> </w:t>
      </w:r>
      <w:r>
        <w:rPr>
          <w:sz w:val="26"/>
        </w:rPr>
        <w:t>final,</w:t>
      </w:r>
      <w:r>
        <w:rPr>
          <w:spacing w:val="-2"/>
          <w:sz w:val="26"/>
        </w:rPr>
        <w:t xml:space="preserve"> </w:t>
      </w:r>
      <w:r>
        <w:rPr>
          <w:sz w:val="26"/>
        </w:rPr>
        <w:t>intercálese</w:t>
      </w:r>
      <w:r>
        <w:rPr>
          <w:spacing w:val="-2"/>
          <w:sz w:val="26"/>
        </w:rPr>
        <w:t xml:space="preserve"> </w:t>
      </w:r>
      <w:r>
        <w:rPr>
          <w:sz w:val="26"/>
        </w:rPr>
        <w:t>entre</w:t>
      </w:r>
      <w:r>
        <w:rPr>
          <w:spacing w:val="-2"/>
          <w:sz w:val="26"/>
        </w:rPr>
        <w:t xml:space="preserve"> </w:t>
      </w:r>
      <w:r>
        <w:rPr>
          <w:sz w:val="26"/>
        </w:rPr>
        <w:t>las</w:t>
      </w:r>
      <w:r>
        <w:rPr>
          <w:spacing w:val="-3"/>
          <w:sz w:val="26"/>
        </w:rPr>
        <w:t xml:space="preserve"> </w:t>
      </w:r>
      <w:r>
        <w:rPr>
          <w:sz w:val="26"/>
        </w:rPr>
        <w:t>frases,</w:t>
      </w:r>
      <w:r>
        <w:rPr>
          <w:spacing w:val="-2"/>
          <w:sz w:val="26"/>
        </w:rPr>
        <w:t xml:space="preserve"> </w:t>
      </w:r>
      <w:r>
        <w:rPr>
          <w:sz w:val="26"/>
        </w:rPr>
        <w:t>“respecto</w:t>
      </w:r>
      <w:r>
        <w:rPr>
          <w:spacing w:val="-3"/>
          <w:sz w:val="26"/>
        </w:rPr>
        <w:t xml:space="preserve"> </w:t>
      </w:r>
      <w:r>
        <w:rPr>
          <w:sz w:val="26"/>
        </w:rPr>
        <w:t>de</w:t>
      </w:r>
      <w:r>
        <w:rPr>
          <w:spacing w:val="-2"/>
          <w:sz w:val="26"/>
        </w:rPr>
        <w:t xml:space="preserve"> </w:t>
      </w:r>
      <w:r>
        <w:rPr>
          <w:sz w:val="26"/>
        </w:rPr>
        <w:t>aquel</w:t>
      </w:r>
      <w:r>
        <w:rPr>
          <w:spacing w:val="-3"/>
          <w:sz w:val="26"/>
        </w:rPr>
        <w:t xml:space="preserve"> </w:t>
      </w:r>
      <w:r>
        <w:rPr>
          <w:sz w:val="26"/>
        </w:rPr>
        <w:t>que rechaza el escalamiento en los términos indicados en el número 1° del artículo 440 de este Código, en una”, y en la que señala “casa, departamento u oficina habitados, o en sus dependencias”, la frase “finca o predio,”.</w:t>
      </w:r>
    </w:p>
    <w:p w:rsidR="00D13769" w:rsidRDefault="00000000">
      <w:pPr>
        <w:pStyle w:val="Textoindependiente"/>
        <w:spacing w:before="6"/>
        <w:ind w:left="0"/>
        <w:rPr>
          <w:sz w:val="14"/>
        </w:rPr>
      </w:pPr>
      <w:r>
        <w:rPr>
          <w:noProof/>
        </w:rPr>
        <mc:AlternateContent>
          <mc:Choice Requires="wpg">
            <w:drawing>
              <wp:anchor distT="0" distB="0" distL="0" distR="0" simplePos="0" relativeHeight="487589376" behindDoc="1" locked="0" layoutInCell="1" allowOverlap="1">
                <wp:simplePos x="0" y="0"/>
                <wp:positionH relativeFrom="page">
                  <wp:posOffset>719455</wp:posOffset>
                </wp:positionH>
                <wp:positionV relativeFrom="paragraph">
                  <wp:posOffset>121601</wp:posOffset>
                </wp:positionV>
                <wp:extent cx="1584325" cy="762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7620"/>
                          <a:chOff x="0" y="0"/>
                          <a:chExt cx="1584325" cy="7620"/>
                        </a:xfrm>
                      </wpg:grpSpPr>
                      <wps:wsp>
                        <wps:cNvPr id="11" name="Graphic 11"/>
                        <wps:cNvSpPr/>
                        <wps:spPr>
                          <a:xfrm>
                            <a:off x="635" y="635"/>
                            <a:ext cx="1583055" cy="6350"/>
                          </a:xfrm>
                          <a:custGeom>
                            <a:avLst/>
                            <a:gdLst/>
                            <a:ahLst/>
                            <a:cxnLst/>
                            <a:rect l="l" t="t" r="r" b="b"/>
                            <a:pathLst>
                              <a:path w="1583055" h="6350">
                                <a:moveTo>
                                  <a:pt x="1583055" y="0"/>
                                </a:moveTo>
                                <a:lnTo>
                                  <a:pt x="0" y="0"/>
                                </a:lnTo>
                                <a:lnTo>
                                  <a:pt x="0" y="6350"/>
                                </a:lnTo>
                                <a:lnTo>
                                  <a:pt x="1583055" y="6350"/>
                                </a:lnTo>
                                <a:lnTo>
                                  <a:pt x="1583055"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35" y="635"/>
                            <a:ext cx="1583055" cy="6350"/>
                          </a:xfrm>
                          <a:custGeom>
                            <a:avLst/>
                            <a:gdLst/>
                            <a:ahLst/>
                            <a:cxnLst/>
                            <a:rect l="l" t="t" r="r" b="b"/>
                            <a:pathLst>
                              <a:path w="1583055" h="6350">
                                <a:moveTo>
                                  <a:pt x="0" y="6350"/>
                                </a:moveTo>
                                <a:lnTo>
                                  <a:pt x="1583055" y="6350"/>
                                </a:lnTo>
                                <a:lnTo>
                                  <a:pt x="1583055"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7B031E" id="Group 10" o:spid="_x0000_s1026" style="position:absolute;margin-left:56.65pt;margin-top:9.55pt;width:124.75pt;height:.6pt;z-index:-15727104;mso-wrap-distance-left:0;mso-wrap-distance-right:0;mso-position-horizontal-relative:page" coordsize="158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ZLzwIAAF8JAAAOAAAAZHJzL2Uyb0RvYy54bWzkVt9v0zAQfkfif7D8ztJmbEzR0gltrEKa&#10;xqQN8ew6zg/h2MZ2m+6/53yJ06gdiA14QPQhOdt357vP3+fm/GLbSrIR1jVa5XR+NKNEKK6LRlU5&#10;/fxw/eaMEueZKpjUSuT0UTh6sXj96rwzmUh1rWUhLIEkymWdyWntvcmSxPFatMwdaSMULJbatszD&#10;0FZJYVkH2VuZpLPZadJpWxiruXAOZq/6RbrA/GUpuP9Ulk54InMKtXl8WnyuwjNZnLOssszUDR/K&#10;YC+oomWNgk3HVFfMM7K2zUGqtuFWO136I67bRJdlwwX2AN3MZ3vdLK1eG+ylyrrKjDABtHs4vTgt&#10;v90srbk3d7avHswbzb86wCXpTJVN18O42jlvS9uGIGiCbBHRxxFRsfWEw+T85OztcXpCCYe1d6fp&#10;ADiv4VQOgnj94WdhCcv6LbGwsZDOAHPcDhz3e+Dc18wIxNyF5u8saQroY06JYi0QeDlwBWYAo7A5&#10;eAX8hpEboNxD5/QYQAAMwhs5N0HoeHYyIASriNDYKsv42vml0Ig029w4j9FVES1WR4tvVTQt8D4w&#10;XiLjPSXAeEsJMH7V726YD3Hh+IJJOjyqvpAaq5whnVu9EQ8a3Xw4LzjP3ikeNVS685Fq6gtym3jF&#10;tfg2mK/3mbQdl+O7d5tu+yzniGZMx6V2AhCEskPfo4FYwOQUbadlU1w3Uob2na1Wl9KSDQsXCf4C&#10;khAycQNiuqwnQLBWungE/nTAmJy6b2tmBSXyowKGhqsoGjYaq2hYLy81XliIvHX+YfuFWUMMmDn1&#10;wJ1bHYnKskiL0NToGyKVfr/2umwCZ7C2vqJhAKLpCfz31ZMeqCcN6P1v6jlg+4+k88f4Hnk/Vdu+&#10;Jp7yeUJkz5GOVHijpO/6W2QikV9UUs/kK+bqXnGYYRCcVAOB/y2l4b8W/IvjpTF8cYTPhOkYG9t9&#10;Fy2+AwAA//8DAFBLAwQUAAYACAAAACEAvfcdB94AAAAJAQAADwAAAGRycy9kb3ducmV2LnhtbEyP&#10;TUvDQBCG74L/YRnBm91sgkVjNqUU9VQEW0G8bbPTJDQ7G7LbJP33jid7m5d5eD+K1ew6MeIQWk8a&#10;1CIBgVR521Kt4Wv/9vAEIkRD1nSeUMMFA6zK25vC5NZP9InjLtaCTSjkRkMTY59LGaoGnQkL3yPx&#10;7+gHZyLLoZZ2MBObu06mSbKUzrTECY3pcdNgddqdnYb3yUzrTL2O29Nxc/nZP358bxVqfX83r19A&#10;RJzjPwx/9bk6lNzp4M9kg+hYqyxjlI9nBYKBbJnyloOGNMlAloW8XlD+AgAA//8DAFBLAQItABQA&#10;BgAIAAAAIQC2gziS/gAAAOEBAAATAAAAAAAAAAAAAAAAAAAAAABbQ29udGVudF9UeXBlc10ueG1s&#10;UEsBAi0AFAAGAAgAAAAhADj9If/WAAAAlAEAAAsAAAAAAAAAAAAAAAAALwEAAF9yZWxzLy5yZWxz&#10;UEsBAi0AFAAGAAgAAAAhAANKxkvPAgAAXwkAAA4AAAAAAAAAAAAAAAAALgIAAGRycy9lMm9Eb2Mu&#10;eG1sUEsBAi0AFAAGAAgAAAAhAL33HQfeAAAACQEAAA8AAAAAAAAAAAAAAAAAKQUAAGRycy9kb3du&#10;cmV2LnhtbFBLBQYAAAAABAAEAPMAAAA0BgAAAAA=&#10;">
                <v:shape id="Graphic 11" o:spid="_x0000_s1027"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DEwwAAANsAAAAPAAAAZHJzL2Rvd25yZXYueG1sRE9NawIx&#10;EL0L/ocwghepWaVIWY0iitj2sKAVxNu4me5u3UyWJOr235uC0Ns83ufMFq2pxY2crywrGA0TEMS5&#10;1RUXCg5fm5c3ED4ga6wtk4Jf8rCYdzszTLW9845u+1CIGMI+RQVlCE0qpc9LMuiHtiGO3Ld1BkOE&#10;rpDa4T2Gm1qOk2QiDVYcG0psaFVSftlfjYLLgdbr1/Pgx42rz9P2g7JJdsyU6vfa5RREoDb8i5/u&#10;dx3nj+Dvl3iAnD8AAAD//wMAUEsBAi0AFAAGAAgAAAAhANvh9svuAAAAhQEAABMAAAAAAAAAAAAA&#10;AAAAAAAAAFtDb250ZW50X1R5cGVzXS54bWxQSwECLQAUAAYACAAAACEAWvQsW78AAAAVAQAACwAA&#10;AAAAAAAAAAAAAAAfAQAAX3JlbHMvLnJlbHNQSwECLQAUAAYACAAAACEApvKAxMMAAADbAAAADwAA&#10;AAAAAAAAAAAAAAAHAgAAZHJzL2Rvd25yZXYueG1sUEsFBgAAAAADAAMAtwAAAPcCAAAAAA==&#10;" path="m1583055,l,,,6350r1583055,l1583055,xe" fillcolor="black" stroked="f">
                  <v:path arrowok="t"/>
                </v:shape>
                <v:shape id="Graphic 12" o:spid="_x0000_s1028"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eWvgAAANsAAAAPAAAAZHJzL2Rvd25yZXYueG1sRE/LqsIw&#10;EN0L/kMYwZ0mupBrNYoUfCx9LVyOzdgWm0lpYu39+xvhgrs5nOcs152tREuNLx1rmIwVCOLMmZJz&#10;DdfLdvQDwgdkg5Vj0vBLHtarfm+JiXFvPlF7DrmIIewT1FCEUCdS+qwgi37sauLIPVxjMUTY5NI0&#10;+I7htpJTpWbSYsmxocCa0oKy5/llNRjVUtnO7+ksPdX74/x22KG6aT0cdJsFiEBd+Ir/3QcT50/h&#10;80s8QK7+AAAA//8DAFBLAQItABQABgAIAAAAIQDb4fbL7gAAAIUBAAATAAAAAAAAAAAAAAAAAAAA&#10;AABbQ29udGVudF9UeXBlc10ueG1sUEsBAi0AFAAGAAgAAAAhAFr0LFu/AAAAFQEAAAsAAAAAAAAA&#10;AAAAAAAAHwEAAF9yZWxzLy5yZWxzUEsBAi0AFAAGAAgAAAAhADMxx5a+AAAA2wAAAA8AAAAAAAAA&#10;AAAAAAAABwIAAGRycy9kb3ducmV2LnhtbFBLBQYAAAAAAwADALcAAADyAgAAAAA=&#10;" path="m,6350r1583055,l1583055,,,,,6350xe" filled="f" strokeweight=".1pt">
                  <v:path arrowok="t"/>
                </v:shape>
                <w10:wrap type="topAndBottom" anchorx="page"/>
              </v:group>
            </w:pict>
          </mc:Fallback>
        </mc:AlternateContent>
      </w:r>
    </w:p>
    <w:p w:rsidR="00D13769" w:rsidRDefault="00000000">
      <w:pPr>
        <w:pStyle w:val="Textoindependiente"/>
        <w:spacing w:before="57"/>
        <w:ind w:right="140"/>
        <w:jc w:val="both"/>
      </w:pPr>
      <w:r>
        <w:t>de este Párrafo, a fin de que, si el tribunal acogiere la solicitud, la medida se aplique al imputado en cuanto cese el cumplimiento efectivo de la pena, sin solución de continuidad.</w:t>
      </w:r>
    </w:p>
    <w:p w:rsidR="00D13769" w:rsidRDefault="00000000">
      <w:pPr>
        <w:pStyle w:val="Textoindependiente"/>
        <w:spacing w:before="2"/>
        <w:ind w:right="126" w:firstLine="42"/>
        <w:jc w:val="both"/>
      </w:pPr>
      <w:r>
        <w:t>Podrá en todo caso decretarse la prisión preventiva en los eventos previstos en el inciso anterior, cuando el imputado hubiere incumplido alguna de las medidas cautelares previstas en el Párrafo 6° de este Título o cuando el tribunal considerare</w:t>
      </w:r>
      <w:r>
        <w:rPr>
          <w:spacing w:val="-2"/>
        </w:rPr>
        <w:t xml:space="preserve"> </w:t>
      </w:r>
      <w:r>
        <w:t>que</w:t>
      </w:r>
      <w:r>
        <w:rPr>
          <w:spacing w:val="-4"/>
        </w:rPr>
        <w:t xml:space="preserve"> </w:t>
      </w:r>
      <w:r>
        <w:t>el</w:t>
      </w:r>
      <w:r>
        <w:rPr>
          <w:spacing w:val="-3"/>
        </w:rPr>
        <w:t xml:space="preserve"> </w:t>
      </w:r>
      <w:r>
        <w:t>imputado</w:t>
      </w:r>
      <w:r>
        <w:rPr>
          <w:spacing w:val="-3"/>
        </w:rPr>
        <w:t xml:space="preserve"> </w:t>
      </w:r>
      <w:r>
        <w:t>pudiere</w:t>
      </w:r>
      <w:r>
        <w:rPr>
          <w:spacing w:val="-2"/>
        </w:rPr>
        <w:t xml:space="preserve"> </w:t>
      </w:r>
      <w:r>
        <w:t>incumplir</w:t>
      </w:r>
      <w:r>
        <w:rPr>
          <w:spacing w:val="-2"/>
        </w:rPr>
        <w:t xml:space="preserve"> </w:t>
      </w:r>
      <w:r>
        <w:t>con</w:t>
      </w:r>
      <w:r>
        <w:rPr>
          <w:spacing w:val="-3"/>
        </w:rPr>
        <w:t xml:space="preserve"> </w:t>
      </w:r>
      <w:r>
        <w:t>su</w:t>
      </w:r>
      <w:r>
        <w:rPr>
          <w:spacing w:val="-3"/>
        </w:rPr>
        <w:t xml:space="preserve"> </w:t>
      </w:r>
      <w:r>
        <w:t>obligación</w:t>
      </w:r>
      <w:r>
        <w:rPr>
          <w:spacing w:val="-3"/>
        </w:rPr>
        <w:t xml:space="preserve"> </w:t>
      </w:r>
      <w:r>
        <w:t>de</w:t>
      </w:r>
      <w:r>
        <w:rPr>
          <w:spacing w:val="-2"/>
        </w:rPr>
        <w:t xml:space="preserve"> </w:t>
      </w:r>
      <w:r>
        <w:t>permanecer</w:t>
      </w:r>
      <w:r>
        <w:rPr>
          <w:spacing w:val="-4"/>
        </w:rPr>
        <w:t xml:space="preserve"> </w:t>
      </w:r>
      <w:r>
        <w:t>en</w:t>
      </w:r>
      <w:r>
        <w:rPr>
          <w:spacing w:val="-3"/>
        </w:rPr>
        <w:t xml:space="preserve"> </w:t>
      </w:r>
      <w:r>
        <w:t>el</w:t>
      </w:r>
      <w:r>
        <w:rPr>
          <w:spacing w:val="-1"/>
        </w:rPr>
        <w:t xml:space="preserve"> </w:t>
      </w:r>
      <w:r>
        <w:t>lugar</w:t>
      </w:r>
      <w:r>
        <w:rPr>
          <w:spacing w:val="-4"/>
        </w:rPr>
        <w:t xml:space="preserve"> </w:t>
      </w:r>
      <w:r>
        <w:t>del</w:t>
      </w:r>
      <w:r>
        <w:rPr>
          <w:spacing w:val="-3"/>
        </w:rPr>
        <w:t xml:space="preserve"> </w:t>
      </w:r>
      <w:r>
        <w:t>juicio</w:t>
      </w:r>
      <w:r>
        <w:rPr>
          <w:spacing w:val="-3"/>
        </w:rPr>
        <w:t xml:space="preserve"> </w:t>
      </w:r>
      <w:r>
        <w:t>hasta</w:t>
      </w:r>
      <w:r>
        <w:rPr>
          <w:spacing w:val="-4"/>
        </w:rPr>
        <w:t xml:space="preserve"> </w:t>
      </w:r>
      <w:r>
        <w:t>su</w:t>
      </w:r>
      <w:r>
        <w:rPr>
          <w:spacing w:val="-3"/>
        </w:rPr>
        <w:t xml:space="preserve"> </w:t>
      </w:r>
      <w:r>
        <w:t>término</w:t>
      </w:r>
      <w:r>
        <w:rPr>
          <w:spacing w:val="-3"/>
        </w:rPr>
        <w:t xml:space="preserve"> </w:t>
      </w:r>
      <w:r>
        <w:t>y presentarse a los actos del procedimiento como a la ejecución de la sentencia, inmediatamente que fuere requerido o citado de conformidad a los</w:t>
      </w:r>
      <w:r>
        <w:rPr>
          <w:spacing w:val="-1"/>
        </w:rPr>
        <w:t xml:space="preserve"> </w:t>
      </w:r>
      <w:r>
        <w:t>artículos 33</w:t>
      </w:r>
      <w:r>
        <w:rPr>
          <w:spacing w:val="-1"/>
        </w:rPr>
        <w:t xml:space="preserve"> </w:t>
      </w:r>
      <w:r>
        <w:t>y 123.</w:t>
      </w:r>
      <w:r>
        <w:rPr>
          <w:spacing w:val="-1"/>
        </w:rPr>
        <w:t xml:space="preserve"> </w:t>
      </w:r>
      <w:r>
        <w:t>Se decretará también la</w:t>
      </w:r>
      <w:r>
        <w:rPr>
          <w:spacing w:val="-1"/>
        </w:rPr>
        <w:t xml:space="preserve"> </w:t>
      </w:r>
      <w:r>
        <w:t>prisión</w:t>
      </w:r>
      <w:r>
        <w:rPr>
          <w:spacing w:val="-1"/>
        </w:rPr>
        <w:t xml:space="preserve"> </w:t>
      </w:r>
      <w:r>
        <w:t>preventiva del imputado que no</w:t>
      </w:r>
      <w:r>
        <w:rPr>
          <w:spacing w:val="-1"/>
        </w:rPr>
        <w:t xml:space="preserve"> </w:t>
      </w:r>
      <w:r>
        <w:t>asistiere a la audiencia del juicio oral, resolución que se dictará en la misma audiencia, a petición del fiscal o del querellante.</w:t>
      </w:r>
    </w:p>
    <w:p w:rsidR="00D13769" w:rsidRDefault="00D13769">
      <w:pPr>
        <w:jc w:val="both"/>
        <w:sectPr w:rsidR="00D13769">
          <w:pgSz w:w="12240" w:h="15840"/>
          <w:pgMar w:top="1060" w:right="1020" w:bottom="280" w:left="1020" w:header="720" w:footer="720" w:gutter="0"/>
          <w:cols w:space="720"/>
        </w:sectPr>
      </w:pPr>
    </w:p>
    <w:p w:rsidR="00D13769" w:rsidRDefault="00000000">
      <w:pPr>
        <w:pStyle w:val="Prrafodelista"/>
        <w:numPr>
          <w:ilvl w:val="0"/>
          <w:numId w:val="2"/>
        </w:numPr>
        <w:tabs>
          <w:tab w:val="left" w:pos="465"/>
        </w:tabs>
        <w:spacing w:before="63" w:line="352" w:lineRule="auto"/>
        <w:ind w:left="115" w:right="119" w:firstLine="0"/>
        <w:jc w:val="both"/>
        <w:rPr>
          <w:sz w:val="26"/>
        </w:rPr>
      </w:pPr>
      <w:r>
        <w:rPr>
          <w:sz w:val="26"/>
        </w:rPr>
        <w:t>En</w:t>
      </w:r>
      <w:r>
        <w:rPr>
          <w:spacing w:val="-1"/>
          <w:sz w:val="26"/>
        </w:rPr>
        <w:t xml:space="preserve"> </w:t>
      </w:r>
      <w:r>
        <w:rPr>
          <w:sz w:val="26"/>
        </w:rPr>
        <w:t>el</w:t>
      </w:r>
      <w:r>
        <w:rPr>
          <w:spacing w:val="-1"/>
          <w:sz w:val="26"/>
        </w:rPr>
        <w:t xml:space="preserve"> </w:t>
      </w:r>
      <w:r>
        <w:rPr>
          <w:sz w:val="26"/>
        </w:rPr>
        <w:t>artículo</w:t>
      </w:r>
      <w:r>
        <w:rPr>
          <w:spacing w:val="-1"/>
          <w:sz w:val="26"/>
        </w:rPr>
        <w:t xml:space="preserve"> </w:t>
      </w:r>
      <w:r>
        <w:rPr>
          <w:sz w:val="26"/>
        </w:rPr>
        <w:t>10</w:t>
      </w:r>
      <w:r>
        <w:rPr>
          <w:spacing w:val="-1"/>
          <w:sz w:val="26"/>
        </w:rPr>
        <w:t xml:space="preserve"> </w:t>
      </w:r>
      <w:r>
        <w:rPr>
          <w:sz w:val="26"/>
        </w:rPr>
        <w:t>numeral 6</w:t>
      </w:r>
      <w:r>
        <w:rPr>
          <w:rFonts w:ascii="Courier New" w:hAnsi="Courier New"/>
          <w:sz w:val="26"/>
        </w:rPr>
        <w:t>.°</w:t>
      </w:r>
      <w:r>
        <w:rPr>
          <w:sz w:val="26"/>
        </w:rPr>
        <w:t>,</w:t>
      </w:r>
      <w:r>
        <w:rPr>
          <w:spacing w:val="-2"/>
          <w:sz w:val="26"/>
        </w:rPr>
        <w:t xml:space="preserve"> </w:t>
      </w:r>
      <w:r>
        <w:rPr>
          <w:sz w:val="26"/>
        </w:rPr>
        <w:t>inciso</w:t>
      </w:r>
      <w:r>
        <w:rPr>
          <w:spacing w:val="-1"/>
          <w:sz w:val="26"/>
        </w:rPr>
        <w:t xml:space="preserve"> </w:t>
      </w:r>
      <w:r>
        <w:rPr>
          <w:sz w:val="26"/>
        </w:rPr>
        <w:t>final, sustitúyase entre los números, “433” y</w:t>
      </w:r>
      <w:r>
        <w:rPr>
          <w:spacing w:val="-1"/>
          <w:sz w:val="26"/>
        </w:rPr>
        <w:t xml:space="preserve"> </w:t>
      </w:r>
      <w:r>
        <w:rPr>
          <w:sz w:val="26"/>
        </w:rPr>
        <w:t>“436”, la conjunción “y”, pasando esta, a ser una coma “,”.</w:t>
      </w:r>
    </w:p>
    <w:p w:rsidR="00D13769" w:rsidRDefault="00D13769">
      <w:pPr>
        <w:pStyle w:val="Textoindependiente"/>
        <w:spacing w:before="166"/>
        <w:ind w:left="0"/>
        <w:rPr>
          <w:sz w:val="26"/>
        </w:rPr>
      </w:pPr>
    </w:p>
    <w:p w:rsidR="00D13769" w:rsidRDefault="00000000">
      <w:pPr>
        <w:pStyle w:val="Prrafodelista"/>
        <w:numPr>
          <w:ilvl w:val="0"/>
          <w:numId w:val="2"/>
        </w:numPr>
        <w:tabs>
          <w:tab w:val="left" w:pos="390"/>
        </w:tabs>
        <w:spacing w:line="352" w:lineRule="auto"/>
        <w:ind w:left="115" w:right="127" w:firstLine="0"/>
        <w:jc w:val="both"/>
        <w:rPr>
          <w:sz w:val="26"/>
        </w:rPr>
      </w:pPr>
      <w:r>
        <w:rPr>
          <w:sz w:val="26"/>
        </w:rPr>
        <w:t>En el artículo 10 numeral 6.</w:t>
      </w:r>
      <w:r>
        <w:rPr>
          <w:rFonts w:ascii="Courier New" w:hAnsi="Courier New"/>
          <w:sz w:val="26"/>
        </w:rPr>
        <w:t>°</w:t>
      </w:r>
      <w:r>
        <w:rPr>
          <w:sz w:val="26"/>
        </w:rPr>
        <w:t>, inciso final, sustitúyase entre el número, “436” y la frase “de este Código.”, lo siguiente: “448 bis inciso primero, 448 septies, 457 inciso primero y 474”.</w:t>
      </w:r>
    </w:p>
    <w:p w:rsidR="00D13769" w:rsidRDefault="00D13769">
      <w:pPr>
        <w:pStyle w:val="Textoindependiente"/>
        <w:ind w:left="0"/>
        <w:rPr>
          <w:sz w:val="26"/>
        </w:rPr>
      </w:pPr>
    </w:p>
    <w:p w:rsidR="00D13769" w:rsidRDefault="00D13769">
      <w:pPr>
        <w:pStyle w:val="Textoindependiente"/>
        <w:ind w:left="0"/>
        <w:rPr>
          <w:sz w:val="26"/>
        </w:rPr>
      </w:pPr>
    </w:p>
    <w:p w:rsidR="00D13769" w:rsidRDefault="00D13769">
      <w:pPr>
        <w:pStyle w:val="Textoindependiente"/>
        <w:spacing w:before="16"/>
        <w:ind w:left="0"/>
        <w:rPr>
          <w:sz w:val="26"/>
        </w:rPr>
      </w:pPr>
    </w:p>
    <w:p w:rsidR="00D13769" w:rsidRDefault="00000000">
      <w:pPr>
        <w:ind w:left="115"/>
        <w:rPr>
          <w:sz w:val="26"/>
        </w:rPr>
      </w:pPr>
      <w:r>
        <w:rPr>
          <w:sz w:val="26"/>
        </w:rPr>
        <w:t>ARTÍCULO</w:t>
      </w:r>
      <w:r>
        <w:rPr>
          <w:spacing w:val="-9"/>
          <w:sz w:val="26"/>
        </w:rPr>
        <w:t xml:space="preserve"> </w:t>
      </w:r>
      <w:r>
        <w:rPr>
          <w:sz w:val="26"/>
        </w:rPr>
        <w:t>2.-</w:t>
      </w:r>
      <w:r>
        <w:rPr>
          <w:spacing w:val="-3"/>
          <w:sz w:val="26"/>
        </w:rPr>
        <w:t xml:space="preserve"> </w:t>
      </w:r>
      <w:r>
        <w:rPr>
          <w:sz w:val="26"/>
        </w:rPr>
        <w:t>Modificase,</w:t>
      </w:r>
      <w:r>
        <w:rPr>
          <w:spacing w:val="-3"/>
          <w:sz w:val="26"/>
        </w:rPr>
        <w:t xml:space="preserve"> </w:t>
      </w:r>
      <w:r>
        <w:rPr>
          <w:sz w:val="26"/>
        </w:rPr>
        <w:t>en</w:t>
      </w:r>
      <w:r>
        <w:rPr>
          <w:spacing w:val="-4"/>
          <w:sz w:val="26"/>
        </w:rPr>
        <w:t xml:space="preserve"> </w:t>
      </w:r>
      <w:r>
        <w:rPr>
          <w:sz w:val="26"/>
        </w:rPr>
        <w:t>el</w:t>
      </w:r>
      <w:r>
        <w:rPr>
          <w:spacing w:val="-16"/>
          <w:sz w:val="26"/>
        </w:rPr>
        <w:t xml:space="preserve"> </w:t>
      </w:r>
      <w:r>
        <w:rPr>
          <w:sz w:val="26"/>
        </w:rPr>
        <w:t>Artículo</w:t>
      </w:r>
      <w:r>
        <w:rPr>
          <w:spacing w:val="-6"/>
          <w:sz w:val="26"/>
        </w:rPr>
        <w:t xml:space="preserve"> </w:t>
      </w:r>
      <w:r>
        <w:rPr>
          <w:sz w:val="26"/>
        </w:rPr>
        <w:t>141</w:t>
      </w:r>
      <w:r>
        <w:rPr>
          <w:spacing w:val="-3"/>
          <w:sz w:val="26"/>
        </w:rPr>
        <w:t xml:space="preserve"> </w:t>
      </w:r>
      <w:r>
        <w:rPr>
          <w:sz w:val="26"/>
        </w:rPr>
        <w:t>del</w:t>
      </w:r>
      <w:r>
        <w:rPr>
          <w:spacing w:val="-6"/>
          <w:sz w:val="26"/>
        </w:rPr>
        <w:t xml:space="preserve"> </w:t>
      </w:r>
      <w:r>
        <w:rPr>
          <w:sz w:val="26"/>
        </w:rPr>
        <w:t>Código</w:t>
      </w:r>
      <w:r>
        <w:rPr>
          <w:spacing w:val="-4"/>
          <w:sz w:val="26"/>
        </w:rPr>
        <w:t xml:space="preserve"> </w:t>
      </w:r>
      <w:r>
        <w:rPr>
          <w:sz w:val="26"/>
        </w:rPr>
        <w:t>Procesal</w:t>
      </w:r>
      <w:r>
        <w:rPr>
          <w:spacing w:val="-5"/>
          <w:sz w:val="26"/>
        </w:rPr>
        <w:t xml:space="preserve"> </w:t>
      </w:r>
      <w:r>
        <w:rPr>
          <w:sz w:val="26"/>
        </w:rPr>
        <w:t>Penal,</w:t>
      </w:r>
      <w:r>
        <w:rPr>
          <w:spacing w:val="-5"/>
          <w:sz w:val="26"/>
        </w:rPr>
        <w:t xml:space="preserve"> </w:t>
      </w:r>
      <w:r>
        <w:rPr>
          <w:sz w:val="26"/>
        </w:rPr>
        <w:t>lo</w:t>
      </w:r>
      <w:r>
        <w:rPr>
          <w:spacing w:val="-3"/>
          <w:sz w:val="26"/>
        </w:rPr>
        <w:t xml:space="preserve"> </w:t>
      </w:r>
      <w:r>
        <w:rPr>
          <w:spacing w:val="-2"/>
          <w:sz w:val="26"/>
        </w:rPr>
        <w:t>siguiente:</w:t>
      </w:r>
    </w:p>
    <w:p w:rsidR="00D13769" w:rsidRDefault="00D13769">
      <w:pPr>
        <w:pStyle w:val="Textoindependiente"/>
        <w:spacing w:before="298"/>
        <w:ind w:left="0"/>
        <w:rPr>
          <w:sz w:val="26"/>
        </w:rPr>
      </w:pPr>
    </w:p>
    <w:p w:rsidR="00D13769" w:rsidRDefault="00000000">
      <w:pPr>
        <w:pStyle w:val="Prrafodelista"/>
        <w:numPr>
          <w:ilvl w:val="0"/>
          <w:numId w:val="1"/>
        </w:numPr>
        <w:tabs>
          <w:tab w:val="left" w:pos="379"/>
        </w:tabs>
        <w:ind w:left="379" w:hanging="264"/>
        <w:jc w:val="both"/>
        <w:rPr>
          <w:sz w:val="26"/>
        </w:rPr>
      </w:pPr>
      <w:r>
        <w:rPr>
          <w:sz w:val="26"/>
        </w:rPr>
        <w:t>Sustitúyase</w:t>
      </w:r>
      <w:r>
        <w:rPr>
          <w:spacing w:val="-4"/>
          <w:sz w:val="26"/>
        </w:rPr>
        <w:t xml:space="preserve"> </w:t>
      </w:r>
      <w:r>
        <w:rPr>
          <w:sz w:val="26"/>
        </w:rPr>
        <w:t>en</w:t>
      </w:r>
      <w:r>
        <w:rPr>
          <w:spacing w:val="-2"/>
          <w:sz w:val="26"/>
        </w:rPr>
        <w:t xml:space="preserve"> </w:t>
      </w:r>
      <w:r>
        <w:rPr>
          <w:sz w:val="26"/>
        </w:rPr>
        <w:t>el</w:t>
      </w:r>
      <w:r>
        <w:rPr>
          <w:spacing w:val="-4"/>
          <w:sz w:val="26"/>
        </w:rPr>
        <w:t xml:space="preserve"> </w:t>
      </w:r>
      <w:r>
        <w:rPr>
          <w:sz w:val="26"/>
        </w:rPr>
        <w:t>literal</w:t>
      </w:r>
      <w:r>
        <w:rPr>
          <w:spacing w:val="-2"/>
          <w:sz w:val="26"/>
        </w:rPr>
        <w:t xml:space="preserve"> </w:t>
      </w:r>
      <w:r>
        <w:rPr>
          <w:sz w:val="26"/>
        </w:rPr>
        <w:t>b),</w:t>
      </w:r>
      <w:r>
        <w:rPr>
          <w:spacing w:val="-1"/>
          <w:sz w:val="26"/>
        </w:rPr>
        <w:t xml:space="preserve"> </w:t>
      </w:r>
      <w:r>
        <w:rPr>
          <w:sz w:val="26"/>
        </w:rPr>
        <w:t>la</w:t>
      </w:r>
      <w:r>
        <w:rPr>
          <w:spacing w:val="-3"/>
          <w:sz w:val="26"/>
        </w:rPr>
        <w:t xml:space="preserve"> </w:t>
      </w:r>
      <w:r>
        <w:rPr>
          <w:sz w:val="26"/>
        </w:rPr>
        <w:t>conjunción</w:t>
      </w:r>
      <w:r>
        <w:rPr>
          <w:spacing w:val="-4"/>
          <w:sz w:val="26"/>
        </w:rPr>
        <w:t xml:space="preserve"> </w:t>
      </w:r>
      <w:r>
        <w:rPr>
          <w:sz w:val="26"/>
        </w:rPr>
        <w:t>“y”,</w:t>
      </w:r>
      <w:r>
        <w:rPr>
          <w:spacing w:val="-3"/>
          <w:sz w:val="26"/>
        </w:rPr>
        <w:t xml:space="preserve"> </w:t>
      </w:r>
      <w:r>
        <w:rPr>
          <w:sz w:val="26"/>
        </w:rPr>
        <w:t>por</w:t>
      </w:r>
      <w:r>
        <w:rPr>
          <w:spacing w:val="-2"/>
          <w:sz w:val="26"/>
        </w:rPr>
        <w:t xml:space="preserve"> </w:t>
      </w:r>
      <w:r>
        <w:rPr>
          <w:sz w:val="26"/>
        </w:rPr>
        <w:t>un</w:t>
      </w:r>
      <w:r>
        <w:rPr>
          <w:spacing w:val="60"/>
          <w:sz w:val="26"/>
        </w:rPr>
        <w:t xml:space="preserve"> </w:t>
      </w:r>
      <w:r>
        <w:rPr>
          <w:sz w:val="26"/>
        </w:rPr>
        <w:t>punto</w:t>
      </w:r>
      <w:r>
        <w:rPr>
          <w:spacing w:val="-2"/>
          <w:sz w:val="26"/>
        </w:rPr>
        <w:t xml:space="preserve"> </w:t>
      </w:r>
      <w:r>
        <w:rPr>
          <w:sz w:val="26"/>
        </w:rPr>
        <w:t>y</w:t>
      </w:r>
      <w:r>
        <w:rPr>
          <w:spacing w:val="-4"/>
          <w:sz w:val="26"/>
        </w:rPr>
        <w:t xml:space="preserve"> </w:t>
      </w:r>
      <w:r>
        <w:rPr>
          <w:sz w:val="26"/>
        </w:rPr>
        <w:t>coma</w:t>
      </w:r>
      <w:r>
        <w:rPr>
          <w:spacing w:val="-3"/>
          <w:sz w:val="26"/>
        </w:rPr>
        <w:t xml:space="preserve"> </w:t>
      </w:r>
      <w:r>
        <w:rPr>
          <w:spacing w:val="-4"/>
          <w:sz w:val="26"/>
        </w:rPr>
        <w:t>“;”.</w:t>
      </w:r>
    </w:p>
    <w:p w:rsidR="00D13769" w:rsidRDefault="00D13769">
      <w:pPr>
        <w:pStyle w:val="Textoindependiente"/>
        <w:spacing w:before="298"/>
        <w:ind w:left="0"/>
        <w:rPr>
          <w:sz w:val="26"/>
        </w:rPr>
      </w:pPr>
    </w:p>
    <w:p w:rsidR="00D13769" w:rsidRDefault="00000000">
      <w:pPr>
        <w:pStyle w:val="Prrafodelista"/>
        <w:numPr>
          <w:ilvl w:val="0"/>
          <w:numId w:val="1"/>
        </w:numPr>
        <w:tabs>
          <w:tab w:val="left" w:pos="410"/>
        </w:tabs>
        <w:spacing w:before="1" w:line="360" w:lineRule="auto"/>
        <w:ind w:left="115" w:right="122" w:firstLine="0"/>
        <w:jc w:val="both"/>
        <w:rPr>
          <w:sz w:val="26"/>
        </w:rPr>
      </w:pPr>
      <w:r>
        <w:rPr>
          <w:sz w:val="26"/>
        </w:rPr>
        <w:t>Sustitúyase el literal c), que pasa a ser d), por el siguiente: “Cuando se rechaza la comisión de cualquiera de los delitos contemplados en el inciso final, del artículo 10 n.º 6 del Código Penal, en una finca o predio, casa, departamento u oficina habitados, o en sus dependencias o,</w:t>
      </w:r>
      <w:r>
        <w:rPr>
          <w:spacing w:val="40"/>
          <w:sz w:val="26"/>
        </w:rPr>
        <w:t xml:space="preserve"> </w:t>
      </w:r>
      <w:r>
        <w:rPr>
          <w:sz w:val="26"/>
        </w:rPr>
        <w:t>si es de noche, en un local comercial o industrial; y”.</w:t>
      </w:r>
    </w:p>
    <w:p w:rsidR="00D13769" w:rsidRDefault="00D13769">
      <w:pPr>
        <w:pStyle w:val="Textoindependiente"/>
        <w:ind w:left="0"/>
        <w:rPr>
          <w:sz w:val="26"/>
        </w:rPr>
      </w:pPr>
    </w:p>
    <w:p w:rsidR="00D13769" w:rsidRDefault="00D13769">
      <w:pPr>
        <w:pStyle w:val="Textoindependiente"/>
        <w:spacing w:before="227"/>
        <w:ind w:left="0"/>
        <w:rPr>
          <w:sz w:val="26"/>
        </w:rPr>
      </w:pPr>
    </w:p>
    <w:p w:rsidR="00D13769" w:rsidRDefault="00000000">
      <w:pPr>
        <w:ind w:left="79" w:right="79"/>
        <w:jc w:val="center"/>
        <w:rPr>
          <w:sz w:val="28"/>
        </w:rPr>
      </w:pPr>
      <w:r>
        <w:rPr>
          <w:sz w:val="28"/>
        </w:rPr>
        <w:t>JOHANNES</w:t>
      </w:r>
      <w:r>
        <w:rPr>
          <w:spacing w:val="-7"/>
          <w:sz w:val="28"/>
        </w:rPr>
        <w:t xml:space="preserve"> </w:t>
      </w:r>
      <w:r>
        <w:rPr>
          <w:sz w:val="28"/>
        </w:rPr>
        <w:t>KAISER</w:t>
      </w:r>
      <w:r>
        <w:rPr>
          <w:spacing w:val="-7"/>
          <w:sz w:val="28"/>
        </w:rPr>
        <w:t xml:space="preserve"> </w:t>
      </w:r>
      <w:r>
        <w:rPr>
          <w:sz w:val="28"/>
        </w:rPr>
        <w:t>BARENTS-VON</w:t>
      </w:r>
      <w:r>
        <w:rPr>
          <w:spacing w:val="-6"/>
          <w:sz w:val="28"/>
        </w:rPr>
        <w:t xml:space="preserve"> </w:t>
      </w:r>
      <w:r>
        <w:rPr>
          <w:spacing w:val="-2"/>
          <w:sz w:val="28"/>
        </w:rPr>
        <w:t>HOHENHAGEN</w:t>
      </w:r>
    </w:p>
    <w:p w:rsidR="00D13769" w:rsidRDefault="00000000">
      <w:pPr>
        <w:spacing w:before="162"/>
        <w:ind w:left="2980"/>
        <w:rPr>
          <w:sz w:val="28"/>
        </w:rPr>
      </w:pPr>
      <w:r>
        <w:rPr>
          <w:sz w:val="28"/>
        </w:rPr>
        <w:t>H.</w:t>
      </w:r>
      <w:r>
        <w:rPr>
          <w:spacing w:val="-14"/>
          <w:sz w:val="28"/>
        </w:rPr>
        <w:t xml:space="preserve"> </w:t>
      </w:r>
      <w:r>
        <w:rPr>
          <w:sz w:val="28"/>
        </w:rPr>
        <w:t>DIPUTADO</w:t>
      </w:r>
      <w:r>
        <w:rPr>
          <w:spacing w:val="-9"/>
          <w:sz w:val="28"/>
        </w:rPr>
        <w:t xml:space="preserve"> </w:t>
      </w:r>
      <w:r>
        <w:rPr>
          <w:sz w:val="28"/>
        </w:rPr>
        <w:t>DE</w:t>
      </w:r>
      <w:r>
        <w:rPr>
          <w:spacing w:val="-8"/>
          <w:sz w:val="28"/>
        </w:rPr>
        <w:t xml:space="preserve"> </w:t>
      </w:r>
      <w:r>
        <w:rPr>
          <w:sz w:val="28"/>
        </w:rPr>
        <w:t>LA</w:t>
      </w:r>
      <w:r>
        <w:rPr>
          <w:spacing w:val="-17"/>
          <w:sz w:val="28"/>
        </w:rPr>
        <w:t xml:space="preserve"> </w:t>
      </w:r>
      <w:r>
        <w:rPr>
          <w:spacing w:val="-2"/>
          <w:sz w:val="28"/>
        </w:rPr>
        <w:t>REPÚBLICA</w:t>
      </w:r>
    </w:p>
    <w:sectPr w:rsidR="00D13769">
      <w:pgSz w:w="12240" w:h="15840"/>
      <w:pgMar w:top="15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D08A9"/>
    <w:multiLevelType w:val="hybridMultilevel"/>
    <w:tmpl w:val="DC809D16"/>
    <w:lvl w:ilvl="0" w:tplc="D2301C82">
      <w:start w:val="1"/>
      <w:numFmt w:val="lowerLetter"/>
      <w:lvlText w:val="%1)"/>
      <w:lvlJc w:val="left"/>
      <w:pPr>
        <w:ind w:left="116" w:hanging="268"/>
        <w:jc w:val="left"/>
      </w:pPr>
      <w:rPr>
        <w:rFonts w:ascii="Times New Roman" w:eastAsia="Times New Roman" w:hAnsi="Times New Roman" w:cs="Times New Roman" w:hint="default"/>
        <w:b w:val="0"/>
        <w:bCs w:val="0"/>
        <w:i w:val="0"/>
        <w:iCs w:val="0"/>
        <w:spacing w:val="0"/>
        <w:w w:val="100"/>
        <w:sz w:val="26"/>
        <w:szCs w:val="26"/>
        <w:lang w:val="es-ES" w:eastAsia="en-US" w:bidi="ar-SA"/>
      </w:rPr>
    </w:lvl>
    <w:lvl w:ilvl="1" w:tplc="0F20B14E">
      <w:numFmt w:val="bullet"/>
      <w:lvlText w:val="•"/>
      <w:lvlJc w:val="left"/>
      <w:pPr>
        <w:ind w:left="1128" w:hanging="268"/>
      </w:pPr>
      <w:rPr>
        <w:rFonts w:hint="default"/>
        <w:lang w:val="es-ES" w:eastAsia="en-US" w:bidi="ar-SA"/>
      </w:rPr>
    </w:lvl>
    <w:lvl w:ilvl="2" w:tplc="A6F6AFD2">
      <w:numFmt w:val="bullet"/>
      <w:lvlText w:val="•"/>
      <w:lvlJc w:val="left"/>
      <w:pPr>
        <w:ind w:left="2136" w:hanging="268"/>
      </w:pPr>
      <w:rPr>
        <w:rFonts w:hint="default"/>
        <w:lang w:val="es-ES" w:eastAsia="en-US" w:bidi="ar-SA"/>
      </w:rPr>
    </w:lvl>
    <w:lvl w:ilvl="3" w:tplc="92844D8C">
      <w:numFmt w:val="bullet"/>
      <w:lvlText w:val="•"/>
      <w:lvlJc w:val="left"/>
      <w:pPr>
        <w:ind w:left="3144" w:hanging="268"/>
      </w:pPr>
      <w:rPr>
        <w:rFonts w:hint="default"/>
        <w:lang w:val="es-ES" w:eastAsia="en-US" w:bidi="ar-SA"/>
      </w:rPr>
    </w:lvl>
    <w:lvl w:ilvl="4" w:tplc="553E9DE8">
      <w:numFmt w:val="bullet"/>
      <w:lvlText w:val="•"/>
      <w:lvlJc w:val="left"/>
      <w:pPr>
        <w:ind w:left="4152" w:hanging="268"/>
      </w:pPr>
      <w:rPr>
        <w:rFonts w:hint="default"/>
        <w:lang w:val="es-ES" w:eastAsia="en-US" w:bidi="ar-SA"/>
      </w:rPr>
    </w:lvl>
    <w:lvl w:ilvl="5" w:tplc="62B67AFC">
      <w:numFmt w:val="bullet"/>
      <w:lvlText w:val="•"/>
      <w:lvlJc w:val="left"/>
      <w:pPr>
        <w:ind w:left="5160" w:hanging="268"/>
      </w:pPr>
      <w:rPr>
        <w:rFonts w:hint="default"/>
        <w:lang w:val="es-ES" w:eastAsia="en-US" w:bidi="ar-SA"/>
      </w:rPr>
    </w:lvl>
    <w:lvl w:ilvl="6" w:tplc="72189796">
      <w:numFmt w:val="bullet"/>
      <w:lvlText w:val="•"/>
      <w:lvlJc w:val="left"/>
      <w:pPr>
        <w:ind w:left="6168" w:hanging="268"/>
      </w:pPr>
      <w:rPr>
        <w:rFonts w:hint="default"/>
        <w:lang w:val="es-ES" w:eastAsia="en-US" w:bidi="ar-SA"/>
      </w:rPr>
    </w:lvl>
    <w:lvl w:ilvl="7" w:tplc="F3C67B32">
      <w:numFmt w:val="bullet"/>
      <w:lvlText w:val="•"/>
      <w:lvlJc w:val="left"/>
      <w:pPr>
        <w:ind w:left="7176" w:hanging="268"/>
      </w:pPr>
      <w:rPr>
        <w:rFonts w:hint="default"/>
        <w:lang w:val="es-ES" w:eastAsia="en-US" w:bidi="ar-SA"/>
      </w:rPr>
    </w:lvl>
    <w:lvl w:ilvl="8" w:tplc="A5C608A6">
      <w:numFmt w:val="bullet"/>
      <w:lvlText w:val="•"/>
      <w:lvlJc w:val="left"/>
      <w:pPr>
        <w:ind w:left="8184" w:hanging="268"/>
      </w:pPr>
      <w:rPr>
        <w:rFonts w:hint="default"/>
        <w:lang w:val="es-ES" w:eastAsia="en-US" w:bidi="ar-SA"/>
      </w:rPr>
    </w:lvl>
  </w:abstractNum>
  <w:abstractNum w:abstractNumId="1" w15:restartNumberingAfterBreak="0">
    <w:nsid w:val="4F6F149A"/>
    <w:multiLevelType w:val="hybridMultilevel"/>
    <w:tmpl w:val="0A805614"/>
    <w:lvl w:ilvl="0" w:tplc="99A2648C">
      <w:start w:val="1"/>
      <w:numFmt w:val="lowerLetter"/>
      <w:lvlText w:val="%1)"/>
      <w:lvlJc w:val="left"/>
      <w:pPr>
        <w:ind w:left="381" w:hanging="266"/>
        <w:jc w:val="left"/>
      </w:pPr>
      <w:rPr>
        <w:rFonts w:ascii="Times New Roman" w:eastAsia="Times New Roman" w:hAnsi="Times New Roman" w:cs="Times New Roman" w:hint="default"/>
        <w:b w:val="0"/>
        <w:bCs w:val="0"/>
        <w:i w:val="0"/>
        <w:iCs w:val="0"/>
        <w:spacing w:val="0"/>
        <w:w w:val="100"/>
        <w:sz w:val="26"/>
        <w:szCs w:val="26"/>
        <w:lang w:val="es-ES" w:eastAsia="en-US" w:bidi="ar-SA"/>
      </w:rPr>
    </w:lvl>
    <w:lvl w:ilvl="1" w:tplc="C49C4440">
      <w:numFmt w:val="bullet"/>
      <w:lvlText w:val="•"/>
      <w:lvlJc w:val="left"/>
      <w:pPr>
        <w:ind w:left="1362" w:hanging="266"/>
      </w:pPr>
      <w:rPr>
        <w:rFonts w:hint="default"/>
        <w:lang w:val="es-ES" w:eastAsia="en-US" w:bidi="ar-SA"/>
      </w:rPr>
    </w:lvl>
    <w:lvl w:ilvl="2" w:tplc="C9F2C07E">
      <w:numFmt w:val="bullet"/>
      <w:lvlText w:val="•"/>
      <w:lvlJc w:val="left"/>
      <w:pPr>
        <w:ind w:left="2344" w:hanging="266"/>
      </w:pPr>
      <w:rPr>
        <w:rFonts w:hint="default"/>
        <w:lang w:val="es-ES" w:eastAsia="en-US" w:bidi="ar-SA"/>
      </w:rPr>
    </w:lvl>
    <w:lvl w:ilvl="3" w:tplc="59A0E54A">
      <w:numFmt w:val="bullet"/>
      <w:lvlText w:val="•"/>
      <w:lvlJc w:val="left"/>
      <w:pPr>
        <w:ind w:left="3326" w:hanging="266"/>
      </w:pPr>
      <w:rPr>
        <w:rFonts w:hint="default"/>
        <w:lang w:val="es-ES" w:eastAsia="en-US" w:bidi="ar-SA"/>
      </w:rPr>
    </w:lvl>
    <w:lvl w:ilvl="4" w:tplc="E7344E60">
      <w:numFmt w:val="bullet"/>
      <w:lvlText w:val="•"/>
      <w:lvlJc w:val="left"/>
      <w:pPr>
        <w:ind w:left="4308" w:hanging="266"/>
      </w:pPr>
      <w:rPr>
        <w:rFonts w:hint="default"/>
        <w:lang w:val="es-ES" w:eastAsia="en-US" w:bidi="ar-SA"/>
      </w:rPr>
    </w:lvl>
    <w:lvl w:ilvl="5" w:tplc="244CD096">
      <w:numFmt w:val="bullet"/>
      <w:lvlText w:val="•"/>
      <w:lvlJc w:val="left"/>
      <w:pPr>
        <w:ind w:left="5290" w:hanging="266"/>
      </w:pPr>
      <w:rPr>
        <w:rFonts w:hint="default"/>
        <w:lang w:val="es-ES" w:eastAsia="en-US" w:bidi="ar-SA"/>
      </w:rPr>
    </w:lvl>
    <w:lvl w:ilvl="6" w:tplc="866C528A">
      <w:numFmt w:val="bullet"/>
      <w:lvlText w:val="•"/>
      <w:lvlJc w:val="left"/>
      <w:pPr>
        <w:ind w:left="6272" w:hanging="266"/>
      </w:pPr>
      <w:rPr>
        <w:rFonts w:hint="default"/>
        <w:lang w:val="es-ES" w:eastAsia="en-US" w:bidi="ar-SA"/>
      </w:rPr>
    </w:lvl>
    <w:lvl w:ilvl="7" w:tplc="FA8C9A02">
      <w:numFmt w:val="bullet"/>
      <w:lvlText w:val="•"/>
      <w:lvlJc w:val="left"/>
      <w:pPr>
        <w:ind w:left="7254" w:hanging="266"/>
      </w:pPr>
      <w:rPr>
        <w:rFonts w:hint="default"/>
        <w:lang w:val="es-ES" w:eastAsia="en-US" w:bidi="ar-SA"/>
      </w:rPr>
    </w:lvl>
    <w:lvl w:ilvl="8" w:tplc="D052729A">
      <w:numFmt w:val="bullet"/>
      <w:lvlText w:val="•"/>
      <w:lvlJc w:val="left"/>
      <w:pPr>
        <w:ind w:left="8236" w:hanging="266"/>
      </w:pPr>
      <w:rPr>
        <w:rFonts w:hint="default"/>
        <w:lang w:val="es-ES" w:eastAsia="en-US" w:bidi="ar-SA"/>
      </w:rPr>
    </w:lvl>
  </w:abstractNum>
  <w:abstractNum w:abstractNumId="2" w15:restartNumberingAfterBreak="0">
    <w:nsid w:val="5EE06FBE"/>
    <w:multiLevelType w:val="hybridMultilevel"/>
    <w:tmpl w:val="46B271D8"/>
    <w:lvl w:ilvl="0" w:tplc="EF24F4B4">
      <w:start w:val="1"/>
      <w:numFmt w:val="decimal"/>
      <w:lvlText w:val="%1"/>
      <w:lvlJc w:val="left"/>
      <w:pPr>
        <w:ind w:left="456" w:hanging="340"/>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4AB8D2A8">
      <w:start w:val="1"/>
      <w:numFmt w:val="lowerLetter"/>
      <w:lvlText w:val="%2)"/>
      <w:lvlJc w:val="left"/>
      <w:pPr>
        <w:ind w:left="521" w:hanging="206"/>
        <w:jc w:val="left"/>
      </w:pPr>
      <w:rPr>
        <w:rFonts w:ascii="Times New Roman" w:eastAsia="Times New Roman" w:hAnsi="Times New Roman" w:cs="Times New Roman" w:hint="default"/>
        <w:b w:val="0"/>
        <w:bCs w:val="0"/>
        <w:i w:val="0"/>
        <w:iCs w:val="0"/>
        <w:spacing w:val="-1"/>
        <w:w w:val="100"/>
        <w:sz w:val="20"/>
        <w:szCs w:val="20"/>
        <w:lang w:val="es-ES" w:eastAsia="en-US" w:bidi="ar-SA"/>
      </w:rPr>
    </w:lvl>
    <w:lvl w:ilvl="2" w:tplc="1144C3D4">
      <w:numFmt w:val="bullet"/>
      <w:lvlText w:val="•"/>
      <w:lvlJc w:val="left"/>
      <w:pPr>
        <w:ind w:left="1595" w:hanging="206"/>
      </w:pPr>
      <w:rPr>
        <w:rFonts w:hint="default"/>
        <w:lang w:val="es-ES" w:eastAsia="en-US" w:bidi="ar-SA"/>
      </w:rPr>
    </w:lvl>
    <w:lvl w:ilvl="3" w:tplc="4AFCFE36">
      <w:numFmt w:val="bullet"/>
      <w:lvlText w:val="•"/>
      <w:lvlJc w:val="left"/>
      <w:pPr>
        <w:ind w:left="2671" w:hanging="206"/>
      </w:pPr>
      <w:rPr>
        <w:rFonts w:hint="default"/>
        <w:lang w:val="es-ES" w:eastAsia="en-US" w:bidi="ar-SA"/>
      </w:rPr>
    </w:lvl>
    <w:lvl w:ilvl="4" w:tplc="20A00150">
      <w:numFmt w:val="bullet"/>
      <w:lvlText w:val="•"/>
      <w:lvlJc w:val="left"/>
      <w:pPr>
        <w:ind w:left="3746" w:hanging="206"/>
      </w:pPr>
      <w:rPr>
        <w:rFonts w:hint="default"/>
        <w:lang w:val="es-ES" w:eastAsia="en-US" w:bidi="ar-SA"/>
      </w:rPr>
    </w:lvl>
    <w:lvl w:ilvl="5" w:tplc="968058DE">
      <w:numFmt w:val="bullet"/>
      <w:lvlText w:val="•"/>
      <w:lvlJc w:val="left"/>
      <w:pPr>
        <w:ind w:left="4822" w:hanging="206"/>
      </w:pPr>
      <w:rPr>
        <w:rFonts w:hint="default"/>
        <w:lang w:val="es-ES" w:eastAsia="en-US" w:bidi="ar-SA"/>
      </w:rPr>
    </w:lvl>
    <w:lvl w:ilvl="6" w:tplc="D61A50E0">
      <w:numFmt w:val="bullet"/>
      <w:lvlText w:val="•"/>
      <w:lvlJc w:val="left"/>
      <w:pPr>
        <w:ind w:left="5897" w:hanging="206"/>
      </w:pPr>
      <w:rPr>
        <w:rFonts w:hint="default"/>
        <w:lang w:val="es-ES" w:eastAsia="en-US" w:bidi="ar-SA"/>
      </w:rPr>
    </w:lvl>
    <w:lvl w:ilvl="7" w:tplc="333AC05C">
      <w:numFmt w:val="bullet"/>
      <w:lvlText w:val="•"/>
      <w:lvlJc w:val="left"/>
      <w:pPr>
        <w:ind w:left="6973" w:hanging="206"/>
      </w:pPr>
      <w:rPr>
        <w:rFonts w:hint="default"/>
        <w:lang w:val="es-ES" w:eastAsia="en-US" w:bidi="ar-SA"/>
      </w:rPr>
    </w:lvl>
    <w:lvl w:ilvl="8" w:tplc="19AAD738">
      <w:numFmt w:val="bullet"/>
      <w:lvlText w:val="•"/>
      <w:lvlJc w:val="left"/>
      <w:pPr>
        <w:ind w:left="8048" w:hanging="206"/>
      </w:pPr>
      <w:rPr>
        <w:rFonts w:hint="default"/>
        <w:lang w:val="es-ES" w:eastAsia="en-US" w:bidi="ar-SA"/>
      </w:rPr>
    </w:lvl>
  </w:abstractNum>
  <w:num w:numId="1" w16cid:durableId="1790588005">
    <w:abstractNumId w:val="1"/>
  </w:num>
  <w:num w:numId="2" w16cid:durableId="1906718813">
    <w:abstractNumId w:val="0"/>
  </w:num>
  <w:num w:numId="3" w16cid:durableId="80126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69"/>
    <w:rsid w:val="001B1D1A"/>
    <w:rsid w:val="00847917"/>
    <w:rsid w:val="00D137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E761D-5610-4DFF-95AE-4D29BC44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5"/>
      <w:outlineLvl w:val="0"/>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55"/>
    </w:pPr>
    <w:rPr>
      <w:sz w:val="20"/>
      <w:szCs w:val="20"/>
    </w:rPr>
  </w:style>
  <w:style w:type="paragraph" w:styleId="Ttulo">
    <w:name w:val="Title"/>
    <w:basedOn w:val="Normal"/>
    <w:uiPriority w:val="10"/>
    <w:qFormat/>
    <w:pPr>
      <w:spacing w:before="75"/>
      <w:ind w:left="79"/>
      <w:jc w:val="center"/>
    </w:pPr>
    <w:rPr>
      <w:b/>
      <w:bCs/>
      <w:sz w:val="32"/>
      <w:szCs w:val="32"/>
    </w:rPr>
  </w:style>
  <w:style w:type="paragraph" w:styleId="Prrafodelista">
    <w:name w:val="List Paragraph"/>
    <w:basedOn w:val="Normal"/>
    <w:uiPriority w:val="1"/>
    <w:qFormat/>
    <w:pPr>
      <w:ind w:left="455" w:hanging="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iobiochile.cl/noticias/nacional/region-de-coquimbo/2022/02/23/hombre-que-frustro-robo-sera-formalizado-por-homicidio-de-asaltante-en-los-vilo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cn.cl/historiadelaley/fileadmin/file_ley/7044/HLD_7044_b610082e218618cc16e797fcba3bd63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n.cl/historiadelaley/fileadmin/file_ley/7044/HLD_7044_b610082e218618cc16e797fcba3bd63a.pdf" TargetMode="External"/><Relationship Id="rId11" Type="http://schemas.openxmlformats.org/officeDocument/2006/relationships/hyperlink" Target="https://www.emol.com/noticias/Nacional/2022/05/26/1062159/fiscalia-toma-terrenos-la-araucania.html" TargetMode="External"/><Relationship Id="rId5" Type="http://schemas.openxmlformats.org/officeDocument/2006/relationships/hyperlink" Target="http://www.bcn.cl/historiadelaley/nc/historia-de-la-ley/7044/" TargetMode="External"/><Relationship Id="rId10" Type="http://schemas.openxmlformats.org/officeDocument/2006/relationships/hyperlink" Target="https://www.latercera.com/nacional/noticia/la-araucania-van-48-tomas-terreno-cuatro-comunas-ultimo-mes/1015401/" TargetMode="External"/><Relationship Id="rId4" Type="http://schemas.openxmlformats.org/officeDocument/2006/relationships/webSettings" Target="webSettings.xml"/><Relationship Id="rId9" Type="http://schemas.openxmlformats.org/officeDocument/2006/relationships/hyperlink" Target="https://www.biobiochile.cl/noticias/nacional/region-de-la-araucania/2021/02/21/aumenta-tension-en-la-araucania-por-toma-de-predios-se-estiman-cerca-de-120-terrenos-ocupado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2314</Words>
  <Characters>12729</Characters>
  <Application>Microsoft Office Word</Application>
  <DocSecurity>0</DocSecurity>
  <Lines>106</Lines>
  <Paragraphs>30</Paragraphs>
  <ScaleCrop>false</ScaleCrop>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2024-09-25T19:33:00Z</dcterms:created>
  <dcterms:modified xsi:type="dcterms:W3CDTF">2024-11-04T21:27:00Z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2024-09-25T00:00:00Z</vt:filetime>
  </property>
</Properties>
</file>