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241" w:rsidRDefault="00000000">
      <w:pPr>
        <w:tabs>
          <w:tab w:val="left" w:pos="3823"/>
        </w:tabs>
        <w:ind w:left="130"/>
        <w:rPr>
          <w:sz w:val="20"/>
        </w:rPr>
      </w:pPr>
      <w:r>
        <w:rPr>
          <w:noProof/>
          <w:position w:val="82"/>
          <w:sz w:val="20"/>
        </w:rPr>
        <w:drawing>
          <wp:inline distT="0" distB="0" distL="0" distR="0">
            <wp:extent cx="1368007" cy="60693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68007" cy="606932"/>
                    </a:xfrm>
                    <a:prstGeom prst="rect">
                      <a:avLst/>
                    </a:prstGeom>
                  </pic:spPr>
                </pic:pic>
              </a:graphicData>
            </a:graphic>
          </wp:inline>
        </w:drawing>
      </w:r>
      <w:r>
        <w:rPr>
          <w:position w:val="82"/>
          <w:sz w:val="20"/>
        </w:rPr>
        <w:tab/>
      </w:r>
      <w:r>
        <w:rPr>
          <w:noProof/>
          <w:sz w:val="20"/>
        </w:rPr>
        <w:drawing>
          <wp:inline distT="0" distB="0" distL="0" distR="0">
            <wp:extent cx="1129547" cy="10878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129547" cy="1087850"/>
                    </a:xfrm>
                    <a:prstGeom prst="rect">
                      <a:avLst/>
                    </a:prstGeom>
                  </pic:spPr>
                </pic:pic>
              </a:graphicData>
            </a:graphic>
          </wp:inline>
        </w:drawing>
      </w:r>
    </w:p>
    <w:p w:rsidR="009A7241" w:rsidRDefault="009A7241">
      <w:pPr>
        <w:pStyle w:val="Textoindependiente"/>
      </w:pPr>
    </w:p>
    <w:p w:rsidR="009A7241" w:rsidRDefault="009A7241">
      <w:pPr>
        <w:pStyle w:val="Textoindependiente"/>
        <w:spacing w:before="193"/>
      </w:pPr>
    </w:p>
    <w:p w:rsidR="009A7241" w:rsidRDefault="00000000">
      <w:pPr>
        <w:pStyle w:val="Ttulo1"/>
        <w:spacing w:line="276" w:lineRule="auto"/>
        <w:ind w:left="2491" w:hanging="2065"/>
      </w:pPr>
      <w:r>
        <w:t>Proyecto</w:t>
      </w:r>
      <w:r>
        <w:rPr>
          <w:spacing w:val="-6"/>
        </w:rPr>
        <w:t xml:space="preserve"> </w:t>
      </w:r>
      <w:r>
        <w:t>de</w:t>
      </w:r>
      <w:r>
        <w:rPr>
          <w:spacing w:val="-6"/>
        </w:rPr>
        <w:t xml:space="preserve"> </w:t>
      </w:r>
      <w:r>
        <w:t>reforma</w:t>
      </w:r>
      <w:r>
        <w:rPr>
          <w:spacing w:val="-6"/>
        </w:rPr>
        <w:t xml:space="preserve"> </w:t>
      </w:r>
      <w:r>
        <w:t>constitucional</w:t>
      </w:r>
      <w:r>
        <w:rPr>
          <w:spacing w:val="-6"/>
        </w:rPr>
        <w:t xml:space="preserve"> </w:t>
      </w:r>
      <w:r>
        <w:t>para</w:t>
      </w:r>
      <w:r>
        <w:rPr>
          <w:spacing w:val="-6"/>
        </w:rPr>
        <w:t xml:space="preserve"> </w:t>
      </w:r>
      <w:r>
        <w:t>incorporar</w:t>
      </w:r>
      <w:r>
        <w:rPr>
          <w:spacing w:val="-6"/>
        </w:rPr>
        <w:t xml:space="preserve"> </w:t>
      </w:r>
      <w:r>
        <w:t>el</w:t>
      </w:r>
      <w:r>
        <w:rPr>
          <w:spacing w:val="-6"/>
        </w:rPr>
        <w:t xml:space="preserve"> </w:t>
      </w:r>
      <w:r>
        <w:t>principio</w:t>
      </w:r>
      <w:r>
        <w:rPr>
          <w:spacing w:val="-6"/>
        </w:rPr>
        <w:t xml:space="preserve"> </w:t>
      </w:r>
      <w:r>
        <w:t>de</w:t>
      </w:r>
      <w:r>
        <w:rPr>
          <w:spacing w:val="-6"/>
        </w:rPr>
        <w:t xml:space="preserve"> </w:t>
      </w:r>
      <w:r>
        <w:t>igualdad</w:t>
      </w:r>
      <w:r>
        <w:rPr>
          <w:spacing w:val="-6"/>
        </w:rPr>
        <w:t xml:space="preserve"> </w:t>
      </w:r>
      <w:r>
        <w:t>entre hombres y mujeres en el sistema electoral</w:t>
      </w:r>
    </w:p>
    <w:p w:rsidR="009A7241" w:rsidRDefault="009A7241">
      <w:pPr>
        <w:pStyle w:val="Textoindependiente"/>
        <w:rPr>
          <w:b/>
        </w:rPr>
      </w:pPr>
    </w:p>
    <w:p w:rsidR="009A7241" w:rsidRDefault="009A7241">
      <w:pPr>
        <w:pStyle w:val="Textoindependiente"/>
        <w:spacing w:before="83"/>
        <w:rPr>
          <w:b/>
        </w:rPr>
      </w:pPr>
    </w:p>
    <w:p w:rsidR="009A7241" w:rsidRDefault="00000000">
      <w:pPr>
        <w:ind w:left="100"/>
        <w:rPr>
          <w:b/>
          <w:sz w:val="24"/>
        </w:rPr>
      </w:pPr>
      <w:r>
        <w:rPr>
          <w:b/>
          <w:spacing w:val="-2"/>
          <w:sz w:val="24"/>
        </w:rPr>
        <w:t>Antecedentes</w:t>
      </w:r>
    </w:p>
    <w:p w:rsidR="009A7241" w:rsidRDefault="009A7241">
      <w:pPr>
        <w:pStyle w:val="Textoindependiente"/>
        <w:spacing w:before="83"/>
        <w:rPr>
          <w:b/>
        </w:rPr>
      </w:pPr>
    </w:p>
    <w:p w:rsidR="009A7241" w:rsidRDefault="00000000">
      <w:pPr>
        <w:pStyle w:val="Textoindependiente"/>
        <w:spacing w:line="276" w:lineRule="auto"/>
        <w:ind w:left="100" w:right="115"/>
        <w:jc w:val="both"/>
      </w:pPr>
      <w:r>
        <w:t>En los últimos</w:t>
      </w:r>
      <w:r>
        <w:rPr>
          <w:spacing w:val="-2"/>
        </w:rPr>
        <w:t xml:space="preserve"> </w:t>
      </w:r>
      <w:r>
        <w:t>años,</w:t>
      </w:r>
      <w:r>
        <w:rPr>
          <w:spacing w:val="-2"/>
        </w:rPr>
        <w:t xml:space="preserve"> </w:t>
      </w:r>
      <w:r>
        <w:t>Chile</w:t>
      </w:r>
      <w:r>
        <w:rPr>
          <w:spacing w:val="-2"/>
        </w:rPr>
        <w:t xml:space="preserve"> </w:t>
      </w:r>
      <w:r>
        <w:t>ha</w:t>
      </w:r>
      <w:r>
        <w:rPr>
          <w:spacing w:val="-2"/>
        </w:rPr>
        <w:t xml:space="preserve"> </w:t>
      </w:r>
      <w:r>
        <w:t>ido</w:t>
      </w:r>
      <w:r>
        <w:rPr>
          <w:spacing w:val="-2"/>
        </w:rPr>
        <w:t xml:space="preserve"> </w:t>
      </w:r>
      <w:r>
        <w:t>progresivamente</w:t>
      </w:r>
      <w:r>
        <w:rPr>
          <w:spacing w:val="-3"/>
        </w:rPr>
        <w:t xml:space="preserve"> </w:t>
      </w:r>
      <w:r>
        <w:t>fortaleciendo</w:t>
      </w:r>
      <w:r>
        <w:rPr>
          <w:spacing w:val="-2"/>
        </w:rPr>
        <w:t xml:space="preserve"> </w:t>
      </w:r>
      <w:r>
        <w:t>su</w:t>
      </w:r>
      <w:r>
        <w:rPr>
          <w:spacing w:val="-2"/>
        </w:rPr>
        <w:t xml:space="preserve"> </w:t>
      </w:r>
      <w:r>
        <w:t>democracia,</w:t>
      </w:r>
      <w:r>
        <w:rPr>
          <w:spacing w:val="-2"/>
        </w:rPr>
        <w:t xml:space="preserve"> </w:t>
      </w:r>
      <w:r>
        <w:t>a</w:t>
      </w:r>
      <w:r>
        <w:rPr>
          <w:spacing w:val="-2"/>
        </w:rPr>
        <w:t xml:space="preserve"> </w:t>
      </w:r>
      <w:r>
        <w:t>través</w:t>
      </w:r>
      <w:r>
        <w:rPr>
          <w:spacing w:val="-2"/>
        </w:rPr>
        <w:t xml:space="preserve"> </w:t>
      </w:r>
      <w:r>
        <w:t>de</w:t>
      </w:r>
      <w:r>
        <w:rPr>
          <w:spacing w:val="-3"/>
        </w:rPr>
        <w:t xml:space="preserve"> </w:t>
      </w:r>
      <w:r>
        <w:t>la inclusión y la representatividad de los diferentes grupos y sectores en la</w:t>
      </w:r>
      <w:r>
        <w:rPr>
          <w:spacing w:val="-3"/>
        </w:rPr>
        <w:t xml:space="preserve"> </w:t>
      </w:r>
      <w:r>
        <w:t>sociedad.</w:t>
      </w:r>
      <w:r>
        <w:rPr>
          <w:spacing w:val="-3"/>
        </w:rPr>
        <w:t xml:space="preserve"> </w:t>
      </w:r>
      <w:r>
        <w:t>Dentro</w:t>
      </w:r>
      <w:r>
        <w:rPr>
          <w:spacing w:val="-3"/>
        </w:rPr>
        <w:t xml:space="preserve"> </w:t>
      </w:r>
      <w:r>
        <w:t>de este esfuerzo, el fomento de la participación política de las mujeres ha sido esencial. Un ejemplo de ello es la ley Nº 20.840 que reforma el sistema binominal e integra cuotas de género para las elecciones parlamentarias en el año 2017, lo que ha permitido el aumento sustantivo, pero no suficiente, de mujeres en el poder legislativo.</w:t>
      </w:r>
    </w:p>
    <w:p w:rsidR="009A7241" w:rsidRDefault="009A7241">
      <w:pPr>
        <w:pStyle w:val="Textoindependiente"/>
        <w:spacing w:before="41"/>
      </w:pPr>
    </w:p>
    <w:p w:rsidR="009A7241" w:rsidRDefault="00000000">
      <w:pPr>
        <w:pStyle w:val="Textoindependiente"/>
        <w:spacing w:line="276" w:lineRule="auto"/>
        <w:ind w:left="100" w:right="113"/>
        <w:jc w:val="both"/>
      </w:pPr>
      <w:r>
        <w:t>Otro ejemplo de lo anterior, se dio en</w:t>
      </w:r>
      <w:r>
        <w:rPr>
          <w:spacing w:val="-3"/>
        </w:rPr>
        <w:t xml:space="preserve"> </w:t>
      </w:r>
      <w:r>
        <w:t>ambos</w:t>
      </w:r>
      <w:r>
        <w:rPr>
          <w:spacing w:val="-3"/>
        </w:rPr>
        <w:t xml:space="preserve"> </w:t>
      </w:r>
      <w:r>
        <w:t>procesos</w:t>
      </w:r>
      <w:r>
        <w:rPr>
          <w:spacing w:val="-3"/>
        </w:rPr>
        <w:t xml:space="preserve"> </w:t>
      </w:r>
      <w:r>
        <w:t>constituyentes</w:t>
      </w:r>
      <w:r>
        <w:rPr>
          <w:spacing w:val="-3"/>
        </w:rPr>
        <w:t xml:space="preserve"> </w:t>
      </w:r>
      <w:r>
        <w:t>del</w:t>
      </w:r>
      <w:r>
        <w:rPr>
          <w:spacing w:val="-3"/>
        </w:rPr>
        <w:t xml:space="preserve"> </w:t>
      </w:r>
      <w:r>
        <w:t>2021</w:t>
      </w:r>
      <w:r>
        <w:rPr>
          <w:spacing w:val="-3"/>
        </w:rPr>
        <w:t xml:space="preserve"> </w:t>
      </w:r>
      <w:r>
        <w:t>y</w:t>
      </w:r>
      <w:r>
        <w:rPr>
          <w:spacing w:val="-3"/>
        </w:rPr>
        <w:t xml:space="preserve"> </w:t>
      </w:r>
      <w:r>
        <w:t>2023,</w:t>
      </w:r>
      <w:r>
        <w:rPr>
          <w:spacing w:val="-3"/>
        </w:rPr>
        <w:t xml:space="preserve"> </w:t>
      </w:r>
      <w:r>
        <w:t>donde tanto la integración, como el desarrollo de los órganos tuvo una presencia equitativa entre hombres y mujeres. Estos fueron procesos históricos en el mundo, en el que las mujeres no sólo tuvieron el derecho a participar</w:t>
      </w:r>
      <w:r>
        <w:rPr>
          <w:spacing w:val="-2"/>
        </w:rPr>
        <w:t xml:space="preserve"> </w:t>
      </w:r>
      <w:r>
        <w:t>en</w:t>
      </w:r>
      <w:r>
        <w:rPr>
          <w:spacing w:val="-2"/>
        </w:rPr>
        <w:t xml:space="preserve"> </w:t>
      </w:r>
      <w:r>
        <w:t>igualdad</w:t>
      </w:r>
      <w:r>
        <w:rPr>
          <w:spacing w:val="-2"/>
        </w:rPr>
        <w:t xml:space="preserve"> </w:t>
      </w:r>
      <w:r>
        <w:t>de</w:t>
      </w:r>
      <w:r>
        <w:rPr>
          <w:spacing w:val="-2"/>
        </w:rPr>
        <w:t xml:space="preserve"> </w:t>
      </w:r>
      <w:r>
        <w:t>condiciones,</w:t>
      </w:r>
      <w:r>
        <w:rPr>
          <w:spacing w:val="-2"/>
        </w:rPr>
        <w:t xml:space="preserve"> </w:t>
      </w:r>
      <w:r>
        <w:t>sino</w:t>
      </w:r>
      <w:r>
        <w:rPr>
          <w:spacing w:val="-2"/>
        </w:rPr>
        <w:t xml:space="preserve"> </w:t>
      </w:r>
      <w:r>
        <w:t>también</w:t>
      </w:r>
      <w:r>
        <w:rPr>
          <w:spacing w:val="-2"/>
        </w:rPr>
        <w:t xml:space="preserve"> </w:t>
      </w:r>
      <w:r>
        <w:t>a</w:t>
      </w:r>
      <w:r>
        <w:rPr>
          <w:spacing w:val="-2"/>
        </w:rPr>
        <w:t xml:space="preserve"> </w:t>
      </w:r>
      <w:r>
        <w:t>poder</w:t>
      </w:r>
      <w:r>
        <w:rPr>
          <w:spacing w:val="-2"/>
        </w:rPr>
        <w:t xml:space="preserve"> </w:t>
      </w:r>
      <w:r>
        <w:t>incidir en la redacción de la nueva carta fundamental con un enfoque de género, lo que destacó la paridad como una herramienta efectiva para</w:t>
      </w:r>
      <w:r>
        <w:rPr>
          <w:spacing w:val="-3"/>
        </w:rPr>
        <w:t xml:space="preserve"> </w:t>
      </w:r>
      <w:r>
        <w:t>fomentar</w:t>
      </w:r>
      <w:r>
        <w:rPr>
          <w:spacing w:val="-3"/>
        </w:rPr>
        <w:t xml:space="preserve"> </w:t>
      </w:r>
      <w:r>
        <w:t>la</w:t>
      </w:r>
      <w:r>
        <w:rPr>
          <w:spacing w:val="-3"/>
        </w:rPr>
        <w:t xml:space="preserve"> </w:t>
      </w:r>
      <w:r>
        <w:t>participación</w:t>
      </w:r>
      <w:r>
        <w:rPr>
          <w:spacing w:val="-3"/>
        </w:rPr>
        <w:t xml:space="preserve"> </w:t>
      </w:r>
      <w:r>
        <w:t>y</w:t>
      </w:r>
      <w:r>
        <w:rPr>
          <w:spacing w:val="-3"/>
        </w:rPr>
        <w:t xml:space="preserve"> </w:t>
      </w:r>
      <w:r>
        <w:t>representación</w:t>
      </w:r>
      <w:r>
        <w:rPr>
          <w:spacing w:val="-3"/>
        </w:rPr>
        <w:t xml:space="preserve"> </w:t>
      </w:r>
      <w:r>
        <w:t>de</w:t>
      </w:r>
      <w:r>
        <w:rPr>
          <w:spacing w:val="-3"/>
        </w:rPr>
        <w:t xml:space="preserve"> </w:t>
      </w:r>
      <w:r>
        <w:t xml:space="preserve">las </w:t>
      </w:r>
      <w:r>
        <w:rPr>
          <w:spacing w:val="-2"/>
        </w:rPr>
        <w:t>mujeres</w:t>
      </w:r>
      <w:r>
        <w:rPr>
          <w:spacing w:val="-2"/>
          <w:vertAlign w:val="superscript"/>
        </w:rPr>
        <w:t>1</w:t>
      </w:r>
      <w:r>
        <w:rPr>
          <w:spacing w:val="-2"/>
        </w:rPr>
        <w:t>.</w:t>
      </w:r>
    </w:p>
    <w:p w:rsidR="009A7241" w:rsidRDefault="009A7241">
      <w:pPr>
        <w:pStyle w:val="Textoindependiente"/>
        <w:spacing w:before="42"/>
      </w:pPr>
    </w:p>
    <w:p w:rsidR="009A7241" w:rsidRDefault="00000000">
      <w:pPr>
        <w:pStyle w:val="Textoindependiente"/>
        <w:spacing w:line="276" w:lineRule="auto"/>
        <w:ind w:left="100" w:right="113"/>
        <w:jc w:val="both"/>
      </w:pPr>
      <w:r>
        <w:t>Estas experiencias muestran que cuando las mujeres son nominadas en igualdad de condiciones y con apoyos adecuados, son altamente competitivas y los/as electores en Chile no muestran sesgos de género a la hora de votar. Sin embargo, sin medidas específicas, una mayoría de partidos sigue reproduciendo procesos de nominación y conformación de listas masculinizados.</w:t>
      </w:r>
      <w:r>
        <w:rPr>
          <w:vertAlign w:val="superscript"/>
        </w:rPr>
        <w:t>2</w:t>
      </w:r>
      <w:r>
        <w:t xml:space="preserve"> Esto constituye una barrera que actualmente dificulta el</w:t>
      </w:r>
      <w:r>
        <w:rPr>
          <w:spacing w:val="-3"/>
        </w:rPr>
        <w:t xml:space="preserve"> </w:t>
      </w:r>
      <w:r>
        <w:t>acceso</w:t>
      </w:r>
      <w:r>
        <w:rPr>
          <w:spacing w:val="-3"/>
        </w:rPr>
        <w:t xml:space="preserve"> </w:t>
      </w:r>
      <w:r>
        <w:t>equitativo</w:t>
      </w:r>
      <w:r>
        <w:rPr>
          <w:spacing w:val="-3"/>
        </w:rPr>
        <w:t xml:space="preserve"> </w:t>
      </w:r>
      <w:r>
        <w:t>a cargos de elección popular, lo que se ha demostrado en las últimas elecciones municipales</w:t>
      </w:r>
      <w:r>
        <w:rPr>
          <w:spacing w:val="-3"/>
        </w:rPr>
        <w:t xml:space="preserve"> </w:t>
      </w:r>
      <w:r>
        <w:t>y regionales, sobre todo en</w:t>
      </w:r>
      <w:r>
        <w:rPr>
          <w:spacing w:val="-3"/>
        </w:rPr>
        <w:t xml:space="preserve"> </w:t>
      </w:r>
      <w:r>
        <w:t>los</w:t>
      </w:r>
      <w:r>
        <w:rPr>
          <w:spacing w:val="-3"/>
        </w:rPr>
        <w:t xml:space="preserve"> </w:t>
      </w:r>
      <w:r>
        <w:t>cargos</w:t>
      </w:r>
      <w:r>
        <w:rPr>
          <w:spacing w:val="-3"/>
        </w:rPr>
        <w:t xml:space="preserve"> </w:t>
      </w:r>
      <w:r>
        <w:t>de</w:t>
      </w:r>
      <w:r>
        <w:rPr>
          <w:spacing w:val="-3"/>
        </w:rPr>
        <w:t xml:space="preserve"> </w:t>
      </w:r>
      <w:r>
        <w:t>alcaldías</w:t>
      </w:r>
      <w:r>
        <w:rPr>
          <w:spacing w:val="-3"/>
        </w:rPr>
        <w:t xml:space="preserve"> </w:t>
      </w:r>
      <w:r>
        <w:t>y</w:t>
      </w:r>
      <w:r>
        <w:rPr>
          <w:spacing w:val="-3"/>
        </w:rPr>
        <w:t xml:space="preserve"> </w:t>
      </w:r>
      <w:r>
        <w:t>gobernadores</w:t>
      </w:r>
      <w:r>
        <w:rPr>
          <w:spacing w:val="-3"/>
        </w:rPr>
        <w:t xml:space="preserve"> </w:t>
      </w:r>
      <w:r>
        <w:t>regionales</w:t>
      </w:r>
      <w:r>
        <w:rPr>
          <w:spacing w:val="-3"/>
        </w:rPr>
        <w:t xml:space="preserve"> </w:t>
      </w:r>
      <w:r>
        <w:t>donde</w:t>
      </w:r>
      <w:r>
        <w:rPr>
          <w:spacing w:val="-3"/>
        </w:rPr>
        <w:t xml:space="preserve"> </w:t>
      </w:r>
      <w:r>
        <w:t>3</w:t>
      </w:r>
      <w:r>
        <w:rPr>
          <w:spacing w:val="-3"/>
        </w:rPr>
        <w:t xml:space="preserve"> </w:t>
      </w:r>
      <w:r>
        <w:t>de</w:t>
      </w:r>
      <w:r>
        <w:rPr>
          <w:spacing w:val="-3"/>
        </w:rPr>
        <w:t xml:space="preserve"> </w:t>
      </w:r>
      <w:r>
        <w:t>cada</w:t>
      </w:r>
      <w:r>
        <w:rPr>
          <w:spacing w:val="-3"/>
        </w:rPr>
        <w:t xml:space="preserve"> </w:t>
      </w:r>
      <w:r>
        <w:t>4 candidatos eran hombres. Lo anterior, demuestra que no existe una competencia equilibrada entre</w:t>
      </w:r>
      <w:r>
        <w:rPr>
          <w:spacing w:val="30"/>
        </w:rPr>
        <w:t xml:space="preserve"> </w:t>
      </w:r>
      <w:r>
        <w:t>hombres</w:t>
      </w:r>
      <w:r>
        <w:rPr>
          <w:spacing w:val="30"/>
        </w:rPr>
        <w:t xml:space="preserve"> </w:t>
      </w:r>
      <w:r>
        <w:t>y</w:t>
      </w:r>
      <w:r>
        <w:rPr>
          <w:spacing w:val="30"/>
        </w:rPr>
        <w:t xml:space="preserve"> </w:t>
      </w:r>
      <w:r>
        <w:t>mujeres</w:t>
      </w:r>
      <w:r>
        <w:rPr>
          <w:spacing w:val="15"/>
        </w:rPr>
        <w:t xml:space="preserve"> </w:t>
      </w:r>
      <w:r>
        <w:t>y</w:t>
      </w:r>
      <w:r>
        <w:rPr>
          <w:spacing w:val="15"/>
        </w:rPr>
        <w:t xml:space="preserve"> </w:t>
      </w:r>
      <w:r>
        <w:t>que</w:t>
      </w:r>
      <w:r>
        <w:rPr>
          <w:spacing w:val="15"/>
        </w:rPr>
        <w:t xml:space="preserve"> </w:t>
      </w:r>
      <w:r>
        <w:t>la</w:t>
      </w:r>
      <w:r>
        <w:rPr>
          <w:spacing w:val="15"/>
        </w:rPr>
        <w:t xml:space="preserve"> </w:t>
      </w:r>
      <w:r>
        <w:t>barrera</w:t>
      </w:r>
      <w:r>
        <w:rPr>
          <w:spacing w:val="15"/>
        </w:rPr>
        <w:t xml:space="preserve"> </w:t>
      </w:r>
      <w:r>
        <w:t>para</w:t>
      </w:r>
      <w:r>
        <w:rPr>
          <w:spacing w:val="15"/>
        </w:rPr>
        <w:t xml:space="preserve"> </w:t>
      </w:r>
      <w:r>
        <w:t>contar</w:t>
      </w:r>
      <w:r>
        <w:rPr>
          <w:spacing w:val="15"/>
        </w:rPr>
        <w:t xml:space="preserve"> </w:t>
      </w:r>
      <w:r>
        <w:t>una</w:t>
      </w:r>
      <w:r>
        <w:rPr>
          <w:spacing w:val="15"/>
        </w:rPr>
        <w:t xml:space="preserve"> </w:t>
      </w:r>
      <w:r>
        <w:t>mejor</w:t>
      </w:r>
      <w:r>
        <w:rPr>
          <w:spacing w:val="15"/>
        </w:rPr>
        <w:t xml:space="preserve"> </w:t>
      </w:r>
      <w:r>
        <w:t>representación</w:t>
      </w:r>
      <w:r>
        <w:rPr>
          <w:spacing w:val="15"/>
        </w:rPr>
        <w:t xml:space="preserve"> </w:t>
      </w:r>
      <w:r>
        <w:t>ocurre</w:t>
      </w:r>
      <w:r>
        <w:rPr>
          <w:spacing w:val="15"/>
        </w:rPr>
        <w:t xml:space="preserve"> </w:t>
      </w:r>
      <w:r>
        <w:rPr>
          <w:spacing w:val="-2"/>
        </w:rPr>
        <w:t>antes</w:t>
      </w:r>
    </w:p>
    <w:p w:rsidR="009A7241" w:rsidRDefault="009A7241">
      <w:pPr>
        <w:pStyle w:val="Textoindependiente"/>
        <w:rPr>
          <w:sz w:val="20"/>
        </w:rPr>
      </w:pPr>
    </w:p>
    <w:p w:rsidR="009A7241" w:rsidRDefault="00000000">
      <w:pPr>
        <w:pStyle w:val="Textoindependiente"/>
        <w:spacing w:before="151"/>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257653</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97C63" id="Graphic 3" o:spid="_x0000_s1026" style="position:absolute;margin-left:1in;margin-top:20.3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" path="m,l1828800,e" filled="f">
                <v:path arrowok="t"/>
                <w10:wrap type="topAndBottom" anchorx="page"/>
              </v:shape>
            </w:pict>
          </mc:Fallback>
        </mc:AlternateContent>
      </w:r>
    </w:p>
    <w:p w:rsidR="009A7241" w:rsidRDefault="00000000">
      <w:pPr>
        <w:spacing w:before="102"/>
        <w:ind w:left="100"/>
        <w:rPr>
          <w:sz w:val="20"/>
        </w:rPr>
      </w:pPr>
      <w:r>
        <w:rPr>
          <w:sz w:val="20"/>
          <w:vertAlign w:val="superscript"/>
        </w:rPr>
        <w:t>1</w:t>
      </w:r>
      <w:r>
        <w:rPr>
          <w:spacing w:val="-3"/>
          <w:sz w:val="20"/>
        </w:rPr>
        <w:t xml:space="preserve"> </w:t>
      </w:r>
      <w:r>
        <w:rPr>
          <w:sz w:val="20"/>
        </w:rPr>
        <w:t>Chile</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vanguardia:</w:t>
      </w:r>
      <w:r>
        <w:rPr>
          <w:spacing w:val="-3"/>
          <w:sz w:val="20"/>
        </w:rPr>
        <w:t xml:space="preserve"> </w:t>
      </w:r>
      <w:r>
        <w:rPr>
          <w:sz w:val="20"/>
        </w:rPr>
        <w:t>el</w:t>
      </w:r>
      <w:r>
        <w:rPr>
          <w:spacing w:val="-3"/>
          <w:sz w:val="20"/>
        </w:rPr>
        <w:t xml:space="preserve"> </w:t>
      </w:r>
      <w:r>
        <w:rPr>
          <w:sz w:val="20"/>
        </w:rPr>
        <w:t>único</w:t>
      </w:r>
      <w:r>
        <w:rPr>
          <w:spacing w:val="-3"/>
          <w:sz w:val="20"/>
        </w:rPr>
        <w:t xml:space="preserve"> </w:t>
      </w:r>
      <w:r>
        <w:rPr>
          <w:sz w:val="20"/>
        </w:rPr>
        <w:t>país</w:t>
      </w:r>
      <w:r>
        <w:rPr>
          <w:spacing w:val="-3"/>
          <w:sz w:val="20"/>
        </w:rPr>
        <w:t xml:space="preserve"> </w:t>
      </w:r>
      <w:r>
        <w:rPr>
          <w:sz w:val="20"/>
        </w:rPr>
        <w:t>en</w:t>
      </w:r>
      <w:r>
        <w:rPr>
          <w:spacing w:val="-3"/>
          <w:sz w:val="20"/>
        </w:rPr>
        <w:t xml:space="preserve"> </w:t>
      </w:r>
      <w:r>
        <w:rPr>
          <w:sz w:val="20"/>
        </w:rPr>
        <w:t>el</w:t>
      </w:r>
      <w:r>
        <w:rPr>
          <w:spacing w:val="-3"/>
          <w:sz w:val="20"/>
        </w:rPr>
        <w:t xml:space="preserve"> </w:t>
      </w:r>
      <w:r>
        <w:rPr>
          <w:sz w:val="20"/>
        </w:rPr>
        <w:t>mundo</w:t>
      </w:r>
      <w:r>
        <w:rPr>
          <w:spacing w:val="-3"/>
          <w:sz w:val="20"/>
        </w:rPr>
        <w:t xml:space="preserve"> </w:t>
      </w:r>
      <w:r>
        <w:rPr>
          <w:sz w:val="20"/>
        </w:rPr>
        <w:t>en</w:t>
      </w:r>
      <w:r>
        <w:rPr>
          <w:spacing w:val="-3"/>
          <w:sz w:val="20"/>
        </w:rPr>
        <w:t xml:space="preserve"> </w:t>
      </w:r>
      <w:r>
        <w:rPr>
          <w:sz w:val="20"/>
        </w:rPr>
        <w:t>crear</w:t>
      </w:r>
      <w:r>
        <w:rPr>
          <w:spacing w:val="-3"/>
          <w:sz w:val="20"/>
        </w:rPr>
        <w:t xml:space="preserve"> </w:t>
      </w:r>
      <w:r>
        <w:rPr>
          <w:sz w:val="20"/>
        </w:rPr>
        <w:t>una</w:t>
      </w:r>
      <w:r>
        <w:rPr>
          <w:spacing w:val="-3"/>
          <w:sz w:val="20"/>
        </w:rPr>
        <w:t xml:space="preserve"> </w:t>
      </w:r>
      <w:r>
        <w:rPr>
          <w:sz w:val="20"/>
        </w:rPr>
        <w:t>Constitución</w:t>
      </w:r>
      <w:r>
        <w:rPr>
          <w:spacing w:val="-3"/>
          <w:sz w:val="20"/>
        </w:rPr>
        <w:t xml:space="preserve"> </w:t>
      </w:r>
      <w:r>
        <w:rPr>
          <w:sz w:val="20"/>
        </w:rPr>
        <w:t>con</w:t>
      </w:r>
      <w:r>
        <w:rPr>
          <w:spacing w:val="-3"/>
          <w:sz w:val="20"/>
        </w:rPr>
        <w:t xml:space="preserve"> </w:t>
      </w:r>
      <w:r>
        <w:rPr>
          <w:sz w:val="20"/>
        </w:rPr>
        <w:t>paridad</w:t>
      </w:r>
      <w:r>
        <w:rPr>
          <w:spacing w:val="-3"/>
          <w:sz w:val="20"/>
        </w:rPr>
        <w:t xml:space="preserve"> </w:t>
      </w:r>
      <w:r>
        <w:rPr>
          <w:sz w:val="20"/>
        </w:rPr>
        <w:t>de</w:t>
      </w:r>
      <w:r>
        <w:rPr>
          <w:spacing w:val="-3"/>
          <w:sz w:val="20"/>
        </w:rPr>
        <w:t xml:space="preserve"> </w:t>
      </w:r>
      <w:r>
        <w:rPr>
          <w:sz w:val="20"/>
        </w:rPr>
        <w:t>género.</w:t>
      </w:r>
      <w:r>
        <w:rPr>
          <w:spacing w:val="-3"/>
          <w:sz w:val="20"/>
        </w:rPr>
        <w:t xml:space="preserve"> </w:t>
      </w:r>
      <w:r>
        <w:rPr>
          <w:sz w:val="20"/>
        </w:rPr>
        <w:t>2020. Corporación Humanas.</w:t>
      </w:r>
    </w:p>
    <w:p w:rsidR="009A7241" w:rsidRDefault="00000000">
      <w:pPr>
        <w:ind w:left="100" w:right="206"/>
        <w:rPr>
          <w:sz w:val="20"/>
        </w:rPr>
      </w:pPr>
      <w:hyperlink r:id="rId7">
        <w:r>
          <w:rPr>
            <w:color w:val="1154CC"/>
            <w:spacing w:val="-2"/>
            <w:sz w:val="20"/>
            <w:u w:val="thick" w:color="1154CC"/>
          </w:rPr>
          <w:t>https://www.humanas.cl/chile-a-la-vanguardia-el-unico-pais-en-el-mundo-en-crear-una-constitucion-con-parida</w:t>
        </w:r>
      </w:hyperlink>
      <w:r>
        <w:rPr>
          <w:color w:val="1154CC"/>
          <w:spacing w:val="40"/>
          <w:sz w:val="20"/>
        </w:rPr>
        <w:t xml:space="preserve"> </w:t>
      </w:r>
      <w:hyperlink r:id="rId8">
        <w:r>
          <w:rPr>
            <w:color w:val="1154CC"/>
            <w:spacing w:val="-2"/>
            <w:sz w:val="20"/>
            <w:u w:val="thick" w:color="1154CC"/>
          </w:rPr>
          <w:t>d-de-genero/</w:t>
        </w:r>
      </w:hyperlink>
    </w:p>
    <w:p w:rsidR="009A7241" w:rsidRDefault="00000000">
      <w:pPr>
        <w:ind w:left="100"/>
        <w:rPr>
          <w:sz w:val="20"/>
        </w:rPr>
      </w:pPr>
      <w:r>
        <w:rPr>
          <w:rFonts w:ascii="Arial"/>
          <w:sz w:val="20"/>
          <w:vertAlign w:val="superscript"/>
        </w:rPr>
        <w:t>2</w:t>
      </w:r>
      <w:r>
        <w:rPr>
          <w:rFonts w:ascii="Arial"/>
          <w:spacing w:val="-7"/>
          <w:sz w:val="20"/>
        </w:rPr>
        <w:t xml:space="preserve"> </w:t>
      </w:r>
      <w:r>
        <w:rPr>
          <w:sz w:val="20"/>
        </w:rPr>
        <w:t>Hinojosa</w:t>
      </w:r>
      <w:r>
        <w:rPr>
          <w:spacing w:val="-5"/>
          <w:sz w:val="20"/>
        </w:rPr>
        <w:t xml:space="preserve"> </w:t>
      </w:r>
      <w:r>
        <w:rPr>
          <w:sz w:val="20"/>
        </w:rPr>
        <w:t>y</w:t>
      </w:r>
      <w:r>
        <w:rPr>
          <w:spacing w:val="-6"/>
          <w:sz w:val="20"/>
        </w:rPr>
        <w:t xml:space="preserve"> </w:t>
      </w:r>
      <w:r>
        <w:rPr>
          <w:sz w:val="20"/>
        </w:rPr>
        <w:t>Correa.</w:t>
      </w:r>
      <w:r>
        <w:rPr>
          <w:spacing w:val="-5"/>
          <w:sz w:val="20"/>
        </w:rPr>
        <w:t xml:space="preserve"> </w:t>
      </w:r>
      <w:r>
        <w:rPr>
          <w:spacing w:val="-2"/>
          <w:sz w:val="20"/>
        </w:rPr>
        <w:t>2019.</w:t>
      </w:r>
    </w:p>
    <w:p w:rsidR="009A7241" w:rsidRDefault="009A7241">
      <w:pPr>
        <w:rPr>
          <w:sz w:val="20"/>
        </w:rPr>
        <w:sectPr w:rsidR="009A7241">
          <w:type w:val="continuous"/>
          <w:pgSz w:w="11920" w:h="16840"/>
          <w:pgMar w:top="1460" w:right="1340" w:bottom="280" w:left="1340" w:header="720" w:footer="720" w:gutter="0"/>
          <w:cols w:space="720"/>
        </w:sectPr>
      </w:pPr>
    </w:p>
    <w:p w:rsidR="009A7241" w:rsidRDefault="00000000">
      <w:pPr>
        <w:pStyle w:val="Textoindependiente"/>
        <w:spacing w:before="60" w:line="276" w:lineRule="auto"/>
        <w:ind w:left="100" w:right="119"/>
        <w:jc w:val="both"/>
      </w:pPr>
      <w:r>
        <w:lastRenderedPageBreak/>
        <w:t>de las disputas ante los/as electores. A continuación podemos revisar los porcentajes entre mujeres candidatas versus mujeres electas en las elecciones de 2024.</w:t>
      </w:r>
    </w:p>
    <w:p w:rsidR="009A7241" w:rsidRDefault="009A7241">
      <w:pPr>
        <w:pStyle w:val="Textoindependiente"/>
        <w:spacing w:before="41"/>
      </w:pPr>
    </w:p>
    <w:p w:rsidR="009A7241" w:rsidRDefault="00000000">
      <w:pPr>
        <w:pStyle w:val="Textoindependiente"/>
        <w:spacing w:after="32"/>
        <w:ind w:right="12"/>
        <w:jc w:val="center"/>
      </w:pPr>
      <w:r>
        <w:t>Tabla</w:t>
      </w:r>
      <w:r>
        <w:rPr>
          <w:spacing w:val="-2"/>
        </w:rPr>
        <w:t xml:space="preserve"> </w:t>
      </w:r>
      <w:r>
        <w:t>1:</w:t>
      </w:r>
      <w:r>
        <w:rPr>
          <w:spacing w:val="-2"/>
        </w:rPr>
        <w:t xml:space="preserve"> </w:t>
      </w:r>
      <w:r>
        <w:t>Porcentaje</w:t>
      </w:r>
      <w:r>
        <w:rPr>
          <w:spacing w:val="-2"/>
        </w:rPr>
        <w:t xml:space="preserve"> </w:t>
      </w:r>
      <w:r>
        <w:t>de</w:t>
      </w:r>
      <w:r>
        <w:rPr>
          <w:spacing w:val="-1"/>
        </w:rPr>
        <w:t xml:space="preserve"> </w:t>
      </w:r>
      <w:r>
        <w:t>mujeres</w:t>
      </w:r>
      <w:r>
        <w:rPr>
          <w:spacing w:val="-2"/>
        </w:rPr>
        <w:t xml:space="preserve"> </w:t>
      </w:r>
      <w:r>
        <w:t>candidatas</w:t>
      </w:r>
      <w:r>
        <w:rPr>
          <w:spacing w:val="-2"/>
        </w:rPr>
        <w:t xml:space="preserve"> </w:t>
      </w:r>
      <w:r>
        <w:t>y</w:t>
      </w:r>
      <w:r>
        <w:rPr>
          <w:spacing w:val="-1"/>
        </w:rPr>
        <w:t xml:space="preserve"> </w:t>
      </w:r>
      <w:r>
        <w:t>electas</w:t>
      </w:r>
      <w:r>
        <w:rPr>
          <w:spacing w:val="-2"/>
        </w:rPr>
        <w:t xml:space="preserve"> </w:t>
      </w:r>
      <w:r>
        <w:t>en</w:t>
      </w:r>
      <w:r>
        <w:rPr>
          <w:spacing w:val="-2"/>
        </w:rPr>
        <w:t xml:space="preserve"> </w:t>
      </w:r>
      <w:r>
        <w:t>elecciones</w:t>
      </w:r>
      <w:r>
        <w:rPr>
          <w:spacing w:val="-1"/>
        </w:rPr>
        <w:t xml:space="preserve"> </w:t>
      </w:r>
      <w:r>
        <w:rPr>
          <w:spacing w:val="-4"/>
        </w:rPr>
        <w:t>2024</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0"/>
        <w:gridCol w:w="3000"/>
        <w:gridCol w:w="3000"/>
      </w:tblGrid>
      <w:tr w:rsidR="009A7241">
        <w:trPr>
          <w:trHeight w:val="520"/>
        </w:trPr>
        <w:tc>
          <w:tcPr>
            <w:tcW w:w="3000" w:type="dxa"/>
          </w:tcPr>
          <w:p w:rsidR="009A7241" w:rsidRDefault="00000000">
            <w:pPr>
              <w:pStyle w:val="TableParagraph"/>
              <w:ind w:left="0"/>
              <w:jc w:val="center"/>
              <w:rPr>
                <w:b/>
                <w:sz w:val="24"/>
              </w:rPr>
            </w:pPr>
            <w:r>
              <w:rPr>
                <w:b/>
                <w:spacing w:val="-2"/>
                <w:sz w:val="24"/>
              </w:rPr>
              <w:t>Cargo</w:t>
            </w:r>
          </w:p>
        </w:tc>
        <w:tc>
          <w:tcPr>
            <w:tcW w:w="3000" w:type="dxa"/>
          </w:tcPr>
          <w:p w:rsidR="009A7241" w:rsidRDefault="00000000">
            <w:pPr>
              <w:pStyle w:val="TableParagraph"/>
              <w:ind w:left="298"/>
              <w:rPr>
                <w:b/>
                <w:sz w:val="24"/>
              </w:rPr>
            </w:pPr>
            <w:r>
              <w:rPr>
                <w:b/>
                <w:sz w:val="24"/>
              </w:rPr>
              <w:t>%</w:t>
            </w:r>
            <w:r>
              <w:rPr>
                <w:b/>
                <w:spacing w:val="-3"/>
                <w:sz w:val="24"/>
              </w:rPr>
              <w:t xml:space="preserve"> </w:t>
            </w:r>
            <w:r>
              <w:rPr>
                <w:b/>
                <w:sz w:val="24"/>
              </w:rPr>
              <w:t>Mujeres</w:t>
            </w:r>
            <w:r>
              <w:rPr>
                <w:b/>
                <w:spacing w:val="-2"/>
                <w:sz w:val="24"/>
              </w:rPr>
              <w:t xml:space="preserve"> Candidatas</w:t>
            </w:r>
          </w:p>
        </w:tc>
        <w:tc>
          <w:tcPr>
            <w:tcW w:w="3000" w:type="dxa"/>
          </w:tcPr>
          <w:p w:rsidR="009A7241" w:rsidRDefault="00000000">
            <w:pPr>
              <w:pStyle w:val="TableParagraph"/>
              <w:ind w:left="519"/>
              <w:rPr>
                <w:b/>
                <w:sz w:val="24"/>
              </w:rPr>
            </w:pPr>
            <w:r>
              <w:rPr>
                <w:b/>
                <w:sz w:val="24"/>
              </w:rPr>
              <w:t>%</w:t>
            </w:r>
            <w:r>
              <w:rPr>
                <w:b/>
                <w:spacing w:val="-3"/>
                <w:sz w:val="24"/>
              </w:rPr>
              <w:t xml:space="preserve"> </w:t>
            </w:r>
            <w:r>
              <w:rPr>
                <w:b/>
                <w:sz w:val="24"/>
              </w:rPr>
              <w:t>Mujeres</w:t>
            </w:r>
            <w:r>
              <w:rPr>
                <w:b/>
                <w:spacing w:val="-2"/>
                <w:sz w:val="24"/>
              </w:rPr>
              <w:t xml:space="preserve"> Electas</w:t>
            </w:r>
          </w:p>
        </w:tc>
      </w:tr>
      <w:tr w:rsidR="009A7241">
        <w:trPr>
          <w:trHeight w:val="479"/>
        </w:trPr>
        <w:tc>
          <w:tcPr>
            <w:tcW w:w="3000" w:type="dxa"/>
          </w:tcPr>
          <w:p w:rsidR="009A7241" w:rsidRDefault="00000000">
            <w:pPr>
              <w:pStyle w:val="TableParagraph"/>
              <w:spacing w:before="112"/>
              <w:rPr>
                <w:sz w:val="24"/>
              </w:rPr>
            </w:pPr>
            <w:r>
              <w:rPr>
                <w:spacing w:val="-2"/>
                <w:sz w:val="24"/>
              </w:rPr>
              <w:t>Alcaldesas</w:t>
            </w:r>
          </w:p>
        </w:tc>
        <w:tc>
          <w:tcPr>
            <w:tcW w:w="3000" w:type="dxa"/>
          </w:tcPr>
          <w:p w:rsidR="009A7241" w:rsidRDefault="00000000">
            <w:pPr>
              <w:pStyle w:val="TableParagraph"/>
              <w:spacing w:before="112"/>
              <w:rPr>
                <w:sz w:val="24"/>
              </w:rPr>
            </w:pPr>
            <w:r>
              <w:rPr>
                <w:spacing w:val="-5"/>
                <w:sz w:val="24"/>
              </w:rPr>
              <w:t>25%</w:t>
            </w:r>
          </w:p>
        </w:tc>
        <w:tc>
          <w:tcPr>
            <w:tcW w:w="3000" w:type="dxa"/>
          </w:tcPr>
          <w:p w:rsidR="009A7241" w:rsidRDefault="00000000">
            <w:pPr>
              <w:pStyle w:val="TableParagraph"/>
              <w:spacing w:before="112"/>
              <w:rPr>
                <w:sz w:val="24"/>
              </w:rPr>
            </w:pPr>
            <w:r>
              <w:rPr>
                <w:spacing w:val="-2"/>
                <w:sz w:val="24"/>
              </w:rPr>
              <w:t>16,5%</w:t>
            </w:r>
          </w:p>
        </w:tc>
      </w:tr>
      <w:tr w:rsidR="009A7241">
        <w:trPr>
          <w:trHeight w:val="520"/>
        </w:trPr>
        <w:tc>
          <w:tcPr>
            <w:tcW w:w="3000" w:type="dxa"/>
          </w:tcPr>
          <w:p w:rsidR="009A7241" w:rsidRDefault="00000000">
            <w:pPr>
              <w:pStyle w:val="TableParagraph"/>
              <w:spacing w:before="113"/>
              <w:rPr>
                <w:sz w:val="24"/>
              </w:rPr>
            </w:pPr>
            <w:r>
              <w:rPr>
                <w:spacing w:val="-2"/>
                <w:sz w:val="24"/>
              </w:rPr>
              <w:t>Concejalas</w:t>
            </w:r>
          </w:p>
        </w:tc>
        <w:tc>
          <w:tcPr>
            <w:tcW w:w="3000" w:type="dxa"/>
          </w:tcPr>
          <w:p w:rsidR="009A7241" w:rsidRDefault="00000000">
            <w:pPr>
              <w:pStyle w:val="TableParagraph"/>
              <w:spacing w:before="113"/>
              <w:rPr>
                <w:sz w:val="24"/>
              </w:rPr>
            </w:pPr>
            <w:r>
              <w:rPr>
                <w:spacing w:val="-5"/>
                <w:sz w:val="24"/>
              </w:rPr>
              <w:t>40%</w:t>
            </w:r>
          </w:p>
        </w:tc>
        <w:tc>
          <w:tcPr>
            <w:tcW w:w="3000" w:type="dxa"/>
          </w:tcPr>
          <w:p w:rsidR="009A7241" w:rsidRDefault="00000000">
            <w:pPr>
              <w:pStyle w:val="TableParagraph"/>
              <w:spacing w:before="113"/>
              <w:rPr>
                <w:sz w:val="24"/>
              </w:rPr>
            </w:pPr>
            <w:r>
              <w:rPr>
                <w:spacing w:val="-2"/>
                <w:sz w:val="24"/>
              </w:rPr>
              <w:t>33,4%</w:t>
            </w:r>
          </w:p>
        </w:tc>
      </w:tr>
      <w:tr w:rsidR="009A7241">
        <w:trPr>
          <w:trHeight w:val="520"/>
        </w:trPr>
        <w:tc>
          <w:tcPr>
            <w:tcW w:w="3000" w:type="dxa"/>
          </w:tcPr>
          <w:p w:rsidR="009A7241" w:rsidRDefault="00000000">
            <w:pPr>
              <w:pStyle w:val="TableParagraph"/>
              <w:spacing w:before="115"/>
              <w:rPr>
                <w:sz w:val="24"/>
              </w:rPr>
            </w:pPr>
            <w:r>
              <w:rPr>
                <w:sz w:val="24"/>
              </w:rPr>
              <w:t xml:space="preserve">Consejeras </w:t>
            </w:r>
            <w:r>
              <w:rPr>
                <w:spacing w:val="-2"/>
                <w:sz w:val="24"/>
              </w:rPr>
              <w:t>Regionales</w:t>
            </w:r>
          </w:p>
        </w:tc>
        <w:tc>
          <w:tcPr>
            <w:tcW w:w="3000" w:type="dxa"/>
          </w:tcPr>
          <w:p w:rsidR="009A7241" w:rsidRDefault="00000000">
            <w:pPr>
              <w:pStyle w:val="TableParagraph"/>
              <w:spacing w:before="115"/>
              <w:rPr>
                <w:sz w:val="24"/>
              </w:rPr>
            </w:pPr>
            <w:r>
              <w:rPr>
                <w:spacing w:val="-5"/>
                <w:sz w:val="24"/>
              </w:rPr>
              <w:t>34%</w:t>
            </w:r>
          </w:p>
        </w:tc>
        <w:tc>
          <w:tcPr>
            <w:tcW w:w="3000" w:type="dxa"/>
          </w:tcPr>
          <w:p w:rsidR="009A7241" w:rsidRDefault="00000000">
            <w:pPr>
              <w:pStyle w:val="TableParagraph"/>
              <w:spacing w:before="115"/>
              <w:rPr>
                <w:sz w:val="24"/>
              </w:rPr>
            </w:pPr>
            <w:r>
              <w:rPr>
                <w:spacing w:val="-2"/>
                <w:sz w:val="24"/>
              </w:rPr>
              <w:t>31,8%</w:t>
            </w:r>
          </w:p>
        </w:tc>
      </w:tr>
      <w:tr w:rsidR="009A7241">
        <w:trPr>
          <w:trHeight w:val="520"/>
        </w:trPr>
        <w:tc>
          <w:tcPr>
            <w:tcW w:w="3000" w:type="dxa"/>
          </w:tcPr>
          <w:p w:rsidR="009A7241" w:rsidRDefault="00000000">
            <w:pPr>
              <w:pStyle w:val="TableParagraph"/>
              <w:spacing w:before="117"/>
              <w:rPr>
                <w:sz w:val="24"/>
              </w:rPr>
            </w:pPr>
            <w:r>
              <w:rPr>
                <w:sz w:val="24"/>
              </w:rPr>
              <w:t xml:space="preserve">Gobernadoras </w:t>
            </w:r>
            <w:r>
              <w:rPr>
                <w:spacing w:val="-2"/>
                <w:sz w:val="24"/>
              </w:rPr>
              <w:t>Regionales</w:t>
            </w:r>
          </w:p>
        </w:tc>
        <w:tc>
          <w:tcPr>
            <w:tcW w:w="3000" w:type="dxa"/>
          </w:tcPr>
          <w:p w:rsidR="009A7241" w:rsidRDefault="00000000">
            <w:pPr>
              <w:pStyle w:val="TableParagraph"/>
              <w:spacing w:before="117"/>
              <w:rPr>
                <w:sz w:val="24"/>
              </w:rPr>
            </w:pPr>
            <w:r>
              <w:rPr>
                <w:spacing w:val="-5"/>
                <w:sz w:val="24"/>
              </w:rPr>
              <w:t>23%</w:t>
            </w:r>
          </w:p>
        </w:tc>
        <w:tc>
          <w:tcPr>
            <w:tcW w:w="3000" w:type="dxa"/>
          </w:tcPr>
          <w:p w:rsidR="009A7241" w:rsidRDefault="00000000">
            <w:pPr>
              <w:pStyle w:val="TableParagraph"/>
              <w:spacing w:before="117"/>
              <w:rPr>
                <w:sz w:val="24"/>
              </w:rPr>
            </w:pPr>
            <w:r>
              <w:rPr>
                <w:spacing w:val="-5"/>
                <w:sz w:val="24"/>
              </w:rPr>
              <w:t>0%</w:t>
            </w:r>
          </w:p>
        </w:tc>
      </w:tr>
    </w:tbl>
    <w:p w:rsidR="009A7241" w:rsidRDefault="00000000">
      <w:pPr>
        <w:spacing w:before="16"/>
        <w:ind w:left="100"/>
        <w:jc w:val="both"/>
        <w:rPr>
          <w:sz w:val="20"/>
        </w:rPr>
      </w:pPr>
      <w:r>
        <w:rPr>
          <w:sz w:val="20"/>
        </w:rPr>
        <w:t>Fuente:</w:t>
      </w:r>
      <w:r>
        <w:rPr>
          <w:spacing w:val="-6"/>
          <w:sz w:val="20"/>
        </w:rPr>
        <w:t xml:space="preserve"> </w:t>
      </w:r>
      <w:r>
        <w:rPr>
          <w:sz w:val="20"/>
        </w:rPr>
        <w:t>PNUD</w:t>
      </w:r>
      <w:r>
        <w:rPr>
          <w:spacing w:val="-6"/>
          <w:sz w:val="20"/>
        </w:rPr>
        <w:t xml:space="preserve"> </w:t>
      </w:r>
      <w:r>
        <w:rPr>
          <w:sz w:val="20"/>
        </w:rPr>
        <w:t>Chile,</w:t>
      </w:r>
      <w:r>
        <w:rPr>
          <w:spacing w:val="-5"/>
          <w:sz w:val="20"/>
        </w:rPr>
        <w:t xml:space="preserve"> </w:t>
      </w:r>
      <w:r>
        <w:rPr>
          <w:spacing w:val="-4"/>
          <w:sz w:val="20"/>
        </w:rPr>
        <w:t>2024</w:t>
      </w:r>
    </w:p>
    <w:p w:rsidR="009A7241" w:rsidRDefault="009A7241">
      <w:pPr>
        <w:pStyle w:val="Textoindependiente"/>
        <w:spacing w:before="121"/>
        <w:rPr>
          <w:sz w:val="20"/>
        </w:rPr>
      </w:pPr>
    </w:p>
    <w:p w:rsidR="009A7241" w:rsidRDefault="00000000">
      <w:pPr>
        <w:pStyle w:val="Textoindependiente"/>
        <w:spacing w:before="1" w:line="276" w:lineRule="auto"/>
        <w:ind w:left="100" w:right="113"/>
        <w:jc w:val="both"/>
      </w:pPr>
      <w:r>
        <w:t>En relación a su participación en la política, las mujeres</w:t>
      </w:r>
      <w:r>
        <w:rPr>
          <w:spacing w:val="-2"/>
        </w:rPr>
        <w:t xml:space="preserve"> </w:t>
      </w:r>
      <w:r>
        <w:t>deben</w:t>
      </w:r>
      <w:r>
        <w:rPr>
          <w:spacing w:val="-2"/>
        </w:rPr>
        <w:t xml:space="preserve"> </w:t>
      </w:r>
      <w:r>
        <w:t>sortear</w:t>
      </w:r>
      <w:r>
        <w:rPr>
          <w:spacing w:val="-2"/>
        </w:rPr>
        <w:t xml:space="preserve"> </w:t>
      </w:r>
      <w:r>
        <w:t>dos</w:t>
      </w:r>
      <w:r>
        <w:rPr>
          <w:spacing w:val="-2"/>
        </w:rPr>
        <w:t xml:space="preserve"> </w:t>
      </w:r>
      <w:r>
        <w:t>barreras:</w:t>
      </w:r>
      <w:r>
        <w:rPr>
          <w:spacing w:val="-2"/>
        </w:rPr>
        <w:t xml:space="preserve"> </w:t>
      </w:r>
      <w:r>
        <w:t>primero, deben lograr ser nominadas para participar de la competencia de las elecciones y luego enfrentar la competencia electoral para resultar electas</w:t>
      </w:r>
      <w:r>
        <w:rPr>
          <w:vertAlign w:val="superscript"/>
        </w:rPr>
        <w:t>3</w:t>
      </w:r>
      <w:r>
        <w:t>. Estas barreras estructurales son significativas en cuanto a limitar su participación en política y donde se</w:t>
      </w:r>
      <w:r>
        <w:rPr>
          <w:spacing w:val="-3"/>
        </w:rPr>
        <w:t xml:space="preserve"> </w:t>
      </w:r>
      <w:r>
        <w:t>hace</w:t>
      </w:r>
      <w:r>
        <w:rPr>
          <w:spacing w:val="-3"/>
        </w:rPr>
        <w:t xml:space="preserve"> </w:t>
      </w:r>
      <w:r>
        <w:t>imprescindible asegurar un proceso de competencia e integración equilibrada. De esta manera se aborda en los principios internacionales como los establecidos en la Convención sobre la Eliminación</w:t>
      </w:r>
      <w:r>
        <w:rPr>
          <w:spacing w:val="40"/>
        </w:rPr>
        <w:t xml:space="preserve"> </w:t>
      </w:r>
      <w:r>
        <w:t>de Todas las Formas de Discriminación contra la Mujer (CEDAW)</w:t>
      </w:r>
      <w:r>
        <w:rPr>
          <w:vertAlign w:val="superscript"/>
        </w:rPr>
        <w:t>4</w:t>
      </w:r>
      <w:r>
        <w:t>. En virtud de sus disposiciones, los Estados Parte</w:t>
      </w:r>
      <w:r>
        <w:rPr>
          <w:spacing w:val="-3"/>
        </w:rPr>
        <w:t xml:space="preserve"> </w:t>
      </w:r>
      <w:r>
        <w:t>deben</w:t>
      </w:r>
      <w:r>
        <w:rPr>
          <w:spacing w:val="-3"/>
        </w:rPr>
        <w:t xml:space="preserve"> </w:t>
      </w:r>
      <w:r>
        <w:t>garantizar</w:t>
      </w:r>
      <w:r>
        <w:rPr>
          <w:spacing w:val="-3"/>
        </w:rPr>
        <w:t xml:space="preserve"> </w:t>
      </w:r>
      <w:r>
        <w:t>la</w:t>
      </w:r>
      <w:r>
        <w:rPr>
          <w:spacing w:val="-3"/>
        </w:rPr>
        <w:t xml:space="preserve"> </w:t>
      </w:r>
      <w:r>
        <w:t>igualdad</w:t>
      </w:r>
      <w:r>
        <w:rPr>
          <w:spacing w:val="-3"/>
        </w:rPr>
        <w:t xml:space="preserve"> </w:t>
      </w:r>
      <w:r>
        <w:t>de</w:t>
      </w:r>
      <w:r>
        <w:rPr>
          <w:spacing w:val="-3"/>
        </w:rPr>
        <w:t xml:space="preserve"> </w:t>
      </w:r>
      <w:r>
        <w:t>acceso</w:t>
      </w:r>
      <w:r>
        <w:rPr>
          <w:spacing w:val="-3"/>
        </w:rPr>
        <w:t xml:space="preserve"> </w:t>
      </w:r>
      <w:r>
        <w:t>a</w:t>
      </w:r>
      <w:r>
        <w:rPr>
          <w:spacing w:val="-3"/>
        </w:rPr>
        <w:t xml:space="preserve"> </w:t>
      </w:r>
      <w:r>
        <w:t>las</w:t>
      </w:r>
      <w:r>
        <w:rPr>
          <w:spacing w:val="-3"/>
        </w:rPr>
        <w:t xml:space="preserve"> </w:t>
      </w:r>
      <w:r>
        <w:t>mujeres</w:t>
      </w:r>
      <w:r>
        <w:rPr>
          <w:spacing w:val="-3"/>
        </w:rPr>
        <w:t xml:space="preserve"> </w:t>
      </w:r>
      <w:r>
        <w:t>a</w:t>
      </w:r>
      <w:r>
        <w:rPr>
          <w:spacing w:val="-3"/>
        </w:rPr>
        <w:t xml:space="preserve"> </w:t>
      </w:r>
      <w:r>
        <w:t>cargos y funciones públicas, y establecer medidas que contribuyan a un proceso más equitativo.</w:t>
      </w:r>
    </w:p>
    <w:p w:rsidR="009A7241" w:rsidRDefault="009A7241">
      <w:pPr>
        <w:pStyle w:val="Textoindependiente"/>
        <w:spacing w:before="41"/>
      </w:pPr>
    </w:p>
    <w:p w:rsidR="009A7241" w:rsidRDefault="00000000">
      <w:pPr>
        <w:pStyle w:val="Textoindependiente"/>
        <w:ind w:left="100"/>
      </w:pPr>
      <w:r>
        <w:rPr>
          <w:u w:val="thick"/>
        </w:rPr>
        <w:t xml:space="preserve">La experiencia de América </w:t>
      </w:r>
      <w:r>
        <w:rPr>
          <w:spacing w:val="-2"/>
          <w:u w:val="thick"/>
        </w:rPr>
        <w:t>Latina</w:t>
      </w:r>
    </w:p>
    <w:p w:rsidR="009A7241" w:rsidRDefault="009A7241">
      <w:pPr>
        <w:pStyle w:val="Textoindependiente"/>
        <w:spacing w:before="83"/>
      </w:pPr>
    </w:p>
    <w:p w:rsidR="009A7241" w:rsidRDefault="00000000">
      <w:pPr>
        <w:pStyle w:val="Textoindependiente"/>
        <w:spacing w:line="276" w:lineRule="auto"/>
        <w:ind w:left="100" w:right="113"/>
        <w:jc w:val="both"/>
      </w:pPr>
      <w:r>
        <w:t>La experiencia de América Latina sirve de ejemplo en cómo se ha logrado ir sorteando las barreras estructurales que impiden la igual participación y representación entre mujeres y hombres en la esfera política. De acuerdo</w:t>
      </w:r>
      <w:r>
        <w:rPr>
          <w:spacing w:val="-3"/>
        </w:rPr>
        <w:t xml:space="preserve"> </w:t>
      </w:r>
      <w:r>
        <w:t>a</w:t>
      </w:r>
      <w:r>
        <w:rPr>
          <w:spacing w:val="-3"/>
        </w:rPr>
        <w:t xml:space="preserve"> </w:t>
      </w:r>
      <w:r>
        <w:t>la</w:t>
      </w:r>
      <w:r>
        <w:rPr>
          <w:spacing w:val="-3"/>
        </w:rPr>
        <w:t xml:space="preserve"> </w:t>
      </w:r>
      <w:r>
        <w:t>Unión</w:t>
      </w:r>
      <w:r>
        <w:rPr>
          <w:spacing w:val="-3"/>
        </w:rPr>
        <w:t xml:space="preserve"> </w:t>
      </w:r>
      <w:r>
        <w:t>Interparlamentaria</w:t>
      </w:r>
      <w:r>
        <w:rPr>
          <w:vertAlign w:val="superscript"/>
        </w:rPr>
        <w:t>5</w:t>
      </w:r>
      <w:r>
        <w:t>,</w:t>
      </w:r>
      <w:r>
        <w:rPr>
          <w:spacing w:val="-3"/>
        </w:rPr>
        <w:t xml:space="preserve"> </w:t>
      </w:r>
      <w:r>
        <w:t>las</w:t>
      </w:r>
      <w:r>
        <w:rPr>
          <w:spacing w:val="-3"/>
        </w:rPr>
        <w:t xml:space="preserve"> </w:t>
      </w:r>
      <w:r>
        <w:t>Américas</w:t>
      </w:r>
      <w:r>
        <w:rPr>
          <w:spacing w:val="-3"/>
        </w:rPr>
        <w:t xml:space="preserve"> </w:t>
      </w:r>
      <w:r>
        <w:t>son</w:t>
      </w:r>
      <w:r>
        <w:rPr>
          <w:spacing w:val="-3"/>
        </w:rPr>
        <w:t xml:space="preserve"> </w:t>
      </w:r>
      <w:r>
        <w:t>la región en el mundo con la</w:t>
      </w:r>
      <w:r>
        <w:rPr>
          <w:spacing w:val="-2"/>
        </w:rPr>
        <w:t xml:space="preserve"> </w:t>
      </w:r>
      <w:r>
        <w:t>mayor</w:t>
      </w:r>
      <w:r>
        <w:rPr>
          <w:spacing w:val="-2"/>
        </w:rPr>
        <w:t xml:space="preserve"> </w:t>
      </w:r>
      <w:r>
        <w:t>presencia</w:t>
      </w:r>
      <w:r>
        <w:rPr>
          <w:spacing w:val="-2"/>
        </w:rPr>
        <w:t xml:space="preserve"> </w:t>
      </w:r>
      <w:r>
        <w:t>de</w:t>
      </w:r>
      <w:r>
        <w:rPr>
          <w:spacing w:val="-2"/>
        </w:rPr>
        <w:t xml:space="preserve"> </w:t>
      </w:r>
      <w:r>
        <w:t>mujeres</w:t>
      </w:r>
      <w:r>
        <w:rPr>
          <w:spacing w:val="-2"/>
        </w:rPr>
        <w:t xml:space="preserve"> </w:t>
      </w:r>
      <w:r>
        <w:t>en</w:t>
      </w:r>
      <w:r>
        <w:rPr>
          <w:spacing w:val="-2"/>
        </w:rPr>
        <w:t xml:space="preserve"> </w:t>
      </w:r>
      <w:r>
        <w:t>escaños</w:t>
      </w:r>
      <w:r>
        <w:rPr>
          <w:spacing w:val="-2"/>
        </w:rPr>
        <w:t xml:space="preserve"> </w:t>
      </w:r>
      <w:r>
        <w:t>legislativos,</w:t>
      </w:r>
      <w:r>
        <w:rPr>
          <w:spacing w:val="-2"/>
        </w:rPr>
        <w:t xml:space="preserve"> </w:t>
      </w:r>
      <w:r>
        <w:t>con</w:t>
      </w:r>
      <w:r>
        <w:rPr>
          <w:spacing w:val="-2"/>
        </w:rPr>
        <w:t xml:space="preserve"> </w:t>
      </w:r>
      <w:r>
        <w:t>un</w:t>
      </w:r>
      <w:r>
        <w:rPr>
          <w:spacing w:val="-2"/>
        </w:rPr>
        <w:t xml:space="preserve"> </w:t>
      </w:r>
      <w:r>
        <w:t>35,5% versus 26,7%</w:t>
      </w:r>
      <w:r>
        <w:rPr>
          <w:spacing w:val="-3"/>
        </w:rPr>
        <w:t xml:space="preserve"> </w:t>
      </w:r>
      <w:r>
        <w:t>a</w:t>
      </w:r>
      <w:r>
        <w:rPr>
          <w:spacing w:val="-3"/>
        </w:rPr>
        <w:t xml:space="preserve"> </w:t>
      </w:r>
      <w:r>
        <w:t>nivel</w:t>
      </w:r>
      <w:r>
        <w:rPr>
          <w:spacing w:val="-3"/>
        </w:rPr>
        <w:t xml:space="preserve"> </w:t>
      </w:r>
      <w:r>
        <w:t>global.</w:t>
      </w:r>
      <w:r>
        <w:rPr>
          <w:spacing w:val="-3"/>
        </w:rPr>
        <w:t xml:space="preserve"> </w:t>
      </w:r>
      <w:r>
        <w:t>Esto</w:t>
      </w:r>
      <w:r>
        <w:rPr>
          <w:spacing w:val="-3"/>
        </w:rPr>
        <w:t xml:space="preserve"> </w:t>
      </w:r>
      <w:r>
        <w:t>ha</w:t>
      </w:r>
      <w:r>
        <w:rPr>
          <w:spacing w:val="-3"/>
        </w:rPr>
        <w:t xml:space="preserve"> </w:t>
      </w:r>
      <w:r>
        <w:t>sido</w:t>
      </w:r>
      <w:r>
        <w:rPr>
          <w:spacing w:val="-3"/>
        </w:rPr>
        <w:t xml:space="preserve"> </w:t>
      </w:r>
      <w:r>
        <w:t>posible</w:t>
      </w:r>
      <w:r>
        <w:rPr>
          <w:spacing w:val="-3"/>
        </w:rPr>
        <w:t xml:space="preserve"> </w:t>
      </w:r>
      <w:r>
        <w:t>gracias</w:t>
      </w:r>
      <w:r>
        <w:rPr>
          <w:spacing w:val="-3"/>
        </w:rPr>
        <w:t xml:space="preserve"> </w:t>
      </w:r>
      <w:r>
        <w:t>a</w:t>
      </w:r>
      <w:r>
        <w:rPr>
          <w:spacing w:val="-3"/>
        </w:rPr>
        <w:t xml:space="preserve"> </w:t>
      </w:r>
      <w:r>
        <w:t>un</w:t>
      </w:r>
      <w:r>
        <w:rPr>
          <w:spacing w:val="-3"/>
        </w:rPr>
        <w:t xml:space="preserve"> </w:t>
      </w:r>
      <w:r>
        <w:t>proceso</w:t>
      </w:r>
      <w:r>
        <w:rPr>
          <w:spacing w:val="-3"/>
        </w:rPr>
        <w:t xml:space="preserve"> </w:t>
      </w:r>
      <w:r>
        <w:t>de</w:t>
      </w:r>
      <w:r>
        <w:rPr>
          <w:spacing w:val="-3"/>
        </w:rPr>
        <w:t xml:space="preserve"> </w:t>
      </w:r>
      <w:r>
        <w:t>reformas</w:t>
      </w:r>
      <w:r>
        <w:rPr>
          <w:spacing w:val="-3"/>
        </w:rPr>
        <w:t xml:space="preserve"> </w:t>
      </w:r>
      <w:r>
        <w:t>electorales incrementales y sostenidas desde 1991, cuando Argentina fue el primer país en el mundo en introducir cuotas electorales de género, hasta reformas recientes en países como México, Argentina, Ecuador y Perú, que han adoptado medidas concretas para avanzar hacia la paridad</w:t>
      </w:r>
      <w:r>
        <w:rPr>
          <w:vertAlign w:val="superscript"/>
        </w:rPr>
        <w:t>6</w:t>
      </w:r>
      <w:r>
        <w:t>.</w:t>
      </w:r>
      <w:r>
        <w:rPr>
          <w:spacing w:val="44"/>
        </w:rPr>
        <w:t xml:space="preserve"> </w:t>
      </w:r>
      <w:r>
        <w:t>En</w:t>
      </w:r>
      <w:r>
        <w:rPr>
          <w:spacing w:val="44"/>
        </w:rPr>
        <w:t xml:space="preserve"> </w:t>
      </w:r>
      <w:r>
        <w:t>la</w:t>
      </w:r>
      <w:r>
        <w:rPr>
          <w:spacing w:val="30"/>
        </w:rPr>
        <w:t xml:space="preserve"> </w:t>
      </w:r>
      <w:r>
        <w:t>actualidad,</w:t>
      </w:r>
      <w:r>
        <w:rPr>
          <w:spacing w:val="29"/>
        </w:rPr>
        <w:t xml:space="preserve"> </w:t>
      </w:r>
      <w:r>
        <w:t>países</w:t>
      </w:r>
      <w:r>
        <w:rPr>
          <w:spacing w:val="30"/>
        </w:rPr>
        <w:t xml:space="preserve"> </w:t>
      </w:r>
      <w:r>
        <w:t>como</w:t>
      </w:r>
      <w:r>
        <w:rPr>
          <w:spacing w:val="29"/>
        </w:rPr>
        <w:t xml:space="preserve"> </w:t>
      </w:r>
      <w:r>
        <w:t>México</w:t>
      </w:r>
      <w:r>
        <w:rPr>
          <w:spacing w:val="30"/>
        </w:rPr>
        <w:t xml:space="preserve"> </w:t>
      </w:r>
      <w:r>
        <w:t>y</w:t>
      </w:r>
      <w:r>
        <w:rPr>
          <w:spacing w:val="29"/>
        </w:rPr>
        <w:t xml:space="preserve"> </w:t>
      </w:r>
      <w:r>
        <w:t>Costa</w:t>
      </w:r>
      <w:r>
        <w:rPr>
          <w:spacing w:val="30"/>
        </w:rPr>
        <w:t xml:space="preserve"> </w:t>
      </w:r>
      <w:r>
        <w:t>Rica</w:t>
      </w:r>
      <w:r>
        <w:rPr>
          <w:spacing w:val="29"/>
        </w:rPr>
        <w:t xml:space="preserve"> </w:t>
      </w:r>
      <w:r>
        <w:t>han</w:t>
      </w:r>
      <w:r>
        <w:rPr>
          <w:spacing w:val="30"/>
        </w:rPr>
        <w:t xml:space="preserve"> </w:t>
      </w:r>
      <w:r>
        <w:t>alcanzado</w:t>
      </w:r>
      <w:r>
        <w:rPr>
          <w:spacing w:val="29"/>
        </w:rPr>
        <w:t xml:space="preserve"> </w:t>
      </w:r>
      <w:r>
        <w:t>la</w:t>
      </w:r>
      <w:r>
        <w:rPr>
          <w:spacing w:val="30"/>
        </w:rPr>
        <w:t xml:space="preserve"> </w:t>
      </w:r>
      <w:r>
        <w:t>paridad</w:t>
      </w:r>
      <w:r>
        <w:rPr>
          <w:spacing w:val="29"/>
        </w:rPr>
        <w:t xml:space="preserve"> </w:t>
      </w:r>
      <w:r>
        <w:rPr>
          <w:spacing w:val="-5"/>
        </w:rPr>
        <w:t>en</w:t>
      </w:r>
    </w:p>
    <w:p w:rsidR="009A7241" w:rsidRDefault="009A7241">
      <w:pPr>
        <w:pStyle w:val="Textoindependiente"/>
        <w:rPr>
          <w:sz w:val="20"/>
        </w:rPr>
      </w:pPr>
    </w:p>
    <w:p w:rsidR="009A7241" w:rsidRDefault="00000000">
      <w:pPr>
        <w:pStyle w:val="Textoindependiente"/>
        <w:spacing w:before="51"/>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194255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B3B56" id="Graphic 4" o:spid="_x0000_s1026" style="position:absolute;margin-left:1in;margin-top:15.3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" path="m,l1828800,e" filled="f">
                <v:path arrowok="t"/>
                <w10:wrap type="topAndBottom" anchorx="page"/>
              </v:shape>
            </w:pict>
          </mc:Fallback>
        </mc:AlternateContent>
      </w:r>
    </w:p>
    <w:p w:rsidR="009A7241" w:rsidRDefault="00000000">
      <w:pPr>
        <w:spacing w:before="106"/>
        <w:ind w:left="100"/>
        <w:rPr>
          <w:sz w:val="20"/>
        </w:rPr>
      </w:pPr>
      <w:r>
        <w:rPr>
          <w:rFonts w:ascii="Arial"/>
          <w:sz w:val="20"/>
          <w:vertAlign w:val="superscript"/>
        </w:rPr>
        <w:t>3</w:t>
      </w:r>
      <w:r>
        <w:rPr>
          <w:rFonts w:ascii="Arial"/>
          <w:spacing w:val="-6"/>
          <w:sz w:val="20"/>
        </w:rPr>
        <w:t xml:space="preserve"> </w:t>
      </w:r>
      <w:r>
        <w:rPr>
          <w:sz w:val="20"/>
        </w:rPr>
        <w:t>PNUD</w:t>
      </w:r>
      <w:r>
        <w:rPr>
          <w:spacing w:val="-6"/>
          <w:sz w:val="20"/>
        </w:rPr>
        <w:t xml:space="preserve"> </w:t>
      </w:r>
      <w:r>
        <w:rPr>
          <w:sz w:val="20"/>
        </w:rPr>
        <w:t>Chile,</w:t>
      </w:r>
      <w:r>
        <w:rPr>
          <w:spacing w:val="-5"/>
          <w:sz w:val="20"/>
        </w:rPr>
        <w:t xml:space="preserve"> </w:t>
      </w:r>
      <w:r>
        <w:rPr>
          <w:spacing w:val="-2"/>
          <w:sz w:val="20"/>
        </w:rPr>
        <w:t>2024.</w:t>
      </w:r>
    </w:p>
    <w:p w:rsidR="009A7241" w:rsidRDefault="00000000">
      <w:pPr>
        <w:ind w:left="100"/>
        <w:rPr>
          <w:sz w:val="20"/>
        </w:rPr>
      </w:pPr>
      <w:hyperlink r:id="rId9">
        <w:r>
          <w:rPr>
            <w:color w:val="1154CC"/>
            <w:spacing w:val="-2"/>
            <w:sz w:val="20"/>
            <w:u w:val="thick" w:color="1154CC"/>
          </w:rPr>
          <w:t>https://www.undp.org/es/chile/blog/la-persistente-subrepresentacion-de-las-mujeres-en-la-competencia-electoral</w:t>
        </w:r>
      </w:hyperlink>
    </w:p>
    <w:p w:rsidR="009A7241" w:rsidRDefault="00000000">
      <w:pPr>
        <w:ind w:left="100"/>
        <w:rPr>
          <w:sz w:val="20"/>
        </w:rPr>
      </w:pPr>
      <w:r>
        <w:rPr>
          <w:spacing w:val="-10"/>
          <w:sz w:val="20"/>
        </w:rPr>
        <w:t>.</w:t>
      </w:r>
    </w:p>
    <w:p w:rsidR="009A7241" w:rsidRDefault="00000000">
      <w:pPr>
        <w:ind w:left="100" w:right="206"/>
        <w:rPr>
          <w:sz w:val="20"/>
        </w:rPr>
      </w:pPr>
      <w:r>
        <w:rPr>
          <w:rFonts w:ascii="Arial" w:hAnsi="Arial"/>
          <w:sz w:val="20"/>
          <w:vertAlign w:val="superscript"/>
        </w:rPr>
        <w:t>4</w:t>
      </w:r>
      <w:r>
        <w:rPr>
          <w:rFonts w:ascii="Arial" w:hAnsi="Arial"/>
          <w:spacing w:val="-4"/>
          <w:sz w:val="20"/>
        </w:rPr>
        <w:t xml:space="preserve"> </w:t>
      </w:r>
      <w:r>
        <w:rPr>
          <w:sz w:val="20"/>
        </w:rPr>
        <w:t>Convención</w:t>
      </w:r>
      <w:r>
        <w:rPr>
          <w:spacing w:val="-4"/>
          <w:sz w:val="20"/>
        </w:rPr>
        <w:t xml:space="preserve"> </w:t>
      </w:r>
      <w:r>
        <w:rPr>
          <w:sz w:val="20"/>
        </w:rPr>
        <w:t>sobre</w:t>
      </w:r>
      <w:r>
        <w:rPr>
          <w:spacing w:val="-4"/>
          <w:sz w:val="20"/>
        </w:rPr>
        <w:t xml:space="preserve"> </w:t>
      </w:r>
      <w:r>
        <w:rPr>
          <w:sz w:val="20"/>
        </w:rPr>
        <w:t>la</w:t>
      </w:r>
      <w:r>
        <w:rPr>
          <w:spacing w:val="-4"/>
          <w:sz w:val="20"/>
        </w:rPr>
        <w:t xml:space="preserve"> </w:t>
      </w:r>
      <w:r>
        <w:rPr>
          <w:sz w:val="20"/>
        </w:rPr>
        <w:t>eliminación</w:t>
      </w:r>
      <w:r>
        <w:rPr>
          <w:spacing w:val="-4"/>
          <w:sz w:val="20"/>
        </w:rPr>
        <w:t xml:space="preserve"> </w:t>
      </w:r>
      <w:r>
        <w:rPr>
          <w:sz w:val="20"/>
        </w:rPr>
        <w:t>de</w:t>
      </w:r>
      <w:r>
        <w:rPr>
          <w:spacing w:val="-4"/>
          <w:sz w:val="20"/>
        </w:rPr>
        <w:t xml:space="preserve"> </w:t>
      </w:r>
      <w:r>
        <w:rPr>
          <w:sz w:val="20"/>
        </w:rPr>
        <w:t>todas</w:t>
      </w:r>
      <w:r>
        <w:rPr>
          <w:spacing w:val="-4"/>
          <w:sz w:val="20"/>
        </w:rPr>
        <w:t xml:space="preserve"> </w:t>
      </w:r>
      <w:r>
        <w:rPr>
          <w:sz w:val="20"/>
        </w:rPr>
        <w:t>las</w:t>
      </w:r>
      <w:r>
        <w:rPr>
          <w:spacing w:val="-4"/>
          <w:sz w:val="20"/>
        </w:rPr>
        <w:t xml:space="preserve"> </w:t>
      </w:r>
      <w:r>
        <w:rPr>
          <w:sz w:val="20"/>
        </w:rPr>
        <w:t>formas</w:t>
      </w:r>
      <w:r>
        <w:rPr>
          <w:spacing w:val="-4"/>
          <w:sz w:val="20"/>
        </w:rPr>
        <w:t xml:space="preserve"> </w:t>
      </w:r>
      <w:r>
        <w:rPr>
          <w:sz w:val="20"/>
        </w:rPr>
        <w:t>de</w:t>
      </w:r>
      <w:r>
        <w:rPr>
          <w:spacing w:val="-4"/>
          <w:sz w:val="20"/>
        </w:rPr>
        <w:t xml:space="preserve"> </w:t>
      </w:r>
      <w:r>
        <w:rPr>
          <w:sz w:val="20"/>
        </w:rPr>
        <w:t>discriminación</w:t>
      </w:r>
      <w:r>
        <w:rPr>
          <w:spacing w:val="-4"/>
          <w:sz w:val="20"/>
        </w:rPr>
        <w:t xml:space="preserve"> </w:t>
      </w:r>
      <w:r>
        <w:rPr>
          <w:sz w:val="20"/>
        </w:rPr>
        <w:t>contra</w:t>
      </w:r>
      <w:r>
        <w:rPr>
          <w:spacing w:val="-4"/>
          <w:sz w:val="20"/>
        </w:rPr>
        <w:t xml:space="preserve"> </w:t>
      </w:r>
      <w:r>
        <w:rPr>
          <w:sz w:val="20"/>
        </w:rPr>
        <w:t>la</w:t>
      </w:r>
      <w:r>
        <w:rPr>
          <w:spacing w:val="-4"/>
          <w:sz w:val="20"/>
        </w:rPr>
        <w:t xml:space="preserve"> </w:t>
      </w:r>
      <w:r>
        <w:rPr>
          <w:sz w:val="20"/>
        </w:rPr>
        <w:t>mujer,</w:t>
      </w:r>
      <w:r>
        <w:rPr>
          <w:spacing w:val="-4"/>
          <w:sz w:val="20"/>
        </w:rPr>
        <w:t xml:space="preserve"> </w:t>
      </w:r>
      <w:r>
        <w:rPr>
          <w:sz w:val="20"/>
        </w:rPr>
        <w:t>1979.</w:t>
      </w:r>
      <w:r>
        <w:rPr>
          <w:spacing w:val="-4"/>
          <w:sz w:val="20"/>
        </w:rPr>
        <w:t xml:space="preserve"> </w:t>
      </w:r>
      <w:r>
        <w:rPr>
          <w:sz w:val="20"/>
        </w:rPr>
        <w:t xml:space="preserve">Naciones </w:t>
      </w:r>
      <w:r>
        <w:rPr>
          <w:spacing w:val="-2"/>
          <w:sz w:val="20"/>
        </w:rPr>
        <w:t>Unidas.</w:t>
      </w:r>
    </w:p>
    <w:p w:rsidR="009A7241" w:rsidRDefault="00000000">
      <w:pPr>
        <w:ind w:left="100"/>
        <w:rPr>
          <w:sz w:val="20"/>
        </w:rPr>
      </w:pPr>
      <w:hyperlink r:id="rId10">
        <w:r>
          <w:rPr>
            <w:color w:val="1154CC"/>
            <w:spacing w:val="-2"/>
            <w:sz w:val="20"/>
            <w:u w:val="thick" w:color="1154CC"/>
          </w:rPr>
          <w:t>https://www.ohchr.org/es/instruments-mechanisms/instruments/convention-elimination-all-forms-discrimination</w:t>
        </w:r>
      </w:hyperlink>
    </w:p>
    <w:p w:rsidR="009A7241" w:rsidRDefault="00000000">
      <w:pPr>
        <w:ind w:left="100"/>
        <w:rPr>
          <w:sz w:val="20"/>
        </w:rPr>
      </w:pPr>
      <w:hyperlink r:id="rId11">
        <w:r>
          <w:rPr>
            <w:color w:val="1154CC"/>
            <w:spacing w:val="-2"/>
            <w:sz w:val="20"/>
            <w:u w:val="thick" w:color="1154CC"/>
          </w:rPr>
          <w:t>-against-women</w:t>
        </w:r>
      </w:hyperlink>
    </w:p>
    <w:p w:rsidR="009A7241" w:rsidRDefault="00000000">
      <w:pPr>
        <w:ind w:left="100"/>
        <w:rPr>
          <w:sz w:val="20"/>
        </w:rPr>
      </w:pPr>
      <w:r>
        <w:rPr>
          <w:sz w:val="20"/>
          <w:vertAlign w:val="superscript"/>
        </w:rPr>
        <w:t>5</w:t>
      </w:r>
      <w:r>
        <w:rPr>
          <w:sz w:val="20"/>
        </w:rPr>
        <w:t>Global</w:t>
      </w:r>
      <w:r>
        <w:rPr>
          <w:spacing w:val="-10"/>
          <w:sz w:val="20"/>
        </w:rPr>
        <w:t xml:space="preserve"> </w:t>
      </w:r>
      <w:r>
        <w:rPr>
          <w:sz w:val="20"/>
        </w:rPr>
        <w:t>and</w:t>
      </w:r>
      <w:r>
        <w:rPr>
          <w:spacing w:val="-9"/>
          <w:sz w:val="20"/>
        </w:rPr>
        <w:t xml:space="preserve"> </w:t>
      </w:r>
      <w:r>
        <w:rPr>
          <w:sz w:val="20"/>
        </w:rPr>
        <w:t>regional</w:t>
      </w:r>
      <w:r>
        <w:rPr>
          <w:spacing w:val="-10"/>
          <w:sz w:val="20"/>
        </w:rPr>
        <w:t xml:space="preserve"> </w:t>
      </w:r>
      <w:r>
        <w:rPr>
          <w:sz w:val="20"/>
        </w:rPr>
        <w:t>averages</w:t>
      </w:r>
      <w:r>
        <w:rPr>
          <w:spacing w:val="-9"/>
          <w:sz w:val="20"/>
        </w:rPr>
        <w:t xml:space="preserve"> </w:t>
      </w:r>
      <w:r>
        <w:rPr>
          <w:sz w:val="20"/>
        </w:rPr>
        <w:t>of</w:t>
      </w:r>
      <w:r>
        <w:rPr>
          <w:spacing w:val="-10"/>
          <w:sz w:val="20"/>
        </w:rPr>
        <w:t xml:space="preserve"> </w:t>
      </w:r>
      <w:r>
        <w:rPr>
          <w:sz w:val="20"/>
        </w:rPr>
        <w:t>women</w:t>
      </w:r>
      <w:r>
        <w:rPr>
          <w:spacing w:val="-9"/>
          <w:sz w:val="20"/>
        </w:rPr>
        <w:t xml:space="preserve"> </w:t>
      </w:r>
      <w:r>
        <w:rPr>
          <w:sz w:val="20"/>
        </w:rPr>
        <w:t>in</w:t>
      </w:r>
      <w:r>
        <w:rPr>
          <w:spacing w:val="-9"/>
          <w:sz w:val="20"/>
        </w:rPr>
        <w:t xml:space="preserve"> </w:t>
      </w:r>
      <w:r>
        <w:rPr>
          <w:sz w:val="20"/>
        </w:rPr>
        <w:t>national</w:t>
      </w:r>
      <w:r>
        <w:rPr>
          <w:spacing w:val="-10"/>
          <w:sz w:val="20"/>
        </w:rPr>
        <w:t xml:space="preserve"> </w:t>
      </w:r>
      <w:r>
        <w:rPr>
          <w:sz w:val="20"/>
        </w:rPr>
        <w:t>parliaments.</w:t>
      </w:r>
      <w:r>
        <w:rPr>
          <w:spacing w:val="-9"/>
          <w:sz w:val="20"/>
        </w:rPr>
        <w:t xml:space="preserve"> </w:t>
      </w:r>
      <w:r>
        <w:rPr>
          <w:sz w:val="20"/>
        </w:rPr>
        <w:t>2024.</w:t>
      </w:r>
      <w:r>
        <w:rPr>
          <w:spacing w:val="-10"/>
          <w:sz w:val="20"/>
        </w:rPr>
        <w:t xml:space="preserve"> </w:t>
      </w:r>
      <w:hyperlink r:id="rId12">
        <w:r>
          <w:rPr>
            <w:color w:val="0A57D0"/>
            <w:sz w:val="20"/>
          </w:rPr>
          <w:t>https://data.ipu.org/women-</w:t>
        </w:r>
        <w:r>
          <w:rPr>
            <w:color w:val="0A57D0"/>
            <w:spacing w:val="-2"/>
            <w:sz w:val="20"/>
          </w:rPr>
          <w:t>averages/</w:t>
        </w:r>
      </w:hyperlink>
    </w:p>
    <w:p w:rsidR="009A7241" w:rsidRDefault="00000000">
      <w:pPr>
        <w:spacing w:before="34"/>
        <w:ind w:left="100"/>
        <w:rPr>
          <w:sz w:val="20"/>
        </w:rPr>
      </w:pPr>
      <w:r>
        <w:rPr>
          <w:rFonts w:ascii="Arial"/>
          <w:sz w:val="20"/>
          <w:vertAlign w:val="superscript"/>
        </w:rPr>
        <w:t>6</w:t>
      </w:r>
      <w:r>
        <w:rPr>
          <w:rFonts w:ascii="Arial"/>
          <w:spacing w:val="-9"/>
          <w:sz w:val="20"/>
        </w:rPr>
        <w:t xml:space="preserve"> </w:t>
      </w:r>
      <w:r>
        <w:rPr>
          <w:sz w:val="20"/>
        </w:rPr>
        <w:t>Freidenberg</w:t>
      </w:r>
      <w:r>
        <w:rPr>
          <w:spacing w:val="-8"/>
          <w:sz w:val="20"/>
        </w:rPr>
        <w:t xml:space="preserve"> </w:t>
      </w:r>
      <w:r>
        <w:rPr>
          <w:sz w:val="20"/>
        </w:rPr>
        <w:t>(2022).</w:t>
      </w:r>
      <w:r>
        <w:rPr>
          <w:spacing w:val="-8"/>
          <w:sz w:val="20"/>
        </w:rPr>
        <w:t xml:space="preserve"> </w:t>
      </w:r>
      <w:r>
        <w:rPr>
          <w:sz w:val="20"/>
        </w:rPr>
        <w:t>Disponible</w:t>
      </w:r>
      <w:r>
        <w:rPr>
          <w:spacing w:val="-7"/>
          <w:sz w:val="20"/>
        </w:rPr>
        <w:t xml:space="preserve"> </w:t>
      </w:r>
      <w:r>
        <w:rPr>
          <w:sz w:val="20"/>
        </w:rPr>
        <w:t>en</w:t>
      </w:r>
      <w:r>
        <w:rPr>
          <w:spacing w:val="-8"/>
          <w:sz w:val="20"/>
        </w:rPr>
        <w:t xml:space="preserve"> </w:t>
      </w:r>
      <w:hyperlink r:id="rId13">
        <w:r>
          <w:rPr>
            <w:spacing w:val="-2"/>
            <w:sz w:val="20"/>
          </w:rPr>
          <w:t>https://archivos.juridicas.unam.mx/www/bjv/libros/15/7158/4.pd</w:t>
        </w:r>
      </w:hyperlink>
      <w:r>
        <w:rPr>
          <w:spacing w:val="-2"/>
          <w:sz w:val="20"/>
        </w:rPr>
        <w:t>f</w:t>
      </w:r>
    </w:p>
    <w:p w:rsidR="009A7241" w:rsidRDefault="009A7241">
      <w:pPr>
        <w:rPr>
          <w:sz w:val="20"/>
        </w:rPr>
        <w:sectPr w:rsidR="009A7241">
          <w:pgSz w:w="11920" w:h="16840"/>
          <w:pgMar w:top="1380" w:right="1340" w:bottom="280" w:left="1340" w:header="720" w:footer="720" w:gutter="0"/>
          <w:cols w:space="720"/>
        </w:sectPr>
      </w:pPr>
    </w:p>
    <w:p w:rsidR="009A7241" w:rsidRDefault="00000000">
      <w:pPr>
        <w:pStyle w:val="Textoindependiente"/>
        <w:spacing w:before="60" w:line="276" w:lineRule="auto"/>
        <w:ind w:left="100" w:right="117"/>
        <w:jc w:val="both"/>
      </w:pPr>
      <w:r>
        <w:lastRenderedPageBreak/>
        <w:t>representación en sus poderes legislativos, con el 50,2% y 49,1% de escaños ocupados por mujeres respectivamente.</w:t>
      </w:r>
    </w:p>
    <w:p w:rsidR="009A7241" w:rsidRDefault="00000000">
      <w:pPr>
        <w:pStyle w:val="Textoindependiente"/>
        <w:spacing w:before="240" w:line="276" w:lineRule="auto"/>
        <w:ind w:left="100" w:right="117"/>
        <w:jc w:val="both"/>
      </w:pPr>
      <w:r>
        <w:t>Al revisar la regulación sobre igualdad de género en la participación política en países de la región, en primer lugar, tenemos el caso de Argentina que en su artículo 37 contempla “La igualdad real de oportunidades entre varones y mujeres para el acceso a cargos electivos y partidarios se</w:t>
      </w:r>
      <w:r>
        <w:rPr>
          <w:spacing w:val="-3"/>
        </w:rPr>
        <w:t xml:space="preserve"> </w:t>
      </w:r>
      <w:r>
        <w:t>garantizará</w:t>
      </w:r>
      <w:r>
        <w:rPr>
          <w:spacing w:val="-3"/>
        </w:rPr>
        <w:t xml:space="preserve"> </w:t>
      </w:r>
      <w:r>
        <w:t>por</w:t>
      </w:r>
      <w:r>
        <w:rPr>
          <w:spacing w:val="-3"/>
        </w:rPr>
        <w:t xml:space="preserve"> </w:t>
      </w:r>
      <w:r>
        <w:t>acciones</w:t>
      </w:r>
      <w:r>
        <w:rPr>
          <w:spacing w:val="-3"/>
        </w:rPr>
        <w:t xml:space="preserve"> </w:t>
      </w:r>
      <w:r>
        <w:t>positivas</w:t>
      </w:r>
      <w:r>
        <w:rPr>
          <w:spacing w:val="-3"/>
        </w:rPr>
        <w:t xml:space="preserve"> </w:t>
      </w:r>
      <w:r>
        <w:t>en</w:t>
      </w:r>
      <w:r>
        <w:rPr>
          <w:spacing w:val="-3"/>
        </w:rPr>
        <w:t xml:space="preserve"> </w:t>
      </w:r>
      <w:r>
        <w:t>la</w:t>
      </w:r>
      <w:r>
        <w:rPr>
          <w:spacing w:val="-3"/>
        </w:rPr>
        <w:t xml:space="preserve"> </w:t>
      </w:r>
      <w:r>
        <w:t>regulación</w:t>
      </w:r>
      <w:r>
        <w:rPr>
          <w:spacing w:val="-3"/>
        </w:rPr>
        <w:t xml:space="preserve"> </w:t>
      </w:r>
      <w:r>
        <w:t>de</w:t>
      </w:r>
      <w:r>
        <w:rPr>
          <w:spacing w:val="-3"/>
        </w:rPr>
        <w:t xml:space="preserve"> </w:t>
      </w:r>
      <w:r>
        <w:t>los</w:t>
      </w:r>
      <w:r>
        <w:rPr>
          <w:spacing w:val="-3"/>
        </w:rPr>
        <w:t xml:space="preserve"> </w:t>
      </w:r>
      <w:r>
        <w:t>partidos</w:t>
      </w:r>
      <w:r>
        <w:rPr>
          <w:spacing w:val="-3"/>
        </w:rPr>
        <w:t xml:space="preserve"> </w:t>
      </w:r>
      <w:r>
        <w:t>políticos</w:t>
      </w:r>
      <w:r>
        <w:rPr>
          <w:spacing w:val="-3"/>
        </w:rPr>
        <w:t xml:space="preserve"> </w:t>
      </w:r>
      <w:r>
        <w:t>y</w:t>
      </w:r>
      <w:r>
        <w:rPr>
          <w:spacing w:val="-3"/>
        </w:rPr>
        <w:t xml:space="preserve"> </w:t>
      </w:r>
      <w:r>
        <w:t>en el régimen electoral”</w:t>
      </w:r>
      <w:r>
        <w:rPr>
          <w:vertAlign w:val="superscript"/>
        </w:rPr>
        <w:t>7</w:t>
      </w:r>
      <w:r>
        <w:t>.</w:t>
      </w:r>
    </w:p>
    <w:p w:rsidR="009A7241" w:rsidRDefault="00000000">
      <w:pPr>
        <w:pStyle w:val="Textoindependiente"/>
        <w:spacing w:before="240" w:line="276" w:lineRule="auto"/>
        <w:ind w:left="100" w:right="117"/>
        <w:jc w:val="both"/>
      </w:pPr>
      <w:r>
        <w:t>En Bolivia, si bien no está estipulado para el sistema electoral como tal, se contempla un avance mediante su artículo 172 que estipula que: “son atribuciones de la Presidenta o del Presidente del Estado, además de las que establece esta Constitución y la ley:</w:t>
      </w:r>
      <w:r>
        <w:rPr>
          <w:spacing w:val="-2"/>
        </w:rPr>
        <w:t xml:space="preserve"> </w:t>
      </w:r>
      <w:r>
        <w:t>Designar</w:t>
      </w:r>
      <w:r>
        <w:rPr>
          <w:spacing w:val="-2"/>
        </w:rPr>
        <w:t xml:space="preserve"> </w:t>
      </w:r>
      <w:r>
        <w:t>a</w:t>
      </w:r>
      <w:r>
        <w:rPr>
          <w:spacing w:val="-2"/>
        </w:rPr>
        <w:t xml:space="preserve"> </w:t>
      </w:r>
      <w:r>
        <w:t>las Ministras y a los Ministros de Estado, respetando el carácter plurinacional y la equidad de género en la composición del gabinete ministerial”</w:t>
      </w:r>
      <w:r>
        <w:rPr>
          <w:vertAlign w:val="superscript"/>
        </w:rPr>
        <w:t>8</w:t>
      </w:r>
      <w:r>
        <w:t>.</w:t>
      </w:r>
    </w:p>
    <w:p w:rsidR="009A7241" w:rsidRDefault="009A7241">
      <w:pPr>
        <w:pStyle w:val="Textoindependiente"/>
        <w:spacing w:before="41"/>
      </w:pPr>
    </w:p>
    <w:p w:rsidR="009A7241" w:rsidRDefault="00000000">
      <w:pPr>
        <w:pStyle w:val="Textoindependiente"/>
        <w:spacing w:line="276" w:lineRule="auto"/>
        <w:ind w:left="100" w:right="112"/>
        <w:jc w:val="both"/>
      </w:pPr>
      <w:r>
        <w:t>Por otra</w:t>
      </w:r>
      <w:r>
        <w:rPr>
          <w:spacing w:val="-3"/>
        </w:rPr>
        <w:t xml:space="preserve"> </w:t>
      </w:r>
      <w:r>
        <w:t>parte,</w:t>
      </w:r>
      <w:r>
        <w:rPr>
          <w:spacing w:val="-3"/>
        </w:rPr>
        <w:t xml:space="preserve"> </w:t>
      </w:r>
      <w:r>
        <w:t>de</w:t>
      </w:r>
      <w:r>
        <w:rPr>
          <w:spacing w:val="-3"/>
        </w:rPr>
        <w:t xml:space="preserve"> </w:t>
      </w:r>
      <w:r>
        <w:t>forma</w:t>
      </w:r>
      <w:r>
        <w:rPr>
          <w:spacing w:val="-3"/>
        </w:rPr>
        <w:t xml:space="preserve"> </w:t>
      </w:r>
      <w:r>
        <w:t>más</w:t>
      </w:r>
      <w:r>
        <w:rPr>
          <w:spacing w:val="-3"/>
        </w:rPr>
        <w:t xml:space="preserve"> </w:t>
      </w:r>
      <w:r>
        <w:t>directa,</w:t>
      </w:r>
      <w:r>
        <w:rPr>
          <w:spacing w:val="-3"/>
        </w:rPr>
        <w:t xml:space="preserve"> </w:t>
      </w:r>
      <w:r>
        <w:t>tenemos</w:t>
      </w:r>
      <w:r>
        <w:rPr>
          <w:spacing w:val="-3"/>
        </w:rPr>
        <w:t xml:space="preserve"> </w:t>
      </w:r>
      <w:r>
        <w:t>el</w:t>
      </w:r>
      <w:r>
        <w:rPr>
          <w:spacing w:val="-3"/>
        </w:rPr>
        <w:t xml:space="preserve"> </w:t>
      </w:r>
      <w:r>
        <w:t>caso</w:t>
      </w:r>
      <w:r>
        <w:rPr>
          <w:spacing w:val="-3"/>
        </w:rPr>
        <w:t xml:space="preserve"> </w:t>
      </w:r>
      <w:r>
        <w:t>de</w:t>
      </w:r>
      <w:r>
        <w:rPr>
          <w:spacing w:val="-3"/>
        </w:rPr>
        <w:t xml:space="preserve"> </w:t>
      </w:r>
      <w:r>
        <w:t>México</w:t>
      </w:r>
      <w:r>
        <w:rPr>
          <w:spacing w:val="-3"/>
        </w:rPr>
        <w:t xml:space="preserve"> </w:t>
      </w:r>
      <w:r>
        <w:t>que</w:t>
      </w:r>
      <w:r>
        <w:rPr>
          <w:spacing w:val="-3"/>
        </w:rPr>
        <w:t xml:space="preserve"> </w:t>
      </w:r>
      <w:r>
        <w:t>incorporó</w:t>
      </w:r>
      <w:r>
        <w:rPr>
          <w:spacing w:val="-3"/>
        </w:rPr>
        <w:t xml:space="preserve"> </w:t>
      </w:r>
      <w:r>
        <w:t>el</w:t>
      </w:r>
      <w:r>
        <w:rPr>
          <w:spacing w:val="-3"/>
        </w:rPr>
        <w:t xml:space="preserve"> </w:t>
      </w:r>
      <w:r>
        <w:t>principio</w:t>
      </w:r>
      <w:r>
        <w:rPr>
          <w:spacing w:val="-3"/>
        </w:rPr>
        <w:t xml:space="preserve"> </w:t>
      </w:r>
      <w:r>
        <w:t>de paridad en Constitución Política en el año 2014. Su artículo 41 establece que “los partidos políticos deberán postular paritariamente sus candidaturas para los Congresos Federal y locales; y que las respectivas leyes electorales se encargaron de</w:t>
      </w:r>
      <w:r>
        <w:rPr>
          <w:spacing w:val="-3"/>
        </w:rPr>
        <w:t xml:space="preserve"> </w:t>
      </w:r>
      <w:r>
        <w:t>determinar</w:t>
      </w:r>
      <w:r>
        <w:rPr>
          <w:spacing w:val="-3"/>
        </w:rPr>
        <w:t xml:space="preserve"> </w:t>
      </w:r>
      <w:r>
        <w:t>diversas</w:t>
      </w:r>
      <w:r>
        <w:rPr>
          <w:spacing w:val="-3"/>
        </w:rPr>
        <w:t xml:space="preserve"> </w:t>
      </w:r>
      <w:r>
        <w:t>medidas para instrumentalizar, donde el proceso de armonización legislativa en las entidades federativas culminó incluso previo a iniciar el proceso electoral”</w:t>
      </w:r>
      <w:r>
        <w:rPr>
          <w:vertAlign w:val="superscript"/>
        </w:rPr>
        <w:t>9</w:t>
      </w:r>
      <w:r>
        <w:t>.</w:t>
      </w:r>
    </w:p>
    <w:p w:rsidR="009A7241" w:rsidRDefault="009A7241">
      <w:pPr>
        <w:pStyle w:val="Textoindependiente"/>
        <w:spacing w:before="41"/>
      </w:pPr>
    </w:p>
    <w:p w:rsidR="009A7241" w:rsidRDefault="00000000">
      <w:pPr>
        <w:pStyle w:val="Textoindependiente"/>
        <w:spacing w:line="276" w:lineRule="auto"/>
        <w:ind w:left="100"/>
      </w:pPr>
      <w:r>
        <w:rPr>
          <w:u w:val="thick"/>
        </w:rPr>
        <w:t>El</w:t>
      </w:r>
      <w:r>
        <w:rPr>
          <w:spacing w:val="27"/>
          <w:u w:val="thick"/>
        </w:rPr>
        <w:t xml:space="preserve"> </w:t>
      </w:r>
      <w:r>
        <w:rPr>
          <w:u w:val="thick"/>
        </w:rPr>
        <w:t>principio</w:t>
      </w:r>
      <w:r>
        <w:rPr>
          <w:spacing w:val="27"/>
          <w:u w:val="thick"/>
        </w:rPr>
        <w:t xml:space="preserve"> </w:t>
      </w:r>
      <w:r>
        <w:rPr>
          <w:u w:val="thick"/>
        </w:rPr>
        <w:t>de</w:t>
      </w:r>
      <w:r>
        <w:rPr>
          <w:spacing w:val="27"/>
          <w:u w:val="thick"/>
        </w:rPr>
        <w:t xml:space="preserve"> </w:t>
      </w:r>
      <w:r>
        <w:rPr>
          <w:u w:val="thick"/>
        </w:rPr>
        <w:t>igualdad</w:t>
      </w:r>
      <w:r>
        <w:rPr>
          <w:spacing w:val="27"/>
          <w:u w:val="thick"/>
        </w:rPr>
        <w:t xml:space="preserve"> </w:t>
      </w:r>
      <w:r>
        <w:rPr>
          <w:u w:val="thick"/>
        </w:rPr>
        <w:t>entre</w:t>
      </w:r>
      <w:r>
        <w:rPr>
          <w:spacing w:val="27"/>
          <w:u w:val="thick"/>
        </w:rPr>
        <w:t xml:space="preserve"> </w:t>
      </w:r>
      <w:r>
        <w:rPr>
          <w:u w:val="thick"/>
        </w:rPr>
        <w:t>hombres</w:t>
      </w:r>
      <w:r>
        <w:rPr>
          <w:spacing w:val="27"/>
          <w:u w:val="thick"/>
        </w:rPr>
        <w:t xml:space="preserve"> </w:t>
      </w:r>
      <w:r>
        <w:rPr>
          <w:u w:val="thick"/>
        </w:rPr>
        <w:t>y</w:t>
      </w:r>
      <w:r>
        <w:rPr>
          <w:spacing w:val="27"/>
          <w:u w:val="thick"/>
        </w:rPr>
        <w:t xml:space="preserve"> </w:t>
      </w:r>
      <w:r>
        <w:rPr>
          <w:u w:val="thick"/>
        </w:rPr>
        <w:t>mujeres</w:t>
      </w:r>
      <w:r>
        <w:rPr>
          <w:spacing w:val="27"/>
          <w:u w:val="thick"/>
        </w:rPr>
        <w:t xml:space="preserve"> </w:t>
      </w:r>
      <w:r>
        <w:rPr>
          <w:u w:val="thick"/>
        </w:rPr>
        <w:t>en el sistema electoral: las propuestas de</w:t>
      </w:r>
      <w:r>
        <w:t xml:space="preserve"> </w:t>
      </w:r>
      <w:r>
        <w:rPr>
          <w:u w:val="thick"/>
        </w:rPr>
        <w:t>los procesos constitucionales chilenos</w:t>
      </w:r>
    </w:p>
    <w:p w:rsidR="009A7241" w:rsidRDefault="009A7241">
      <w:pPr>
        <w:pStyle w:val="Textoindependiente"/>
        <w:spacing w:before="42"/>
      </w:pPr>
    </w:p>
    <w:p w:rsidR="009A7241" w:rsidRDefault="00000000">
      <w:pPr>
        <w:pStyle w:val="Textoindependiente"/>
        <w:spacing w:line="276" w:lineRule="auto"/>
        <w:ind w:left="100" w:right="113"/>
        <w:jc w:val="both"/>
      </w:pPr>
      <w:r>
        <w:t>Tras las discusiones llevadas a cabo en los últimos años, encontramos diferentes propuestas que han contemplado integrar la igualdad de género dentro de nuestra constitución y el sistema electoral chileno. En 2022, el texto constitucional propuesto por la Convención Constitucional en su Artículo 4 se definía que el Estado debe llevar a</w:t>
      </w:r>
      <w:r>
        <w:rPr>
          <w:spacing w:val="-2"/>
        </w:rPr>
        <w:t xml:space="preserve"> </w:t>
      </w:r>
      <w:r>
        <w:t>la</w:t>
      </w:r>
      <w:r>
        <w:rPr>
          <w:spacing w:val="-2"/>
        </w:rPr>
        <w:t xml:space="preserve"> </w:t>
      </w:r>
      <w:r>
        <w:t>práctica</w:t>
      </w:r>
      <w:r>
        <w:rPr>
          <w:spacing w:val="-2"/>
        </w:rPr>
        <w:t xml:space="preserve"> </w:t>
      </w:r>
      <w:r>
        <w:t>el</w:t>
      </w:r>
      <w:r>
        <w:rPr>
          <w:spacing w:val="-2"/>
        </w:rPr>
        <w:t xml:space="preserve"> </w:t>
      </w:r>
      <w:r>
        <w:t xml:space="preserve">principio de democracia paritaria: “El Estado promoverá la integración paritaria en sus demás instituciones y en todos los espacios públicos y privados y adoptará medidas para la representación de personas de género diverso a través de los mecanismos que establezca la </w:t>
      </w:r>
      <w:r>
        <w:rPr>
          <w:spacing w:val="-2"/>
        </w:rPr>
        <w:t>ley”</w:t>
      </w:r>
      <w:r>
        <w:rPr>
          <w:spacing w:val="-2"/>
          <w:vertAlign w:val="superscript"/>
        </w:rPr>
        <w:t>10</w:t>
      </w:r>
      <w:r>
        <w:rPr>
          <w:spacing w:val="-2"/>
        </w:rPr>
        <w:t>.</w:t>
      </w:r>
    </w:p>
    <w:p w:rsidR="009A7241" w:rsidRDefault="009A7241">
      <w:pPr>
        <w:pStyle w:val="Textoindependiente"/>
        <w:spacing w:before="41"/>
      </w:pPr>
    </w:p>
    <w:p w:rsidR="009A7241" w:rsidRDefault="00000000">
      <w:pPr>
        <w:pStyle w:val="Textoindependiente"/>
        <w:spacing w:line="276" w:lineRule="auto"/>
        <w:ind w:left="100" w:right="113"/>
        <w:jc w:val="both"/>
      </w:pPr>
      <w:r>
        <w:t>Además, en cuanto a participación política de mujeres se contempla en su artículo 161 que “para las elecciones populares, la ley</w:t>
      </w:r>
      <w:r>
        <w:rPr>
          <w:spacing w:val="-3"/>
        </w:rPr>
        <w:t xml:space="preserve"> </w:t>
      </w:r>
      <w:r>
        <w:t>creará</w:t>
      </w:r>
      <w:r>
        <w:rPr>
          <w:spacing w:val="-3"/>
        </w:rPr>
        <w:t xml:space="preserve"> </w:t>
      </w:r>
      <w:r>
        <w:t>un</w:t>
      </w:r>
      <w:r>
        <w:rPr>
          <w:spacing w:val="-3"/>
        </w:rPr>
        <w:t xml:space="preserve"> </w:t>
      </w:r>
      <w:r>
        <w:t>sistema</w:t>
      </w:r>
      <w:r>
        <w:rPr>
          <w:spacing w:val="-3"/>
        </w:rPr>
        <w:t xml:space="preserve"> </w:t>
      </w:r>
      <w:r>
        <w:t>electoral</w:t>
      </w:r>
      <w:r>
        <w:rPr>
          <w:spacing w:val="-3"/>
        </w:rPr>
        <w:t xml:space="preserve"> </w:t>
      </w:r>
      <w:r>
        <w:t>conforme</w:t>
      </w:r>
      <w:r>
        <w:rPr>
          <w:spacing w:val="-3"/>
        </w:rPr>
        <w:t xml:space="preserve"> </w:t>
      </w:r>
      <w:r>
        <w:t>a</w:t>
      </w:r>
      <w:r>
        <w:rPr>
          <w:spacing w:val="-3"/>
        </w:rPr>
        <w:t xml:space="preserve"> </w:t>
      </w:r>
      <w:r>
        <w:t>los</w:t>
      </w:r>
      <w:r>
        <w:rPr>
          <w:spacing w:val="-3"/>
        </w:rPr>
        <w:t xml:space="preserve"> </w:t>
      </w:r>
      <w:r>
        <w:t>principios</w:t>
      </w:r>
      <w:r>
        <w:rPr>
          <w:spacing w:val="-3"/>
        </w:rPr>
        <w:t xml:space="preserve"> </w:t>
      </w:r>
      <w:r>
        <w:t>de igualdad</w:t>
      </w:r>
      <w:r>
        <w:rPr>
          <w:spacing w:val="60"/>
        </w:rPr>
        <w:t xml:space="preserve"> </w:t>
      </w:r>
      <w:r>
        <w:t>sustantiva,</w:t>
      </w:r>
      <w:r>
        <w:rPr>
          <w:spacing w:val="60"/>
        </w:rPr>
        <w:t xml:space="preserve"> </w:t>
      </w:r>
      <w:r>
        <w:t>paridad,</w:t>
      </w:r>
      <w:r>
        <w:rPr>
          <w:spacing w:val="60"/>
        </w:rPr>
        <w:t xml:space="preserve"> </w:t>
      </w:r>
      <w:r>
        <w:t>alternabilidad</w:t>
      </w:r>
      <w:r>
        <w:rPr>
          <w:spacing w:val="60"/>
        </w:rPr>
        <w:t xml:space="preserve"> </w:t>
      </w:r>
      <w:r>
        <w:t>de</w:t>
      </w:r>
      <w:r>
        <w:rPr>
          <w:spacing w:val="60"/>
        </w:rPr>
        <w:t xml:space="preserve"> </w:t>
      </w:r>
      <w:r>
        <w:t>género</w:t>
      </w:r>
      <w:r>
        <w:rPr>
          <w:spacing w:val="60"/>
        </w:rPr>
        <w:t xml:space="preserve"> </w:t>
      </w:r>
      <w:r>
        <w:t>y</w:t>
      </w:r>
      <w:r>
        <w:rPr>
          <w:spacing w:val="45"/>
        </w:rPr>
        <w:t xml:space="preserve"> </w:t>
      </w:r>
      <w:r>
        <w:t>los</w:t>
      </w:r>
      <w:r>
        <w:rPr>
          <w:spacing w:val="45"/>
        </w:rPr>
        <w:t xml:space="preserve"> </w:t>
      </w:r>
      <w:r>
        <w:t>demás</w:t>
      </w:r>
      <w:r>
        <w:rPr>
          <w:spacing w:val="45"/>
        </w:rPr>
        <w:t xml:space="preserve"> </w:t>
      </w:r>
      <w:r>
        <w:t>contemplados</w:t>
      </w:r>
      <w:r>
        <w:rPr>
          <w:spacing w:val="45"/>
        </w:rPr>
        <w:t xml:space="preserve"> </w:t>
      </w:r>
      <w:r>
        <w:t>en</w:t>
      </w:r>
      <w:r>
        <w:rPr>
          <w:spacing w:val="45"/>
        </w:rPr>
        <w:t xml:space="preserve"> </w:t>
      </w:r>
      <w:r>
        <w:rPr>
          <w:spacing w:val="-4"/>
        </w:rPr>
        <w:t>esta</w:t>
      </w:r>
    </w:p>
    <w:p w:rsidR="009A7241" w:rsidRDefault="00000000">
      <w:pPr>
        <w:pStyle w:val="Textoindependiente"/>
        <w:spacing w:before="8"/>
        <w:rPr>
          <w:sz w:val="5"/>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57168</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81A3C" id="Graphic 5" o:spid="_x0000_s1026" style="position:absolute;margin-left:1in;margin-top:4.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" path="m,l1828800,e" filled="f">
                <v:path arrowok="t"/>
                <w10:wrap type="topAndBottom" anchorx="page"/>
              </v:shape>
            </w:pict>
          </mc:Fallback>
        </mc:AlternateContent>
      </w:r>
    </w:p>
    <w:p w:rsidR="009A7241" w:rsidRDefault="00000000">
      <w:pPr>
        <w:spacing w:before="99"/>
        <w:ind w:left="100" w:right="2549"/>
        <w:rPr>
          <w:sz w:val="20"/>
        </w:rPr>
      </w:pPr>
      <w:r>
        <w:rPr>
          <w:sz w:val="20"/>
          <w:vertAlign w:val="superscript"/>
        </w:rPr>
        <w:t>7</w:t>
      </w:r>
      <w:r>
        <w:rPr>
          <w:sz w:val="20"/>
        </w:rPr>
        <w:t xml:space="preserve">Perspectiva de género en las constituciones del mundo. 2020. Impulsa. </w:t>
      </w:r>
      <w:hyperlink r:id="rId14">
        <w:r>
          <w:rPr>
            <w:color w:val="1154CC"/>
            <w:spacing w:val="-2"/>
            <w:sz w:val="20"/>
            <w:u w:val="thick" w:color="1154CC"/>
          </w:rPr>
          <w:t>https://drive.google.com/file/d/1LB5VqLLvKTMKD8Dd3MOb9jZzkp1a3csr/view</w:t>
        </w:r>
      </w:hyperlink>
      <w:r>
        <w:rPr>
          <w:color w:val="1154CC"/>
          <w:spacing w:val="-2"/>
          <w:sz w:val="20"/>
        </w:rPr>
        <w:t xml:space="preserve"> </w:t>
      </w:r>
      <w:r>
        <w:rPr>
          <w:sz w:val="20"/>
          <w:vertAlign w:val="superscript"/>
        </w:rPr>
        <w:t>8</w:t>
      </w:r>
      <w:r>
        <w:rPr>
          <w:sz w:val="20"/>
        </w:rPr>
        <w:t xml:space="preserve">Perspectiva de género en las constituciones del mundo. 2020. Impulsa. </w:t>
      </w:r>
      <w:hyperlink r:id="rId15">
        <w:r>
          <w:rPr>
            <w:color w:val="1154CC"/>
            <w:spacing w:val="-2"/>
            <w:sz w:val="20"/>
            <w:u w:val="thick" w:color="1154CC"/>
          </w:rPr>
          <w:t>https://drive.google.com/file/d/1LB5VqLLvKTMKD8Dd3MOb9jZzkp1a3csr/view</w:t>
        </w:r>
      </w:hyperlink>
      <w:r>
        <w:rPr>
          <w:color w:val="1154CC"/>
          <w:spacing w:val="80"/>
          <w:sz w:val="20"/>
        </w:rPr>
        <w:t xml:space="preserve"> </w:t>
      </w:r>
      <w:r>
        <w:rPr>
          <w:sz w:val="20"/>
          <w:vertAlign w:val="superscript"/>
        </w:rPr>
        <w:t>9</w:t>
      </w:r>
      <w:r>
        <w:rPr>
          <w:sz w:val="20"/>
        </w:rPr>
        <w:t xml:space="preserve"> El Principio de Paridad en las elecciones: aplicación, resultados y retos.</w:t>
      </w:r>
    </w:p>
    <w:p w:rsidR="009A7241" w:rsidRDefault="00000000">
      <w:pPr>
        <w:spacing w:before="35" w:line="276" w:lineRule="auto"/>
        <w:ind w:left="100"/>
        <w:rPr>
          <w:sz w:val="20"/>
        </w:rPr>
      </w:pPr>
      <w:hyperlink r:id="rId16">
        <w:r>
          <w:rPr>
            <w:color w:val="1154CC"/>
            <w:spacing w:val="-2"/>
            <w:sz w:val="20"/>
            <w:u w:val="thick" w:color="1154CC"/>
          </w:rPr>
          <w:t>https://www.scjn.gob.mx/sites/default/files/derechos_humanos/articulosdh/documentos/2016-12/PRINCIPIO%2</w:t>
        </w:r>
      </w:hyperlink>
      <w:r>
        <w:rPr>
          <w:color w:val="1154CC"/>
          <w:spacing w:val="-2"/>
          <w:sz w:val="20"/>
        </w:rPr>
        <w:t xml:space="preserve"> </w:t>
      </w:r>
      <w:hyperlink r:id="rId17">
        <w:r>
          <w:rPr>
            <w:color w:val="1154CC"/>
            <w:spacing w:val="-2"/>
            <w:sz w:val="20"/>
            <w:u w:val="thick" w:color="1154CC"/>
          </w:rPr>
          <w:t>0DE%20PARIDAD.pdf</w:t>
        </w:r>
      </w:hyperlink>
      <w:r>
        <w:rPr>
          <w:spacing w:val="-2"/>
          <w:sz w:val="20"/>
        </w:rPr>
        <w:t>.</w:t>
      </w:r>
    </w:p>
    <w:p w:rsidR="009A7241" w:rsidRDefault="00000000">
      <w:pPr>
        <w:ind w:left="100" w:right="1637"/>
        <w:rPr>
          <w:sz w:val="20"/>
        </w:rPr>
      </w:pPr>
      <w:r>
        <w:rPr>
          <w:sz w:val="20"/>
          <w:vertAlign w:val="superscript"/>
        </w:rPr>
        <w:t>10</w:t>
      </w:r>
      <w:r>
        <w:rPr>
          <w:sz w:val="20"/>
        </w:rPr>
        <w:t xml:space="preserve"> Claves Constituyentes: ¿Qué dice la propuesta constitucional sobre paridad y género? </w:t>
      </w:r>
      <w:hyperlink r:id="rId18">
        <w:r>
          <w:rPr>
            <w:color w:val="1154CC"/>
            <w:spacing w:val="-2"/>
            <w:sz w:val="20"/>
            <w:u w:val="thick" w:color="1154CC"/>
          </w:rPr>
          <w:t>https://uchile.cl/noticias/188932/que-dice-la-propuesta-constitucional-sobre-paridad-y-genero</w:t>
        </w:r>
      </w:hyperlink>
    </w:p>
    <w:p w:rsidR="009A7241" w:rsidRDefault="009A7241">
      <w:pPr>
        <w:rPr>
          <w:sz w:val="20"/>
        </w:rPr>
        <w:sectPr w:rsidR="009A7241">
          <w:pgSz w:w="11920" w:h="16840"/>
          <w:pgMar w:top="1380" w:right="1340" w:bottom="280" w:left="1340" w:header="720" w:footer="720" w:gutter="0"/>
          <w:cols w:space="720"/>
        </w:sectPr>
      </w:pPr>
    </w:p>
    <w:p w:rsidR="009A7241" w:rsidRDefault="00000000">
      <w:pPr>
        <w:pStyle w:val="Textoindependiente"/>
        <w:spacing w:before="60" w:line="276" w:lineRule="auto"/>
        <w:ind w:left="100" w:right="115"/>
        <w:jc w:val="both"/>
      </w:pPr>
      <w:r>
        <w:lastRenderedPageBreak/>
        <w:t>Constitución y las leyes”. Y a su vez, introduce que los partidos políticos deben funcionar bajo perspectiva de género, en su artículo 163º estipula: “Las organizaciones políticas reconocidas legalmente implementarán la paridad de género en sus espacios de dirección, asegurando la igualdad sustantiva</w:t>
      </w:r>
      <w:r>
        <w:rPr>
          <w:spacing w:val="-4"/>
        </w:rPr>
        <w:t xml:space="preserve"> </w:t>
      </w:r>
      <w:r>
        <w:t>en</w:t>
      </w:r>
      <w:r>
        <w:rPr>
          <w:spacing w:val="-4"/>
        </w:rPr>
        <w:t xml:space="preserve"> </w:t>
      </w:r>
      <w:r>
        <w:t>sus</w:t>
      </w:r>
      <w:r>
        <w:rPr>
          <w:spacing w:val="-4"/>
        </w:rPr>
        <w:t xml:space="preserve"> </w:t>
      </w:r>
      <w:r>
        <w:t>dimensiones</w:t>
      </w:r>
      <w:r>
        <w:rPr>
          <w:spacing w:val="-4"/>
        </w:rPr>
        <w:t xml:space="preserve"> </w:t>
      </w:r>
      <w:r>
        <w:t>organizativa</w:t>
      </w:r>
      <w:r>
        <w:rPr>
          <w:spacing w:val="-4"/>
        </w:rPr>
        <w:t xml:space="preserve"> </w:t>
      </w:r>
      <w:r>
        <w:t>y</w:t>
      </w:r>
      <w:r>
        <w:rPr>
          <w:spacing w:val="-4"/>
        </w:rPr>
        <w:t xml:space="preserve"> </w:t>
      </w:r>
      <w:r>
        <w:t>electoral</w:t>
      </w:r>
      <w:r>
        <w:rPr>
          <w:spacing w:val="-4"/>
        </w:rPr>
        <w:t xml:space="preserve"> </w:t>
      </w:r>
      <w:r>
        <w:t>y</w:t>
      </w:r>
      <w:r>
        <w:rPr>
          <w:spacing w:val="-4"/>
        </w:rPr>
        <w:t xml:space="preserve"> </w:t>
      </w:r>
      <w:r>
        <w:t>promoviendo la plena participación política de las mujeres”</w:t>
      </w:r>
      <w:r>
        <w:rPr>
          <w:vertAlign w:val="superscript"/>
        </w:rPr>
        <w:t>11</w:t>
      </w:r>
      <w:r>
        <w:t>.</w:t>
      </w:r>
    </w:p>
    <w:p w:rsidR="009A7241" w:rsidRDefault="009A7241">
      <w:pPr>
        <w:pStyle w:val="Textoindependiente"/>
        <w:spacing w:before="41"/>
      </w:pPr>
    </w:p>
    <w:p w:rsidR="009A7241" w:rsidRDefault="00000000">
      <w:pPr>
        <w:pStyle w:val="Textoindependiente"/>
        <w:spacing w:line="276" w:lineRule="auto"/>
        <w:ind w:left="100" w:right="113"/>
        <w:jc w:val="both"/>
      </w:pPr>
      <w:r>
        <w:t>En junio 2023, se presentó el Anteproyecto de Nueva Constitución, redactado por una Comisión Experta en donde se propone como Artículo 4, inciso 2 que “La ley asegurará el acceso igualitario de mujeres y hombres a los mandatos electorales y cargos electivos y promoverá su participación en condiciones de igualdad en los distintos ámbitos de la vida nacional. El Estado garantizará el ejercicio de la participación política de las mujeres”</w:t>
      </w:r>
      <w:r>
        <w:rPr>
          <w:vertAlign w:val="superscript"/>
        </w:rPr>
        <w:t>12</w:t>
      </w:r>
      <w:r>
        <w:t>.</w:t>
      </w:r>
    </w:p>
    <w:p w:rsidR="009A7241" w:rsidRDefault="009A7241">
      <w:pPr>
        <w:pStyle w:val="Textoindependiente"/>
        <w:spacing w:before="41"/>
      </w:pPr>
    </w:p>
    <w:p w:rsidR="009A7241" w:rsidRDefault="00000000">
      <w:pPr>
        <w:pStyle w:val="Textoindependiente"/>
        <w:spacing w:line="276" w:lineRule="auto"/>
        <w:ind w:left="100" w:right="118"/>
        <w:jc w:val="both"/>
      </w:pPr>
      <w:r>
        <w:t>Finalmente, el texto presentado en noviembre 2023, en el artículo 2, inciso 2, se define</w:t>
      </w:r>
      <w:r>
        <w:rPr>
          <w:spacing w:val="-2"/>
        </w:rPr>
        <w:t xml:space="preserve"> </w:t>
      </w:r>
      <w:r>
        <w:t>que: “La ley asegurará el acceso equilibrado de mujeres y hombres a las</w:t>
      </w:r>
      <w:r>
        <w:rPr>
          <w:spacing w:val="-3"/>
        </w:rPr>
        <w:t xml:space="preserve"> </w:t>
      </w:r>
      <w:r>
        <w:t>candidaturas</w:t>
      </w:r>
      <w:r>
        <w:rPr>
          <w:spacing w:val="-3"/>
        </w:rPr>
        <w:t xml:space="preserve"> </w:t>
      </w:r>
      <w:r>
        <w:t>a</w:t>
      </w:r>
      <w:r>
        <w:rPr>
          <w:spacing w:val="-3"/>
        </w:rPr>
        <w:t xml:space="preserve"> </w:t>
      </w:r>
      <w:r>
        <w:t>cargos</w:t>
      </w:r>
      <w:r>
        <w:rPr>
          <w:spacing w:val="-3"/>
        </w:rPr>
        <w:t xml:space="preserve"> </w:t>
      </w:r>
      <w:r>
        <w:t>de elección popular, así como su participación en condiciones de igualdad en los distintos ámbitos de la vida nacional. El Estado garantizará el ejercicio de la participación política</w:t>
      </w:r>
      <w:r>
        <w:rPr>
          <w:spacing w:val="-2"/>
        </w:rPr>
        <w:t xml:space="preserve"> </w:t>
      </w:r>
      <w:r>
        <w:t>de las mujeres</w:t>
      </w:r>
      <w:r>
        <w:rPr>
          <w:vertAlign w:val="superscript"/>
        </w:rPr>
        <w:t>13</w:t>
      </w:r>
      <w:r>
        <w:t>.</w:t>
      </w:r>
    </w:p>
    <w:p w:rsidR="009A7241" w:rsidRDefault="009A7241">
      <w:pPr>
        <w:pStyle w:val="Textoindependiente"/>
        <w:spacing w:before="15"/>
      </w:pPr>
    </w:p>
    <w:p w:rsidR="009A7241" w:rsidRDefault="00000000">
      <w:pPr>
        <w:pStyle w:val="Textoindependiente"/>
        <w:spacing w:line="276" w:lineRule="auto"/>
        <w:ind w:left="100" w:right="112"/>
        <w:jc w:val="both"/>
      </w:pPr>
      <w:r>
        <w:t>De esta manera, las discusiones a escala internacional</w:t>
      </w:r>
      <w:r>
        <w:rPr>
          <w:spacing w:val="-2"/>
        </w:rPr>
        <w:t xml:space="preserve"> </w:t>
      </w:r>
      <w:r>
        <w:t>y</w:t>
      </w:r>
      <w:r>
        <w:rPr>
          <w:spacing w:val="-2"/>
        </w:rPr>
        <w:t xml:space="preserve"> </w:t>
      </w:r>
      <w:r>
        <w:t>nacional</w:t>
      </w:r>
      <w:r>
        <w:rPr>
          <w:spacing w:val="-2"/>
        </w:rPr>
        <w:t xml:space="preserve"> </w:t>
      </w:r>
      <w:r>
        <w:t>han</w:t>
      </w:r>
      <w:r>
        <w:rPr>
          <w:spacing w:val="-2"/>
        </w:rPr>
        <w:t xml:space="preserve"> </w:t>
      </w:r>
      <w:r>
        <w:t>demostrado</w:t>
      </w:r>
      <w:r>
        <w:rPr>
          <w:spacing w:val="-2"/>
        </w:rPr>
        <w:t xml:space="preserve"> </w:t>
      </w:r>
      <w:r>
        <w:t>el</w:t>
      </w:r>
      <w:r>
        <w:rPr>
          <w:spacing w:val="-2"/>
        </w:rPr>
        <w:t xml:space="preserve"> </w:t>
      </w:r>
      <w:r>
        <w:t>interés</w:t>
      </w:r>
      <w:r>
        <w:rPr>
          <w:spacing w:val="-2"/>
        </w:rPr>
        <w:t xml:space="preserve"> </w:t>
      </w:r>
      <w:r>
        <w:t>y los beneficios significativos que puede entregar la igualdad de género, para la mejora de la democracia,</w:t>
      </w:r>
      <w:r>
        <w:rPr>
          <w:spacing w:val="-3"/>
        </w:rPr>
        <w:t xml:space="preserve"> </w:t>
      </w:r>
      <w:r>
        <w:t>fortalecimiento</w:t>
      </w:r>
      <w:r>
        <w:rPr>
          <w:spacing w:val="-3"/>
        </w:rPr>
        <w:t xml:space="preserve"> </w:t>
      </w:r>
      <w:r>
        <w:t>de</w:t>
      </w:r>
      <w:r>
        <w:rPr>
          <w:spacing w:val="-3"/>
        </w:rPr>
        <w:t xml:space="preserve"> </w:t>
      </w:r>
      <w:r>
        <w:t>la</w:t>
      </w:r>
      <w:r>
        <w:rPr>
          <w:spacing w:val="-3"/>
        </w:rPr>
        <w:t xml:space="preserve"> </w:t>
      </w:r>
      <w:r>
        <w:t>pluralidad</w:t>
      </w:r>
      <w:r>
        <w:rPr>
          <w:spacing w:val="-3"/>
        </w:rPr>
        <w:t xml:space="preserve"> </w:t>
      </w:r>
      <w:r>
        <w:t>y</w:t>
      </w:r>
      <w:r>
        <w:rPr>
          <w:spacing w:val="-3"/>
        </w:rPr>
        <w:t xml:space="preserve"> </w:t>
      </w:r>
      <w:r>
        <w:t>la</w:t>
      </w:r>
      <w:r>
        <w:rPr>
          <w:spacing w:val="-3"/>
        </w:rPr>
        <w:t xml:space="preserve"> </w:t>
      </w:r>
      <w:r>
        <w:t>ampliación</w:t>
      </w:r>
      <w:r>
        <w:rPr>
          <w:spacing w:val="-3"/>
        </w:rPr>
        <w:t xml:space="preserve"> </w:t>
      </w:r>
      <w:r>
        <w:t>de</w:t>
      </w:r>
      <w:r>
        <w:rPr>
          <w:spacing w:val="-3"/>
        </w:rPr>
        <w:t xml:space="preserve"> </w:t>
      </w:r>
      <w:r>
        <w:t>la</w:t>
      </w:r>
      <w:r>
        <w:rPr>
          <w:spacing w:val="-3"/>
        </w:rPr>
        <w:t xml:space="preserve"> </w:t>
      </w:r>
      <w:r>
        <w:t>representación.</w:t>
      </w:r>
      <w:r>
        <w:rPr>
          <w:spacing w:val="-3"/>
        </w:rPr>
        <w:t xml:space="preserve"> </w:t>
      </w:r>
      <w:r>
        <w:t>La</w:t>
      </w:r>
      <w:r>
        <w:rPr>
          <w:spacing w:val="-3"/>
        </w:rPr>
        <w:t xml:space="preserve"> </w:t>
      </w:r>
      <w:r>
        <w:t>igualdad entre hombres y mujeres contribuye a reducir desigualdades estructurales al visibilizar y priorizar agendas históricamente postergadas, lo que fomenta una democracia más justa y equitativa.</w:t>
      </w:r>
      <w:r>
        <w:rPr>
          <w:spacing w:val="-3"/>
        </w:rPr>
        <w:t xml:space="preserve"> </w:t>
      </w:r>
      <w:r>
        <w:t>En</w:t>
      </w:r>
      <w:r>
        <w:rPr>
          <w:spacing w:val="-3"/>
        </w:rPr>
        <w:t xml:space="preserve"> </w:t>
      </w:r>
      <w:r>
        <w:t>este</w:t>
      </w:r>
      <w:r>
        <w:rPr>
          <w:spacing w:val="-3"/>
        </w:rPr>
        <w:t xml:space="preserve"> </w:t>
      </w:r>
      <w:r>
        <w:t>escenario,</w:t>
      </w:r>
      <w:r>
        <w:rPr>
          <w:spacing w:val="-3"/>
        </w:rPr>
        <w:t xml:space="preserve"> </w:t>
      </w:r>
      <w:r>
        <w:t>se</w:t>
      </w:r>
      <w:r>
        <w:rPr>
          <w:spacing w:val="-3"/>
        </w:rPr>
        <w:t xml:space="preserve"> </w:t>
      </w:r>
      <w:r>
        <w:t>presenta</w:t>
      </w:r>
      <w:r>
        <w:rPr>
          <w:spacing w:val="-3"/>
        </w:rPr>
        <w:t xml:space="preserve"> </w:t>
      </w:r>
      <w:r>
        <w:t>este</w:t>
      </w:r>
      <w:r>
        <w:rPr>
          <w:spacing w:val="-3"/>
        </w:rPr>
        <w:t xml:space="preserve"> </w:t>
      </w:r>
      <w:r>
        <w:t>proyecto,</w:t>
      </w:r>
      <w:r>
        <w:rPr>
          <w:spacing w:val="-3"/>
        </w:rPr>
        <w:t xml:space="preserve"> </w:t>
      </w:r>
      <w:r>
        <w:t>no</w:t>
      </w:r>
      <w:r>
        <w:rPr>
          <w:spacing w:val="-3"/>
        </w:rPr>
        <w:t xml:space="preserve"> </w:t>
      </w:r>
      <w:r>
        <w:t>sólo</w:t>
      </w:r>
      <w:r>
        <w:rPr>
          <w:spacing w:val="-3"/>
        </w:rPr>
        <w:t xml:space="preserve"> </w:t>
      </w:r>
      <w:r>
        <w:t>con</w:t>
      </w:r>
      <w:r>
        <w:rPr>
          <w:spacing w:val="-3"/>
        </w:rPr>
        <w:t xml:space="preserve"> </w:t>
      </w:r>
      <w:r>
        <w:t>el</w:t>
      </w:r>
      <w:r>
        <w:rPr>
          <w:spacing w:val="-3"/>
        </w:rPr>
        <w:t xml:space="preserve"> </w:t>
      </w:r>
      <w:r>
        <w:t>objetivo</w:t>
      </w:r>
      <w:r>
        <w:rPr>
          <w:spacing w:val="-3"/>
        </w:rPr>
        <w:t xml:space="preserve"> </w:t>
      </w:r>
      <w:r>
        <w:t>de</w:t>
      </w:r>
      <w:r>
        <w:rPr>
          <w:spacing w:val="-3"/>
        </w:rPr>
        <w:t xml:space="preserve"> </w:t>
      </w:r>
      <w:r>
        <w:t>aumentar</w:t>
      </w:r>
      <w:r>
        <w:rPr>
          <w:spacing w:val="-3"/>
        </w:rPr>
        <w:t xml:space="preserve"> </w:t>
      </w:r>
      <w:r>
        <w:t>la participación política de las mujeres, sino también</w:t>
      </w:r>
      <w:r>
        <w:rPr>
          <w:spacing w:val="-3"/>
        </w:rPr>
        <w:t xml:space="preserve"> </w:t>
      </w:r>
      <w:r>
        <w:t>para</w:t>
      </w:r>
      <w:r>
        <w:rPr>
          <w:spacing w:val="-3"/>
        </w:rPr>
        <w:t xml:space="preserve"> </w:t>
      </w:r>
      <w:r>
        <w:t>fortalecer</w:t>
      </w:r>
      <w:r>
        <w:rPr>
          <w:spacing w:val="-3"/>
        </w:rPr>
        <w:t xml:space="preserve"> </w:t>
      </w:r>
      <w:r>
        <w:t>la</w:t>
      </w:r>
      <w:r>
        <w:rPr>
          <w:spacing w:val="-3"/>
        </w:rPr>
        <w:t xml:space="preserve"> </w:t>
      </w:r>
      <w:r>
        <w:t>institucionalidad</w:t>
      </w:r>
      <w:r>
        <w:rPr>
          <w:spacing w:val="-3"/>
        </w:rPr>
        <w:t xml:space="preserve"> </w:t>
      </w:r>
      <w:r>
        <w:t>pública y poder garantizar que la toma de decisiones se</w:t>
      </w:r>
      <w:r>
        <w:rPr>
          <w:spacing w:val="-2"/>
        </w:rPr>
        <w:t xml:space="preserve"> </w:t>
      </w:r>
      <w:r>
        <w:t>haga</w:t>
      </w:r>
      <w:r>
        <w:rPr>
          <w:spacing w:val="-2"/>
        </w:rPr>
        <w:t xml:space="preserve"> </w:t>
      </w:r>
      <w:r>
        <w:t>desde</w:t>
      </w:r>
      <w:r>
        <w:rPr>
          <w:spacing w:val="-2"/>
        </w:rPr>
        <w:t xml:space="preserve"> </w:t>
      </w:r>
      <w:r>
        <w:t>un</w:t>
      </w:r>
      <w:r>
        <w:rPr>
          <w:spacing w:val="-2"/>
        </w:rPr>
        <w:t xml:space="preserve"> </w:t>
      </w:r>
      <w:r>
        <w:t>enfoque</w:t>
      </w:r>
      <w:r>
        <w:rPr>
          <w:spacing w:val="-2"/>
        </w:rPr>
        <w:t xml:space="preserve"> </w:t>
      </w:r>
      <w:r>
        <w:t>inclusivo,</w:t>
      </w:r>
      <w:r>
        <w:rPr>
          <w:spacing w:val="-2"/>
        </w:rPr>
        <w:t xml:space="preserve"> </w:t>
      </w:r>
      <w:r>
        <w:t>justo</w:t>
      </w:r>
      <w:r>
        <w:rPr>
          <w:spacing w:val="-2"/>
        </w:rPr>
        <w:t xml:space="preserve"> </w:t>
      </w:r>
      <w:r>
        <w:t>y</w:t>
      </w:r>
      <w:r>
        <w:rPr>
          <w:spacing w:val="-2"/>
        </w:rPr>
        <w:t xml:space="preserve"> </w:t>
      </w:r>
      <w:r>
        <w:t>que sea el fiel reflejo de la diversidad de nuestra sociedad.</w:t>
      </w:r>
    </w:p>
    <w:p w:rsidR="009A7241" w:rsidRDefault="009A7241">
      <w:pPr>
        <w:pStyle w:val="Textoindependiente"/>
        <w:spacing w:before="15"/>
      </w:pPr>
    </w:p>
    <w:p w:rsidR="009A7241" w:rsidRDefault="00000000">
      <w:pPr>
        <w:pStyle w:val="Ttulo1"/>
      </w:pPr>
      <w:r>
        <w:t xml:space="preserve">Idea </w:t>
      </w:r>
      <w:r>
        <w:rPr>
          <w:spacing w:val="-2"/>
        </w:rPr>
        <w:t>matriz</w:t>
      </w:r>
    </w:p>
    <w:p w:rsidR="009A7241" w:rsidRDefault="009A7241">
      <w:pPr>
        <w:pStyle w:val="Textoindependiente"/>
        <w:spacing w:before="83"/>
        <w:rPr>
          <w:b/>
        </w:rPr>
      </w:pPr>
    </w:p>
    <w:p w:rsidR="009A7241" w:rsidRDefault="00000000">
      <w:pPr>
        <w:pStyle w:val="Textoindependiente"/>
        <w:spacing w:line="276" w:lineRule="auto"/>
        <w:ind w:left="100" w:right="114"/>
        <w:jc w:val="both"/>
      </w:pPr>
      <w:r>
        <w:t>Incorporar el principio de igualdad entre hombres y mujeres en el sistema electoral chileno, para fomentar una participación equilibrada en los cargos de representación popular.</w:t>
      </w:r>
    </w:p>
    <w:p w:rsidR="009A7241" w:rsidRDefault="009A7241">
      <w:pPr>
        <w:pStyle w:val="Textoindependiente"/>
        <w:spacing w:before="15"/>
      </w:pPr>
    </w:p>
    <w:p w:rsidR="009A7241" w:rsidRDefault="00000000">
      <w:pPr>
        <w:pStyle w:val="Ttulo1"/>
      </w:pPr>
      <w:r>
        <w:rPr>
          <w:spacing w:val="-2"/>
        </w:rPr>
        <w:t>Contenido</w:t>
      </w:r>
    </w:p>
    <w:p w:rsidR="009A7241" w:rsidRDefault="009A7241">
      <w:pPr>
        <w:pStyle w:val="Textoindependiente"/>
        <w:spacing w:before="5"/>
        <w:rPr>
          <w:b/>
        </w:rPr>
      </w:pPr>
    </w:p>
    <w:p w:rsidR="009A7241" w:rsidRDefault="00000000">
      <w:pPr>
        <w:spacing w:before="1" w:line="276" w:lineRule="auto"/>
        <w:ind w:left="100" w:right="121"/>
        <w:jc w:val="both"/>
        <w:rPr>
          <w:sz w:val="24"/>
        </w:rPr>
      </w:pPr>
      <w:r>
        <w:rPr>
          <w:sz w:val="24"/>
        </w:rPr>
        <w:t xml:space="preserve">El presente proyecto de reforma constitucional propone modificar el </w:t>
      </w:r>
      <w:r>
        <w:rPr>
          <w:b/>
          <w:sz w:val="24"/>
        </w:rPr>
        <w:t>artículo 18 de la Constitución</w:t>
      </w:r>
      <w:r>
        <w:rPr>
          <w:b/>
          <w:spacing w:val="15"/>
          <w:sz w:val="24"/>
        </w:rPr>
        <w:t xml:space="preserve"> </w:t>
      </w:r>
      <w:r>
        <w:rPr>
          <w:b/>
          <w:sz w:val="24"/>
        </w:rPr>
        <w:t>Política</w:t>
      </w:r>
      <w:r>
        <w:rPr>
          <w:b/>
          <w:spacing w:val="15"/>
          <w:sz w:val="24"/>
        </w:rPr>
        <w:t xml:space="preserve"> </w:t>
      </w:r>
      <w:r>
        <w:rPr>
          <w:b/>
          <w:sz w:val="24"/>
        </w:rPr>
        <w:t>de</w:t>
      </w:r>
      <w:r>
        <w:rPr>
          <w:b/>
          <w:spacing w:val="15"/>
          <w:sz w:val="24"/>
        </w:rPr>
        <w:t xml:space="preserve"> </w:t>
      </w:r>
      <w:r>
        <w:rPr>
          <w:b/>
          <w:sz w:val="24"/>
        </w:rPr>
        <w:t>Chile</w:t>
      </w:r>
      <w:r>
        <w:rPr>
          <w:sz w:val="24"/>
        </w:rPr>
        <w:t xml:space="preserve">, para que se incluya un principio de igualdad sustantiva </w:t>
      </w:r>
      <w:r>
        <w:rPr>
          <w:spacing w:val="-2"/>
          <w:sz w:val="24"/>
        </w:rPr>
        <w:t>entre</w:t>
      </w:r>
    </w:p>
    <w:p w:rsidR="009A7241" w:rsidRDefault="009A7241">
      <w:pPr>
        <w:pStyle w:val="Textoindependiente"/>
        <w:rPr>
          <w:sz w:val="20"/>
        </w:rPr>
      </w:pPr>
    </w:p>
    <w:p w:rsidR="009A7241" w:rsidRDefault="00000000">
      <w:pPr>
        <w:pStyle w:val="Textoindependiente"/>
        <w:spacing w:before="162"/>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264341</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A7A02" id="Graphic 6" o:spid="_x0000_s1026" style="position:absolute;margin-left:1in;margin-top:20.8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" path="m,l1828800,e" filled="f">
                <v:path arrowok="t"/>
                <w10:wrap type="topAndBottom" anchorx="page"/>
              </v:shape>
            </w:pict>
          </mc:Fallback>
        </mc:AlternateContent>
      </w:r>
    </w:p>
    <w:p w:rsidR="009A7241" w:rsidRDefault="00000000">
      <w:pPr>
        <w:spacing w:before="108"/>
        <w:ind w:left="100" w:right="1637"/>
        <w:rPr>
          <w:sz w:val="20"/>
        </w:rPr>
      </w:pPr>
      <w:r>
        <w:rPr>
          <w:sz w:val="20"/>
          <w:vertAlign w:val="superscript"/>
        </w:rPr>
        <w:t>11</w:t>
      </w:r>
      <w:r>
        <w:rPr>
          <w:spacing w:val="40"/>
          <w:sz w:val="20"/>
        </w:rPr>
        <w:t xml:space="preserve"> </w:t>
      </w:r>
      <w:r>
        <w:rPr>
          <w:sz w:val="20"/>
        </w:rPr>
        <w:t xml:space="preserve">Claves Constituyentes: ¿Qué dice la propuesta constitucional sobre paridad y género? </w:t>
      </w:r>
      <w:hyperlink r:id="rId19">
        <w:r>
          <w:rPr>
            <w:color w:val="1154CC"/>
            <w:spacing w:val="-2"/>
            <w:sz w:val="20"/>
            <w:u w:val="thick" w:color="1154CC"/>
          </w:rPr>
          <w:t>https://uchile.cl/noticias/188932/que-dice-la-propuesta-constitucional-sobre-paridad-y-genero</w:t>
        </w:r>
      </w:hyperlink>
      <w:r>
        <w:rPr>
          <w:color w:val="1154CC"/>
          <w:spacing w:val="80"/>
          <w:sz w:val="20"/>
        </w:rPr>
        <w:t xml:space="preserve"> </w:t>
      </w:r>
      <w:r>
        <w:rPr>
          <w:sz w:val="20"/>
          <w:vertAlign w:val="superscript"/>
        </w:rPr>
        <w:t>12</w:t>
      </w:r>
      <w:r>
        <w:rPr>
          <w:sz w:val="20"/>
        </w:rPr>
        <w:t xml:space="preserve"> Anteproyecto de Constitución Política de Chile (junio, 2023). Comisión Experta.</w:t>
      </w:r>
    </w:p>
    <w:p w:rsidR="009A7241" w:rsidRDefault="00000000">
      <w:pPr>
        <w:ind w:left="100" w:right="133"/>
        <w:rPr>
          <w:sz w:val="20"/>
        </w:rPr>
      </w:pPr>
      <w:hyperlink r:id="rId20">
        <w:r>
          <w:rPr>
            <w:color w:val="1154CC"/>
            <w:spacing w:val="-2"/>
            <w:sz w:val="20"/>
            <w:u w:val="thick" w:color="1154CC"/>
          </w:rPr>
          <w:t>https://www.procesoconstitucional.cl/wp-content/uploads/2023/06/Anteproyecto-Constitucion-Politica-Republic</w:t>
        </w:r>
      </w:hyperlink>
      <w:r>
        <w:rPr>
          <w:color w:val="1154CC"/>
          <w:spacing w:val="40"/>
          <w:sz w:val="20"/>
        </w:rPr>
        <w:t xml:space="preserve"> </w:t>
      </w:r>
      <w:hyperlink r:id="rId21">
        <w:r>
          <w:rPr>
            <w:color w:val="1154CC"/>
            <w:spacing w:val="-2"/>
            <w:sz w:val="20"/>
            <w:u w:val="thick" w:color="1154CC"/>
          </w:rPr>
          <w:t>a-de-Chile.pdf</w:t>
        </w:r>
      </w:hyperlink>
    </w:p>
    <w:p w:rsidR="009A7241" w:rsidRDefault="00000000">
      <w:pPr>
        <w:ind w:left="100" w:right="1977"/>
        <w:rPr>
          <w:sz w:val="20"/>
        </w:rPr>
      </w:pPr>
      <w:r>
        <w:rPr>
          <w:sz w:val="20"/>
          <w:vertAlign w:val="superscript"/>
        </w:rPr>
        <w:t>13</w:t>
      </w:r>
      <w:r>
        <w:rPr>
          <w:sz w:val="20"/>
        </w:rPr>
        <w:t>Propuesta</w:t>
      </w:r>
      <w:r>
        <w:rPr>
          <w:spacing w:val="-6"/>
          <w:sz w:val="20"/>
        </w:rPr>
        <w:t xml:space="preserve"> </w:t>
      </w:r>
      <w:r>
        <w:rPr>
          <w:sz w:val="20"/>
        </w:rPr>
        <w:t>de</w:t>
      </w:r>
      <w:r>
        <w:rPr>
          <w:spacing w:val="-6"/>
          <w:sz w:val="20"/>
        </w:rPr>
        <w:t xml:space="preserve"> </w:t>
      </w:r>
      <w:r>
        <w:rPr>
          <w:sz w:val="20"/>
        </w:rPr>
        <w:t>Constitución</w:t>
      </w:r>
      <w:r>
        <w:rPr>
          <w:spacing w:val="-6"/>
          <w:sz w:val="20"/>
        </w:rPr>
        <w:t xml:space="preserve"> </w:t>
      </w:r>
      <w:r>
        <w:rPr>
          <w:sz w:val="20"/>
        </w:rPr>
        <w:t>Política</w:t>
      </w:r>
      <w:r>
        <w:rPr>
          <w:spacing w:val="-6"/>
          <w:sz w:val="20"/>
        </w:rPr>
        <w:t xml:space="preserve"> </w:t>
      </w:r>
      <w:r>
        <w:rPr>
          <w:sz w:val="20"/>
        </w:rPr>
        <w:t>de</w:t>
      </w:r>
      <w:r>
        <w:rPr>
          <w:spacing w:val="-6"/>
          <w:sz w:val="20"/>
        </w:rPr>
        <w:t xml:space="preserve"> </w:t>
      </w:r>
      <w:r>
        <w:rPr>
          <w:sz w:val="20"/>
        </w:rPr>
        <w:t>Chile</w:t>
      </w:r>
      <w:r>
        <w:rPr>
          <w:spacing w:val="-6"/>
          <w:sz w:val="20"/>
        </w:rPr>
        <w:t xml:space="preserve"> </w:t>
      </w:r>
      <w:r>
        <w:rPr>
          <w:sz w:val="20"/>
        </w:rPr>
        <w:t>(noviembre,</w:t>
      </w:r>
      <w:r>
        <w:rPr>
          <w:spacing w:val="-6"/>
          <w:sz w:val="20"/>
        </w:rPr>
        <w:t xml:space="preserve"> </w:t>
      </w:r>
      <w:r>
        <w:rPr>
          <w:sz w:val="20"/>
        </w:rPr>
        <w:t>2023).</w:t>
      </w:r>
      <w:r>
        <w:rPr>
          <w:spacing w:val="-6"/>
          <w:sz w:val="20"/>
        </w:rPr>
        <w:t xml:space="preserve"> </w:t>
      </w:r>
      <w:r>
        <w:rPr>
          <w:sz w:val="20"/>
        </w:rPr>
        <w:t>Consejo</w:t>
      </w:r>
      <w:r>
        <w:rPr>
          <w:spacing w:val="-6"/>
          <w:sz w:val="20"/>
        </w:rPr>
        <w:t xml:space="preserve"> </w:t>
      </w:r>
      <w:r>
        <w:rPr>
          <w:sz w:val="20"/>
        </w:rPr>
        <w:t xml:space="preserve">Constitucional. </w:t>
      </w:r>
      <w:hyperlink r:id="rId22">
        <w:r>
          <w:rPr>
            <w:color w:val="1154CC"/>
            <w:spacing w:val="-2"/>
            <w:sz w:val="20"/>
            <w:u w:val="thick" w:color="1154CC"/>
          </w:rPr>
          <w:t>https://www.procesoconstitucional.cl/docs/Propuesta-Nueva-Constitucion.pdf</w:t>
        </w:r>
      </w:hyperlink>
    </w:p>
    <w:p w:rsidR="009A7241" w:rsidRDefault="009A7241">
      <w:pPr>
        <w:rPr>
          <w:sz w:val="20"/>
        </w:rPr>
        <w:sectPr w:rsidR="009A7241">
          <w:pgSz w:w="11920" w:h="16840"/>
          <w:pgMar w:top="1380" w:right="1340" w:bottom="280" w:left="1340" w:header="720" w:footer="720" w:gutter="0"/>
          <w:cols w:space="720"/>
        </w:sectPr>
      </w:pPr>
    </w:p>
    <w:p w:rsidR="009A7241" w:rsidRDefault="00000000">
      <w:pPr>
        <w:pStyle w:val="Textoindependiente"/>
        <w:spacing w:before="60" w:line="276" w:lineRule="auto"/>
        <w:ind w:left="100" w:right="120"/>
        <w:jc w:val="both"/>
      </w:pPr>
      <w:r>
        <w:lastRenderedPageBreak/>
        <w:t>hombres y mujeres, orientado a promover la participación política equilibrada en todas las etapas del proceso electoral.</w:t>
      </w:r>
    </w:p>
    <w:p w:rsidR="009A7241" w:rsidRDefault="00000000">
      <w:pPr>
        <w:pStyle w:val="Textoindependiente"/>
        <w:spacing w:before="240" w:line="276" w:lineRule="auto"/>
        <w:ind w:left="100" w:right="116"/>
        <w:jc w:val="both"/>
      </w:pPr>
      <w:r>
        <w:t xml:space="preserve">Además, se integra </w:t>
      </w:r>
      <w:r>
        <w:rPr>
          <w:b/>
        </w:rPr>
        <w:t xml:space="preserve">una nueva disposición transitoria </w:t>
      </w:r>
      <w:r>
        <w:t>para que el Consejo Directivo del Servicio Electoral imparta instrucciones</w:t>
      </w:r>
      <w:r>
        <w:rPr>
          <w:spacing w:val="-3"/>
        </w:rPr>
        <w:t xml:space="preserve"> </w:t>
      </w:r>
      <w:r>
        <w:t>para</w:t>
      </w:r>
      <w:r>
        <w:rPr>
          <w:spacing w:val="-3"/>
        </w:rPr>
        <w:t xml:space="preserve"> </w:t>
      </w:r>
      <w:r>
        <w:t>la</w:t>
      </w:r>
      <w:r>
        <w:rPr>
          <w:spacing w:val="-3"/>
        </w:rPr>
        <w:t xml:space="preserve"> </w:t>
      </w:r>
      <w:r>
        <w:t>efectiva</w:t>
      </w:r>
      <w:r>
        <w:rPr>
          <w:spacing w:val="-3"/>
        </w:rPr>
        <w:t xml:space="preserve"> </w:t>
      </w:r>
      <w:r>
        <w:t>implementación</w:t>
      </w:r>
      <w:r>
        <w:rPr>
          <w:spacing w:val="-3"/>
        </w:rPr>
        <w:t xml:space="preserve"> </w:t>
      </w:r>
      <w:r>
        <w:t>de</w:t>
      </w:r>
      <w:r>
        <w:rPr>
          <w:spacing w:val="-3"/>
        </w:rPr>
        <w:t xml:space="preserve"> </w:t>
      </w:r>
      <w:r>
        <w:t>este</w:t>
      </w:r>
      <w:r>
        <w:rPr>
          <w:spacing w:val="-3"/>
        </w:rPr>
        <w:t xml:space="preserve"> </w:t>
      </w:r>
      <w:r>
        <w:t>principio,</w:t>
      </w:r>
      <w:r>
        <w:rPr>
          <w:spacing w:val="-3"/>
        </w:rPr>
        <w:t xml:space="preserve"> </w:t>
      </w:r>
      <w:r>
        <w:t>en un plazo de 200 días previos a cada elección, conforme a sus atribuciones para impartir instrucciones relativas a las</w:t>
      </w:r>
      <w:r>
        <w:rPr>
          <w:spacing w:val="-3"/>
        </w:rPr>
        <w:t xml:space="preserve"> </w:t>
      </w:r>
      <w:r>
        <w:t>normas</w:t>
      </w:r>
      <w:r>
        <w:rPr>
          <w:spacing w:val="-3"/>
        </w:rPr>
        <w:t xml:space="preserve"> </w:t>
      </w:r>
      <w:r>
        <w:t>electorales.</w:t>
      </w:r>
      <w:r>
        <w:rPr>
          <w:spacing w:val="-3"/>
        </w:rPr>
        <w:t xml:space="preserve"> </w:t>
      </w:r>
      <w:r>
        <w:t>El</w:t>
      </w:r>
      <w:r>
        <w:rPr>
          <w:spacing w:val="-3"/>
        </w:rPr>
        <w:t xml:space="preserve"> </w:t>
      </w:r>
      <w:r>
        <w:t>plazo</w:t>
      </w:r>
      <w:r>
        <w:rPr>
          <w:spacing w:val="-3"/>
        </w:rPr>
        <w:t xml:space="preserve"> </w:t>
      </w:r>
      <w:r>
        <w:t>estipulado</w:t>
      </w:r>
      <w:r>
        <w:rPr>
          <w:spacing w:val="-3"/>
        </w:rPr>
        <w:t xml:space="preserve"> </w:t>
      </w:r>
      <w:r>
        <w:t>se</w:t>
      </w:r>
      <w:r>
        <w:rPr>
          <w:spacing w:val="-3"/>
        </w:rPr>
        <w:t xml:space="preserve"> </w:t>
      </w:r>
      <w:r>
        <w:t>asimila</w:t>
      </w:r>
      <w:r>
        <w:rPr>
          <w:spacing w:val="-3"/>
        </w:rPr>
        <w:t xml:space="preserve"> </w:t>
      </w:r>
      <w:r>
        <w:t>al</w:t>
      </w:r>
      <w:r>
        <w:rPr>
          <w:spacing w:val="-3"/>
        </w:rPr>
        <w:t xml:space="preserve"> </w:t>
      </w:r>
      <w:r>
        <w:t>plazo</w:t>
      </w:r>
      <w:r>
        <w:rPr>
          <w:spacing w:val="-3"/>
        </w:rPr>
        <w:t xml:space="preserve"> </w:t>
      </w:r>
      <w:r>
        <w:t>para</w:t>
      </w:r>
      <w:r>
        <w:rPr>
          <w:spacing w:val="-3"/>
        </w:rPr>
        <w:t xml:space="preserve"> </w:t>
      </w:r>
      <w:r>
        <w:t>la determinación de los gastos electorales que está contenido en el artículo 3 de la Ley 19.884 Orgánica Constitucional sobre Transparencia, Límite y Control del Gasto Electoral.</w:t>
      </w:r>
    </w:p>
    <w:p w:rsidR="009A7241" w:rsidRDefault="009A7241">
      <w:pPr>
        <w:pStyle w:val="Textoindependiente"/>
      </w:pPr>
    </w:p>
    <w:p w:rsidR="009A7241" w:rsidRDefault="009A7241">
      <w:pPr>
        <w:pStyle w:val="Textoindependiente"/>
        <w:spacing w:before="245"/>
      </w:pPr>
    </w:p>
    <w:p w:rsidR="009A7241" w:rsidRDefault="00000000">
      <w:pPr>
        <w:ind w:right="12"/>
        <w:jc w:val="center"/>
        <w:rPr>
          <w:b/>
          <w:sz w:val="24"/>
        </w:rPr>
      </w:pPr>
      <w:r>
        <w:rPr>
          <w:b/>
          <w:sz w:val="24"/>
          <w:u w:val="single"/>
        </w:rPr>
        <w:t>PROYECTO</w:t>
      </w:r>
      <w:r>
        <w:rPr>
          <w:b/>
          <w:spacing w:val="-3"/>
          <w:sz w:val="24"/>
          <w:u w:val="single"/>
        </w:rPr>
        <w:t xml:space="preserve"> </w:t>
      </w:r>
      <w:r>
        <w:rPr>
          <w:b/>
          <w:sz w:val="24"/>
          <w:u w:val="single"/>
        </w:rPr>
        <w:t>DE</w:t>
      </w:r>
      <w:r>
        <w:rPr>
          <w:b/>
          <w:spacing w:val="-2"/>
          <w:sz w:val="24"/>
          <w:u w:val="single"/>
        </w:rPr>
        <w:t xml:space="preserve"> </w:t>
      </w:r>
      <w:r>
        <w:rPr>
          <w:b/>
          <w:spacing w:val="-5"/>
          <w:sz w:val="24"/>
          <w:u w:val="single"/>
        </w:rPr>
        <w:t>LEY</w:t>
      </w:r>
    </w:p>
    <w:p w:rsidR="009A7241" w:rsidRDefault="009A7241">
      <w:pPr>
        <w:pStyle w:val="Textoindependiente"/>
        <w:spacing w:before="5"/>
        <w:rPr>
          <w:b/>
        </w:rPr>
      </w:pPr>
    </w:p>
    <w:p w:rsidR="009A7241" w:rsidRDefault="00000000">
      <w:pPr>
        <w:pStyle w:val="Textoindependiente"/>
        <w:spacing w:before="1" w:line="276" w:lineRule="auto"/>
        <w:ind w:left="100" w:right="115"/>
        <w:jc w:val="both"/>
      </w:pPr>
      <w:r>
        <w:t>Artículo único: Introdúcense las siguientes modificaciones en la Constitución Política de la República, cuyo texto refundido, coordinado y sistematizado se contiene en el decreto supremo Nº 100, de 2005, del Ministerio Secretaría General de la Presidencia:</w:t>
      </w:r>
    </w:p>
    <w:p w:rsidR="009A7241" w:rsidRDefault="009A7241">
      <w:pPr>
        <w:pStyle w:val="Textoindependiente"/>
        <w:spacing w:before="41"/>
      </w:pPr>
    </w:p>
    <w:p w:rsidR="009A7241" w:rsidRDefault="00000000">
      <w:pPr>
        <w:pStyle w:val="Prrafodelista"/>
        <w:numPr>
          <w:ilvl w:val="0"/>
          <w:numId w:val="1"/>
        </w:numPr>
        <w:tabs>
          <w:tab w:val="left" w:pos="820"/>
        </w:tabs>
        <w:spacing w:line="276" w:lineRule="auto"/>
        <w:ind w:right="120"/>
        <w:rPr>
          <w:sz w:val="24"/>
        </w:rPr>
      </w:pPr>
      <w:r>
        <w:rPr>
          <w:sz w:val="24"/>
        </w:rPr>
        <w:t xml:space="preserve">Modifíquese </w:t>
      </w:r>
      <w:r>
        <w:rPr>
          <w:b/>
          <w:sz w:val="24"/>
        </w:rPr>
        <w:t>el artículo 18 de la Constitución Política</w:t>
      </w:r>
      <w:r>
        <w:rPr>
          <w:b/>
          <w:spacing w:val="-3"/>
          <w:sz w:val="24"/>
        </w:rPr>
        <w:t xml:space="preserve"> </w:t>
      </w:r>
      <w:r>
        <w:rPr>
          <w:b/>
          <w:sz w:val="24"/>
        </w:rPr>
        <w:t>de</w:t>
      </w:r>
      <w:r>
        <w:rPr>
          <w:b/>
          <w:spacing w:val="-3"/>
          <w:sz w:val="24"/>
        </w:rPr>
        <w:t xml:space="preserve"> </w:t>
      </w:r>
      <w:r>
        <w:rPr>
          <w:b/>
          <w:sz w:val="24"/>
        </w:rPr>
        <w:t>la</w:t>
      </w:r>
      <w:r>
        <w:rPr>
          <w:b/>
          <w:spacing w:val="-3"/>
          <w:sz w:val="24"/>
        </w:rPr>
        <w:t xml:space="preserve"> </w:t>
      </w:r>
      <w:r>
        <w:rPr>
          <w:b/>
          <w:sz w:val="24"/>
        </w:rPr>
        <w:t>República</w:t>
      </w:r>
      <w:r>
        <w:rPr>
          <w:b/>
          <w:spacing w:val="-3"/>
          <w:sz w:val="24"/>
        </w:rPr>
        <w:t xml:space="preserve"> </w:t>
      </w:r>
      <w:r>
        <w:rPr>
          <w:b/>
          <w:sz w:val="24"/>
        </w:rPr>
        <w:t>de</w:t>
      </w:r>
      <w:r>
        <w:rPr>
          <w:b/>
          <w:spacing w:val="-3"/>
          <w:sz w:val="24"/>
        </w:rPr>
        <w:t xml:space="preserve"> </w:t>
      </w:r>
      <w:r>
        <w:rPr>
          <w:b/>
          <w:sz w:val="24"/>
        </w:rPr>
        <w:t>Chile</w:t>
      </w:r>
      <w:r>
        <w:rPr>
          <w:b/>
          <w:spacing w:val="-3"/>
          <w:sz w:val="24"/>
        </w:rPr>
        <w:t xml:space="preserve"> </w:t>
      </w:r>
      <w:r>
        <w:rPr>
          <w:sz w:val="24"/>
        </w:rPr>
        <w:t>en el siguiente sentido:</w:t>
      </w:r>
    </w:p>
    <w:p w:rsidR="009A7241" w:rsidRDefault="009A7241">
      <w:pPr>
        <w:pStyle w:val="Textoindependiente"/>
        <w:spacing w:before="41"/>
      </w:pPr>
    </w:p>
    <w:p w:rsidR="009A7241" w:rsidRDefault="00000000">
      <w:pPr>
        <w:pStyle w:val="Textoindependiente"/>
        <w:spacing w:line="276" w:lineRule="auto"/>
        <w:ind w:left="820" w:right="118" w:firstLine="720"/>
        <w:jc w:val="both"/>
      </w:pPr>
      <w:r>
        <w:t>Incorpórese un nuevo inciso segundo, pasando el actual a ser tercero y así sucesivamente, del siguiente tenor:</w:t>
      </w:r>
    </w:p>
    <w:p w:rsidR="009A7241" w:rsidRDefault="00000000">
      <w:pPr>
        <w:spacing w:line="276" w:lineRule="auto"/>
        <w:ind w:left="820" w:right="118" w:firstLine="720"/>
        <w:jc w:val="both"/>
        <w:rPr>
          <w:i/>
          <w:sz w:val="24"/>
        </w:rPr>
      </w:pPr>
      <w:r>
        <w:rPr>
          <w:i/>
          <w:sz w:val="24"/>
        </w:rPr>
        <w:t>“El sistema electoral deberá asegurar la igualdad sustantiva</w:t>
      </w:r>
      <w:r>
        <w:rPr>
          <w:i/>
          <w:spacing w:val="-5"/>
          <w:sz w:val="24"/>
        </w:rPr>
        <w:t xml:space="preserve"> </w:t>
      </w:r>
      <w:r>
        <w:rPr>
          <w:i/>
          <w:sz w:val="24"/>
        </w:rPr>
        <w:t>entre</w:t>
      </w:r>
      <w:r>
        <w:rPr>
          <w:i/>
          <w:spacing w:val="-5"/>
          <w:sz w:val="24"/>
        </w:rPr>
        <w:t xml:space="preserve"> </w:t>
      </w:r>
      <w:r>
        <w:rPr>
          <w:i/>
          <w:sz w:val="24"/>
        </w:rPr>
        <w:t>hombres</w:t>
      </w:r>
      <w:r>
        <w:rPr>
          <w:i/>
          <w:spacing w:val="-5"/>
          <w:sz w:val="24"/>
        </w:rPr>
        <w:t xml:space="preserve"> </w:t>
      </w:r>
      <w:r>
        <w:rPr>
          <w:i/>
          <w:sz w:val="24"/>
        </w:rPr>
        <w:t>y mujeres en todas las etapas del proceso electoral”.</w:t>
      </w:r>
    </w:p>
    <w:p w:rsidR="009A7241" w:rsidRDefault="009A7241">
      <w:pPr>
        <w:pStyle w:val="Textoindependiente"/>
        <w:rPr>
          <w:i/>
        </w:rPr>
      </w:pPr>
    </w:p>
    <w:p w:rsidR="009A7241" w:rsidRDefault="009A7241">
      <w:pPr>
        <w:pStyle w:val="Textoindependiente"/>
        <w:spacing w:before="83"/>
        <w:rPr>
          <w:i/>
        </w:rPr>
      </w:pPr>
    </w:p>
    <w:p w:rsidR="009A7241" w:rsidRDefault="00000000">
      <w:pPr>
        <w:pStyle w:val="Prrafodelista"/>
        <w:numPr>
          <w:ilvl w:val="0"/>
          <w:numId w:val="1"/>
        </w:numPr>
        <w:tabs>
          <w:tab w:val="left" w:pos="820"/>
        </w:tabs>
        <w:spacing w:line="276" w:lineRule="auto"/>
        <w:rPr>
          <w:sz w:val="24"/>
        </w:rPr>
      </w:pPr>
      <w:r>
        <w:rPr>
          <w:sz w:val="24"/>
        </w:rPr>
        <w:t>Incorpórese</w:t>
      </w:r>
      <w:r>
        <w:rPr>
          <w:spacing w:val="80"/>
          <w:sz w:val="24"/>
        </w:rPr>
        <w:t xml:space="preserve"> </w:t>
      </w:r>
      <w:r>
        <w:rPr>
          <w:sz w:val="24"/>
        </w:rPr>
        <w:t>una</w:t>
      </w:r>
      <w:r>
        <w:rPr>
          <w:spacing w:val="80"/>
          <w:sz w:val="24"/>
        </w:rPr>
        <w:t xml:space="preserve"> </w:t>
      </w:r>
      <w:r>
        <w:rPr>
          <w:b/>
          <w:sz w:val="24"/>
        </w:rPr>
        <w:t>disposición</w:t>
      </w:r>
      <w:r>
        <w:rPr>
          <w:b/>
          <w:spacing w:val="80"/>
          <w:sz w:val="24"/>
        </w:rPr>
        <w:t xml:space="preserve"> </w:t>
      </w:r>
      <w:r>
        <w:rPr>
          <w:b/>
          <w:sz w:val="24"/>
        </w:rPr>
        <w:t>transitoria</w:t>
      </w:r>
      <w:r>
        <w:rPr>
          <w:b/>
          <w:spacing w:val="80"/>
          <w:sz w:val="24"/>
        </w:rPr>
        <w:t xml:space="preserve"> </w:t>
      </w:r>
      <w:r>
        <w:rPr>
          <w:b/>
          <w:sz w:val="24"/>
        </w:rPr>
        <w:t>QUINCUAGÉSIMA</w:t>
      </w:r>
      <w:r>
        <w:rPr>
          <w:b/>
          <w:spacing w:val="80"/>
          <w:sz w:val="24"/>
        </w:rPr>
        <w:t xml:space="preserve"> </w:t>
      </w:r>
      <w:r>
        <w:rPr>
          <w:b/>
          <w:sz w:val="24"/>
        </w:rPr>
        <w:t>CUARTA</w:t>
      </w:r>
      <w:r>
        <w:rPr>
          <w:b/>
          <w:spacing w:val="80"/>
          <w:sz w:val="24"/>
        </w:rPr>
        <w:t xml:space="preserve"> </w:t>
      </w:r>
      <w:r>
        <w:rPr>
          <w:b/>
          <w:sz w:val="24"/>
        </w:rPr>
        <w:t>a</w:t>
      </w:r>
      <w:r>
        <w:rPr>
          <w:b/>
          <w:spacing w:val="80"/>
          <w:sz w:val="24"/>
        </w:rPr>
        <w:t xml:space="preserve"> </w:t>
      </w:r>
      <w:r>
        <w:rPr>
          <w:b/>
          <w:sz w:val="24"/>
        </w:rPr>
        <w:t>la Constitución Política de la República de Chile</w:t>
      </w:r>
      <w:r>
        <w:rPr>
          <w:sz w:val="24"/>
        </w:rPr>
        <w:t>, en los siguientes términos:</w:t>
      </w:r>
    </w:p>
    <w:p w:rsidR="009A7241" w:rsidRDefault="009A7241">
      <w:pPr>
        <w:pStyle w:val="Textoindependiente"/>
        <w:spacing w:before="41"/>
      </w:pPr>
    </w:p>
    <w:p w:rsidR="009A7241" w:rsidRDefault="00000000">
      <w:pPr>
        <w:spacing w:before="1" w:line="276" w:lineRule="auto"/>
        <w:ind w:left="820" w:right="117" w:firstLine="720"/>
        <w:jc w:val="both"/>
        <w:rPr>
          <w:i/>
          <w:sz w:val="24"/>
        </w:rPr>
      </w:pPr>
      <w:r>
        <w:rPr>
          <w:i/>
          <w:sz w:val="24"/>
        </w:rPr>
        <w:t>“Para los efectos de la implementación del principio de igualdad sustantiva entre hombres y mujeres en el sistema electoral, dispuesto en el artículo 18 de esta Constitución Política de la República, el Consejo Directivo del Servicio Electoral establecerá por resolución que se publicará en el Diario Oficial y en</w:t>
      </w:r>
      <w:r>
        <w:rPr>
          <w:i/>
          <w:spacing w:val="-3"/>
          <w:sz w:val="24"/>
        </w:rPr>
        <w:t xml:space="preserve"> </w:t>
      </w:r>
      <w:r>
        <w:rPr>
          <w:i/>
          <w:sz w:val="24"/>
        </w:rPr>
        <w:t>el</w:t>
      </w:r>
      <w:r>
        <w:rPr>
          <w:i/>
          <w:spacing w:val="-3"/>
          <w:sz w:val="24"/>
        </w:rPr>
        <w:t xml:space="preserve"> </w:t>
      </w:r>
      <w:r>
        <w:rPr>
          <w:i/>
          <w:sz w:val="24"/>
        </w:rPr>
        <w:t>sitio</w:t>
      </w:r>
      <w:r>
        <w:rPr>
          <w:i/>
          <w:spacing w:val="-3"/>
          <w:sz w:val="24"/>
        </w:rPr>
        <w:t xml:space="preserve"> </w:t>
      </w:r>
      <w:r>
        <w:rPr>
          <w:i/>
          <w:sz w:val="24"/>
        </w:rPr>
        <w:t>web</w:t>
      </w:r>
      <w:r>
        <w:rPr>
          <w:i/>
          <w:spacing w:val="-3"/>
          <w:sz w:val="24"/>
        </w:rPr>
        <w:t xml:space="preserve"> </w:t>
      </w:r>
      <w:r>
        <w:rPr>
          <w:i/>
          <w:sz w:val="24"/>
        </w:rPr>
        <w:t>del Servicio, con doscientos días de anticipación a la respectiva elección, las instrucciones para garantizar su efectivo cumplimiento.</w:t>
      </w:r>
    </w:p>
    <w:p w:rsidR="009A7241" w:rsidRDefault="00000000">
      <w:pPr>
        <w:spacing w:line="276" w:lineRule="auto"/>
        <w:ind w:left="820" w:right="114" w:firstLine="720"/>
        <w:jc w:val="both"/>
        <w:rPr>
          <w:i/>
          <w:sz w:val="24"/>
        </w:rPr>
      </w:pPr>
      <w:r>
        <w:rPr>
          <w:i/>
          <w:sz w:val="24"/>
        </w:rPr>
        <w:t>Estas instrucciones deberán considerar, a lo menos, la representación equitativa de hombres y mujeres, tanto en la inscripción de candidaturas como en el resultado del respectivo proceso electoral, cuando esto último sea posible.”</w:t>
      </w:r>
    </w:p>
    <w:p w:rsidR="009A7241" w:rsidRDefault="009A7241">
      <w:pPr>
        <w:pStyle w:val="Textoindependiente"/>
        <w:rPr>
          <w:i/>
        </w:rPr>
      </w:pPr>
    </w:p>
    <w:p w:rsidR="009A7241" w:rsidRDefault="009A7241">
      <w:pPr>
        <w:pStyle w:val="Textoindependiente"/>
        <w:rPr>
          <w:i/>
        </w:rPr>
      </w:pPr>
    </w:p>
    <w:p w:rsidR="009A7241" w:rsidRDefault="009A7241">
      <w:pPr>
        <w:pStyle w:val="Textoindependiente"/>
        <w:rPr>
          <w:i/>
        </w:rPr>
      </w:pPr>
    </w:p>
    <w:p w:rsidR="009A7241" w:rsidRDefault="009A7241">
      <w:pPr>
        <w:pStyle w:val="Textoindependiente"/>
        <w:spacing w:before="112"/>
        <w:rPr>
          <w:i/>
        </w:rPr>
      </w:pPr>
    </w:p>
    <w:p w:rsidR="009A7241" w:rsidRDefault="00000000">
      <w:pPr>
        <w:spacing w:line="276" w:lineRule="auto"/>
        <w:ind w:left="2162" w:right="2174"/>
        <w:jc w:val="center"/>
        <w:rPr>
          <w:b/>
          <w:sz w:val="24"/>
        </w:rPr>
      </w:pPr>
      <w:r>
        <w:rPr>
          <w:b/>
          <w:spacing w:val="-4"/>
          <w:sz w:val="24"/>
        </w:rPr>
        <w:t>JAVIERA</w:t>
      </w:r>
      <w:r>
        <w:rPr>
          <w:b/>
          <w:spacing w:val="-11"/>
          <w:sz w:val="24"/>
        </w:rPr>
        <w:t xml:space="preserve"> </w:t>
      </w:r>
      <w:r>
        <w:rPr>
          <w:b/>
          <w:spacing w:val="-4"/>
          <w:sz w:val="24"/>
        </w:rPr>
        <w:t>MORALES</w:t>
      </w:r>
      <w:r>
        <w:rPr>
          <w:b/>
          <w:spacing w:val="-11"/>
          <w:sz w:val="24"/>
        </w:rPr>
        <w:t xml:space="preserve"> </w:t>
      </w:r>
      <w:r>
        <w:rPr>
          <w:b/>
          <w:spacing w:val="-4"/>
          <w:sz w:val="24"/>
        </w:rPr>
        <w:t xml:space="preserve">ALVARADO </w:t>
      </w:r>
      <w:r>
        <w:rPr>
          <w:b/>
          <w:sz w:val="24"/>
        </w:rPr>
        <w:t>DIPUTADA DE LA REPÚBLICA</w:t>
      </w:r>
    </w:p>
    <w:sectPr w:rsidR="009A7241">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A11A5"/>
    <w:multiLevelType w:val="hybridMultilevel"/>
    <w:tmpl w:val="15BC35BC"/>
    <w:lvl w:ilvl="0" w:tplc="D4CE988E">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FC76DB62">
      <w:numFmt w:val="bullet"/>
      <w:lvlText w:val="•"/>
      <w:lvlJc w:val="left"/>
      <w:pPr>
        <w:ind w:left="1662" w:hanging="360"/>
      </w:pPr>
      <w:rPr>
        <w:rFonts w:hint="default"/>
        <w:lang w:val="es-ES" w:eastAsia="en-US" w:bidi="ar-SA"/>
      </w:rPr>
    </w:lvl>
    <w:lvl w:ilvl="2" w:tplc="EBCA460A">
      <w:numFmt w:val="bullet"/>
      <w:lvlText w:val="•"/>
      <w:lvlJc w:val="left"/>
      <w:pPr>
        <w:ind w:left="2504" w:hanging="360"/>
      </w:pPr>
      <w:rPr>
        <w:rFonts w:hint="default"/>
        <w:lang w:val="es-ES" w:eastAsia="en-US" w:bidi="ar-SA"/>
      </w:rPr>
    </w:lvl>
    <w:lvl w:ilvl="3" w:tplc="51885578">
      <w:numFmt w:val="bullet"/>
      <w:lvlText w:val="•"/>
      <w:lvlJc w:val="left"/>
      <w:pPr>
        <w:ind w:left="3346" w:hanging="360"/>
      </w:pPr>
      <w:rPr>
        <w:rFonts w:hint="default"/>
        <w:lang w:val="es-ES" w:eastAsia="en-US" w:bidi="ar-SA"/>
      </w:rPr>
    </w:lvl>
    <w:lvl w:ilvl="4" w:tplc="4CC48CC0">
      <w:numFmt w:val="bullet"/>
      <w:lvlText w:val="•"/>
      <w:lvlJc w:val="left"/>
      <w:pPr>
        <w:ind w:left="4188" w:hanging="360"/>
      </w:pPr>
      <w:rPr>
        <w:rFonts w:hint="default"/>
        <w:lang w:val="es-ES" w:eastAsia="en-US" w:bidi="ar-SA"/>
      </w:rPr>
    </w:lvl>
    <w:lvl w:ilvl="5" w:tplc="100C080C">
      <w:numFmt w:val="bullet"/>
      <w:lvlText w:val="•"/>
      <w:lvlJc w:val="left"/>
      <w:pPr>
        <w:ind w:left="5030" w:hanging="360"/>
      </w:pPr>
      <w:rPr>
        <w:rFonts w:hint="default"/>
        <w:lang w:val="es-ES" w:eastAsia="en-US" w:bidi="ar-SA"/>
      </w:rPr>
    </w:lvl>
    <w:lvl w:ilvl="6" w:tplc="166CA826">
      <w:numFmt w:val="bullet"/>
      <w:lvlText w:val="•"/>
      <w:lvlJc w:val="left"/>
      <w:pPr>
        <w:ind w:left="5872" w:hanging="360"/>
      </w:pPr>
      <w:rPr>
        <w:rFonts w:hint="default"/>
        <w:lang w:val="es-ES" w:eastAsia="en-US" w:bidi="ar-SA"/>
      </w:rPr>
    </w:lvl>
    <w:lvl w:ilvl="7" w:tplc="341EF030">
      <w:numFmt w:val="bullet"/>
      <w:lvlText w:val="•"/>
      <w:lvlJc w:val="left"/>
      <w:pPr>
        <w:ind w:left="6714" w:hanging="360"/>
      </w:pPr>
      <w:rPr>
        <w:rFonts w:hint="default"/>
        <w:lang w:val="es-ES" w:eastAsia="en-US" w:bidi="ar-SA"/>
      </w:rPr>
    </w:lvl>
    <w:lvl w:ilvl="8" w:tplc="1CBE1EEA">
      <w:numFmt w:val="bullet"/>
      <w:lvlText w:val="•"/>
      <w:lvlJc w:val="left"/>
      <w:pPr>
        <w:ind w:left="7556" w:hanging="360"/>
      </w:pPr>
      <w:rPr>
        <w:rFonts w:hint="default"/>
        <w:lang w:val="es-ES" w:eastAsia="en-US" w:bidi="ar-SA"/>
      </w:rPr>
    </w:lvl>
  </w:abstractNum>
  <w:num w:numId="1" w16cid:durableId="1107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7241"/>
    <w:rsid w:val="002A3CDE"/>
    <w:rsid w:val="009A7241"/>
    <w:rsid w:val="00D522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24AAE-4CCE-4A76-AD11-F45BA726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14" w:hanging="360"/>
    </w:pPr>
  </w:style>
  <w:style w:type="paragraph" w:customStyle="1" w:styleId="TableParagraph">
    <w:name w:val="Table Paragraph"/>
    <w:basedOn w:val="Normal"/>
    <w:uiPriority w:val="1"/>
    <w:qFormat/>
    <w:pPr>
      <w:spacing w:before="109"/>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umanas.cl/chile-a-la-vanguardia-el-unico-pais-en-el-mundo-en-crear-una-constitucion-con-paridad-de-genero/" TargetMode="External"/><Relationship Id="rId13" Type="http://schemas.openxmlformats.org/officeDocument/2006/relationships/hyperlink" Target="https://archivos.juridicas.unam.mx/www/bjv/libros/15/7158/4.pdf" TargetMode="External"/><Relationship Id="rId18" Type="http://schemas.openxmlformats.org/officeDocument/2006/relationships/hyperlink" Target="https://uchile.cl/noticias/188932/que-dice-la-propuesta-constitucional-sobre-paridad-y-genero" TargetMode="External"/><Relationship Id="rId3" Type="http://schemas.openxmlformats.org/officeDocument/2006/relationships/settings" Target="settings.xml"/><Relationship Id="rId21" Type="http://schemas.openxmlformats.org/officeDocument/2006/relationships/hyperlink" Target="https://www.procesoconstitucional.cl/wp-content/uploads/2023/06/Anteproyecto-Constitucion-Politica-Republica-de-Chile.pdf" TargetMode="External"/><Relationship Id="rId7" Type="http://schemas.openxmlformats.org/officeDocument/2006/relationships/hyperlink" Target="https://www.humanas.cl/chile-a-la-vanguardia-el-unico-pais-en-el-mundo-en-crear-una-constitucion-con-paridad-de-genero/" TargetMode="External"/><Relationship Id="rId12" Type="http://schemas.openxmlformats.org/officeDocument/2006/relationships/hyperlink" Target="https://data.ipu.org/women-averages/" TargetMode="External"/><Relationship Id="rId17" Type="http://schemas.openxmlformats.org/officeDocument/2006/relationships/hyperlink" Target="https://www.scjn.gob.mx/sites/default/files/derechos_humanos/articulosdh/documentos/2016-12/PRINCIPIO%20DE%20PARIDAD.pdf" TargetMode="External"/><Relationship Id="rId2" Type="http://schemas.openxmlformats.org/officeDocument/2006/relationships/styles" Target="styles.xml"/><Relationship Id="rId16" Type="http://schemas.openxmlformats.org/officeDocument/2006/relationships/hyperlink" Target="https://www.scjn.gob.mx/sites/default/files/derechos_humanos/articulosdh/documentos/2016-12/PRINCIPIO%20DE%20PARIDAD.pdf" TargetMode="External"/><Relationship Id="rId20" Type="http://schemas.openxmlformats.org/officeDocument/2006/relationships/hyperlink" Target="https://www.procesoconstitucional.cl/wp-content/uploads/2023/06/Anteproyecto-Constitucion-Politica-Republica-de-Chile.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ohchr.org/es/instruments-mechanisms/instruments/convention-elimination-all-forms-discrimination-against-wome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rive.google.com/file/d/1LB5VqLLvKTMKD8Dd3MOb9jZzkp1a3csr/view" TargetMode="External"/><Relationship Id="rId23" Type="http://schemas.openxmlformats.org/officeDocument/2006/relationships/fontTable" Target="fontTable.xml"/><Relationship Id="rId10" Type="http://schemas.openxmlformats.org/officeDocument/2006/relationships/hyperlink" Target="https://www.ohchr.org/es/instruments-mechanisms/instruments/convention-elimination-all-forms-discrimination-against-women" TargetMode="External"/><Relationship Id="rId19" Type="http://schemas.openxmlformats.org/officeDocument/2006/relationships/hyperlink" Target="https://uchile.cl/noticias/188932/que-dice-la-propuesta-constitucional-sobre-paridad-y-genero" TargetMode="External"/><Relationship Id="rId4" Type="http://schemas.openxmlformats.org/officeDocument/2006/relationships/webSettings" Target="webSettings.xml"/><Relationship Id="rId9" Type="http://schemas.openxmlformats.org/officeDocument/2006/relationships/hyperlink" Target="https://www.undp.org/es/chile/blog/la-persistente-subrepresentacion-de-las-mujeres-en-la-competencia-electoral" TargetMode="External"/><Relationship Id="rId14" Type="http://schemas.openxmlformats.org/officeDocument/2006/relationships/hyperlink" Target="https://drive.google.com/file/d/1LB5VqLLvKTMKD8Dd3MOb9jZzkp1a3csr/view" TargetMode="External"/><Relationship Id="rId22" Type="http://schemas.openxmlformats.org/officeDocument/2006/relationships/hyperlink" Target="https://www.procesoconstitucional.cl/docs/Propuesta-Nueva-Constitu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2336</Words>
  <Characters>12850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igualdaddegénero</dc:title>
  <cp:lastModifiedBy>Guillermo Diaz Vallejos</cp:lastModifiedBy>
  <cp:revision>1</cp:revision>
  <dcterms:created xsi:type="dcterms:W3CDTF">2025-01-08T12:33:00Z</dcterms:created>
  <dcterms:modified xsi:type="dcterms:W3CDTF">2025-01-08T13:28:00Z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Producer">
    <vt:lpwstr>Skia/PDF m133 Google Docs Renderer</vt:lpwstr>
  </property>
  <property fmtid="{D5CDD505-2E9C-101B-9397-08002B2CF9AE}" pid="4" name="LastSaved">
    <vt:filetime>2025-01-08T00:00:00Z</vt:filetime>
  </property>
</Properties>
</file>