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35E9" w:rsidRDefault="00000000">
      <w:pPr>
        <w:pStyle w:val="Textoindependiente"/>
        <w:ind w:left="3697"/>
        <w:rPr>
          <w:rFonts w:ascii="Times New Roman"/>
          <w:sz w:val="20"/>
        </w:rPr>
      </w:pPr>
      <w:r>
        <w:rPr>
          <w:rFonts w:ascii="Times New Roman"/>
          <w:noProof/>
          <w:sz w:val="20"/>
        </w:rPr>
        <w:drawing>
          <wp:inline distT="0" distB="0" distL="0" distR="0">
            <wp:extent cx="1069948" cy="10287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69948" cy="1028700"/>
                    </a:xfrm>
                    <a:prstGeom prst="rect">
                      <a:avLst/>
                    </a:prstGeom>
                  </pic:spPr>
                </pic:pic>
              </a:graphicData>
            </a:graphic>
          </wp:inline>
        </w:drawing>
      </w:r>
    </w:p>
    <w:p w:rsidR="004435E9" w:rsidRDefault="004435E9">
      <w:pPr>
        <w:pStyle w:val="Textoindependiente"/>
        <w:spacing w:before="151"/>
        <w:rPr>
          <w:rFonts w:ascii="Times New Roman"/>
        </w:rPr>
      </w:pPr>
    </w:p>
    <w:p w:rsidR="004435E9" w:rsidRDefault="00000000">
      <w:pPr>
        <w:spacing w:before="1" w:line="290" w:lineRule="auto"/>
        <w:ind w:left="3487" w:hanging="3262"/>
        <w:rPr>
          <w:b/>
          <w:sz w:val="24"/>
        </w:rPr>
      </w:pPr>
      <w:r>
        <w:rPr>
          <w:b/>
          <w:sz w:val="24"/>
        </w:rPr>
        <w:t>REGULA</w:t>
      </w:r>
      <w:r>
        <w:rPr>
          <w:b/>
          <w:spacing w:val="-14"/>
          <w:sz w:val="24"/>
        </w:rPr>
        <w:t xml:space="preserve"> </w:t>
      </w:r>
      <w:r>
        <w:rPr>
          <w:b/>
          <w:sz w:val="24"/>
        </w:rPr>
        <w:t>EL</w:t>
      </w:r>
      <w:r>
        <w:rPr>
          <w:b/>
          <w:spacing w:val="-13"/>
          <w:sz w:val="24"/>
        </w:rPr>
        <w:t xml:space="preserve"> </w:t>
      </w:r>
      <w:r>
        <w:rPr>
          <w:b/>
          <w:sz w:val="24"/>
        </w:rPr>
        <w:t>PROCEDIMIENTO</w:t>
      </w:r>
      <w:r>
        <w:rPr>
          <w:b/>
          <w:spacing w:val="-13"/>
          <w:sz w:val="24"/>
        </w:rPr>
        <w:t xml:space="preserve"> </w:t>
      </w:r>
      <w:r>
        <w:rPr>
          <w:b/>
          <w:sz w:val="24"/>
        </w:rPr>
        <w:t>DE</w:t>
      </w:r>
      <w:r>
        <w:rPr>
          <w:b/>
          <w:spacing w:val="-13"/>
          <w:sz w:val="24"/>
        </w:rPr>
        <w:t xml:space="preserve"> </w:t>
      </w:r>
      <w:r>
        <w:rPr>
          <w:b/>
          <w:sz w:val="24"/>
        </w:rPr>
        <w:t>BÚSQUEDA</w:t>
      </w:r>
      <w:r>
        <w:rPr>
          <w:b/>
          <w:spacing w:val="-14"/>
          <w:sz w:val="24"/>
        </w:rPr>
        <w:t xml:space="preserve"> </w:t>
      </w:r>
      <w:r>
        <w:rPr>
          <w:b/>
          <w:sz w:val="24"/>
        </w:rPr>
        <w:t>DE</w:t>
      </w:r>
      <w:r>
        <w:rPr>
          <w:b/>
          <w:spacing w:val="-13"/>
          <w:sz w:val="24"/>
        </w:rPr>
        <w:t xml:space="preserve"> </w:t>
      </w:r>
      <w:r>
        <w:rPr>
          <w:b/>
          <w:sz w:val="24"/>
        </w:rPr>
        <w:t>PERSONAS</w:t>
      </w:r>
      <w:r>
        <w:rPr>
          <w:b/>
          <w:spacing w:val="-13"/>
          <w:sz w:val="24"/>
        </w:rPr>
        <w:t xml:space="preserve"> </w:t>
      </w:r>
      <w:r>
        <w:rPr>
          <w:b/>
          <w:sz w:val="24"/>
        </w:rPr>
        <w:t>DESAPARECIDAS</w:t>
      </w:r>
      <w:r>
        <w:rPr>
          <w:b/>
          <w:spacing w:val="-13"/>
          <w:sz w:val="24"/>
        </w:rPr>
        <w:t xml:space="preserve"> </w:t>
      </w:r>
      <w:r>
        <w:rPr>
          <w:b/>
          <w:sz w:val="24"/>
        </w:rPr>
        <w:t>EN ÁREAS MARÍTIMAS</w:t>
      </w:r>
    </w:p>
    <w:p w:rsidR="004435E9" w:rsidRDefault="004435E9">
      <w:pPr>
        <w:pStyle w:val="Textoindependiente"/>
        <w:rPr>
          <w:b/>
        </w:rPr>
      </w:pPr>
    </w:p>
    <w:p w:rsidR="004435E9" w:rsidRDefault="004435E9">
      <w:pPr>
        <w:pStyle w:val="Textoindependiente"/>
        <w:spacing w:before="109"/>
        <w:rPr>
          <w:b/>
        </w:rPr>
      </w:pPr>
    </w:p>
    <w:p w:rsidR="004435E9" w:rsidRDefault="00000000">
      <w:pPr>
        <w:pStyle w:val="Prrafodelista"/>
        <w:numPr>
          <w:ilvl w:val="0"/>
          <w:numId w:val="2"/>
        </w:numPr>
        <w:tabs>
          <w:tab w:val="left" w:pos="1199"/>
        </w:tabs>
        <w:spacing w:before="1"/>
        <w:rPr>
          <w:b/>
          <w:sz w:val="24"/>
        </w:rPr>
      </w:pPr>
      <w:r>
        <w:rPr>
          <w:b/>
          <w:spacing w:val="-2"/>
          <w:sz w:val="24"/>
        </w:rPr>
        <w:t>ANTECEDENTES</w:t>
      </w:r>
    </w:p>
    <w:p w:rsidR="004435E9" w:rsidRDefault="004435E9">
      <w:pPr>
        <w:pStyle w:val="Textoindependiente"/>
        <w:spacing w:before="114"/>
        <w:rPr>
          <w:b/>
        </w:rPr>
      </w:pPr>
    </w:p>
    <w:p w:rsidR="004435E9" w:rsidRDefault="00000000">
      <w:pPr>
        <w:pStyle w:val="Textoindependiente"/>
        <w:spacing w:line="285" w:lineRule="auto"/>
        <w:ind w:left="119" w:right="120"/>
        <w:jc w:val="both"/>
      </w:pPr>
      <w:r>
        <w:t>La rapidez de las tareas de búsqueda de personas desaparecidas es fundamental para dar con su paradero en el menor tiempo posible, ası́ como también constatar indicios relevantes que permitan de9inir el curso de las indagatorias.</w:t>
      </w:r>
    </w:p>
    <w:p w:rsidR="004435E9" w:rsidRDefault="004435E9">
      <w:pPr>
        <w:pStyle w:val="Textoindependiente"/>
        <w:spacing w:before="62"/>
      </w:pPr>
    </w:p>
    <w:p w:rsidR="004435E9" w:rsidRDefault="00000000">
      <w:pPr>
        <w:pStyle w:val="Textoindependiente"/>
        <w:spacing w:before="1" w:line="288" w:lineRule="auto"/>
        <w:ind w:left="119" w:right="118"/>
        <w:jc w:val="both"/>
      </w:pPr>
      <w:r>
        <w:rPr>
          <w:spacing w:val="-2"/>
        </w:rPr>
        <w:t>Tan</w:t>
      </w:r>
      <w:r>
        <w:rPr>
          <w:spacing w:val="-11"/>
        </w:rPr>
        <w:t xml:space="preserve"> </w:t>
      </w:r>
      <w:r>
        <w:rPr>
          <w:spacing w:val="-2"/>
        </w:rPr>
        <w:t>es</w:t>
      </w:r>
      <w:r>
        <w:rPr>
          <w:spacing w:val="-11"/>
        </w:rPr>
        <w:t xml:space="preserve"> </w:t>
      </w:r>
      <w:r>
        <w:rPr>
          <w:spacing w:val="-2"/>
        </w:rPr>
        <w:t>ası́,</w:t>
      </w:r>
      <w:r>
        <w:rPr>
          <w:spacing w:val="-11"/>
        </w:rPr>
        <w:t xml:space="preserve"> </w:t>
      </w:r>
      <w:r>
        <w:rPr>
          <w:spacing w:val="-2"/>
        </w:rPr>
        <w:t>que</w:t>
      </w:r>
      <w:r>
        <w:rPr>
          <w:spacing w:val="-11"/>
        </w:rPr>
        <w:t xml:space="preserve"> </w:t>
      </w:r>
      <w:r>
        <w:rPr>
          <w:spacing w:val="-2"/>
        </w:rPr>
        <w:t>la</w:t>
      </w:r>
      <w:r>
        <w:rPr>
          <w:spacing w:val="-11"/>
        </w:rPr>
        <w:t xml:space="preserve"> </w:t>
      </w:r>
      <w:r>
        <w:rPr>
          <w:spacing w:val="-2"/>
        </w:rPr>
        <w:t>ley</w:t>
      </w:r>
      <w:r>
        <w:rPr>
          <w:spacing w:val="-11"/>
        </w:rPr>
        <w:t xml:space="preserve"> </w:t>
      </w:r>
      <w:r>
        <w:rPr>
          <w:spacing w:val="-2"/>
        </w:rPr>
        <w:t>Nº21.500,</w:t>
      </w:r>
      <w:r>
        <w:rPr>
          <w:spacing w:val="-11"/>
        </w:rPr>
        <w:t xml:space="preserve"> </w:t>
      </w:r>
      <w:r>
        <w:rPr>
          <w:spacing w:val="-2"/>
        </w:rPr>
        <w:t>que</w:t>
      </w:r>
      <w:r>
        <w:rPr>
          <w:spacing w:val="-11"/>
        </w:rPr>
        <w:t xml:space="preserve"> </w:t>
      </w:r>
      <w:r>
        <w:rPr>
          <w:spacing w:val="-2"/>
        </w:rPr>
        <w:t>regula</w:t>
      </w:r>
      <w:r>
        <w:rPr>
          <w:spacing w:val="-11"/>
        </w:rPr>
        <w:t xml:space="preserve"> </w:t>
      </w:r>
      <w:r>
        <w:rPr>
          <w:spacing w:val="-2"/>
        </w:rPr>
        <w:t>el</w:t>
      </w:r>
      <w:r>
        <w:rPr>
          <w:spacing w:val="-11"/>
        </w:rPr>
        <w:t xml:space="preserve"> </w:t>
      </w:r>
      <w:r>
        <w:rPr>
          <w:spacing w:val="-2"/>
        </w:rPr>
        <w:t>proceso</w:t>
      </w:r>
      <w:r>
        <w:rPr>
          <w:spacing w:val="-11"/>
        </w:rPr>
        <w:t xml:space="preserve"> </w:t>
      </w:r>
      <w:r>
        <w:rPr>
          <w:spacing w:val="-2"/>
        </w:rPr>
        <w:t>uni9icado</w:t>
      </w:r>
      <w:r>
        <w:rPr>
          <w:spacing w:val="-11"/>
        </w:rPr>
        <w:t xml:space="preserve"> </w:t>
      </w:r>
      <w:r>
        <w:rPr>
          <w:spacing w:val="-2"/>
        </w:rPr>
        <w:t>de</w:t>
      </w:r>
      <w:r>
        <w:rPr>
          <w:spacing w:val="-11"/>
        </w:rPr>
        <w:t xml:space="preserve"> </w:t>
      </w:r>
      <w:r>
        <w:rPr>
          <w:spacing w:val="-2"/>
        </w:rPr>
        <w:t>búsqueda</w:t>
      </w:r>
      <w:r>
        <w:rPr>
          <w:spacing w:val="-11"/>
        </w:rPr>
        <w:t xml:space="preserve"> </w:t>
      </w:r>
      <w:r>
        <w:rPr>
          <w:spacing w:val="-2"/>
        </w:rPr>
        <w:t>de</w:t>
      </w:r>
      <w:r>
        <w:rPr>
          <w:spacing w:val="-11"/>
        </w:rPr>
        <w:t xml:space="preserve"> </w:t>
      </w:r>
      <w:r>
        <w:rPr>
          <w:spacing w:val="-2"/>
        </w:rPr>
        <w:t xml:space="preserve">personas </w:t>
      </w:r>
      <w:r>
        <w:t>desaparecidas y crea el sistema interconectado para tales efectos, consagra, entre sus directrices, el principio de la debida diligencia e inmediatez, en virtud del cual los funcionarios que intervengan en los respectivos procedimientos deben evitar la dilación de todas aquellas medidas que se adopten para ubicar a los afectados.</w:t>
      </w:r>
    </w:p>
    <w:p w:rsidR="004435E9" w:rsidRDefault="004435E9">
      <w:pPr>
        <w:pStyle w:val="Textoindependiente"/>
        <w:spacing w:before="55"/>
      </w:pPr>
    </w:p>
    <w:p w:rsidR="004435E9" w:rsidRDefault="00000000">
      <w:pPr>
        <w:pStyle w:val="Textoindependiente"/>
        <w:spacing w:before="1" w:line="288" w:lineRule="auto"/>
        <w:ind w:left="119" w:right="120"/>
        <w:jc w:val="both"/>
      </w:pPr>
      <w:r>
        <w:t>Una</w:t>
      </w:r>
      <w:r>
        <w:rPr>
          <w:spacing w:val="-5"/>
        </w:rPr>
        <w:t xml:space="preserve"> </w:t>
      </w:r>
      <w:r>
        <w:t>vez</w:t>
      </w:r>
      <w:r>
        <w:rPr>
          <w:spacing w:val="-5"/>
        </w:rPr>
        <w:t xml:space="preserve"> </w:t>
      </w:r>
      <w:r>
        <w:t>recibida</w:t>
      </w:r>
      <w:r>
        <w:rPr>
          <w:spacing w:val="-5"/>
        </w:rPr>
        <w:t xml:space="preserve"> </w:t>
      </w:r>
      <w:r>
        <w:t>la</w:t>
      </w:r>
      <w:r>
        <w:rPr>
          <w:spacing w:val="-5"/>
        </w:rPr>
        <w:t xml:space="preserve"> </w:t>
      </w:r>
      <w:r>
        <w:t>denuncia,</w:t>
      </w:r>
      <w:r>
        <w:rPr>
          <w:spacing w:val="-5"/>
        </w:rPr>
        <w:t xml:space="preserve"> </w:t>
      </w:r>
      <w:r>
        <w:t>es</w:t>
      </w:r>
      <w:r>
        <w:rPr>
          <w:spacing w:val="-5"/>
        </w:rPr>
        <w:t xml:space="preserve"> </w:t>
      </w:r>
      <w:r>
        <w:t>necesario</w:t>
      </w:r>
      <w:r>
        <w:rPr>
          <w:spacing w:val="-5"/>
        </w:rPr>
        <w:t xml:space="preserve"> </w:t>
      </w:r>
      <w:r>
        <w:t>que</w:t>
      </w:r>
      <w:r>
        <w:rPr>
          <w:spacing w:val="-5"/>
        </w:rPr>
        <w:t xml:space="preserve"> </w:t>
      </w:r>
      <w:r>
        <w:t>los</w:t>
      </w:r>
      <w:r>
        <w:rPr>
          <w:spacing w:val="-5"/>
        </w:rPr>
        <w:t xml:space="preserve"> </w:t>
      </w:r>
      <w:r>
        <w:t>organismos</w:t>
      </w:r>
      <w:r>
        <w:rPr>
          <w:spacing w:val="-5"/>
        </w:rPr>
        <w:t xml:space="preserve"> </w:t>
      </w:r>
      <w:r>
        <w:t>intervinientes</w:t>
      </w:r>
      <w:r>
        <w:rPr>
          <w:spacing w:val="-5"/>
        </w:rPr>
        <w:t xml:space="preserve"> </w:t>
      </w:r>
      <w:r>
        <w:t>instruyan con la mayor celeridad la realización de las actuaciones que estimen pertinentes haciendo uso de todas sus recursos materiales y humanos para que las primeras diligencias sean efectivas en relación con la localización de la persona.</w:t>
      </w:r>
    </w:p>
    <w:p w:rsidR="004435E9" w:rsidRDefault="004435E9">
      <w:pPr>
        <w:pStyle w:val="Textoindependiente"/>
        <w:spacing w:before="57"/>
      </w:pPr>
    </w:p>
    <w:p w:rsidR="004435E9" w:rsidRDefault="00000000">
      <w:pPr>
        <w:pStyle w:val="Textoindependiente"/>
        <w:spacing w:line="288" w:lineRule="auto"/>
        <w:ind w:left="119" w:right="119"/>
        <w:jc w:val="both"/>
      </w:pPr>
      <w:r>
        <w:t>Para</w:t>
      </w:r>
      <w:r>
        <w:rPr>
          <w:spacing w:val="-6"/>
        </w:rPr>
        <w:t xml:space="preserve"> </w:t>
      </w:r>
      <w:r>
        <w:t>tal</w:t>
      </w:r>
      <w:r>
        <w:rPr>
          <w:spacing w:val="-6"/>
        </w:rPr>
        <w:t xml:space="preserve"> </w:t>
      </w:r>
      <w:r>
        <w:t>propósito,</w:t>
      </w:r>
      <w:r>
        <w:rPr>
          <w:spacing w:val="-6"/>
        </w:rPr>
        <w:t xml:space="preserve"> </w:t>
      </w:r>
      <w:r>
        <w:t>es</w:t>
      </w:r>
      <w:r>
        <w:rPr>
          <w:spacing w:val="-6"/>
        </w:rPr>
        <w:t xml:space="preserve"> </w:t>
      </w:r>
      <w:r>
        <w:t>imprescindible</w:t>
      </w:r>
      <w:r>
        <w:rPr>
          <w:spacing w:val="-6"/>
        </w:rPr>
        <w:t xml:space="preserve"> </w:t>
      </w:r>
      <w:r>
        <w:t>que</w:t>
      </w:r>
      <w:r>
        <w:rPr>
          <w:spacing w:val="-6"/>
        </w:rPr>
        <w:t xml:space="preserve"> </w:t>
      </w:r>
      <w:r>
        <w:t>la</w:t>
      </w:r>
      <w:r>
        <w:rPr>
          <w:spacing w:val="-6"/>
        </w:rPr>
        <w:t xml:space="preserve"> </w:t>
      </w:r>
      <w:r>
        <w:t>búsqueda</w:t>
      </w:r>
      <w:r>
        <w:rPr>
          <w:spacing w:val="-6"/>
        </w:rPr>
        <w:t xml:space="preserve"> </w:t>
      </w:r>
      <w:r>
        <w:t>se</w:t>
      </w:r>
      <w:r>
        <w:rPr>
          <w:spacing w:val="-6"/>
        </w:rPr>
        <w:t xml:space="preserve"> </w:t>
      </w:r>
      <w:r>
        <w:t>realice</w:t>
      </w:r>
      <w:r>
        <w:rPr>
          <w:spacing w:val="-6"/>
        </w:rPr>
        <w:t xml:space="preserve"> </w:t>
      </w:r>
      <w:r>
        <w:t>desde</w:t>
      </w:r>
      <w:r>
        <w:rPr>
          <w:spacing w:val="-6"/>
        </w:rPr>
        <w:t xml:space="preserve"> </w:t>
      </w:r>
      <w:r>
        <w:t>un</w:t>
      </w:r>
      <w:r>
        <w:rPr>
          <w:spacing w:val="-6"/>
        </w:rPr>
        <w:t xml:space="preserve"> </w:t>
      </w:r>
      <w:r>
        <w:t>principio</w:t>
      </w:r>
      <w:r>
        <w:rPr>
          <w:spacing w:val="-6"/>
        </w:rPr>
        <w:t xml:space="preserve"> </w:t>
      </w:r>
      <w:r>
        <w:t xml:space="preserve">con la ayuda de medios tecnológicos, considerando que la información proporcionada por </w:t>
      </w:r>
      <w:r>
        <w:rPr>
          <w:spacing w:val="-2"/>
        </w:rPr>
        <w:t>dichos</w:t>
      </w:r>
      <w:r>
        <w:rPr>
          <w:spacing w:val="-10"/>
        </w:rPr>
        <w:t xml:space="preserve"> </w:t>
      </w:r>
      <w:r>
        <w:rPr>
          <w:spacing w:val="-2"/>
        </w:rPr>
        <w:t>dispositivos</w:t>
      </w:r>
      <w:r>
        <w:rPr>
          <w:spacing w:val="-8"/>
        </w:rPr>
        <w:t xml:space="preserve"> </w:t>
      </w:r>
      <w:r>
        <w:rPr>
          <w:spacing w:val="-2"/>
        </w:rPr>
        <w:t>puede</w:t>
      </w:r>
      <w:r>
        <w:rPr>
          <w:spacing w:val="-8"/>
        </w:rPr>
        <w:t xml:space="preserve"> </w:t>
      </w:r>
      <w:r>
        <w:rPr>
          <w:spacing w:val="-2"/>
        </w:rPr>
        <w:t>ser</w:t>
      </w:r>
      <w:r>
        <w:rPr>
          <w:spacing w:val="-10"/>
        </w:rPr>
        <w:t xml:space="preserve"> </w:t>
      </w:r>
      <w:r>
        <w:rPr>
          <w:spacing w:val="-2"/>
        </w:rPr>
        <w:t>clave</w:t>
      </w:r>
      <w:r>
        <w:rPr>
          <w:spacing w:val="-8"/>
        </w:rPr>
        <w:t xml:space="preserve"> </w:t>
      </w:r>
      <w:r>
        <w:rPr>
          <w:spacing w:val="-2"/>
        </w:rPr>
        <w:t>para</w:t>
      </w:r>
      <w:r>
        <w:rPr>
          <w:spacing w:val="-10"/>
        </w:rPr>
        <w:t xml:space="preserve"> </w:t>
      </w:r>
      <w:r>
        <w:rPr>
          <w:spacing w:val="-2"/>
        </w:rPr>
        <w:t>encontrar</w:t>
      </w:r>
      <w:r>
        <w:rPr>
          <w:spacing w:val="-8"/>
        </w:rPr>
        <w:t xml:space="preserve"> </w:t>
      </w:r>
      <w:r>
        <w:rPr>
          <w:spacing w:val="-2"/>
        </w:rPr>
        <w:t>con</w:t>
      </w:r>
      <w:r>
        <w:rPr>
          <w:spacing w:val="-10"/>
        </w:rPr>
        <w:t xml:space="preserve"> </w:t>
      </w:r>
      <w:r>
        <w:rPr>
          <w:spacing w:val="-2"/>
        </w:rPr>
        <w:t>vida</w:t>
      </w:r>
      <w:r>
        <w:rPr>
          <w:spacing w:val="-10"/>
        </w:rPr>
        <w:t xml:space="preserve"> </w:t>
      </w:r>
      <w:r>
        <w:rPr>
          <w:spacing w:val="-2"/>
        </w:rPr>
        <w:t>a</w:t>
      </w:r>
      <w:r>
        <w:rPr>
          <w:spacing w:val="-8"/>
        </w:rPr>
        <w:t xml:space="preserve"> </w:t>
      </w:r>
      <w:r>
        <w:rPr>
          <w:spacing w:val="-2"/>
        </w:rPr>
        <w:t>la</w:t>
      </w:r>
      <w:r>
        <w:rPr>
          <w:spacing w:val="-8"/>
        </w:rPr>
        <w:t xml:space="preserve"> </w:t>
      </w:r>
      <w:r>
        <w:rPr>
          <w:spacing w:val="-2"/>
        </w:rPr>
        <w:t>persona</w:t>
      </w:r>
      <w:r>
        <w:rPr>
          <w:spacing w:val="-8"/>
        </w:rPr>
        <w:t xml:space="preserve"> </w:t>
      </w:r>
      <w:r>
        <w:rPr>
          <w:spacing w:val="-2"/>
        </w:rPr>
        <w:t>y</w:t>
      </w:r>
      <w:r>
        <w:rPr>
          <w:spacing w:val="-8"/>
        </w:rPr>
        <w:t xml:space="preserve"> </w:t>
      </w:r>
      <w:r>
        <w:rPr>
          <w:spacing w:val="-2"/>
        </w:rPr>
        <w:t>para</w:t>
      </w:r>
      <w:r>
        <w:rPr>
          <w:spacing w:val="-8"/>
        </w:rPr>
        <w:t xml:space="preserve"> </w:t>
      </w:r>
      <w:r>
        <w:rPr>
          <w:spacing w:val="-2"/>
        </w:rPr>
        <w:t>el</w:t>
      </w:r>
      <w:r>
        <w:rPr>
          <w:spacing w:val="-8"/>
        </w:rPr>
        <w:t xml:space="preserve"> </w:t>
      </w:r>
      <w:r>
        <w:rPr>
          <w:spacing w:val="-2"/>
        </w:rPr>
        <w:t xml:space="preserve">avance </w:t>
      </w:r>
      <w:r>
        <w:t>de las investigaciones, especialmente respecto de hallazgos identi9icados en el lugar donde supuestamente ocurrieron los hechos.</w:t>
      </w:r>
    </w:p>
    <w:p w:rsidR="004435E9" w:rsidRDefault="004435E9">
      <w:pPr>
        <w:pStyle w:val="Textoindependiente"/>
        <w:spacing w:before="56"/>
      </w:pPr>
    </w:p>
    <w:p w:rsidR="004435E9" w:rsidRDefault="00000000">
      <w:pPr>
        <w:pStyle w:val="Textoindependiente"/>
        <w:spacing w:line="288" w:lineRule="auto"/>
        <w:ind w:left="119" w:right="120"/>
        <w:jc w:val="both"/>
      </w:pPr>
      <w:r>
        <w:t>La reciente tragedia por el naufragio de la embarcación “Bruma” en Coronel ha generado un debate sobre este tipo de procesos luego de que autoridades locales y la propia ciudadanı́a solicitaran mayores esfuerzos institucionales ante la angustia de familiares y amigos de los 7 pescadores desaparecidos.</w:t>
      </w:r>
    </w:p>
    <w:p w:rsidR="004435E9" w:rsidRDefault="004435E9">
      <w:pPr>
        <w:spacing w:line="288" w:lineRule="auto"/>
        <w:jc w:val="both"/>
        <w:sectPr w:rsidR="004435E9">
          <w:type w:val="continuous"/>
          <w:pgSz w:w="12240" w:h="15840"/>
          <w:pgMar w:top="1420" w:right="1580" w:bottom="280" w:left="1580" w:header="720" w:footer="720" w:gutter="0"/>
          <w:cols w:space="720"/>
        </w:sectPr>
      </w:pPr>
    </w:p>
    <w:p w:rsidR="004435E9" w:rsidRDefault="00000000">
      <w:pPr>
        <w:pStyle w:val="Textoindependiente"/>
        <w:spacing w:before="78" w:line="288" w:lineRule="auto"/>
        <w:ind w:left="119" w:right="120"/>
        <w:jc w:val="both"/>
      </w:pPr>
      <w:r>
        <w:lastRenderedPageBreak/>
        <w:t>En tal contexto, la evidencia que se ha logrado recopilar a través del ROV (Vehı́culo Remotamente</w:t>
      </w:r>
      <w:r>
        <w:rPr>
          <w:spacing w:val="-14"/>
        </w:rPr>
        <w:t xml:space="preserve"> </w:t>
      </w:r>
      <w:r>
        <w:t>Tripulado)</w:t>
      </w:r>
      <w:r>
        <w:rPr>
          <w:spacing w:val="-13"/>
        </w:rPr>
        <w:t xml:space="preserve"> </w:t>
      </w:r>
      <w:r>
        <w:t>ha</w:t>
      </w:r>
      <w:r>
        <w:rPr>
          <w:spacing w:val="-13"/>
        </w:rPr>
        <w:t xml:space="preserve"> </w:t>
      </w:r>
      <w:r>
        <w:t>sido</w:t>
      </w:r>
      <w:r>
        <w:rPr>
          <w:spacing w:val="-13"/>
        </w:rPr>
        <w:t xml:space="preserve"> </w:t>
      </w:r>
      <w:r>
        <w:t>de</w:t>
      </w:r>
      <w:r>
        <w:rPr>
          <w:spacing w:val="-14"/>
        </w:rPr>
        <w:t xml:space="preserve"> </w:t>
      </w:r>
      <w:r>
        <w:t>gran</w:t>
      </w:r>
      <w:r>
        <w:rPr>
          <w:spacing w:val="-13"/>
        </w:rPr>
        <w:t xml:space="preserve"> </w:t>
      </w:r>
      <w:r>
        <w:t>utilidad</w:t>
      </w:r>
      <w:r>
        <w:rPr>
          <w:spacing w:val="-13"/>
        </w:rPr>
        <w:t xml:space="preserve"> </w:t>
      </w:r>
      <w:r>
        <w:t>en</w:t>
      </w:r>
      <w:r>
        <w:rPr>
          <w:spacing w:val="-13"/>
        </w:rPr>
        <w:t xml:space="preserve"> </w:t>
      </w:r>
      <w:r>
        <w:t>las</w:t>
      </w:r>
      <w:r>
        <w:rPr>
          <w:spacing w:val="-13"/>
        </w:rPr>
        <w:t xml:space="preserve"> </w:t>
      </w:r>
      <w:r>
        <w:t>indagatorias.</w:t>
      </w:r>
      <w:r>
        <w:rPr>
          <w:spacing w:val="-14"/>
        </w:rPr>
        <w:t xml:space="preserve"> </w:t>
      </w:r>
      <w:r>
        <w:t>En</w:t>
      </w:r>
      <w:r>
        <w:rPr>
          <w:spacing w:val="-13"/>
        </w:rPr>
        <w:t xml:space="preserve"> </w:t>
      </w:r>
      <w:r>
        <w:t>efecto,</w:t>
      </w:r>
      <w:r>
        <w:rPr>
          <w:spacing w:val="-13"/>
        </w:rPr>
        <w:t xml:space="preserve"> </w:t>
      </w:r>
      <w:r>
        <w:t>el</w:t>
      </w:r>
      <w:r>
        <w:rPr>
          <w:spacing w:val="-13"/>
        </w:rPr>
        <w:t xml:space="preserve"> </w:t>
      </w:r>
      <w:r>
        <w:t>robot submarino</w:t>
      </w:r>
      <w:r>
        <w:rPr>
          <w:spacing w:val="-2"/>
        </w:rPr>
        <w:t xml:space="preserve"> </w:t>
      </w:r>
      <w:r>
        <w:t>pudo</w:t>
      </w:r>
      <w:r>
        <w:rPr>
          <w:spacing w:val="-2"/>
        </w:rPr>
        <w:t xml:space="preserve"> </w:t>
      </w:r>
      <w:r>
        <w:t>captar</w:t>
      </w:r>
      <w:r>
        <w:rPr>
          <w:spacing w:val="-3"/>
        </w:rPr>
        <w:t xml:space="preserve"> </w:t>
      </w:r>
      <w:r>
        <w:t>imágenes</w:t>
      </w:r>
      <w:r>
        <w:rPr>
          <w:spacing w:val="-2"/>
        </w:rPr>
        <w:t xml:space="preserve"> </w:t>
      </w:r>
      <w:r>
        <w:t>de</w:t>
      </w:r>
      <w:r>
        <w:rPr>
          <w:spacing w:val="-2"/>
        </w:rPr>
        <w:t xml:space="preserve"> </w:t>
      </w:r>
      <w:r>
        <w:t>los</w:t>
      </w:r>
      <w:r>
        <w:rPr>
          <w:spacing w:val="-2"/>
        </w:rPr>
        <w:t xml:space="preserve"> </w:t>
      </w:r>
      <w:r>
        <w:t>restos</w:t>
      </w:r>
      <w:r>
        <w:rPr>
          <w:spacing w:val="-2"/>
        </w:rPr>
        <w:t xml:space="preserve"> </w:t>
      </w:r>
      <w:r>
        <w:t>de</w:t>
      </w:r>
      <w:r>
        <w:rPr>
          <w:spacing w:val="-2"/>
        </w:rPr>
        <w:t xml:space="preserve"> </w:t>
      </w:r>
      <w:r>
        <w:t>la</w:t>
      </w:r>
      <w:r>
        <w:rPr>
          <w:spacing w:val="-2"/>
        </w:rPr>
        <w:t xml:space="preserve"> </w:t>
      </w:r>
      <w:r>
        <w:t>lancha</w:t>
      </w:r>
      <w:r>
        <w:rPr>
          <w:spacing w:val="-2"/>
        </w:rPr>
        <w:t xml:space="preserve"> </w:t>
      </w:r>
      <w:r>
        <w:t>pérdida</w:t>
      </w:r>
      <w:r>
        <w:rPr>
          <w:spacing w:val="-2"/>
        </w:rPr>
        <w:t xml:space="preserve"> </w:t>
      </w:r>
      <w:r>
        <w:t>a</w:t>
      </w:r>
      <w:r>
        <w:rPr>
          <w:spacing w:val="-2"/>
        </w:rPr>
        <w:t xml:space="preserve"> </w:t>
      </w:r>
      <w:r>
        <w:t>una</w:t>
      </w:r>
      <w:r>
        <w:rPr>
          <w:spacing w:val="-2"/>
        </w:rPr>
        <w:t xml:space="preserve"> </w:t>
      </w:r>
      <w:r>
        <w:t>profundidad de 35 metros.</w:t>
      </w:r>
    </w:p>
    <w:p w:rsidR="004435E9" w:rsidRDefault="004435E9">
      <w:pPr>
        <w:pStyle w:val="Textoindependiente"/>
        <w:spacing w:before="58"/>
      </w:pPr>
    </w:p>
    <w:p w:rsidR="004435E9" w:rsidRDefault="00000000">
      <w:pPr>
        <w:pStyle w:val="Textoindependiente"/>
        <w:spacing w:line="288" w:lineRule="auto"/>
        <w:ind w:left="119" w:right="120"/>
        <w:jc w:val="both"/>
      </w:pPr>
      <w:r>
        <w:t>Es</w:t>
      </w:r>
      <w:r>
        <w:rPr>
          <w:spacing w:val="-4"/>
        </w:rPr>
        <w:t xml:space="preserve"> </w:t>
      </w:r>
      <w:r>
        <w:t>por</w:t>
      </w:r>
      <w:r>
        <w:rPr>
          <w:spacing w:val="-4"/>
        </w:rPr>
        <w:t xml:space="preserve"> </w:t>
      </w:r>
      <w:r>
        <w:t>ello</w:t>
      </w:r>
      <w:r>
        <w:rPr>
          <w:spacing w:val="-4"/>
        </w:rPr>
        <w:t xml:space="preserve"> </w:t>
      </w:r>
      <w:r>
        <w:t>que</w:t>
      </w:r>
      <w:r>
        <w:rPr>
          <w:spacing w:val="-5"/>
        </w:rPr>
        <w:t xml:space="preserve"> </w:t>
      </w:r>
      <w:r>
        <w:t>una</w:t>
      </w:r>
      <w:r>
        <w:rPr>
          <w:spacing w:val="-4"/>
        </w:rPr>
        <w:t xml:space="preserve"> </w:t>
      </w:r>
      <w:r>
        <w:t>de</w:t>
      </w:r>
      <w:r>
        <w:rPr>
          <w:spacing w:val="-4"/>
        </w:rPr>
        <w:t xml:space="preserve"> </w:t>
      </w:r>
      <w:r>
        <w:t>las</w:t>
      </w:r>
      <w:r>
        <w:rPr>
          <w:spacing w:val="-4"/>
        </w:rPr>
        <w:t xml:space="preserve"> </w:t>
      </w:r>
      <w:r>
        <w:t>principales</w:t>
      </w:r>
      <w:r>
        <w:rPr>
          <w:spacing w:val="-4"/>
        </w:rPr>
        <w:t xml:space="preserve"> </w:t>
      </w:r>
      <w:r>
        <w:t>demandas</w:t>
      </w:r>
      <w:r>
        <w:rPr>
          <w:spacing w:val="-4"/>
        </w:rPr>
        <w:t xml:space="preserve"> </w:t>
      </w:r>
      <w:r>
        <w:t>de</w:t>
      </w:r>
      <w:r>
        <w:rPr>
          <w:spacing w:val="-4"/>
        </w:rPr>
        <w:t xml:space="preserve"> </w:t>
      </w:r>
      <w:r>
        <w:t>los</w:t>
      </w:r>
      <w:r>
        <w:rPr>
          <w:spacing w:val="-4"/>
        </w:rPr>
        <w:t xml:space="preserve"> </w:t>
      </w:r>
      <w:r>
        <w:t>familiares</w:t>
      </w:r>
      <w:r>
        <w:rPr>
          <w:spacing w:val="-4"/>
        </w:rPr>
        <w:t xml:space="preserve"> </w:t>
      </w:r>
      <w:r>
        <w:t>ha</w:t>
      </w:r>
      <w:r>
        <w:rPr>
          <w:spacing w:val="-4"/>
        </w:rPr>
        <w:t xml:space="preserve"> </w:t>
      </w:r>
      <w:r>
        <w:t>sido</w:t>
      </w:r>
      <w:r>
        <w:rPr>
          <w:spacing w:val="-4"/>
        </w:rPr>
        <w:t xml:space="preserve"> </w:t>
      </w:r>
      <w:r>
        <w:t>precisamente el uso urgente de esta tecnologı́a en medio de algunos cuestionamientos sobre la oportunidad con que se gestionó tal herramienta por parte de las instituciones encargadas de implementar y coordinar los protocolos.</w:t>
      </w:r>
    </w:p>
    <w:p w:rsidR="004435E9" w:rsidRDefault="004435E9">
      <w:pPr>
        <w:pStyle w:val="Textoindependiente"/>
        <w:spacing w:before="57"/>
      </w:pPr>
    </w:p>
    <w:p w:rsidR="004435E9" w:rsidRDefault="00000000">
      <w:pPr>
        <w:spacing w:line="288" w:lineRule="auto"/>
        <w:ind w:left="119" w:right="120"/>
        <w:jc w:val="both"/>
        <w:rPr>
          <w:i/>
          <w:sz w:val="24"/>
        </w:rPr>
      </w:pPr>
      <w:r>
        <w:rPr>
          <w:sz w:val="24"/>
        </w:rPr>
        <w:t>Ante</w:t>
      </w:r>
      <w:r>
        <w:rPr>
          <w:spacing w:val="-9"/>
          <w:sz w:val="24"/>
        </w:rPr>
        <w:t xml:space="preserve"> </w:t>
      </w:r>
      <w:r>
        <w:rPr>
          <w:sz w:val="24"/>
        </w:rPr>
        <w:t>los</w:t>
      </w:r>
      <w:r>
        <w:rPr>
          <w:spacing w:val="-9"/>
          <w:sz w:val="24"/>
        </w:rPr>
        <w:t xml:space="preserve"> </w:t>
      </w:r>
      <w:r>
        <w:rPr>
          <w:sz w:val="24"/>
        </w:rPr>
        <w:t>últimos</w:t>
      </w:r>
      <w:r>
        <w:rPr>
          <w:spacing w:val="-9"/>
          <w:sz w:val="24"/>
        </w:rPr>
        <w:t xml:space="preserve"> </w:t>
      </w:r>
      <w:r>
        <w:rPr>
          <w:sz w:val="24"/>
        </w:rPr>
        <w:t>acontecimientos,</w:t>
      </w:r>
      <w:r>
        <w:rPr>
          <w:spacing w:val="-9"/>
          <w:sz w:val="24"/>
        </w:rPr>
        <w:t xml:space="preserve"> </w:t>
      </w:r>
      <w:r>
        <w:rPr>
          <w:sz w:val="24"/>
        </w:rPr>
        <w:t>también</w:t>
      </w:r>
      <w:r>
        <w:rPr>
          <w:spacing w:val="-9"/>
          <w:sz w:val="24"/>
        </w:rPr>
        <w:t xml:space="preserve"> </w:t>
      </w:r>
      <w:r>
        <w:rPr>
          <w:sz w:val="24"/>
        </w:rPr>
        <w:t>se</w:t>
      </w:r>
      <w:r>
        <w:rPr>
          <w:spacing w:val="-9"/>
          <w:sz w:val="24"/>
        </w:rPr>
        <w:t xml:space="preserve"> </w:t>
      </w:r>
      <w:r>
        <w:rPr>
          <w:sz w:val="24"/>
        </w:rPr>
        <w:t>ha</w:t>
      </w:r>
      <w:r>
        <w:rPr>
          <w:spacing w:val="-9"/>
          <w:sz w:val="24"/>
        </w:rPr>
        <w:t xml:space="preserve"> </w:t>
      </w:r>
      <w:r>
        <w:rPr>
          <w:sz w:val="24"/>
        </w:rPr>
        <w:t>planteado</w:t>
      </w:r>
      <w:r>
        <w:rPr>
          <w:spacing w:val="-9"/>
          <w:sz w:val="24"/>
        </w:rPr>
        <w:t xml:space="preserve"> </w:t>
      </w:r>
      <w:r>
        <w:rPr>
          <w:sz w:val="24"/>
        </w:rPr>
        <w:t>la</w:t>
      </w:r>
      <w:r>
        <w:rPr>
          <w:spacing w:val="-9"/>
          <w:sz w:val="24"/>
        </w:rPr>
        <w:t xml:space="preserve"> </w:t>
      </w:r>
      <w:r>
        <w:rPr>
          <w:sz w:val="24"/>
        </w:rPr>
        <w:t>conveniencia</w:t>
      </w:r>
      <w:r>
        <w:rPr>
          <w:spacing w:val="-8"/>
          <w:sz w:val="24"/>
        </w:rPr>
        <w:t xml:space="preserve"> </w:t>
      </w:r>
      <w:r>
        <w:rPr>
          <w:sz w:val="24"/>
        </w:rPr>
        <w:t>de</w:t>
      </w:r>
      <w:r>
        <w:rPr>
          <w:spacing w:val="-9"/>
          <w:sz w:val="24"/>
        </w:rPr>
        <w:t xml:space="preserve"> </w:t>
      </w:r>
      <w:r>
        <w:rPr>
          <w:sz w:val="24"/>
        </w:rPr>
        <w:t>asegurar un</w:t>
      </w:r>
      <w:r>
        <w:rPr>
          <w:spacing w:val="-9"/>
          <w:sz w:val="24"/>
        </w:rPr>
        <w:t xml:space="preserve"> </w:t>
      </w:r>
      <w:r>
        <w:rPr>
          <w:sz w:val="24"/>
        </w:rPr>
        <w:t>plazo</w:t>
      </w:r>
      <w:r>
        <w:rPr>
          <w:spacing w:val="-10"/>
          <w:sz w:val="24"/>
        </w:rPr>
        <w:t xml:space="preserve"> </w:t>
      </w:r>
      <w:r>
        <w:rPr>
          <w:sz w:val="24"/>
        </w:rPr>
        <w:t>mı́nimo</w:t>
      </w:r>
      <w:r>
        <w:rPr>
          <w:spacing w:val="-10"/>
          <w:sz w:val="24"/>
        </w:rPr>
        <w:t xml:space="preserve"> </w:t>
      </w:r>
      <w:r>
        <w:rPr>
          <w:sz w:val="24"/>
        </w:rPr>
        <w:t>de</w:t>
      </w:r>
      <w:r>
        <w:rPr>
          <w:spacing w:val="-10"/>
          <w:sz w:val="24"/>
        </w:rPr>
        <w:t xml:space="preserve"> </w:t>
      </w:r>
      <w:r>
        <w:rPr>
          <w:sz w:val="24"/>
        </w:rPr>
        <w:t>las</w:t>
      </w:r>
      <w:r>
        <w:rPr>
          <w:spacing w:val="-9"/>
          <w:sz w:val="24"/>
        </w:rPr>
        <w:t xml:space="preserve"> </w:t>
      </w:r>
      <w:r>
        <w:rPr>
          <w:sz w:val="24"/>
        </w:rPr>
        <w:t>labores</w:t>
      </w:r>
      <w:r>
        <w:rPr>
          <w:spacing w:val="-10"/>
          <w:sz w:val="24"/>
        </w:rPr>
        <w:t xml:space="preserve"> </w:t>
      </w:r>
      <w:r>
        <w:rPr>
          <w:sz w:val="24"/>
        </w:rPr>
        <w:t>de</w:t>
      </w:r>
      <w:r>
        <w:rPr>
          <w:spacing w:val="-10"/>
          <w:sz w:val="24"/>
        </w:rPr>
        <w:t xml:space="preserve"> </w:t>
      </w:r>
      <w:r>
        <w:rPr>
          <w:sz w:val="24"/>
        </w:rPr>
        <w:t>búsqueda.</w:t>
      </w:r>
      <w:r>
        <w:rPr>
          <w:spacing w:val="-10"/>
          <w:sz w:val="24"/>
        </w:rPr>
        <w:t xml:space="preserve"> </w:t>
      </w:r>
      <w:r>
        <w:rPr>
          <w:sz w:val="24"/>
        </w:rPr>
        <w:t>En</w:t>
      </w:r>
      <w:r>
        <w:rPr>
          <w:spacing w:val="-10"/>
          <w:sz w:val="24"/>
        </w:rPr>
        <w:t xml:space="preserve"> </w:t>
      </w:r>
      <w:r>
        <w:rPr>
          <w:sz w:val="24"/>
        </w:rPr>
        <w:t>nuestro</w:t>
      </w:r>
      <w:r>
        <w:rPr>
          <w:spacing w:val="-10"/>
          <w:sz w:val="24"/>
        </w:rPr>
        <w:t xml:space="preserve"> </w:t>
      </w:r>
      <w:r>
        <w:rPr>
          <w:sz w:val="24"/>
        </w:rPr>
        <w:t>paı́s,</w:t>
      </w:r>
      <w:r>
        <w:rPr>
          <w:spacing w:val="-10"/>
          <w:sz w:val="24"/>
        </w:rPr>
        <w:t xml:space="preserve"> </w:t>
      </w:r>
      <w:r>
        <w:rPr>
          <w:sz w:val="24"/>
        </w:rPr>
        <w:t>no</w:t>
      </w:r>
      <w:r>
        <w:rPr>
          <w:spacing w:val="-10"/>
          <w:sz w:val="24"/>
        </w:rPr>
        <w:t xml:space="preserve"> </w:t>
      </w:r>
      <w:r>
        <w:rPr>
          <w:sz w:val="24"/>
        </w:rPr>
        <w:t>existe</w:t>
      </w:r>
      <w:r>
        <w:rPr>
          <w:spacing w:val="-10"/>
          <w:sz w:val="24"/>
        </w:rPr>
        <w:t xml:space="preserve"> </w:t>
      </w:r>
      <w:r>
        <w:rPr>
          <w:sz w:val="24"/>
        </w:rPr>
        <w:t>una</w:t>
      </w:r>
      <w:r>
        <w:rPr>
          <w:spacing w:val="-10"/>
          <w:sz w:val="24"/>
        </w:rPr>
        <w:t xml:space="preserve"> </w:t>
      </w:r>
      <w:r>
        <w:rPr>
          <w:sz w:val="24"/>
        </w:rPr>
        <w:t>norma</w:t>
      </w:r>
      <w:r>
        <w:rPr>
          <w:spacing w:val="-10"/>
          <w:sz w:val="24"/>
        </w:rPr>
        <w:t xml:space="preserve"> </w:t>
      </w:r>
      <w:r>
        <w:rPr>
          <w:sz w:val="24"/>
        </w:rPr>
        <w:t xml:space="preserve">legal que regule este aspecto, por lo que habitualmente se aplica un estándar internacional en cuya virtud se recomienda la 9inalización de las actividades solo cuando </w:t>
      </w:r>
      <w:r>
        <w:rPr>
          <w:i/>
          <w:sz w:val="24"/>
        </w:rPr>
        <w:t>“no exista una esperanza razonable alguna de llevar a cabo el salvamento de los sobrevivientes</w:t>
      </w:r>
      <w:r>
        <w:rPr>
          <w:i/>
          <w:position w:val="6"/>
          <w:sz w:val="16"/>
        </w:rPr>
        <w:t>1</w:t>
      </w:r>
      <w:r>
        <w:rPr>
          <w:i/>
          <w:sz w:val="24"/>
        </w:rPr>
        <w:t>”.</w:t>
      </w:r>
    </w:p>
    <w:p w:rsidR="004435E9" w:rsidRDefault="004435E9">
      <w:pPr>
        <w:pStyle w:val="Textoindependiente"/>
        <w:spacing w:before="56"/>
        <w:rPr>
          <w:i/>
        </w:rPr>
      </w:pPr>
    </w:p>
    <w:p w:rsidR="004435E9" w:rsidRDefault="00000000">
      <w:pPr>
        <w:spacing w:line="288" w:lineRule="auto"/>
        <w:ind w:left="119" w:right="120"/>
        <w:jc w:val="both"/>
        <w:rPr>
          <w:sz w:val="24"/>
        </w:rPr>
      </w:pPr>
      <w:r>
        <w:rPr>
          <w:sz w:val="24"/>
        </w:rPr>
        <w:t>De acuerdo con la experiencia adquirida a través del tiempo en materia marı́tima, lo anterior</w:t>
      </w:r>
      <w:r>
        <w:rPr>
          <w:spacing w:val="-14"/>
          <w:sz w:val="24"/>
        </w:rPr>
        <w:t xml:space="preserve"> </w:t>
      </w:r>
      <w:r>
        <w:rPr>
          <w:sz w:val="24"/>
        </w:rPr>
        <w:t>se</w:t>
      </w:r>
      <w:r>
        <w:rPr>
          <w:spacing w:val="-13"/>
          <w:sz w:val="24"/>
        </w:rPr>
        <w:t xml:space="preserve"> </w:t>
      </w:r>
      <w:r>
        <w:rPr>
          <w:sz w:val="24"/>
        </w:rPr>
        <w:t>ha</w:t>
      </w:r>
      <w:r>
        <w:rPr>
          <w:spacing w:val="-13"/>
          <w:sz w:val="24"/>
        </w:rPr>
        <w:t xml:space="preserve"> </w:t>
      </w:r>
      <w:r>
        <w:rPr>
          <w:sz w:val="24"/>
        </w:rPr>
        <w:t>traducido</w:t>
      </w:r>
      <w:r>
        <w:rPr>
          <w:spacing w:val="-13"/>
          <w:sz w:val="24"/>
        </w:rPr>
        <w:t xml:space="preserve"> </w:t>
      </w:r>
      <w:r>
        <w:rPr>
          <w:sz w:val="24"/>
        </w:rPr>
        <w:t>en</w:t>
      </w:r>
      <w:r>
        <w:rPr>
          <w:spacing w:val="-14"/>
          <w:sz w:val="24"/>
        </w:rPr>
        <w:t xml:space="preserve"> </w:t>
      </w:r>
      <w:r>
        <w:rPr>
          <w:sz w:val="24"/>
        </w:rPr>
        <w:t>el</w:t>
      </w:r>
      <w:r>
        <w:rPr>
          <w:spacing w:val="-13"/>
          <w:sz w:val="24"/>
        </w:rPr>
        <w:t xml:space="preserve"> </w:t>
      </w:r>
      <w:r>
        <w:rPr>
          <w:sz w:val="24"/>
        </w:rPr>
        <w:t>deber</w:t>
      </w:r>
      <w:r>
        <w:rPr>
          <w:spacing w:val="-13"/>
          <w:sz w:val="24"/>
        </w:rPr>
        <w:t xml:space="preserve"> </w:t>
      </w:r>
      <w:r>
        <w:rPr>
          <w:sz w:val="24"/>
        </w:rPr>
        <w:t>de</w:t>
      </w:r>
      <w:r>
        <w:rPr>
          <w:spacing w:val="-13"/>
          <w:sz w:val="24"/>
        </w:rPr>
        <w:t xml:space="preserve"> </w:t>
      </w:r>
      <w:r>
        <w:rPr>
          <w:sz w:val="24"/>
        </w:rPr>
        <w:t>mantener</w:t>
      </w:r>
      <w:r>
        <w:rPr>
          <w:spacing w:val="-13"/>
          <w:sz w:val="24"/>
        </w:rPr>
        <w:t xml:space="preserve"> </w:t>
      </w:r>
      <w:r>
        <w:rPr>
          <w:sz w:val="24"/>
        </w:rPr>
        <w:t>los</w:t>
      </w:r>
      <w:r>
        <w:rPr>
          <w:spacing w:val="-14"/>
          <w:sz w:val="24"/>
        </w:rPr>
        <w:t xml:space="preserve"> </w:t>
      </w:r>
      <w:r>
        <w:rPr>
          <w:sz w:val="24"/>
        </w:rPr>
        <w:t>procedimientos</w:t>
      </w:r>
      <w:r>
        <w:rPr>
          <w:spacing w:val="-13"/>
          <w:sz w:val="24"/>
        </w:rPr>
        <w:t xml:space="preserve"> </w:t>
      </w:r>
      <w:r>
        <w:rPr>
          <w:i/>
          <w:sz w:val="24"/>
        </w:rPr>
        <w:t>“hasta</w:t>
      </w:r>
      <w:r>
        <w:rPr>
          <w:i/>
          <w:spacing w:val="-13"/>
          <w:sz w:val="24"/>
        </w:rPr>
        <w:t xml:space="preserve"> </w:t>
      </w:r>
      <w:r>
        <w:rPr>
          <w:i/>
          <w:sz w:val="24"/>
        </w:rPr>
        <w:t>la</w:t>
      </w:r>
      <w:r>
        <w:rPr>
          <w:i/>
          <w:spacing w:val="-13"/>
          <w:sz w:val="24"/>
        </w:rPr>
        <w:t xml:space="preserve"> </w:t>
      </w:r>
      <w:r>
        <w:rPr>
          <w:i/>
          <w:sz w:val="24"/>
        </w:rPr>
        <w:t>aparición de los cuerpos o por un período recomendado de 7 días, lo cual será evaluado por la autoridad</w:t>
      </w:r>
      <w:r>
        <w:rPr>
          <w:i/>
          <w:spacing w:val="-3"/>
          <w:sz w:val="24"/>
        </w:rPr>
        <w:t xml:space="preserve"> </w:t>
      </w:r>
      <w:r>
        <w:rPr>
          <w:i/>
          <w:sz w:val="24"/>
        </w:rPr>
        <w:t>a</w:t>
      </w:r>
      <w:r>
        <w:rPr>
          <w:i/>
          <w:spacing w:val="-3"/>
          <w:sz w:val="24"/>
        </w:rPr>
        <w:t xml:space="preserve"> </w:t>
      </w:r>
      <w:r>
        <w:rPr>
          <w:i/>
          <w:sz w:val="24"/>
        </w:rPr>
        <w:t>cargo</w:t>
      </w:r>
      <w:r>
        <w:rPr>
          <w:i/>
          <w:spacing w:val="-3"/>
          <w:sz w:val="24"/>
        </w:rPr>
        <w:t xml:space="preserve"> </w:t>
      </w:r>
      <w:r>
        <w:rPr>
          <w:i/>
          <w:sz w:val="24"/>
        </w:rPr>
        <w:t>de</w:t>
      </w:r>
      <w:r>
        <w:rPr>
          <w:i/>
          <w:spacing w:val="-3"/>
          <w:sz w:val="24"/>
        </w:rPr>
        <w:t xml:space="preserve"> </w:t>
      </w:r>
      <w:r>
        <w:rPr>
          <w:i/>
          <w:sz w:val="24"/>
        </w:rPr>
        <w:t>la</w:t>
      </w:r>
      <w:r>
        <w:rPr>
          <w:i/>
          <w:spacing w:val="-3"/>
          <w:sz w:val="24"/>
        </w:rPr>
        <w:t xml:space="preserve"> </w:t>
      </w:r>
      <w:r>
        <w:rPr>
          <w:i/>
          <w:sz w:val="24"/>
        </w:rPr>
        <w:t>operación”</w:t>
      </w:r>
      <w:r>
        <w:rPr>
          <w:i/>
          <w:position w:val="6"/>
          <w:sz w:val="16"/>
        </w:rPr>
        <w:t>2</w:t>
      </w:r>
      <w:r>
        <w:rPr>
          <w:i/>
          <w:sz w:val="24"/>
        </w:rPr>
        <w:t>,</w:t>
      </w:r>
      <w:r>
        <w:rPr>
          <w:i/>
          <w:spacing w:val="-3"/>
          <w:sz w:val="24"/>
        </w:rPr>
        <w:t xml:space="preserve"> </w:t>
      </w:r>
      <w:r>
        <w:rPr>
          <w:sz w:val="24"/>
        </w:rPr>
        <w:t>dependiendo</w:t>
      </w:r>
      <w:r>
        <w:rPr>
          <w:spacing w:val="-3"/>
          <w:sz w:val="24"/>
        </w:rPr>
        <w:t xml:space="preserve"> </w:t>
      </w:r>
      <w:r>
        <w:rPr>
          <w:sz w:val="24"/>
        </w:rPr>
        <w:t>de</w:t>
      </w:r>
      <w:r>
        <w:rPr>
          <w:spacing w:val="-3"/>
          <w:sz w:val="24"/>
        </w:rPr>
        <w:t xml:space="preserve"> </w:t>
      </w:r>
      <w:r>
        <w:rPr>
          <w:sz w:val="24"/>
        </w:rPr>
        <w:t>las</w:t>
      </w:r>
      <w:r>
        <w:rPr>
          <w:spacing w:val="-3"/>
          <w:sz w:val="24"/>
        </w:rPr>
        <w:t xml:space="preserve"> </w:t>
      </w:r>
      <w:r>
        <w:rPr>
          <w:sz w:val="24"/>
        </w:rPr>
        <w:t>circunstancias</w:t>
      </w:r>
      <w:r>
        <w:rPr>
          <w:spacing w:val="-3"/>
          <w:sz w:val="24"/>
        </w:rPr>
        <w:t xml:space="preserve"> </w:t>
      </w:r>
      <w:r>
        <w:rPr>
          <w:sz w:val="24"/>
        </w:rPr>
        <w:t>fácticas</w:t>
      </w:r>
      <w:r>
        <w:rPr>
          <w:spacing w:val="-3"/>
          <w:sz w:val="24"/>
        </w:rPr>
        <w:t xml:space="preserve"> </w:t>
      </w:r>
      <w:r>
        <w:rPr>
          <w:sz w:val="24"/>
        </w:rPr>
        <w:t>de</w:t>
      </w:r>
      <w:r>
        <w:rPr>
          <w:spacing w:val="-3"/>
          <w:sz w:val="24"/>
        </w:rPr>
        <w:t xml:space="preserve"> </w:t>
      </w:r>
      <w:r>
        <w:rPr>
          <w:sz w:val="24"/>
        </w:rPr>
        <w:t xml:space="preserve">cada </w:t>
      </w:r>
      <w:r>
        <w:rPr>
          <w:spacing w:val="-2"/>
          <w:sz w:val="24"/>
        </w:rPr>
        <w:t>caso.</w:t>
      </w:r>
    </w:p>
    <w:p w:rsidR="004435E9" w:rsidRDefault="004435E9">
      <w:pPr>
        <w:pStyle w:val="Textoindependiente"/>
        <w:spacing w:before="56"/>
      </w:pPr>
    </w:p>
    <w:p w:rsidR="004435E9" w:rsidRDefault="00000000">
      <w:pPr>
        <w:pStyle w:val="Textoindependiente"/>
        <w:spacing w:line="288" w:lineRule="auto"/>
        <w:ind w:left="119" w:right="117"/>
        <w:jc w:val="both"/>
      </w:pPr>
      <w:r>
        <w:t>Por tales motivos, es indispensable establecer un término legal que permita asegurar que la búsqueda se extenderá a un plazo de, a lo menos, 15 dı́as, ya que un tiempo inferior</w:t>
      </w:r>
      <w:r>
        <w:rPr>
          <w:spacing w:val="-14"/>
        </w:rPr>
        <w:t xml:space="preserve"> </w:t>
      </w:r>
      <w:r>
        <w:t>a</w:t>
      </w:r>
      <w:r>
        <w:rPr>
          <w:spacing w:val="-13"/>
        </w:rPr>
        <w:t xml:space="preserve"> </w:t>
      </w:r>
      <w:r>
        <w:t>esa</w:t>
      </w:r>
      <w:r>
        <w:rPr>
          <w:spacing w:val="-13"/>
        </w:rPr>
        <w:t xml:space="preserve"> </w:t>
      </w:r>
      <w:r>
        <w:t>vigencia</w:t>
      </w:r>
      <w:r>
        <w:rPr>
          <w:spacing w:val="-13"/>
        </w:rPr>
        <w:t xml:space="preserve"> </w:t>
      </w:r>
      <w:r>
        <w:t>resulta</w:t>
      </w:r>
      <w:r>
        <w:rPr>
          <w:spacing w:val="-14"/>
        </w:rPr>
        <w:t xml:space="preserve"> </w:t>
      </w:r>
      <w:r>
        <w:t>insu9iciente</w:t>
      </w:r>
      <w:r>
        <w:rPr>
          <w:spacing w:val="-13"/>
        </w:rPr>
        <w:t xml:space="preserve"> </w:t>
      </w:r>
      <w:r>
        <w:t>cuando</w:t>
      </w:r>
      <w:r>
        <w:rPr>
          <w:spacing w:val="-13"/>
        </w:rPr>
        <w:t xml:space="preserve"> </w:t>
      </w:r>
      <w:r>
        <w:t>el</w:t>
      </w:r>
      <w:r>
        <w:rPr>
          <w:spacing w:val="-13"/>
        </w:rPr>
        <w:t xml:space="preserve"> </w:t>
      </w:r>
      <w:r>
        <w:t>objetivo</w:t>
      </w:r>
      <w:r>
        <w:rPr>
          <w:spacing w:val="-13"/>
        </w:rPr>
        <w:t xml:space="preserve"> </w:t>
      </w:r>
      <w:r>
        <w:t>es</w:t>
      </w:r>
      <w:r>
        <w:rPr>
          <w:spacing w:val="-14"/>
        </w:rPr>
        <w:t xml:space="preserve"> </w:t>
      </w:r>
      <w:r>
        <w:t>encontrar</w:t>
      </w:r>
      <w:r>
        <w:rPr>
          <w:spacing w:val="-13"/>
        </w:rPr>
        <w:t xml:space="preserve"> </w:t>
      </w:r>
      <w:r>
        <w:t>con</w:t>
      </w:r>
      <w:r>
        <w:rPr>
          <w:spacing w:val="-13"/>
        </w:rPr>
        <w:t xml:space="preserve"> </w:t>
      </w:r>
      <w:r>
        <w:t>vida</w:t>
      </w:r>
      <w:r>
        <w:rPr>
          <w:spacing w:val="-13"/>
        </w:rPr>
        <w:t xml:space="preserve"> </w:t>
      </w:r>
      <w:r>
        <w:t>a</w:t>
      </w:r>
      <w:r>
        <w:rPr>
          <w:spacing w:val="-13"/>
        </w:rPr>
        <w:t xml:space="preserve"> </w:t>
      </w:r>
      <w:r>
        <w:t>las personas desaparecidas, sobre todo tratándose de situaciones de naufragio donde las condiciones del entorno marı́timo presentan mayores complejidades.</w:t>
      </w:r>
    </w:p>
    <w:p w:rsidR="004435E9" w:rsidRDefault="004435E9">
      <w:pPr>
        <w:pStyle w:val="Textoindependiente"/>
      </w:pPr>
    </w:p>
    <w:p w:rsidR="004435E9" w:rsidRDefault="004435E9">
      <w:pPr>
        <w:pStyle w:val="Textoindependiente"/>
        <w:spacing w:before="111"/>
      </w:pPr>
    </w:p>
    <w:p w:rsidR="004435E9" w:rsidRDefault="00000000">
      <w:pPr>
        <w:pStyle w:val="Prrafodelista"/>
        <w:numPr>
          <w:ilvl w:val="0"/>
          <w:numId w:val="2"/>
        </w:numPr>
        <w:tabs>
          <w:tab w:val="left" w:pos="1199"/>
        </w:tabs>
        <w:rPr>
          <w:b/>
          <w:sz w:val="24"/>
        </w:rPr>
      </w:pPr>
      <w:r>
        <w:rPr>
          <w:b/>
          <w:spacing w:val="-2"/>
          <w:sz w:val="24"/>
        </w:rPr>
        <w:t>OBJETIVO</w:t>
      </w:r>
    </w:p>
    <w:p w:rsidR="004435E9" w:rsidRDefault="004435E9">
      <w:pPr>
        <w:pStyle w:val="Textoindependiente"/>
        <w:spacing w:before="114"/>
        <w:rPr>
          <w:b/>
        </w:rPr>
      </w:pPr>
    </w:p>
    <w:p w:rsidR="004435E9" w:rsidRDefault="00000000">
      <w:pPr>
        <w:pStyle w:val="Textoindependiente"/>
        <w:spacing w:line="288" w:lineRule="auto"/>
        <w:ind w:left="119" w:right="120"/>
        <w:jc w:val="both"/>
      </w:pPr>
      <w:r>
        <w:t>Este proyecto tiene por 9inalidad regular el procedimiento de búsqueda de personas desaparecidas en áreas marı́timas a partir de la aplicación de directrices orientadas a mejorar</w:t>
      </w:r>
      <w:r>
        <w:rPr>
          <w:spacing w:val="-6"/>
        </w:rPr>
        <w:t xml:space="preserve"> </w:t>
      </w:r>
      <w:r>
        <w:t>la</w:t>
      </w:r>
      <w:r>
        <w:rPr>
          <w:spacing w:val="-6"/>
        </w:rPr>
        <w:t xml:space="preserve"> </w:t>
      </w:r>
      <w:r>
        <w:t>efectividad</w:t>
      </w:r>
      <w:r>
        <w:rPr>
          <w:spacing w:val="-6"/>
        </w:rPr>
        <w:t xml:space="preserve"> </w:t>
      </w:r>
      <w:r>
        <w:t>de</w:t>
      </w:r>
      <w:r>
        <w:rPr>
          <w:spacing w:val="-6"/>
        </w:rPr>
        <w:t xml:space="preserve"> </w:t>
      </w:r>
      <w:r>
        <w:t>las</w:t>
      </w:r>
      <w:r>
        <w:rPr>
          <w:spacing w:val="-6"/>
        </w:rPr>
        <w:t xml:space="preserve"> </w:t>
      </w:r>
      <w:r>
        <w:t>diligencias</w:t>
      </w:r>
      <w:r>
        <w:rPr>
          <w:spacing w:val="-6"/>
        </w:rPr>
        <w:t xml:space="preserve"> </w:t>
      </w:r>
      <w:r>
        <w:t>que</w:t>
      </w:r>
      <w:r>
        <w:rPr>
          <w:spacing w:val="-6"/>
        </w:rPr>
        <w:t xml:space="preserve"> </w:t>
      </w:r>
      <w:r>
        <w:t>se</w:t>
      </w:r>
      <w:r>
        <w:rPr>
          <w:spacing w:val="-6"/>
        </w:rPr>
        <w:t xml:space="preserve"> </w:t>
      </w:r>
      <w:r>
        <w:t>adoptaren</w:t>
      </w:r>
      <w:r>
        <w:rPr>
          <w:spacing w:val="-6"/>
        </w:rPr>
        <w:t xml:space="preserve"> </w:t>
      </w:r>
      <w:r>
        <w:t>en</w:t>
      </w:r>
      <w:r>
        <w:rPr>
          <w:spacing w:val="-6"/>
        </w:rPr>
        <w:t xml:space="preserve"> </w:t>
      </w:r>
      <w:r>
        <w:t>cada</w:t>
      </w:r>
      <w:r>
        <w:rPr>
          <w:spacing w:val="-6"/>
        </w:rPr>
        <w:t xml:space="preserve"> </w:t>
      </w:r>
      <w:r>
        <w:t>caso,</w:t>
      </w:r>
      <w:r>
        <w:rPr>
          <w:spacing w:val="-6"/>
        </w:rPr>
        <w:t xml:space="preserve"> </w:t>
      </w:r>
      <w:r>
        <w:t>garantizando</w:t>
      </w:r>
      <w:r>
        <w:rPr>
          <w:spacing w:val="-7"/>
        </w:rPr>
        <w:t xml:space="preserve"> </w:t>
      </w:r>
      <w:r>
        <w:t>el uso</w:t>
      </w:r>
      <w:r>
        <w:rPr>
          <w:spacing w:val="15"/>
        </w:rPr>
        <w:t xml:space="preserve"> </w:t>
      </w:r>
      <w:r>
        <w:t>inmediato</w:t>
      </w:r>
      <w:r>
        <w:rPr>
          <w:spacing w:val="15"/>
        </w:rPr>
        <w:t xml:space="preserve"> </w:t>
      </w:r>
      <w:r>
        <w:t>de</w:t>
      </w:r>
      <w:r>
        <w:rPr>
          <w:spacing w:val="15"/>
        </w:rPr>
        <w:t xml:space="preserve"> </w:t>
      </w:r>
      <w:r>
        <w:t>medios</w:t>
      </w:r>
      <w:r>
        <w:rPr>
          <w:spacing w:val="15"/>
        </w:rPr>
        <w:t xml:space="preserve"> </w:t>
      </w:r>
      <w:r>
        <w:t>tecnológicos</w:t>
      </w:r>
      <w:r>
        <w:rPr>
          <w:spacing w:val="15"/>
        </w:rPr>
        <w:t xml:space="preserve"> </w:t>
      </w:r>
      <w:r>
        <w:t>-como</w:t>
      </w:r>
      <w:r>
        <w:rPr>
          <w:spacing w:val="16"/>
        </w:rPr>
        <w:t xml:space="preserve"> </w:t>
      </w:r>
      <w:r>
        <w:t>robots</w:t>
      </w:r>
      <w:r>
        <w:rPr>
          <w:spacing w:val="15"/>
        </w:rPr>
        <w:t xml:space="preserve"> </w:t>
      </w:r>
      <w:r>
        <w:t>submarinos-</w:t>
      </w:r>
      <w:r>
        <w:rPr>
          <w:spacing w:val="15"/>
        </w:rPr>
        <w:t xml:space="preserve"> </w:t>
      </w:r>
      <w:r>
        <w:t>y</w:t>
      </w:r>
      <w:r>
        <w:rPr>
          <w:spacing w:val="15"/>
        </w:rPr>
        <w:t xml:space="preserve"> </w:t>
      </w:r>
      <w:r>
        <w:t>de</w:t>
      </w:r>
      <w:r>
        <w:rPr>
          <w:spacing w:val="15"/>
        </w:rPr>
        <w:t xml:space="preserve"> </w:t>
      </w:r>
      <w:r>
        <w:t>otros</w:t>
      </w:r>
      <w:r>
        <w:rPr>
          <w:spacing w:val="16"/>
        </w:rPr>
        <w:t xml:space="preserve"> </w:t>
      </w:r>
      <w:r>
        <w:rPr>
          <w:spacing w:val="-2"/>
        </w:rPr>
        <w:t>recursos</w:t>
      </w:r>
    </w:p>
    <w:p w:rsidR="004435E9" w:rsidRDefault="00000000">
      <w:pPr>
        <w:pStyle w:val="Textoindependiente"/>
        <w:spacing w:before="112"/>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235436</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2627B1" id="Graphic 2" o:spid="_x0000_s1026" style="position:absolute;margin-left:84.95pt;margin-top:18.5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" path="m1828800,l,,,9144r1828800,l1828800,xe" fillcolor="black" stroked="f">
                <v:path arrowok="t"/>
                <w10:wrap type="topAndBottom" anchorx="page"/>
              </v:shape>
            </w:pict>
          </mc:Fallback>
        </mc:AlternateContent>
      </w:r>
    </w:p>
    <w:p w:rsidR="004435E9" w:rsidRDefault="00000000">
      <w:pPr>
        <w:spacing w:before="111"/>
        <w:ind w:left="119"/>
        <w:rPr>
          <w:rFonts w:ascii="Times New Roman" w:hAnsi="Times New Roman"/>
          <w:sz w:val="20"/>
        </w:rPr>
      </w:pPr>
      <w:r>
        <w:rPr>
          <w:rFonts w:ascii="Times New Roman" w:hAnsi="Times New Roman"/>
          <w:sz w:val="20"/>
          <w:vertAlign w:val="superscript"/>
        </w:rPr>
        <w:t>1</w:t>
      </w:r>
      <w:r>
        <w:rPr>
          <w:rFonts w:ascii="Times New Roman" w:hAnsi="Times New Roman"/>
          <w:spacing w:val="67"/>
          <w:sz w:val="20"/>
        </w:rPr>
        <w:t xml:space="preserve"> </w:t>
      </w:r>
      <w:r>
        <w:rPr>
          <w:rFonts w:ascii="Times New Roman" w:hAnsi="Times New Roman"/>
          <w:sz w:val="20"/>
        </w:rPr>
        <w:t>Comandancia</w:t>
      </w:r>
      <w:r>
        <w:rPr>
          <w:rFonts w:ascii="Times New Roman" w:hAnsi="Times New Roman"/>
          <w:spacing w:val="-13"/>
          <w:sz w:val="20"/>
        </w:rPr>
        <w:t xml:space="preserve"> </w:t>
      </w:r>
      <w:r>
        <w:rPr>
          <w:rFonts w:ascii="Times New Roman" w:hAnsi="Times New Roman"/>
          <w:sz w:val="20"/>
        </w:rPr>
        <w:t>en</w:t>
      </w:r>
      <w:r>
        <w:rPr>
          <w:rFonts w:ascii="Times New Roman" w:hAnsi="Times New Roman"/>
          <w:spacing w:val="-12"/>
          <w:sz w:val="20"/>
        </w:rPr>
        <w:t xml:space="preserve"> </w:t>
      </w:r>
      <w:r>
        <w:rPr>
          <w:rFonts w:ascii="Times New Roman" w:hAnsi="Times New Roman"/>
          <w:sz w:val="20"/>
        </w:rPr>
        <w:t>Jefe</w:t>
      </w:r>
      <w:r>
        <w:rPr>
          <w:rFonts w:ascii="Times New Roman" w:hAnsi="Times New Roman"/>
          <w:spacing w:val="-13"/>
          <w:sz w:val="20"/>
        </w:rPr>
        <w:t xml:space="preserve"> </w:t>
      </w:r>
      <w:r>
        <w:rPr>
          <w:rFonts w:ascii="Times New Roman" w:hAnsi="Times New Roman"/>
          <w:sz w:val="20"/>
        </w:rPr>
        <w:t>de</w:t>
      </w:r>
      <w:r>
        <w:rPr>
          <w:rFonts w:ascii="Times New Roman" w:hAnsi="Times New Roman"/>
          <w:spacing w:val="-12"/>
          <w:sz w:val="20"/>
        </w:rPr>
        <w:t xml:space="preserve"> </w:t>
      </w:r>
      <w:r>
        <w:rPr>
          <w:rFonts w:ascii="Times New Roman" w:hAnsi="Times New Roman"/>
          <w:sz w:val="20"/>
        </w:rPr>
        <w:t>la</w:t>
      </w:r>
      <w:r>
        <w:rPr>
          <w:rFonts w:ascii="Times New Roman" w:hAnsi="Times New Roman"/>
          <w:spacing w:val="-20"/>
          <w:sz w:val="20"/>
        </w:rPr>
        <w:t xml:space="preserve"> </w:t>
      </w:r>
      <w:r>
        <w:rPr>
          <w:rFonts w:ascii="Times New Roman" w:hAnsi="Times New Roman"/>
          <w:sz w:val="20"/>
        </w:rPr>
        <w:t>Armada.</w:t>
      </w:r>
      <w:r>
        <w:rPr>
          <w:rFonts w:ascii="Times New Roman" w:hAnsi="Times New Roman"/>
          <w:spacing w:val="-13"/>
          <w:sz w:val="20"/>
        </w:rPr>
        <w:t xml:space="preserve"> </w:t>
      </w:r>
      <w:r>
        <w:rPr>
          <w:rFonts w:ascii="Times New Roman" w:hAnsi="Times New Roman"/>
          <w:sz w:val="20"/>
        </w:rPr>
        <w:t>Ord.</w:t>
      </w:r>
      <w:r>
        <w:rPr>
          <w:rFonts w:ascii="Times New Roman" w:hAnsi="Times New Roman"/>
          <w:spacing w:val="-11"/>
          <w:sz w:val="20"/>
        </w:rPr>
        <w:t xml:space="preserve"> </w:t>
      </w:r>
      <w:r>
        <w:rPr>
          <w:rFonts w:ascii="Times New Roman" w:hAnsi="Times New Roman"/>
          <w:sz w:val="20"/>
        </w:rPr>
        <w:t>Nº12600/287.</w:t>
      </w:r>
      <w:r>
        <w:rPr>
          <w:rFonts w:ascii="Times New Roman" w:hAnsi="Times New Roman"/>
          <w:spacing w:val="26"/>
          <w:sz w:val="20"/>
        </w:rPr>
        <w:t xml:space="preserve"> </w:t>
      </w:r>
      <w:r>
        <w:rPr>
          <w:rFonts w:ascii="Times New Roman" w:hAnsi="Times New Roman"/>
          <w:sz w:val="20"/>
        </w:rPr>
        <w:t>Establece</w:t>
      </w:r>
      <w:r>
        <w:rPr>
          <w:rFonts w:ascii="Times New Roman" w:hAnsi="Times New Roman"/>
          <w:spacing w:val="-13"/>
          <w:sz w:val="20"/>
        </w:rPr>
        <w:t xml:space="preserve"> </w:t>
      </w:r>
      <w:r>
        <w:rPr>
          <w:rFonts w:ascii="Times New Roman" w:hAnsi="Times New Roman"/>
          <w:sz w:val="20"/>
        </w:rPr>
        <w:t>organización</w:t>
      </w:r>
      <w:r>
        <w:rPr>
          <w:rFonts w:ascii="Times New Roman" w:hAnsi="Times New Roman"/>
          <w:spacing w:val="-12"/>
          <w:sz w:val="20"/>
        </w:rPr>
        <w:t xml:space="preserve"> </w:t>
      </w:r>
      <w:r>
        <w:rPr>
          <w:rFonts w:ascii="Times New Roman" w:hAnsi="Times New Roman"/>
          <w:sz w:val="20"/>
        </w:rPr>
        <w:t>y</w:t>
      </w:r>
      <w:r>
        <w:rPr>
          <w:rFonts w:ascii="Times New Roman" w:hAnsi="Times New Roman"/>
          <w:spacing w:val="-13"/>
          <w:sz w:val="20"/>
        </w:rPr>
        <w:t xml:space="preserve"> </w:t>
      </w:r>
      <w:r>
        <w:rPr>
          <w:rFonts w:ascii="Times New Roman" w:hAnsi="Times New Roman"/>
          <w:sz w:val="20"/>
        </w:rPr>
        <w:t>dispone</w:t>
      </w:r>
      <w:r>
        <w:rPr>
          <w:rFonts w:ascii="Times New Roman" w:hAnsi="Times New Roman"/>
          <w:spacing w:val="-12"/>
          <w:sz w:val="20"/>
        </w:rPr>
        <w:t xml:space="preserve"> </w:t>
      </w:r>
      <w:r>
        <w:rPr>
          <w:rFonts w:ascii="Times New Roman" w:hAnsi="Times New Roman"/>
          <w:sz w:val="20"/>
        </w:rPr>
        <w:t>tareas</w:t>
      </w:r>
      <w:r>
        <w:rPr>
          <w:rFonts w:ascii="Times New Roman" w:hAnsi="Times New Roman"/>
          <w:spacing w:val="-13"/>
          <w:sz w:val="20"/>
        </w:rPr>
        <w:t xml:space="preserve"> </w:t>
      </w:r>
      <w:r>
        <w:rPr>
          <w:rFonts w:ascii="Times New Roman" w:hAnsi="Times New Roman"/>
          <w:sz w:val="20"/>
        </w:rPr>
        <w:t>relacionadas con las operaciones de búsqueda y salvamento en el área marítima de responsabilidad nacional.</w:t>
      </w:r>
    </w:p>
    <w:p w:rsidR="004435E9" w:rsidRDefault="00000000">
      <w:pPr>
        <w:ind w:left="119"/>
        <w:rPr>
          <w:rFonts w:ascii="Times New Roman"/>
          <w:sz w:val="20"/>
        </w:rPr>
      </w:pPr>
      <w:r>
        <w:rPr>
          <w:rFonts w:ascii="Times New Roman"/>
          <w:sz w:val="20"/>
          <w:vertAlign w:val="superscript"/>
        </w:rPr>
        <w:t>2</w:t>
      </w:r>
      <w:r>
        <w:rPr>
          <w:rFonts w:ascii="Times New Roman"/>
          <w:spacing w:val="76"/>
          <w:w w:val="150"/>
          <w:sz w:val="20"/>
        </w:rPr>
        <w:t xml:space="preserve"> </w:t>
      </w:r>
      <w:r>
        <w:rPr>
          <w:rFonts w:ascii="Times New Roman"/>
          <w:spacing w:val="-2"/>
          <w:sz w:val="20"/>
        </w:rPr>
        <w:t>Idem.</w:t>
      </w:r>
    </w:p>
    <w:p w:rsidR="004435E9" w:rsidRDefault="004435E9">
      <w:pPr>
        <w:rPr>
          <w:rFonts w:ascii="Times New Roman"/>
          <w:sz w:val="20"/>
        </w:rPr>
        <w:sectPr w:rsidR="004435E9">
          <w:pgSz w:w="12240" w:h="15840"/>
          <w:pgMar w:top="1340" w:right="1580" w:bottom="280" w:left="1580" w:header="720" w:footer="720" w:gutter="0"/>
          <w:cols w:space="720"/>
        </w:sectPr>
      </w:pPr>
    </w:p>
    <w:p w:rsidR="004435E9" w:rsidRDefault="00000000">
      <w:pPr>
        <w:pStyle w:val="Textoindependiente"/>
        <w:spacing w:before="78" w:line="290" w:lineRule="auto"/>
        <w:ind w:left="119" w:right="120"/>
        <w:jc w:val="both"/>
      </w:pPr>
      <w:r>
        <w:lastRenderedPageBreak/>
        <w:t>institucionales disponibles, además de un plazo legal de, a lo menos, 20 dı́as para la vigencia de dichas labores.</w:t>
      </w:r>
    </w:p>
    <w:p w:rsidR="004435E9" w:rsidRDefault="004435E9">
      <w:pPr>
        <w:pStyle w:val="Textoindependiente"/>
      </w:pPr>
    </w:p>
    <w:p w:rsidR="004435E9" w:rsidRDefault="004435E9">
      <w:pPr>
        <w:pStyle w:val="Textoindependiente"/>
        <w:spacing w:before="110"/>
      </w:pPr>
    </w:p>
    <w:p w:rsidR="004435E9" w:rsidRDefault="00000000">
      <w:pPr>
        <w:pStyle w:val="Prrafodelista"/>
        <w:numPr>
          <w:ilvl w:val="0"/>
          <w:numId w:val="2"/>
        </w:numPr>
        <w:tabs>
          <w:tab w:val="left" w:pos="1199"/>
        </w:tabs>
        <w:rPr>
          <w:b/>
          <w:sz w:val="24"/>
        </w:rPr>
      </w:pPr>
      <w:r>
        <w:rPr>
          <w:b/>
          <w:sz w:val="24"/>
        </w:rPr>
        <w:t>PROYECTO</w:t>
      </w:r>
      <w:r>
        <w:rPr>
          <w:b/>
          <w:spacing w:val="-13"/>
          <w:sz w:val="24"/>
        </w:rPr>
        <w:t xml:space="preserve"> </w:t>
      </w:r>
      <w:r>
        <w:rPr>
          <w:b/>
          <w:sz w:val="24"/>
        </w:rPr>
        <w:t>DE</w:t>
      </w:r>
      <w:r>
        <w:rPr>
          <w:b/>
          <w:spacing w:val="-12"/>
          <w:sz w:val="24"/>
        </w:rPr>
        <w:t xml:space="preserve"> </w:t>
      </w:r>
      <w:r>
        <w:rPr>
          <w:b/>
          <w:spacing w:val="-5"/>
          <w:sz w:val="24"/>
        </w:rPr>
        <w:t>LEY</w:t>
      </w:r>
    </w:p>
    <w:p w:rsidR="004435E9" w:rsidRDefault="004435E9">
      <w:pPr>
        <w:pStyle w:val="Textoindependiente"/>
        <w:spacing w:before="109"/>
        <w:rPr>
          <w:b/>
        </w:rPr>
      </w:pPr>
    </w:p>
    <w:p w:rsidR="004435E9" w:rsidRDefault="00000000">
      <w:pPr>
        <w:pStyle w:val="Textoindependiente"/>
        <w:spacing w:line="288" w:lineRule="auto"/>
        <w:ind w:left="119" w:right="120"/>
        <w:jc w:val="both"/>
      </w:pPr>
      <w:r>
        <w:rPr>
          <w:b/>
        </w:rPr>
        <w:t xml:space="preserve">Artículo 1º: </w:t>
      </w:r>
      <w:r>
        <w:t>El procedimiento de búsqueda de personas desaparecidas en áreas marı́timas, se regirá por las normas de esta ley, sin perjuicio de otras que procedieren según el caso.</w:t>
      </w:r>
    </w:p>
    <w:p w:rsidR="004435E9" w:rsidRDefault="004435E9">
      <w:pPr>
        <w:pStyle w:val="Textoindependiente"/>
        <w:spacing w:before="59"/>
      </w:pPr>
    </w:p>
    <w:p w:rsidR="004435E9" w:rsidRDefault="00000000">
      <w:pPr>
        <w:pStyle w:val="Textoindependiente"/>
        <w:spacing w:before="1" w:line="288" w:lineRule="auto"/>
        <w:ind w:left="119" w:right="120"/>
        <w:jc w:val="both"/>
      </w:pPr>
      <w:r>
        <w:rPr>
          <w:b/>
        </w:rPr>
        <w:t xml:space="preserve">Artículo 2º: </w:t>
      </w:r>
      <w:r>
        <w:t>La vigencia de las labores de búsqueda se extenderá a un plazo de, a lo menos,</w:t>
      </w:r>
      <w:r>
        <w:rPr>
          <w:spacing w:val="-14"/>
        </w:rPr>
        <w:t xml:space="preserve"> </w:t>
      </w:r>
      <w:r>
        <w:t>20</w:t>
      </w:r>
      <w:r>
        <w:rPr>
          <w:spacing w:val="-13"/>
        </w:rPr>
        <w:t xml:space="preserve"> </w:t>
      </w:r>
      <w:r>
        <w:t>dı́as</w:t>
      </w:r>
      <w:r>
        <w:rPr>
          <w:spacing w:val="-13"/>
        </w:rPr>
        <w:t xml:space="preserve"> </w:t>
      </w:r>
      <w:r>
        <w:t>y</w:t>
      </w:r>
      <w:r>
        <w:rPr>
          <w:spacing w:val="-13"/>
        </w:rPr>
        <w:t xml:space="preserve"> </w:t>
      </w:r>
      <w:r>
        <w:t>deberá</w:t>
      </w:r>
      <w:r>
        <w:rPr>
          <w:spacing w:val="-14"/>
        </w:rPr>
        <w:t xml:space="preserve"> </w:t>
      </w:r>
      <w:r>
        <w:t>permanecer</w:t>
      </w:r>
      <w:r>
        <w:rPr>
          <w:spacing w:val="-13"/>
        </w:rPr>
        <w:t xml:space="preserve"> </w:t>
      </w:r>
      <w:r>
        <w:t>vigente</w:t>
      </w:r>
      <w:r>
        <w:rPr>
          <w:spacing w:val="-13"/>
        </w:rPr>
        <w:t xml:space="preserve"> </w:t>
      </w:r>
      <w:r>
        <w:t>por</w:t>
      </w:r>
      <w:r>
        <w:rPr>
          <w:spacing w:val="-13"/>
        </w:rPr>
        <w:t xml:space="preserve"> </w:t>
      </w:r>
      <w:r>
        <w:t>el</w:t>
      </w:r>
      <w:r>
        <w:rPr>
          <w:spacing w:val="-13"/>
        </w:rPr>
        <w:t xml:space="preserve"> </w:t>
      </w:r>
      <w:r>
        <w:t>lapso</w:t>
      </w:r>
      <w:r>
        <w:rPr>
          <w:spacing w:val="-14"/>
        </w:rPr>
        <w:t xml:space="preserve"> </w:t>
      </w:r>
      <w:r>
        <w:t>necesario</w:t>
      </w:r>
      <w:r>
        <w:rPr>
          <w:spacing w:val="-13"/>
        </w:rPr>
        <w:t xml:space="preserve"> </w:t>
      </w:r>
      <w:r>
        <w:t>en</w:t>
      </w:r>
      <w:r>
        <w:rPr>
          <w:spacing w:val="-13"/>
        </w:rPr>
        <w:t xml:space="preserve"> </w:t>
      </w:r>
      <w:r>
        <w:t>cuanto</w:t>
      </w:r>
      <w:r>
        <w:rPr>
          <w:spacing w:val="-13"/>
        </w:rPr>
        <w:t xml:space="preserve"> </w:t>
      </w:r>
      <w:r>
        <w:t>existieren diligencias</w:t>
      </w:r>
      <w:r>
        <w:rPr>
          <w:spacing w:val="-4"/>
        </w:rPr>
        <w:t xml:space="preserve"> </w:t>
      </w:r>
      <w:r>
        <w:t>relevantes</w:t>
      </w:r>
      <w:r>
        <w:rPr>
          <w:spacing w:val="-4"/>
        </w:rPr>
        <w:t xml:space="preserve"> </w:t>
      </w:r>
      <w:r>
        <w:t>pendientes</w:t>
      </w:r>
      <w:r>
        <w:rPr>
          <w:spacing w:val="-4"/>
        </w:rPr>
        <w:t xml:space="preserve"> </w:t>
      </w:r>
      <w:r>
        <w:t>o</w:t>
      </w:r>
      <w:r>
        <w:rPr>
          <w:spacing w:val="-4"/>
        </w:rPr>
        <w:t xml:space="preserve"> </w:t>
      </w:r>
      <w:r>
        <w:t>surgieren</w:t>
      </w:r>
      <w:r>
        <w:rPr>
          <w:spacing w:val="-4"/>
        </w:rPr>
        <w:t xml:space="preserve"> </w:t>
      </w:r>
      <w:r>
        <w:t>indicios</w:t>
      </w:r>
      <w:r>
        <w:rPr>
          <w:spacing w:val="-4"/>
        </w:rPr>
        <w:t xml:space="preserve"> </w:t>
      </w:r>
      <w:r>
        <w:t>que</w:t>
      </w:r>
      <w:r>
        <w:rPr>
          <w:spacing w:val="-4"/>
        </w:rPr>
        <w:t xml:space="preserve"> </w:t>
      </w:r>
      <w:r>
        <w:t>ameritaren</w:t>
      </w:r>
      <w:r>
        <w:rPr>
          <w:spacing w:val="-4"/>
        </w:rPr>
        <w:t xml:space="preserve"> </w:t>
      </w:r>
      <w:r>
        <w:t>la</w:t>
      </w:r>
      <w:r>
        <w:rPr>
          <w:spacing w:val="-4"/>
        </w:rPr>
        <w:t xml:space="preserve"> </w:t>
      </w:r>
      <w:r>
        <w:t>realización</w:t>
      </w:r>
      <w:r>
        <w:rPr>
          <w:spacing w:val="-4"/>
        </w:rPr>
        <w:t xml:space="preserve"> </w:t>
      </w:r>
      <w:r>
        <w:t>de diligencias que no hubieren sido practicadas dentro del plazo inicial.</w:t>
      </w:r>
    </w:p>
    <w:p w:rsidR="004435E9" w:rsidRDefault="004435E9">
      <w:pPr>
        <w:pStyle w:val="Textoindependiente"/>
        <w:spacing w:before="52"/>
      </w:pPr>
    </w:p>
    <w:p w:rsidR="004435E9" w:rsidRDefault="00000000">
      <w:pPr>
        <w:pStyle w:val="Textoindependiente"/>
        <w:spacing w:line="288" w:lineRule="auto"/>
        <w:ind w:left="119" w:right="120"/>
        <w:jc w:val="both"/>
      </w:pPr>
      <w:r>
        <w:rPr>
          <w:b/>
        </w:rPr>
        <w:t xml:space="preserve">Artículo 3º: </w:t>
      </w:r>
      <w:r>
        <w:t xml:space="preserve">Inmediatamente recibida la denuncia, se deberá disponer y gestionar con la máxima diligencia en el radio de búsqueda, el uso de todos los medios tecnológicos disponibles, como, por ejemplo, Vehı́culos Remotamente Tripulados (ROV) y dispositivos individuales de localización, GPS o similar, para labores de rastreo bajo el </w:t>
      </w:r>
      <w:r>
        <w:rPr>
          <w:spacing w:val="-4"/>
        </w:rPr>
        <w:t>mar.</w:t>
      </w:r>
    </w:p>
    <w:p w:rsidR="004435E9" w:rsidRDefault="004435E9">
      <w:pPr>
        <w:pStyle w:val="Textoindependiente"/>
        <w:spacing w:before="56"/>
      </w:pPr>
    </w:p>
    <w:p w:rsidR="004435E9" w:rsidRDefault="00000000">
      <w:pPr>
        <w:pStyle w:val="Textoindependiente"/>
        <w:spacing w:line="288" w:lineRule="auto"/>
        <w:ind w:left="119" w:right="120"/>
        <w:jc w:val="both"/>
      </w:pPr>
      <w:r>
        <w:rPr>
          <w:b/>
        </w:rPr>
        <w:t xml:space="preserve">Artículo 4º: </w:t>
      </w:r>
      <w:r>
        <w:t xml:space="preserve">De conformidad con reglas técnicas que serán previstas en el reglamento </w:t>
      </w:r>
      <w:r>
        <w:rPr>
          <w:spacing w:val="-2"/>
        </w:rPr>
        <w:t>de</w:t>
      </w:r>
      <w:r>
        <w:rPr>
          <w:spacing w:val="-12"/>
        </w:rPr>
        <w:t xml:space="preserve"> </w:t>
      </w:r>
      <w:r>
        <w:rPr>
          <w:spacing w:val="-2"/>
        </w:rPr>
        <w:t>esta</w:t>
      </w:r>
      <w:r>
        <w:rPr>
          <w:spacing w:val="-11"/>
        </w:rPr>
        <w:t xml:space="preserve"> </w:t>
      </w:r>
      <w:r>
        <w:rPr>
          <w:spacing w:val="-2"/>
        </w:rPr>
        <w:t>ley,</w:t>
      </w:r>
      <w:r>
        <w:rPr>
          <w:spacing w:val="-11"/>
        </w:rPr>
        <w:t xml:space="preserve"> </w:t>
      </w:r>
      <w:r>
        <w:rPr>
          <w:spacing w:val="-2"/>
        </w:rPr>
        <w:t>el</w:t>
      </w:r>
      <w:r>
        <w:rPr>
          <w:spacing w:val="-11"/>
        </w:rPr>
        <w:t xml:space="preserve"> </w:t>
      </w:r>
      <w:r>
        <w:rPr>
          <w:spacing w:val="-2"/>
        </w:rPr>
        <w:t>radio</w:t>
      </w:r>
      <w:r>
        <w:rPr>
          <w:spacing w:val="-12"/>
        </w:rPr>
        <w:t xml:space="preserve"> </w:t>
      </w:r>
      <w:r>
        <w:rPr>
          <w:spacing w:val="-2"/>
        </w:rPr>
        <w:t>de</w:t>
      </w:r>
      <w:r>
        <w:rPr>
          <w:spacing w:val="-11"/>
        </w:rPr>
        <w:t xml:space="preserve"> </w:t>
      </w:r>
      <w:r>
        <w:rPr>
          <w:spacing w:val="-2"/>
        </w:rPr>
        <w:t>búsqueda</w:t>
      </w:r>
      <w:r>
        <w:rPr>
          <w:spacing w:val="-11"/>
        </w:rPr>
        <w:t xml:space="preserve"> </w:t>
      </w:r>
      <w:r>
        <w:rPr>
          <w:spacing w:val="-2"/>
        </w:rPr>
        <w:t>podrá</w:t>
      </w:r>
      <w:r>
        <w:rPr>
          <w:spacing w:val="-11"/>
        </w:rPr>
        <w:t xml:space="preserve"> </w:t>
      </w:r>
      <w:r>
        <w:rPr>
          <w:spacing w:val="-2"/>
        </w:rPr>
        <w:t>cali9icarse</w:t>
      </w:r>
      <w:r>
        <w:rPr>
          <w:spacing w:val="-11"/>
        </w:rPr>
        <w:t xml:space="preserve"> </w:t>
      </w:r>
      <w:r>
        <w:rPr>
          <w:spacing w:val="-2"/>
        </w:rPr>
        <w:t>de</w:t>
      </w:r>
      <w:r>
        <w:rPr>
          <w:spacing w:val="-12"/>
        </w:rPr>
        <w:t xml:space="preserve"> </w:t>
      </w:r>
      <w:r>
        <w:rPr>
          <w:spacing w:val="-2"/>
        </w:rPr>
        <w:t>“alta</w:t>
      </w:r>
      <w:r>
        <w:rPr>
          <w:spacing w:val="-11"/>
        </w:rPr>
        <w:t xml:space="preserve"> </w:t>
      </w:r>
      <w:r>
        <w:rPr>
          <w:spacing w:val="-2"/>
        </w:rPr>
        <w:t>complejidad”,</w:t>
      </w:r>
      <w:r>
        <w:rPr>
          <w:spacing w:val="-11"/>
        </w:rPr>
        <w:t xml:space="preserve"> </w:t>
      </w:r>
      <w:r>
        <w:rPr>
          <w:spacing w:val="-2"/>
        </w:rPr>
        <w:t>lo</w:t>
      </w:r>
      <w:r>
        <w:rPr>
          <w:spacing w:val="-11"/>
        </w:rPr>
        <w:t xml:space="preserve"> </w:t>
      </w:r>
      <w:r>
        <w:rPr>
          <w:spacing w:val="-2"/>
        </w:rPr>
        <w:t>que</w:t>
      </w:r>
      <w:r>
        <w:rPr>
          <w:spacing w:val="-11"/>
        </w:rPr>
        <w:t xml:space="preserve"> </w:t>
      </w:r>
      <w:r>
        <w:rPr>
          <w:spacing w:val="-2"/>
        </w:rPr>
        <w:t xml:space="preserve">supondrá </w:t>
      </w:r>
      <w:r>
        <w:t>la adopción de las siguientes medidas adicionales:</w:t>
      </w:r>
    </w:p>
    <w:p w:rsidR="004435E9" w:rsidRDefault="004435E9">
      <w:pPr>
        <w:pStyle w:val="Textoindependiente"/>
        <w:spacing w:before="60"/>
      </w:pPr>
    </w:p>
    <w:p w:rsidR="004435E9" w:rsidRDefault="00000000">
      <w:pPr>
        <w:pStyle w:val="Prrafodelista"/>
        <w:numPr>
          <w:ilvl w:val="0"/>
          <w:numId w:val="1"/>
        </w:numPr>
        <w:tabs>
          <w:tab w:val="left" w:pos="420"/>
        </w:tabs>
        <w:spacing w:line="285" w:lineRule="auto"/>
        <w:ind w:right="119" w:firstLine="0"/>
        <w:jc w:val="both"/>
        <w:rPr>
          <w:sz w:val="24"/>
        </w:rPr>
      </w:pPr>
      <w:r>
        <w:rPr>
          <w:sz w:val="24"/>
        </w:rPr>
        <w:t>El despliegue de buques con capacidades especializadas que incluyan tecnologı́a sonar de barrido lateral, radar de alta de9inición para rastreo en condiciones de baja visibilidad y sistemas de navegación para operaciones en mar profundo.</w:t>
      </w:r>
    </w:p>
    <w:p w:rsidR="004435E9" w:rsidRDefault="004435E9">
      <w:pPr>
        <w:pStyle w:val="Textoindependiente"/>
        <w:spacing w:before="19"/>
      </w:pPr>
    </w:p>
    <w:p w:rsidR="004435E9" w:rsidRDefault="00000000">
      <w:pPr>
        <w:pStyle w:val="Prrafodelista"/>
        <w:numPr>
          <w:ilvl w:val="0"/>
          <w:numId w:val="1"/>
        </w:numPr>
        <w:tabs>
          <w:tab w:val="left" w:pos="393"/>
        </w:tabs>
        <w:spacing w:before="1" w:line="285" w:lineRule="auto"/>
        <w:ind w:right="120" w:firstLine="0"/>
        <w:jc w:val="both"/>
        <w:rPr>
          <w:sz w:val="24"/>
        </w:rPr>
      </w:pPr>
      <w:r>
        <w:rPr>
          <w:sz w:val="24"/>
        </w:rPr>
        <w:t>El</w:t>
      </w:r>
      <w:r>
        <w:rPr>
          <w:spacing w:val="-6"/>
          <w:sz w:val="24"/>
        </w:rPr>
        <w:t xml:space="preserve"> </w:t>
      </w:r>
      <w:r>
        <w:rPr>
          <w:sz w:val="24"/>
        </w:rPr>
        <w:t>empleo</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tecnologı́a</w:t>
      </w:r>
      <w:r>
        <w:rPr>
          <w:spacing w:val="-6"/>
          <w:sz w:val="24"/>
        </w:rPr>
        <w:t xml:space="preserve"> </w:t>
      </w:r>
      <w:r>
        <w:rPr>
          <w:sz w:val="24"/>
        </w:rPr>
        <w:t>anteriormente</w:t>
      </w:r>
      <w:r>
        <w:rPr>
          <w:spacing w:val="-6"/>
          <w:sz w:val="24"/>
        </w:rPr>
        <w:t xml:space="preserve"> </w:t>
      </w:r>
      <w:r>
        <w:rPr>
          <w:sz w:val="24"/>
        </w:rPr>
        <w:t>señalada</w:t>
      </w:r>
      <w:r>
        <w:rPr>
          <w:spacing w:val="-6"/>
          <w:sz w:val="24"/>
        </w:rPr>
        <w:t xml:space="preserve"> </w:t>
      </w:r>
      <w:r>
        <w:rPr>
          <w:sz w:val="24"/>
        </w:rPr>
        <w:t>u</w:t>
      </w:r>
      <w:r>
        <w:rPr>
          <w:spacing w:val="-6"/>
          <w:sz w:val="24"/>
        </w:rPr>
        <w:t xml:space="preserve"> </w:t>
      </w:r>
      <w:r>
        <w:rPr>
          <w:sz w:val="24"/>
        </w:rPr>
        <w:t>otros</w:t>
      </w:r>
      <w:r>
        <w:rPr>
          <w:spacing w:val="-6"/>
          <w:sz w:val="24"/>
        </w:rPr>
        <w:t xml:space="preserve"> </w:t>
      </w:r>
      <w:r>
        <w:rPr>
          <w:sz w:val="24"/>
        </w:rPr>
        <w:t>dispositivos</w:t>
      </w:r>
      <w:r>
        <w:rPr>
          <w:spacing w:val="-6"/>
          <w:sz w:val="24"/>
        </w:rPr>
        <w:t xml:space="preserve"> </w:t>
      </w:r>
      <w:r>
        <w:rPr>
          <w:sz w:val="24"/>
        </w:rPr>
        <w:t>de</w:t>
      </w:r>
      <w:r>
        <w:rPr>
          <w:spacing w:val="-6"/>
          <w:sz w:val="24"/>
        </w:rPr>
        <w:t xml:space="preserve"> </w:t>
      </w:r>
      <w:r>
        <w:rPr>
          <w:sz w:val="24"/>
        </w:rPr>
        <w:t>búsqueda y rescate cuando pudiere ser provista por medios distintos al despliegue de buques.</w:t>
      </w:r>
    </w:p>
    <w:p w:rsidR="004435E9" w:rsidRDefault="004435E9">
      <w:pPr>
        <w:pStyle w:val="Textoindependiente"/>
        <w:rPr>
          <w:sz w:val="20"/>
        </w:rPr>
      </w:pPr>
    </w:p>
    <w:p w:rsidR="004435E9" w:rsidRDefault="004435E9">
      <w:pPr>
        <w:pStyle w:val="Textoindependiente"/>
        <w:rPr>
          <w:sz w:val="20"/>
        </w:rPr>
      </w:pPr>
    </w:p>
    <w:p w:rsidR="004435E9" w:rsidRDefault="004435E9">
      <w:pPr>
        <w:pStyle w:val="Textoindependiente"/>
        <w:rPr>
          <w:sz w:val="20"/>
        </w:rPr>
      </w:pPr>
    </w:p>
    <w:p w:rsidR="004435E9" w:rsidRDefault="004435E9">
      <w:pPr>
        <w:pStyle w:val="Textoindependiente"/>
        <w:rPr>
          <w:sz w:val="20"/>
        </w:rPr>
      </w:pPr>
    </w:p>
    <w:p w:rsidR="004435E9" w:rsidRDefault="004435E9">
      <w:pPr>
        <w:pStyle w:val="Textoindependiente"/>
        <w:rPr>
          <w:sz w:val="20"/>
        </w:rPr>
      </w:pPr>
    </w:p>
    <w:p w:rsidR="004435E9" w:rsidRDefault="004435E9">
      <w:pPr>
        <w:pStyle w:val="Textoindependiente"/>
        <w:spacing w:before="213"/>
        <w:rPr>
          <w:sz w:val="20"/>
        </w:rPr>
      </w:pPr>
    </w:p>
    <w:p w:rsidR="004435E9" w:rsidRDefault="004435E9">
      <w:pPr>
        <w:rPr>
          <w:sz w:val="20"/>
        </w:rPr>
        <w:sectPr w:rsidR="004435E9">
          <w:pgSz w:w="12240" w:h="15840"/>
          <w:pgMar w:top="1340" w:right="1580" w:bottom="280" w:left="1580" w:header="720" w:footer="720" w:gutter="0"/>
          <w:cols w:space="720"/>
        </w:sectPr>
      </w:pPr>
    </w:p>
    <w:p w:rsidR="004435E9" w:rsidRDefault="00000000">
      <w:pPr>
        <w:spacing w:before="103" w:line="237" w:lineRule="auto"/>
        <w:ind w:left="401" w:right="38" w:firstLine="540"/>
        <w:rPr>
          <w:b/>
          <w:sz w:val="24"/>
        </w:rPr>
      </w:pPr>
      <w:r>
        <w:rPr>
          <w:b/>
          <w:sz w:val="24"/>
          <w:u w:val="single"/>
        </w:rPr>
        <w:t>MARLENE PÉREZ C.</w:t>
      </w:r>
      <w:r>
        <w:rPr>
          <w:b/>
          <w:sz w:val="24"/>
        </w:rPr>
        <w:t xml:space="preserve"> </w:t>
      </w:r>
      <w:r>
        <w:rPr>
          <w:b/>
          <w:spacing w:val="-2"/>
          <w:sz w:val="24"/>
        </w:rPr>
        <w:t>DIPUTADA</w:t>
      </w:r>
      <w:r>
        <w:rPr>
          <w:b/>
          <w:spacing w:val="-11"/>
          <w:sz w:val="24"/>
        </w:rPr>
        <w:t xml:space="preserve"> </w:t>
      </w:r>
      <w:r>
        <w:rPr>
          <w:b/>
          <w:spacing w:val="-2"/>
          <w:sz w:val="24"/>
        </w:rPr>
        <w:t>DE</w:t>
      </w:r>
      <w:r>
        <w:rPr>
          <w:b/>
          <w:spacing w:val="-11"/>
          <w:sz w:val="24"/>
        </w:rPr>
        <w:t xml:space="preserve"> </w:t>
      </w:r>
      <w:r>
        <w:rPr>
          <w:b/>
          <w:spacing w:val="-2"/>
          <w:sz w:val="24"/>
        </w:rPr>
        <w:t>LA</w:t>
      </w:r>
      <w:r>
        <w:rPr>
          <w:b/>
          <w:spacing w:val="-11"/>
          <w:sz w:val="24"/>
        </w:rPr>
        <w:t xml:space="preserve"> </w:t>
      </w:r>
      <w:r>
        <w:rPr>
          <w:b/>
          <w:spacing w:val="-2"/>
          <w:sz w:val="24"/>
        </w:rPr>
        <w:t>REPÚBLICA</w:t>
      </w:r>
    </w:p>
    <w:p w:rsidR="004435E9" w:rsidRDefault="00000000">
      <w:pPr>
        <w:spacing w:before="103" w:line="237" w:lineRule="auto"/>
        <w:ind w:left="401" w:right="202" w:firstLine="872"/>
        <w:rPr>
          <w:b/>
          <w:sz w:val="24"/>
        </w:rPr>
      </w:pPr>
      <w:r>
        <w:br w:type="column"/>
      </w:r>
      <w:r>
        <w:rPr>
          <w:b/>
          <w:sz w:val="24"/>
          <w:u w:val="single"/>
        </w:rPr>
        <w:t>HUGO REY M.</w:t>
      </w:r>
      <w:r>
        <w:rPr>
          <w:b/>
          <w:sz w:val="24"/>
        </w:rPr>
        <w:t xml:space="preserve"> DIPUTADO</w:t>
      </w:r>
      <w:r>
        <w:rPr>
          <w:b/>
          <w:spacing w:val="-14"/>
          <w:sz w:val="24"/>
        </w:rPr>
        <w:t xml:space="preserve"> </w:t>
      </w:r>
      <w:r>
        <w:rPr>
          <w:b/>
          <w:sz w:val="24"/>
        </w:rPr>
        <w:t>DE</w:t>
      </w:r>
      <w:r>
        <w:rPr>
          <w:b/>
          <w:spacing w:val="-13"/>
          <w:sz w:val="24"/>
        </w:rPr>
        <w:t xml:space="preserve"> </w:t>
      </w:r>
      <w:r>
        <w:rPr>
          <w:b/>
          <w:sz w:val="24"/>
        </w:rPr>
        <w:t>LA</w:t>
      </w:r>
      <w:r>
        <w:rPr>
          <w:b/>
          <w:spacing w:val="-13"/>
          <w:sz w:val="24"/>
        </w:rPr>
        <w:t xml:space="preserve"> </w:t>
      </w:r>
      <w:r>
        <w:rPr>
          <w:b/>
          <w:sz w:val="24"/>
        </w:rPr>
        <w:t>REPÚBLICA</w:t>
      </w:r>
    </w:p>
    <w:sectPr w:rsidR="004435E9">
      <w:type w:val="continuous"/>
      <w:pgSz w:w="12240" w:h="15840"/>
      <w:pgMar w:top="1420" w:right="1580" w:bottom="280" w:left="1580" w:header="720" w:footer="720" w:gutter="0"/>
      <w:cols w:num="2" w:space="720" w:equalWidth="0">
        <w:col w:w="3631" w:space="1635"/>
        <w:col w:w="38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190"/>
    <w:multiLevelType w:val="hybridMultilevel"/>
    <w:tmpl w:val="55621D08"/>
    <w:lvl w:ilvl="0" w:tplc="43ACA268">
      <w:start w:val="1"/>
      <w:numFmt w:val="upperRoman"/>
      <w:lvlText w:val="%1."/>
      <w:lvlJc w:val="left"/>
      <w:pPr>
        <w:ind w:left="1199" w:hanging="720"/>
        <w:jc w:val="left"/>
      </w:pPr>
      <w:rPr>
        <w:rFonts w:ascii="Cambria" w:eastAsia="Cambria" w:hAnsi="Cambria" w:cs="Cambria" w:hint="default"/>
        <w:b/>
        <w:bCs/>
        <w:i w:val="0"/>
        <w:iCs w:val="0"/>
        <w:spacing w:val="-1"/>
        <w:w w:val="100"/>
        <w:sz w:val="24"/>
        <w:szCs w:val="24"/>
        <w:lang w:val="es-ES" w:eastAsia="en-US" w:bidi="ar-SA"/>
      </w:rPr>
    </w:lvl>
    <w:lvl w:ilvl="1" w:tplc="FD00859E">
      <w:numFmt w:val="bullet"/>
      <w:lvlText w:val="•"/>
      <w:lvlJc w:val="left"/>
      <w:pPr>
        <w:ind w:left="1988" w:hanging="720"/>
      </w:pPr>
      <w:rPr>
        <w:rFonts w:hint="default"/>
        <w:lang w:val="es-ES" w:eastAsia="en-US" w:bidi="ar-SA"/>
      </w:rPr>
    </w:lvl>
    <w:lvl w:ilvl="2" w:tplc="63229646">
      <w:numFmt w:val="bullet"/>
      <w:lvlText w:val="•"/>
      <w:lvlJc w:val="left"/>
      <w:pPr>
        <w:ind w:left="2776" w:hanging="720"/>
      </w:pPr>
      <w:rPr>
        <w:rFonts w:hint="default"/>
        <w:lang w:val="es-ES" w:eastAsia="en-US" w:bidi="ar-SA"/>
      </w:rPr>
    </w:lvl>
    <w:lvl w:ilvl="3" w:tplc="711A6C88">
      <w:numFmt w:val="bullet"/>
      <w:lvlText w:val="•"/>
      <w:lvlJc w:val="left"/>
      <w:pPr>
        <w:ind w:left="3564" w:hanging="720"/>
      </w:pPr>
      <w:rPr>
        <w:rFonts w:hint="default"/>
        <w:lang w:val="es-ES" w:eastAsia="en-US" w:bidi="ar-SA"/>
      </w:rPr>
    </w:lvl>
    <w:lvl w:ilvl="4" w:tplc="194A7986">
      <w:numFmt w:val="bullet"/>
      <w:lvlText w:val="•"/>
      <w:lvlJc w:val="left"/>
      <w:pPr>
        <w:ind w:left="4352" w:hanging="720"/>
      </w:pPr>
      <w:rPr>
        <w:rFonts w:hint="default"/>
        <w:lang w:val="es-ES" w:eastAsia="en-US" w:bidi="ar-SA"/>
      </w:rPr>
    </w:lvl>
    <w:lvl w:ilvl="5" w:tplc="659C91A4">
      <w:numFmt w:val="bullet"/>
      <w:lvlText w:val="•"/>
      <w:lvlJc w:val="left"/>
      <w:pPr>
        <w:ind w:left="5140" w:hanging="720"/>
      </w:pPr>
      <w:rPr>
        <w:rFonts w:hint="default"/>
        <w:lang w:val="es-ES" w:eastAsia="en-US" w:bidi="ar-SA"/>
      </w:rPr>
    </w:lvl>
    <w:lvl w:ilvl="6" w:tplc="E4843084">
      <w:numFmt w:val="bullet"/>
      <w:lvlText w:val="•"/>
      <w:lvlJc w:val="left"/>
      <w:pPr>
        <w:ind w:left="5928" w:hanging="720"/>
      </w:pPr>
      <w:rPr>
        <w:rFonts w:hint="default"/>
        <w:lang w:val="es-ES" w:eastAsia="en-US" w:bidi="ar-SA"/>
      </w:rPr>
    </w:lvl>
    <w:lvl w:ilvl="7" w:tplc="7EE827F2">
      <w:numFmt w:val="bullet"/>
      <w:lvlText w:val="•"/>
      <w:lvlJc w:val="left"/>
      <w:pPr>
        <w:ind w:left="6716" w:hanging="720"/>
      </w:pPr>
      <w:rPr>
        <w:rFonts w:hint="default"/>
        <w:lang w:val="es-ES" w:eastAsia="en-US" w:bidi="ar-SA"/>
      </w:rPr>
    </w:lvl>
    <w:lvl w:ilvl="8" w:tplc="BCE4F27E">
      <w:numFmt w:val="bullet"/>
      <w:lvlText w:val="•"/>
      <w:lvlJc w:val="left"/>
      <w:pPr>
        <w:ind w:left="7504" w:hanging="720"/>
      </w:pPr>
      <w:rPr>
        <w:rFonts w:hint="default"/>
        <w:lang w:val="es-ES" w:eastAsia="en-US" w:bidi="ar-SA"/>
      </w:rPr>
    </w:lvl>
  </w:abstractNum>
  <w:abstractNum w:abstractNumId="1" w15:restartNumberingAfterBreak="0">
    <w:nsid w:val="56AE1B65"/>
    <w:multiLevelType w:val="hybridMultilevel"/>
    <w:tmpl w:val="5D5C269C"/>
    <w:lvl w:ilvl="0" w:tplc="987A0610">
      <w:start w:val="1"/>
      <w:numFmt w:val="lowerLetter"/>
      <w:lvlText w:val="%1)"/>
      <w:lvlJc w:val="left"/>
      <w:pPr>
        <w:ind w:left="119" w:hanging="302"/>
        <w:jc w:val="left"/>
      </w:pPr>
      <w:rPr>
        <w:rFonts w:ascii="Cambria" w:eastAsia="Cambria" w:hAnsi="Cambria" w:cs="Cambria" w:hint="default"/>
        <w:b w:val="0"/>
        <w:bCs w:val="0"/>
        <w:i w:val="0"/>
        <w:iCs w:val="0"/>
        <w:spacing w:val="0"/>
        <w:w w:val="100"/>
        <w:sz w:val="24"/>
        <w:szCs w:val="24"/>
        <w:lang w:val="es-ES" w:eastAsia="en-US" w:bidi="ar-SA"/>
      </w:rPr>
    </w:lvl>
    <w:lvl w:ilvl="1" w:tplc="F4D06D58">
      <w:numFmt w:val="bullet"/>
      <w:lvlText w:val="•"/>
      <w:lvlJc w:val="left"/>
      <w:pPr>
        <w:ind w:left="1016" w:hanging="302"/>
      </w:pPr>
      <w:rPr>
        <w:rFonts w:hint="default"/>
        <w:lang w:val="es-ES" w:eastAsia="en-US" w:bidi="ar-SA"/>
      </w:rPr>
    </w:lvl>
    <w:lvl w:ilvl="2" w:tplc="491E6844">
      <w:numFmt w:val="bullet"/>
      <w:lvlText w:val="•"/>
      <w:lvlJc w:val="left"/>
      <w:pPr>
        <w:ind w:left="1912" w:hanging="302"/>
      </w:pPr>
      <w:rPr>
        <w:rFonts w:hint="default"/>
        <w:lang w:val="es-ES" w:eastAsia="en-US" w:bidi="ar-SA"/>
      </w:rPr>
    </w:lvl>
    <w:lvl w:ilvl="3" w:tplc="824E47F6">
      <w:numFmt w:val="bullet"/>
      <w:lvlText w:val="•"/>
      <w:lvlJc w:val="left"/>
      <w:pPr>
        <w:ind w:left="2808" w:hanging="302"/>
      </w:pPr>
      <w:rPr>
        <w:rFonts w:hint="default"/>
        <w:lang w:val="es-ES" w:eastAsia="en-US" w:bidi="ar-SA"/>
      </w:rPr>
    </w:lvl>
    <w:lvl w:ilvl="4" w:tplc="0792DBE4">
      <w:numFmt w:val="bullet"/>
      <w:lvlText w:val="•"/>
      <w:lvlJc w:val="left"/>
      <w:pPr>
        <w:ind w:left="3704" w:hanging="302"/>
      </w:pPr>
      <w:rPr>
        <w:rFonts w:hint="default"/>
        <w:lang w:val="es-ES" w:eastAsia="en-US" w:bidi="ar-SA"/>
      </w:rPr>
    </w:lvl>
    <w:lvl w:ilvl="5" w:tplc="7E065420">
      <w:numFmt w:val="bullet"/>
      <w:lvlText w:val="•"/>
      <w:lvlJc w:val="left"/>
      <w:pPr>
        <w:ind w:left="4600" w:hanging="302"/>
      </w:pPr>
      <w:rPr>
        <w:rFonts w:hint="default"/>
        <w:lang w:val="es-ES" w:eastAsia="en-US" w:bidi="ar-SA"/>
      </w:rPr>
    </w:lvl>
    <w:lvl w:ilvl="6" w:tplc="A45CDDEE">
      <w:numFmt w:val="bullet"/>
      <w:lvlText w:val="•"/>
      <w:lvlJc w:val="left"/>
      <w:pPr>
        <w:ind w:left="5496" w:hanging="302"/>
      </w:pPr>
      <w:rPr>
        <w:rFonts w:hint="default"/>
        <w:lang w:val="es-ES" w:eastAsia="en-US" w:bidi="ar-SA"/>
      </w:rPr>
    </w:lvl>
    <w:lvl w:ilvl="7" w:tplc="84926622">
      <w:numFmt w:val="bullet"/>
      <w:lvlText w:val="•"/>
      <w:lvlJc w:val="left"/>
      <w:pPr>
        <w:ind w:left="6392" w:hanging="302"/>
      </w:pPr>
      <w:rPr>
        <w:rFonts w:hint="default"/>
        <w:lang w:val="es-ES" w:eastAsia="en-US" w:bidi="ar-SA"/>
      </w:rPr>
    </w:lvl>
    <w:lvl w:ilvl="8" w:tplc="AEB0466E">
      <w:numFmt w:val="bullet"/>
      <w:lvlText w:val="•"/>
      <w:lvlJc w:val="left"/>
      <w:pPr>
        <w:ind w:left="7288" w:hanging="302"/>
      </w:pPr>
      <w:rPr>
        <w:rFonts w:hint="default"/>
        <w:lang w:val="es-ES" w:eastAsia="en-US" w:bidi="ar-SA"/>
      </w:rPr>
    </w:lvl>
  </w:abstractNum>
  <w:num w:numId="1" w16cid:durableId="47845223">
    <w:abstractNumId w:val="1"/>
  </w:num>
  <w:num w:numId="2" w16cid:durableId="46354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435E9"/>
    <w:rsid w:val="000853BB"/>
    <w:rsid w:val="004435E9"/>
    <w:rsid w:val="00B467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274A3-D175-452F-BC5C-03CBDF64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4974</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2025-04-24T13:25:00Z</dcterms:created>
  <dcterms:modified xsi:type="dcterms:W3CDTF">2025-07-02T16:06:00Z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LastSaved">
    <vt:filetime>2025-04-24T00:00:00Z</vt:filetime>
  </property>
  <property fmtid="{D5CDD505-2E9C-101B-9397-08002B2CF9AE}" pid="4" name="Producer">
    <vt:lpwstr>macOS Versión 12.7.6 (Compilación 21H1320) Quartz PDFContext</vt:lpwstr>
  </property>
</Properties>
</file>