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127" w:rsidRDefault="00000000">
      <w:pPr>
        <w:spacing w:before="60" w:line="360" w:lineRule="auto"/>
        <w:ind w:left="104" w:right="119"/>
        <w:jc w:val="both"/>
        <w:rPr>
          <w:b/>
          <w:sz w:val="24"/>
        </w:rPr>
      </w:pPr>
      <w:r>
        <w:rPr>
          <w:b/>
          <w:sz w:val="24"/>
        </w:rPr>
        <w:t xml:space="preserve">MODIFICA LA LEY N ° 19.664, QUE </w:t>
      </w:r>
      <w:r>
        <w:rPr>
          <w:b/>
          <w:i/>
          <w:sz w:val="24"/>
        </w:rPr>
        <w:t xml:space="preserve">“ESTABLECE NORMAS ESPECIALES PARA PROFESIONALES FUNCIONARIOS QUE INDICA DE LOS SERVICIOS DE SALUD Y MODIFICA LA LEY N º 15.076”, </w:t>
      </w:r>
      <w:r>
        <w:rPr>
          <w:b/>
          <w:sz w:val="24"/>
        </w:rPr>
        <w:t>CON LAS FINALIDADES DE ASEGURAR EL CUMPLIMIENTO DE LOS COMPROMISOS DE DESEMPEÑO, DE PROFESIONALES FUNCIONARIOS DESTINATARIOS DE PROGRAMAS DE ESPECIALIZACIÓN, FINANCIADOS POR LOS SERVICIOS DE SALUD EMPLEADORES O POR EL MINISTERIO DE SALUD; Y DE INCREMENTAR, LA CANTIDAD DE ESPECIALISTAS Y SUBESPECIALISTAS, EN SERVICIOS PÚBLICOS</w:t>
      </w:r>
      <w:r>
        <w:rPr>
          <w:b/>
          <w:spacing w:val="-2"/>
          <w:sz w:val="24"/>
        </w:rPr>
        <w:t xml:space="preserve"> </w:t>
      </w:r>
      <w:r>
        <w:rPr>
          <w:b/>
          <w:sz w:val="24"/>
        </w:rPr>
        <w:t>DE</w:t>
      </w:r>
      <w:r>
        <w:rPr>
          <w:b/>
          <w:spacing w:val="-1"/>
          <w:sz w:val="24"/>
        </w:rPr>
        <w:t xml:space="preserve"> </w:t>
      </w:r>
      <w:r>
        <w:rPr>
          <w:b/>
          <w:sz w:val="24"/>
        </w:rPr>
        <w:t>SALUD REGIONALES.</w:t>
      </w:r>
    </w:p>
    <w:p w:rsidR="00D15127" w:rsidRDefault="00D15127">
      <w:pPr>
        <w:pStyle w:val="Textoindependiente"/>
        <w:rPr>
          <w:b/>
        </w:rPr>
      </w:pPr>
    </w:p>
    <w:p w:rsidR="00D15127" w:rsidRDefault="00D15127">
      <w:pPr>
        <w:pStyle w:val="Textoindependiente"/>
        <w:spacing w:before="261"/>
        <w:rPr>
          <w:b/>
        </w:rPr>
      </w:pPr>
    </w:p>
    <w:p w:rsidR="00D15127" w:rsidRDefault="00000000">
      <w:pPr>
        <w:pStyle w:val="Ttulo1"/>
        <w:numPr>
          <w:ilvl w:val="0"/>
          <w:numId w:val="8"/>
        </w:numPr>
        <w:tabs>
          <w:tab w:val="left" w:pos="387"/>
        </w:tabs>
        <w:spacing w:before="1"/>
        <w:ind w:left="387" w:hanging="283"/>
        <w:rPr>
          <w:sz w:val="32"/>
          <w:u w:val="none"/>
        </w:rPr>
      </w:pPr>
      <w:r>
        <w:t>IDEAS</w:t>
      </w:r>
      <w:r>
        <w:rPr>
          <w:spacing w:val="-6"/>
        </w:rPr>
        <w:t xml:space="preserve"> </w:t>
      </w:r>
      <w:r>
        <w:t>GENERALES</w:t>
      </w:r>
      <w:r>
        <w:rPr>
          <w:spacing w:val="-5"/>
        </w:rPr>
        <w:t xml:space="preserve"> </w:t>
      </w:r>
      <w:r>
        <w:t>Y</w:t>
      </w:r>
      <w:r>
        <w:rPr>
          <w:spacing w:val="-4"/>
        </w:rPr>
        <w:t xml:space="preserve"> </w:t>
      </w:r>
      <w:r>
        <w:t>ANTECEDENTES</w:t>
      </w:r>
      <w:r>
        <w:rPr>
          <w:spacing w:val="-4"/>
        </w:rPr>
        <w:t xml:space="preserve"> </w:t>
      </w:r>
      <w:r>
        <w:t>DEL</w:t>
      </w:r>
      <w:r>
        <w:rPr>
          <w:spacing w:val="-3"/>
        </w:rPr>
        <w:t xml:space="preserve"> </w:t>
      </w:r>
      <w:r>
        <w:rPr>
          <w:spacing w:val="-2"/>
        </w:rPr>
        <w:t>PROYECTO.</w:t>
      </w:r>
    </w:p>
    <w:p w:rsidR="00D15127" w:rsidRDefault="00D15127">
      <w:pPr>
        <w:pStyle w:val="Textoindependiente"/>
        <w:rPr>
          <w:b/>
        </w:rPr>
      </w:pPr>
    </w:p>
    <w:p w:rsidR="00D15127" w:rsidRDefault="00D15127">
      <w:pPr>
        <w:pStyle w:val="Textoindependiente"/>
        <w:rPr>
          <w:b/>
        </w:rPr>
      </w:pPr>
    </w:p>
    <w:p w:rsidR="00D15127" w:rsidRDefault="00D15127">
      <w:pPr>
        <w:pStyle w:val="Textoindependiente"/>
        <w:rPr>
          <w:b/>
        </w:rPr>
      </w:pPr>
    </w:p>
    <w:p w:rsidR="00D15127" w:rsidRDefault="00D15127">
      <w:pPr>
        <w:pStyle w:val="Textoindependiente"/>
        <w:spacing w:before="32"/>
        <w:rPr>
          <w:b/>
        </w:rPr>
      </w:pPr>
    </w:p>
    <w:p w:rsidR="00D15127" w:rsidRDefault="00000000">
      <w:pPr>
        <w:pStyle w:val="Textoindependiente"/>
        <w:spacing w:line="360" w:lineRule="auto"/>
        <w:ind w:left="104" w:right="119"/>
        <w:jc w:val="both"/>
      </w:pPr>
      <w:r>
        <w:rPr>
          <w:noProof/>
        </w:rPr>
        <mc:AlternateContent>
          <mc:Choice Requires="wpg">
            <w:drawing>
              <wp:anchor distT="0" distB="0" distL="0" distR="0" simplePos="0" relativeHeight="487587840" behindDoc="1" locked="0" layoutInCell="1" allowOverlap="1">
                <wp:simplePos x="0" y="0"/>
                <wp:positionH relativeFrom="page">
                  <wp:posOffset>1079500</wp:posOffset>
                </wp:positionH>
                <wp:positionV relativeFrom="paragraph">
                  <wp:posOffset>2664274</wp:posOffset>
                </wp:positionV>
                <wp:extent cx="1351280" cy="762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1280" cy="7620"/>
                          <a:chOff x="0" y="0"/>
                          <a:chExt cx="1351280" cy="7620"/>
                        </a:xfrm>
                      </wpg:grpSpPr>
                      <wps:wsp>
                        <wps:cNvPr id="2" name="Graphic 2"/>
                        <wps:cNvSpPr/>
                        <wps:spPr>
                          <a:xfrm>
                            <a:off x="635" y="635"/>
                            <a:ext cx="1350010" cy="6350"/>
                          </a:xfrm>
                          <a:custGeom>
                            <a:avLst/>
                            <a:gdLst/>
                            <a:ahLst/>
                            <a:cxnLst/>
                            <a:rect l="l" t="t" r="r" b="b"/>
                            <a:pathLst>
                              <a:path w="1350010" h="6350">
                                <a:moveTo>
                                  <a:pt x="1350010" y="0"/>
                                </a:moveTo>
                                <a:lnTo>
                                  <a:pt x="0" y="0"/>
                                </a:lnTo>
                                <a:lnTo>
                                  <a:pt x="0" y="6350"/>
                                </a:lnTo>
                                <a:lnTo>
                                  <a:pt x="1350010" y="6350"/>
                                </a:lnTo>
                                <a:lnTo>
                                  <a:pt x="1350010"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635" y="635"/>
                            <a:ext cx="1350010" cy="6350"/>
                          </a:xfrm>
                          <a:custGeom>
                            <a:avLst/>
                            <a:gdLst/>
                            <a:ahLst/>
                            <a:cxnLst/>
                            <a:rect l="l" t="t" r="r" b="b"/>
                            <a:pathLst>
                              <a:path w="1350010" h="6350">
                                <a:moveTo>
                                  <a:pt x="0" y="6350"/>
                                </a:moveTo>
                                <a:lnTo>
                                  <a:pt x="1350010" y="6350"/>
                                </a:lnTo>
                                <a:lnTo>
                                  <a:pt x="135001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47D690" id="Group 1" o:spid="_x0000_s1026" style="position:absolute;margin-left:85pt;margin-top:209.8pt;width:106.4pt;height:.6pt;z-index:-15728640;mso-wrap-distance-left:0;mso-wrap-distance-right:0;mso-position-horizontal-relative:page" coordsize="135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">
                <v:shape id="Graphic 2" o:spid="_x0000_s1027"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" path="m1350010,l,,,6350r1350010,l1350010,xe" fillcolor="black" stroked="f">
                  <v:path arrowok="t"/>
                </v:shape>
                <v:shape id="Graphic 3" o:spid="_x0000_s1028"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" path="m,6350r1350010,l1350010,,,,,6350xe" filled="f" strokeweight=".1pt">
                  <v:path arrowok="t"/>
                </v:shape>
                <w10:wrap type="topAndBottom" anchorx="page"/>
              </v:group>
            </w:pict>
          </mc:Fallback>
        </mc:AlternateContent>
      </w:r>
      <w:r>
        <w:t>Diversas fuentes han informado desde hace muchos años, acerca de la carencia de médicos en Chile, siendo dicha problem</w:t>
      </w:r>
      <w:bookmarkStart w:id="0" w:name="_bookmark0"/>
      <w:bookmarkEnd w:id="0"/>
      <w:r>
        <w:t>át</w:t>
      </w:r>
      <w:bookmarkStart w:id="1" w:name="_bookmark1"/>
      <w:bookmarkEnd w:id="1"/>
      <w:r>
        <w:t>ic</w:t>
      </w:r>
      <w:bookmarkStart w:id="2" w:name="_bookmark2"/>
      <w:bookmarkEnd w:id="2"/>
      <w:r>
        <w:t>a especialmente notoria, en instituciones pertenecientes al sistema público de salud</w:t>
      </w:r>
      <w:hyperlink w:anchor="_bookmark4" w:history="1">
        <w:r>
          <w:rPr>
            <w:vertAlign w:val="superscript"/>
          </w:rPr>
          <w:t>1</w:t>
        </w:r>
      </w:hyperlink>
      <w:r>
        <w:t xml:space="preserve"> </w:t>
      </w:r>
      <w:hyperlink w:anchor="_bookmark5" w:history="1">
        <w:r>
          <w:rPr>
            <w:vertAlign w:val="superscript"/>
          </w:rPr>
          <w:t>2</w:t>
        </w:r>
      </w:hyperlink>
      <w:r>
        <w:t xml:space="preserve"> </w:t>
      </w:r>
      <w:hyperlink w:anchor="_bookmark6" w:history="1">
        <w:r>
          <w:rPr>
            <w:vertAlign w:val="superscript"/>
          </w:rPr>
          <w:t>3</w:t>
        </w:r>
      </w:hyperlink>
      <w:r>
        <w:t xml:space="preserve">. Entre esas fuentes, cabría mencionar al estudio titulado </w:t>
      </w:r>
      <w:r>
        <w:rPr>
          <w:i/>
        </w:rPr>
        <w:t xml:space="preserve">“Brechas de Oferta y Demanda de Médicos Especialistas en Chile”. </w:t>
      </w:r>
      <w:r>
        <w:t>Dicha</w:t>
      </w:r>
      <w:r>
        <w:rPr>
          <w:spacing w:val="-4"/>
        </w:rPr>
        <w:t xml:space="preserve"> </w:t>
      </w:r>
      <w:r>
        <w:t>publicación</w:t>
      </w:r>
      <w:r>
        <w:rPr>
          <w:spacing w:val="-3"/>
        </w:rPr>
        <w:t xml:space="preserve"> </w:t>
      </w:r>
      <w:r>
        <w:t>institucional,</w:t>
      </w:r>
      <w:r>
        <w:rPr>
          <w:spacing w:val="-3"/>
        </w:rPr>
        <w:t xml:space="preserve"> </w:t>
      </w:r>
      <w:r>
        <w:t>aseveró</w:t>
      </w:r>
      <w:r>
        <w:rPr>
          <w:spacing w:val="-3"/>
        </w:rPr>
        <w:t xml:space="preserve"> </w:t>
      </w:r>
      <w:r>
        <w:t>que</w:t>
      </w:r>
      <w:r>
        <w:rPr>
          <w:spacing w:val="-4"/>
        </w:rPr>
        <w:t xml:space="preserve"> </w:t>
      </w:r>
      <w:r>
        <w:t>en</w:t>
      </w:r>
      <w:r>
        <w:rPr>
          <w:spacing w:val="-3"/>
        </w:rPr>
        <w:t xml:space="preserve"> </w:t>
      </w:r>
      <w:r>
        <w:t>el</w:t>
      </w:r>
      <w:r>
        <w:rPr>
          <w:spacing w:val="-4"/>
        </w:rPr>
        <w:t xml:space="preserve"> </w:t>
      </w:r>
      <w:r>
        <w:t>país,</w:t>
      </w:r>
      <w:r>
        <w:rPr>
          <w:spacing w:val="-3"/>
        </w:rPr>
        <w:t xml:space="preserve"> </w:t>
      </w:r>
      <w:r>
        <w:t>al</w:t>
      </w:r>
      <w:r>
        <w:rPr>
          <w:spacing w:val="-4"/>
        </w:rPr>
        <w:t xml:space="preserve"> </w:t>
      </w:r>
      <w:r>
        <w:t>finalizar</w:t>
      </w:r>
      <w:r>
        <w:rPr>
          <w:spacing w:val="-3"/>
        </w:rPr>
        <w:t xml:space="preserve"> </w:t>
      </w:r>
      <w:r>
        <w:t>la</w:t>
      </w:r>
      <w:r>
        <w:rPr>
          <w:spacing w:val="-4"/>
        </w:rPr>
        <w:t xml:space="preserve"> </w:t>
      </w:r>
      <w:r>
        <w:t>primera</w:t>
      </w:r>
      <w:r>
        <w:rPr>
          <w:spacing w:val="-2"/>
        </w:rPr>
        <w:t xml:space="preserve"> </w:t>
      </w:r>
      <w:r>
        <w:t>década</w:t>
      </w:r>
      <w:r>
        <w:rPr>
          <w:spacing w:val="-2"/>
        </w:rPr>
        <w:t xml:space="preserve"> </w:t>
      </w:r>
      <w:r>
        <w:t>del presente</w:t>
      </w:r>
      <w:r>
        <w:rPr>
          <w:spacing w:val="-1"/>
        </w:rPr>
        <w:t xml:space="preserve"> </w:t>
      </w:r>
      <w:r>
        <w:t>siglo,</w:t>
      </w:r>
      <w:r>
        <w:rPr>
          <w:spacing w:val="-1"/>
        </w:rPr>
        <w:t xml:space="preserve"> </w:t>
      </w:r>
      <w:r>
        <w:t>existí</w:t>
      </w:r>
      <w:bookmarkStart w:id="3" w:name="_bookmark3"/>
      <w:bookmarkEnd w:id="3"/>
      <w:r>
        <w:t>a</w:t>
      </w:r>
      <w:r>
        <w:rPr>
          <w:spacing w:val="-1"/>
        </w:rPr>
        <w:t xml:space="preserve"> </w:t>
      </w:r>
      <w:r>
        <w:t>un</w:t>
      </w:r>
      <w:r>
        <w:rPr>
          <w:spacing w:val="-2"/>
        </w:rPr>
        <w:t xml:space="preserve"> </w:t>
      </w:r>
      <w:r>
        <w:t>total</w:t>
      </w:r>
      <w:r>
        <w:rPr>
          <w:spacing w:val="-1"/>
        </w:rPr>
        <w:t xml:space="preserve"> </w:t>
      </w:r>
      <w:r>
        <w:t>de</w:t>
      </w:r>
      <w:r>
        <w:rPr>
          <w:spacing w:val="-1"/>
        </w:rPr>
        <w:t xml:space="preserve"> </w:t>
      </w:r>
      <w:r>
        <w:t>29.996</w:t>
      </w:r>
      <w:r>
        <w:rPr>
          <w:spacing w:val="-2"/>
        </w:rPr>
        <w:t xml:space="preserve"> </w:t>
      </w:r>
      <w:r>
        <w:t>médicos;</w:t>
      </w:r>
      <w:r>
        <w:rPr>
          <w:spacing w:val="-1"/>
        </w:rPr>
        <w:t xml:space="preserve"> </w:t>
      </w:r>
      <w:r>
        <w:t>y</w:t>
      </w:r>
      <w:r>
        <w:rPr>
          <w:spacing w:val="-2"/>
        </w:rPr>
        <w:t xml:space="preserve"> </w:t>
      </w:r>
      <w:r>
        <w:t>una</w:t>
      </w:r>
      <w:r>
        <w:rPr>
          <w:spacing w:val="-1"/>
        </w:rPr>
        <w:t xml:space="preserve"> </w:t>
      </w:r>
      <w:r>
        <w:t>proporción</w:t>
      </w:r>
      <w:r>
        <w:rPr>
          <w:spacing w:val="-2"/>
        </w:rPr>
        <w:t xml:space="preserve"> </w:t>
      </w:r>
      <w:r>
        <w:t>de</w:t>
      </w:r>
      <w:r>
        <w:rPr>
          <w:spacing w:val="-1"/>
        </w:rPr>
        <w:t xml:space="preserve"> </w:t>
      </w:r>
      <w:r>
        <w:t>1</w:t>
      </w:r>
      <w:r>
        <w:rPr>
          <w:spacing w:val="-2"/>
        </w:rPr>
        <w:t xml:space="preserve"> </w:t>
      </w:r>
      <w:r>
        <w:t>profesional</w:t>
      </w:r>
      <w:r>
        <w:rPr>
          <w:spacing w:val="-1"/>
        </w:rPr>
        <w:t xml:space="preserve"> </w:t>
      </w:r>
      <w:r>
        <w:t>por cada 553 habitantes</w:t>
      </w:r>
      <w:hyperlink w:anchor="_bookmark7" w:history="1">
        <w:r>
          <w:rPr>
            <w:vertAlign w:val="superscript"/>
          </w:rPr>
          <w:t>4</w:t>
        </w:r>
      </w:hyperlink>
      <w:r>
        <w:t>. La prolongación y evolución posterior de esa problemática a</w:t>
      </w:r>
      <w:r>
        <w:rPr>
          <w:spacing w:val="40"/>
        </w:rPr>
        <w:t xml:space="preserve"> </w:t>
      </w:r>
      <w:r>
        <w:t>través</w:t>
      </w:r>
      <w:r>
        <w:rPr>
          <w:spacing w:val="-5"/>
        </w:rPr>
        <w:t xml:space="preserve"> </w:t>
      </w:r>
      <w:r>
        <w:t>del</w:t>
      </w:r>
      <w:r>
        <w:rPr>
          <w:spacing w:val="-4"/>
        </w:rPr>
        <w:t xml:space="preserve"> </w:t>
      </w:r>
      <w:r>
        <w:t>tiempo,</w:t>
      </w:r>
      <w:r>
        <w:rPr>
          <w:spacing w:val="-3"/>
        </w:rPr>
        <w:t xml:space="preserve"> </w:t>
      </w:r>
      <w:r>
        <w:t>ha</w:t>
      </w:r>
      <w:r>
        <w:rPr>
          <w:spacing w:val="-4"/>
        </w:rPr>
        <w:t xml:space="preserve"> </w:t>
      </w:r>
      <w:r>
        <w:t>sido</w:t>
      </w:r>
      <w:r>
        <w:rPr>
          <w:spacing w:val="-3"/>
        </w:rPr>
        <w:t xml:space="preserve"> </w:t>
      </w:r>
      <w:r>
        <w:t>indagada</w:t>
      </w:r>
      <w:r>
        <w:rPr>
          <w:spacing w:val="-4"/>
        </w:rPr>
        <w:t xml:space="preserve"> </w:t>
      </w:r>
      <w:r>
        <w:t>por</w:t>
      </w:r>
      <w:r>
        <w:rPr>
          <w:spacing w:val="-3"/>
        </w:rPr>
        <w:t xml:space="preserve"> </w:t>
      </w:r>
      <w:r>
        <w:t>fuentes</w:t>
      </w:r>
      <w:r>
        <w:rPr>
          <w:spacing w:val="-3"/>
        </w:rPr>
        <w:t xml:space="preserve"> </w:t>
      </w:r>
      <w:r>
        <w:t>tanto</w:t>
      </w:r>
      <w:r>
        <w:rPr>
          <w:spacing w:val="-3"/>
        </w:rPr>
        <w:t xml:space="preserve"> </w:t>
      </w:r>
      <w:r>
        <w:t>institucionales,</w:t>
      </w:r>
      <w:r>
        <w:rPr>
          <w:spacing w:val="-3"/>
        </w:rPr>
        <w:t xml:space="preserve"> </w:t>
      </w:r>
      <w:r>
        <w:t>como</w:t>
      </w:r>
      <w:r>
        <w:rPr>
          <w:spacing w:val="-3"/>
        </w:rPr>
        <w:t xml:space="preserve"> </w:t>
      </w:r>
      <w:r>
        <w:t>académicas</w:t>
      </w:r>
      <w:r>
        <w:rPr>
          <w:spacing w:val="-5"/>
        </w:rPr>
        <w:t xml:space="preserve"> </w:t>
      </w:r>
      <w:r>
        <w:t>y periodísticas, las cuales muestran su actualidad y vigencia, sin perjuicio de tentativas gubernamentales, efectuadas para reducir el déficit antes señalado. Un testimonio de lo</w:t>
      </w:r>
    </w:p>
    <w:bookmarkStart w:id="4" w:name="_bookmark4"/>
    <w:bookmarkEnd w:id="4"/>
    <w:p w:rsidR="00D15127" w:rsidRDefault="00000000">
      <w:pPr>
        <w:spacing w:before="56" w:line="242" w:lineRule="auto"/>
        <w:ind w:left="104" w:right="120"/>
        <w:jc w:val="both"/>
        <w:rPr>
          <w:sz w:val="20"/>
        </w:rPr>
      </w:pPr>
      <w:r>
        <w:fldChar w:fldCharType="begin"/>
      </w:r>
      <w:r>
        <w:instrText>HYPERLINK \l "_bookmark0"</w:instrText>
      </w:r>
      <w:r>
        <w:fldChar w:fldCharType="separate"/>
      </w:r>
      <w:r>
        <w:rPr>
          <w:sz w:val="20"/>
        </w:rPr>
        <w:t>1</w:t>
      </w:r>
      <w:r>
        <w:fldChar w:fldCharType="end"/>
      </w:r>
      <w:r>
        <w:rPr>
          <w:sz w:val="20"/>
        </w:rPr>
        <w:t xml:space="preserve">. Redacción Cooperativa. </w:t>
      </w:r>
      <w:r>
        <w:rPr>
          <w:i/>
          <w:sz w:val="20"/>
        </w:rPr>
        <w:t xml:space="preserve">“Chile Sufre un Déficit de casi 12.000 Médicos”. </w:t>
      </w:r>
      <w:r>
        <w:rPr>
          <w:sz w:val="20"/>
        </w:rPr>
        <w:t xml:space="preserve">Artículo publicado en </w:t>
      </w:r>
      <w:r>
        <w:rPr>
          <w:i/>
          <w:sz w:val="20"/>
        </w:rPr>
        <w:t xml:space="preserve">“Cooperativa.cl”. </w:t>
      </w:r>
      <w:r>
        <w:rPr>
          <w:sz w:val="20"/>
        </w:rPr>
        <w:t xml:space="preserve">Santiago. Chile. 22 de mayo de 2022. Sin número de página. Obtenido de sitio de internet </w:t>
      </w:r>
      <w:hyperlink r:id="rId5">
        <w:r>
          <w:rPr>
            <w:color w:val="0000FF"/>
            <w:sz w:val="20"/>
            <w:u w:val="single" w:color="0000FF"/>
          </w:rPr>
          <w:t>https://cooperativa.cl/noticias/pais/salud/chile-sufre-un-deficit-de-casi-12-000-medicos/2022-05-</w:t>
        </w:r>
      </w:hyperlink>
      <w:r>
        <w:rPr>
          <w:color w:val="0000FF"/>
          <w:sz w:val="20"/>
        </w:rPr>
        <w:t xml:space="preserve"> </w:t>
      </w:r>
      <w:bookmarkStart w:id="5" w:name="_bookmark5"/>
      <w:bookmarkEnd w:id="5"/>
      <w:r>
        <w:fldChar w:fldCharType="begin"/>
      </w:r>
      <w:r>
        <w:instrText>HYPERLINK "https://cooperativa.cl/noticias/pais/salud/chile-sufre-un-deficit-de-casi-12-000-medicos/2022-05-28/173503.html" \h</w:instrText>
      </w:r>
      <w:r>
        <w:fldChar w:fldCharType="separate"/>
      </w:r>
      <w:r>
        <w:rPr>
          <w:color w:val="0000FF"/>
          <w:sz w:val="20"/>
          <w:u w:val="single" w:color="0000FF"/>
        </w:rPr>
        <w:t>28/173503.html</w:t>
      </w:r>
      <w:r>
        <w:fldChar w:fldCharType="end"/>
      </w:r>
      <w:r>
        <w:rPr>
          <w:sz w:val="20"/>
        </w:rPr>
        <w:t>, el día 21 de diciembre de 2022.</w:t>
      </w:r>
    </w:p>
    <w:p w:rsidR="00D15127" w:rsidRDefault="00000000">
      <w:pPr>
        <w:pStyle w:val="Prrafodelista"/>
        <w:numPr>
          <w:ilvl w:val="0"/>
          <w:numId w:val="7"/>
        </w:numPr>
        <w:tabs>
          <w:tab w:val="left" w:pos="441"/>
        </w:tabs>
        <w:spacing w:line="242" w:lineRule="auto"/>
        <w:ind w:right="126" w:firstLine="0"/>
        <w:jc w:val="both"/>
        <w:rPr>
          <w:sz w:val="20"/>
        </w:rPr>
      </w:pPr>
      <w:r>
        <w:rPr>
          <w:sz w:val="20"/>
        </w:rPr>
        <w:t xml:space="preserve">Senado. </w:t>
      </w:r>
      <w:r>
        <w:rPr>
          <w:i/>
          <w:sz w:val="20"/>
        </w:rPr>
        <w:t xml:space="preserve">“Falta de Cupos para Subespecialistas Sería el Gran Problema de la Salud Pública”. </w:t>
      </w:r>
      <w:r>
        <w:rPr>
          <w:sz w:val="20"/>
        </w:rPr>
        <w:t xml:space="preserve">Congreso Nacional. Valparaíso. Chile. 4 de mayo de 2021. Sin número de página. Información obtenida de sitio de internet </w:t>
      </w:r>
      <w:hyperlink r:id="rId6">
        <w:r>
          <w:rPr>
            <w:color w:val="0000FF"/>
            <w:sz w:val="20"/>
            <w:u w:val="single" w:color="0000FF"/>
          </w:rPr>
          <w:t>https://www.senado.cl/noticias/salud/falta-de-cupos-para-subespecialistas-serian-el-</w:t>
        </w:r>
      </w:hyperlink>
      <w:r>
        <w:rPr>
          <w:color w:val="0000FF"/>
          <w:sz w:val="20"/>
        </w:rPr>
        <w:t xml:space="preserve"> </w:t>
      </w:r>
      <w:bookmarkStart w:id="6" w:name="_bookmark6"/>
      <w:bookmarkEnd w:id="6"/>
      <w:r>
        <w:fldChar w:fldCharType="begin"/>
      </w:r>
      <w:r>
        <w:instrText>HYPERLINK "https://www.senado.cl/noticias/salud/falta-de-cupos-para-subespecialistas-serian-el-gran-problema-de-la-salud" \h</w:instrText>
      </w:r>
      <w:r>
        <w:fldChar w:fldCharType="separate"/>
      </w:r>
      <w:r>
        <w:rPr>
          <w:color w:val="0000FF"/>
          <w:sz w:val="20"/>
          <w:u w:val="single" w:color="0000FF"/>
        </w:rPr>
        <w:t>gran-problema-de-la-salud</w:t>
      </w:r>
      <w:r>
        <w:fldChar w:fldCharType="end"/>
      </w:r>
      <w:r>
        <w:rPr>
          <w:sz w:val="20"/>
        </w:rPr>
        <w:t>, el día 21 de diciembre de 2022.</w:t>
      </w:r>
    </w:p>
    <w:p w:rsidR="00D15127" w:rsidRDefault="00000000">
      <w:pPr>
        <w:pStyle w:val="Prrafodelista"/>
        <w:numPr>
          <w:ilvl w:val="0"/>
          <w:numId w:val="7"/>
        </w:numPr>
        <w:tabs>
          <w:tab w:val="left" w:pos="405"/>
        </w:tabs>
        <w:spacing w:line="242" w:lineRule="auto"/>
        <w:ind w:right="123" w:firstLine="0"/>
        <w:jc w:val="both"/>
        <w:rPr>
          <w:sz w:val="20"/>
        </w:rPr>
      </w:pPr>
      <w:r>
        <w:rPr>
          <w:sz w:val="20"/>
        </w:rPr>
        <w:t xml:space="preserve">Redacción France 24. </w:t>
      </w:r>
      <w:r>
        <w:rPr>
          <w:i/>
          <w:sz w:val="20"/>
        </w:rPr>
        <w:t xml:space="preserve">“La Vuelta al Mundo: Escasez de Personal de la Salud en España, Chile y Uruguay”. </w:t>
      </w:r>
      <w:r>
        <w:rPr>
          <w:sz w:val="20"/>
        </w:rPr>
        <w:t xml:space="preserve">Reportaje publicado por </w:t>
      </w:r>
      <w:r>
        <w:rPr>
          <w:i/>
          <w:sz w:val="20"/>
        </w:rPr>
        <w:t xml:space="preserve">“France 24”. </w:t>
      </w:r>
      <w:r>
        <w:rPr>
          <w:sz w:val="20"/>
        </w:rPr>
        <w:t xml:space="preserve">París. Francia. 1 de octubre de 2020. Sin número de página. Obtenido de sitio de internet </w:t>
      </w:r>
      <w:hyperlink r:id="rId7">
        <w:r>
          <w:rPr>
            <w:color w:val="0000FF"/>
            <w:sz w:val="20"/>
            <w:u w:val="single" w:color="0000FF"/>
          </w:rPr>
          <w:t>https://www.france24.com/es/20201001-vuelta-mundo-escasez-</w:t>
        </w:r>
      </w:hyperlink>
      <w:r>
        <w:rPr>
          <w:color w:val="0000FF"/>
          <w:sz w:val="20"/>
        </w:rPr>
        <w:t xml:space="preserve"> </w:t>
      </w:r>
      <w:bookmarkStart w:id="7" w:name="_bookmark7"/>
      <w:bookmarkEnd w:id="7"/>
      <w:r>
        <w:fldChar w:fldCharType="begin"/>
      </w:r>
      <w:r>
        <w:instrText>HYPERLINK "https://www.france24.com/es/20201001-vuelta-mundo-escasez-medicos-espana-chile-uruguay" \h</w:instrText>
      </w:r>
      <w:r>
        <w:fldChar w:fldCharType="separate"/>
      </w:r>
      <w:r>
        <w:rPr>
          <w:color w:val="0000FF"/>
          <w:sz w:val="20"/>
          <w:u w:val="single" w:color="0000FF"/>
        </w:rPr>
        <w:t>medicos-espana-chile-uruguay</w:t>
      </w:r>
      <w:r>
        <w:fldChar w:fldCharType="end"/>
      </w:r>
      <w:r>
        <w:rPr>
          <w:sz w:val="20"/>
        </w:rPr>
        <w:t>, el día 9 de enero de 2022.</w:t>
      </w:r>
    </w:p>
    <w:p w:rsidR="00D15127" w:rsidRDefault="00000000">
      <w:pPr>
        <w:pStyle w:val="Prrafodelista"/>
        <w:numPr>
          <w:ilvl w:val="0"/>
          <w:numId w:val="6"/>
        </w:numPr>
        <w:tabs>
          <w:tab w:val="left" w:pos="297"/>
        </w:tabs>
        <w:spacing w:line="242" w:lineRule="auto"/>
        <w:ind w:right="125" w:firstLine="0"/>
        <w:jc w:val="both"/>
        <w:rPr>
          <w:sz w:val="20"/>
        </w:rPr>
      </w:pPr>
      <w:r>
        <w:rPr>
          <w:sz w:val="20"/>
        </w:rPr>
        <w:t xml:space="preserve">Departamento de Estudios de Recursos Humanos. </w:t>
      </w:r>
      <w:r>
        <w:rPr>
          <w:i/>
          <w:sz w:val="20"/>
        </w:rPr>
        <w:t xml:space="preserve">“Estudio de Brechas de Oferta y Demanda de Médicos Especialistas en Chile”. </w:t>
      </w:r>
      <w:r>
        <w:rPr>
          <w:sz w:val="20"/>
        </w:rPr>
        <w:t>Subsecretaría de Redes Asistenciales. Ministerio de Salud. Santiago. Chile.</w:t>
      </w:r>
      <w:r>
        <w:rPr>
          <w:spacing w:val="40"/>
          <w:sz w:val="20"/>
        </w:rPr>
        <w:t xml:space="preserve">  </w:t>
      </w:r>
      <w:r>
        <w:rPr>
          <w:sz w:val="20"/>
        </w:rPr>
        <w:t>2010.</w:t>
      </w:r>
      <w:r>
        <w:rPr>
          <w:spacing w:val="40"/>
          <w:sz w:val="20"/>
        </w:rPr>
        <w:t xml:space="preserve">  </w:t>
      </w:r>
      <w:r>
        <w:rPr>
          <w:sz w:val="20"/>
        </w:rPr>
        <w:t>P.</w:t>
      </w:r>
      <w:r>
        <w:rPr>
          <w:spacing w:val="40"/>
          <w:sz w:val="20"/>
        </w:rPr>
        <w:t xml:space="preserve">  </w:t>
      </w:r>
      <w:r>
        <w:rPr>
          <w:sz w:val="20"/>
        </w:rPr>
        <w:t>p.</w:t>
      </w:r>
      <w:r>
        <w:rPr>
          <w:spacing w:val="40"/>
          <w:sz w:val="20"/>
        </w:rPr>
        <w:t xml:space="preserve">  </w:t>
      </w:r>
      <w:r>
        <w:rPr>
          <w:sz w:val="20"/>
        </w:rPr>
        <w:t>15-16.</w:t>
      </w:r>
      <w:r>
        <w:rPr>
          <w:spacing w:val="40"/>
          <w:sz w:val="20"/>
        </w:rPr>
        <w:t xml:space="preserve">  </w:t>
      </w:r>
      <w:r>
        <w:rPr>
          <w:sz w:val="20"/>
        </w:rPr>
        <w:t>Obtenido</w:t>
      </w:r>
      <w:r>
        <w:rPr>
          <w:spacing w:val="40"/>
          <w:sz w:val="20"/>
        </w:rPr>
        <w:t xml:space="preserve">  </w:t>
      </w:r>
      <w:r>
        <w:rPr>
          <w:sz w:val="20"/>
        </w:rPr>
        <w:t>de</w:t>
      </w:r>
      <w:r>
        <w:rPr>
          <w:spacing w:val="40"/>
          <w:sz w:val="20"/>
        </w:rPr>
        <w:t xml:space="preserve">  </w:t>
      </w:r>
      <w:r>
        <w:rPr>
          <w:sz w:val="20"/>
        </w:rPr>
        <w:t>sitio</w:t>
      </w:r>
      <w:r>
        <w:rPr>
          <w:spacing w:val="40"/>
          <w:sz w:val="20"/>
        </w:rPr>
        <w:t xml:space="preserve">  </w:t>
      </w:r>
      <w:r>
        <w:rPr>
          <w:sz w:val="20"/>
        </w:rPr>
        <w:t>de</w:t>
      </w:r>
      <w:r>
        <w:rPr>
          <w:spacing w:val="40"/>
          <w:sz w:val="20"/>
        </w:rPr>
        <w:t xml:space="preserve">  </w:t>
      </w:r>
      <w:r>
        <w:rPr>
          <w:sz w:val="20"/>
        </w:rPr>
        <w:t xml:space="preserve">internet </w:t>
      </w:r>
      <w:hyperlink r:id="rId8">
        <w:r>
          <w:rPr>
            <w:color w:val="0000FF"/>
            <w:sz w:val="20"/>
            <w:u w:val="single" w:color="0000FF"/>
          </w:rPr>
          <w:t>http://www.bibliotecaminsal.cl/wp/wp-content/uploads/2016/03/31.pdf</w:t>
        </w:r>
      </w:hyperlink>
      <w:r>
        <w:rPr>
          <w:sz w:val="20"/>
        </w:rPr>
        <w:t>, el día 24 de diciembre de 2022.</w:t>
      </w:r>
    </w:p>
    <w:p w:rsidR="00D15127" w:rsidRDefault="00D15127">
      <w:pPr>
        <w:spacing w:line="242" w:lineRule="auto"/>
        <w:jc w:val="both"/>
        <w:rPr>
          <w:sz w:val="20"/>
        </w:rPr>
        <w:sectPr w:rsidR="00D15127">
          <w:type w:val="continuous"/>
          <w:pgSz w:w="11910" w:h="16840"/>
          <w:pgMar w:top="1340" w:right="1580" w:bottom="280" w:left="1600" w:header="720" w:footer="720" w:gutter="0"/>
          <w:cols w:space="720"/>
        </w:sectPr>
      </w:pPr>
    </w:p>
    <w:p w:rsidR="00D15127" w:rsidRDefault="00000000">
      <w:pPr>
        <w:pStyle w:val="Textoindependiente"/>
        <w:spacing w:before="60" w:line="360" w:lineRule="auto"/>
        <w:ind w:left="104" w:right="116"/>
        <w:jc w:val="both"/>
      </w:pPr>
      <w:r>
        <w:lastRenderedPageBreak/>
        <w:t xml:space="preserve">anterior, es el hecho de que en el año 2014, existían alrededor de 36.000 médicos, con un promedio de 1 profesional por cada 500 habitantes (esto en las </w:t>
      </w:r>
      <w:bookmarkStart w:id="8" w:name="_bookmark8"/>
      <w:bookmarkEnd w:id="8"/>
      <w:r>
        <w:t>zonas más pobladas); y</w:t>
      </w:r>
      <w:r>
        <w:rPr>
          <w:spacing w:val="-2"/>
        </w:rPr>
        <w:t xml:space="preserve"> </w:t>
      </w:r>
      <w:r>
        <w:t>de</w:t>
      </w:r>
      <w:r>
        <w:rPr>
          <w:spacing w:val="-1"/>
        </w:rPr>
        <w:t xml:space="preserve"> </w:t>
      </w:r>
      <w:r>
        <w:t>1</w:t>
      </w:r>
      <w:r>
        <w:rPr>
          <w:spacing w:val="-1"/>
        </w:rPr>
        <w:t xml:space="preserve"> </w:t>
      </w:r>
      <w:r>
        <w:t>profesional</w:t>
      </w:r>
      <w:r>
        <w:rPr>
          <w:spacing w:val="-1"/>
        </w:rPr>
        <w:t xml:space="preserve"> </w:t>
      </w:r>
      <w:r>
        <w:t>por</w:t>
      </w:r>
      <w:r>
        <w:rPr>
          <w:spacing w:val="-2"/>
        </w:rPr>
        <w:t xml:space="preserve"> </w:t>
      </w:r>
      <w:r>
        <w:t>cada</w:t>
      </w:r>
      <w:r>
        <w:rPr>
          <w:spacing w:val="-1"/>
        </w:rPr>
        <w:t xml:space="preserve"> </w:t>
      </w:r>
      <w:r>
        <w:t>850</w:t>
      </w:r>
      <w:r>
        <w:rPr>
          <w:spacing w:val="-2"/>
        </w:rPr>
        <w:t xml:space="preserve"> </w:t>
      </w:r>
      <w:r>
        <w:t>habitantes,</w:t>
      </w:r>
      <w:r>
        <w:rPr>
          <w:spacing w:val="-2"/>
        </w:rPr>
        <w:t xml:space="preserve"> </w:t>
      </w:r>
      <w:r>
        <w:t>en</w:t>
      </w:r>
      <w:r>
        <w:rPr>
          <w:spacing w:val="-1"/>
        </w:rPr>
        <w:t xml:space="preserve"> </w:t>
      </w:r>
      <w:r>
        <w:t>los</w:t>
      </w:r>
      <w:r>
        <w:rPr>
          <w:spacing w:val="-2"/>
        </w:rPr>
        <w:t xml:space="preserve"> </w:t>
      </w:r>
      <w:r>
        <w:t>extremos del</w:t>
      </w:r>
      <w:r>
        <w:rPr>
          <w:spacing w:val="-1"/>
        </w:rPr>
        <w:t xml:space="preserve"> </w:t>
      </w:r>
      <w:r>
        <w:t>país</w:t>
      </w:r>
      <w:hyperlink w:anchor="_bookmark14" w:history="1">
        <w:r>
          <w:rPr>
            <w:vertAlign w:val="superscript"/>
          </w:rPr>
          <w:t>5</w:t>
        </w:r>
      </w:hyperlink>
      <w:r>
        <w:t>.</w:t>
      </w:r>
      <w:r>
        <w:rPr>
          <w:spacing w:val="-2"/>
        </w:rPr>
        <w:t xml:space="preserve"> </w:t>
      </w:r>
      <w:r>
        <w:t>Y</w:t>
      </w:r>
      <w:r>
        <w:rPr>
          <w:spacing w:val="-2"/>
        </w:rPr>
        <w:t xml:space="preserve"> </w:t>
      </w:r>
      <w:r>
        <w:t>si</w:t>
      </w:r>
      <w:r>
        <w:rPr>
          <w:spacing w:val="-3"/>
        </w:rPr>
        <w:t xml:space="preserve"> </w:t>
      </w:r>
      <w:r>
        <w:t>bien, entre</w:t>
      </w:r>
      <w:r>
        <w:rPr>
          <w:spacing w:val="-1"/>
        </w:rPr>
        <w:t xml:space="preserve"> </w:t>
      </w:r>
      <w:r>
        <w:t xml:space="preserve">los años 2014 y 2018, se incrementó en alrededor de un 35 % la cantidad </w:t>
      </w:r>
      <w:bookmarkStart w:id="9" w:name="_bookmark9"/>
      <w:bookmarkEnd w:id="9"/>
      <w:r>
        <w:t>de médicos generales; y en aproximadamente un 25 %, la cantidad de especialistas</w:t>
      </w:r>
      <w:hyperlink w:anchor="_bookmark15" w:history="1">
        <w:r>
          <w:rPr>
            <w:vertAlign w:val="superscript"/>
          </w:rPr>
          <w:t>6</w:t>
        </w:r>
      </w:hyperlink>
      <w:r>
        <w:t>, la notoria carencia</w:t>
      </w:r>
      <w:r>
        <w:rPr>
          <w:spacing w:val="40"/>
        </w:rPr>
        <w:t xml:space="preserve"> </w:t>
      </w:r>
      <w:r>
        <w:t>de médicos en el país, ha persistido. En efecto, en mayo de 2021, de acuerdo con el Registro Nacional de Prestadores, existían</w:t>
      </w:r>
      <w:r>
        <w:rPr>
          <w:spacing w:val="-1"/>
        </w:rPr>
        <w:t xml:space="preserve"> </w:t>
      </w:r>
      <w:r>
        <w:t>alrededor de 56.000</w:t>
      </w:r>
      <w:r>
        <w:rPr>
          <w:spacing w:val="-1"/>
        </w:rPr>
        <w:t xml:space="preserve"> </w:t>
      </w:r>
      <w:r>
        <w:t>médicos, c</w:t>
      </w:r>
      <w:bookmarkStart w:id="10" w:name="_bookmark10"/>
      <w:bookmarkEnd w:id="10"/>
      <w:r>
        <w:t>antidad de la que se desprendería una tasa de 2,95 médicos, por cada 10.000 habitantes</w:t>
      </w:r>
      <w:hyperlink w:anchor="_bookmark16" w:history="1">
        <w:r>
          <w:rPr>
            <w:vertAlign w:val="superscript"/>
          </w:rPr>
          <w:t>7</w:t>
        </w:r>
      </w:hyperlink>
      <w:r>
        <w:t>. Cabe enfatizar</w:t>
      </w:r>
      <w:r>
        <w:rPr>
          <w:spacing w:val="-2"/>
        </w:rPr>
        <w:t xml:space="preserve"> </w:t>
      </w:r>
      <w:r>
        <w:t>que</w:t>
      </w:r>
      <w:r>
        <w:rPr>
          <w:spacing w:val="-2"/>
        </w:rPr>
        <w:t xml:space="preserve"> </w:t>
      </w:r>
      <w:r>
        <w:t>la carencia</w:t>
      </w:r>
      <w:r>
        <w:rPr>
          <w:spacing w:val="-2"/>
        </w:rPr>
        <w:t xml:space="preserve"> </w:t>
      </w:r>
      <w:r>
        <w:t>antes</w:t>
      </w:r>
      <w:r>
        <w:rPr>
          <w:spacing w:val="-3"/>
        </w:rPr>
        <w:t xml:space="preserve"> </w:t>
      </w:r>
      <w:r>
        <w:t>descrita,</w:t>
      </w:r>
      <w:r>
        <w:rPr>
          <w:spacing w:val="-2"/>
        </w:rPr>
        <w:t xml:space="preserve"> </w:t>
      </w:r>
      <w:r>
        <w:t>ha</w:t>
      </w:r>
      <w:r>
        <w:rPr>
          <w:spacing w:val="-2"/>
        </w:rPr>
        <w:t xml:space="preserve"> </w:t>
      </w:r>
      <w:r>
        <w:t>sido</w:t>
      </w:r>
      <w:r>
        <w:rPr>
          <w:spacing w:val="-3"/>
        </w:rPr>
        <w:t xml:space="preserve"> </w:t>
      </w:r>
      <w:r>
        <w:t>particularmente</w:t>
      </w:r>
      <w:r>
        <w:rPr>
          <w:spacing w:val="-2"/>
        </w:rPr>
        <w:t xml:space="preserve"> </w:t>
      </w:r>
      <w:r>
        <w:t>difícil</w:t>
      </w:r>
      <w:r>
        <w:rPr>
          <w:spacing w:val="-2"/>
        </w:rPr>
        <w:t xml:space="preserve"> </w:t>
      </w:r>
      <w:r>
        <w:t>de</w:t>
      </w:r>
      <w:r>
        <w:rPr>
          <w:spacing w:val="-2"/>
        </w:rPr>
        <w:t xml:space="preserve"> </w:t>
      </w:r>
      <w:r>
        <w:t>superar,</w:t>
      </w:r>
      <w:r>
        <w:rPr>
          <w:spacing w:val="-3"/>
        </w:rPr>
        <w:t xml:space="preserve"> </w:t>
      </w:r>
      <w:r>
        <w:t>dentro del</w:t>
      </w:r>
      <w:r>
        <w:rPr>
          <w:spacing w:val="-3"/>
        </w:rPr>
        <w:t xml:space="preserve"> </w:t>
      </w:r>
      <w:r>
        <w:t>sistema</w:t>
      </w:r>
      <w:r>
        <w:rPr>
          <w:spacing w:val="-3"/>
        </w:rPr>
        <w:t xml:space="preserve"> </w:t>
      </w:r>
      <w:r>
        <w:t>público</w:t>
      </w:r>
      <w:r>
        <w:rPr>
          <w:spacing w:val="-2"/>
        </w:rPr>
        <w:t xml:space="preserve"> </w:t>
      </w:r>
      <w:r>
        <w:t>de salud.</w:t>
      </w:r>
      <w:r>
        <w:rPr>
          <w:spacing w:val="-2"/>
        </w:rPr>
        <w:t xml:space="preserve"> </w:t>
      </w:r>
      <w:r>
        <w:t>En</w:t>
      </w:r>
      <w:r>
        <w:rPr>
          <w:spacing w:val="-2"/>
        </w:rPr>
        <w:t xml:space="preserve"> </w:t>
      </w:r>
      <w:r>
        <w:t>el</w:t>
      </w:r>
      <w:r>
        <w:rPr>
          <w:spacing w:val="-3"/>
        </w:rPr>
        <w:t xml:space="preserve"> </w:t>
      </w:r>
      <w:r>
        <w:t>año</w:t>
      </w:r>
      <w:r>
        <w:rPr>
          <w:spacing w:val="-2"/>
        </w:rPr>
        <w:t xml:space="preserve"> </w:t>
      </w:r>
      <w:r>
        <w:t>2019,</w:t>
      </w:r>
      <w:r>
        <w:rPr>
          <w:spacing w:val="-2"/>
        </w:rPr>
        <w:t xml:space="preserve"> </w:t>
      </w:r>
      <w:r>
        <w:t>de</w:t>
      </w:r>
      <w:r>
        <w:rPr>
          <w:spacing w:val="-3"/>
        </w:rPr>
        <w:t xml:space="preserve"> </w:t>
      </w:r>
      <w:r>
        <w:t>acuerdo</w:t>
      </w:r>
      <w:r>
        <w:rPr>
          <w:spacing w:val="-2"/>
        </w:rPr>
        <w:t xml:space="preserve"> </w:t>
      </w:r>
      <w:r>
        <w:t>a</w:t>
      </w:r>
      <w:r>
        <w:rPr>
          <w:spacing w:val="-3"/>
        </w:rPr>
        <w:t xml:space="preserve"> </w:t>
      </w:r>
      <w:r>
        <w:t>fuentes</w:t>
      </w:r>
      <w:r>
        <w:rPr>
          <w:spacing w:val="-2"/>
        </w:rPr>
        <w:t xml:space="preserve"> </w:t>
      </w:r>
      <w:r>
        <w:t>periodísticas,</w:t>
      </w:r>
      <w:r>
        <w:rPr>
          <w:spacing w:val="-2"/>
        </w:rPr>
        <w:t xml:space="preserve"> </w:t>
      </w:r>
      <w:r>
        <w:t>e</w:t>
      </w:r>
      <w:bookmarkStart w:id="11" w:name="_bookmark11"/>
      <w:bookmarkEnd w:id="11"/>
      <w:r>
        <w:t>xistían aproximadamente 16 médicos, por cada 10.000 beneficiarios de FONASA</w:t>
      </w:r>
      <w:hyperlink w:anchor="_bookmark17" w:history="1">
        <w:r>
          <w:rPr>
            <w:vertAlign w:val="superscript"/>
          </w:rPr>
          <w:t>8</w:t>
        </w:r>
      </w:hyperlink>
      <w:r>
        <w:t>. Es pertinente agregar que hasta años recientes, según aseveran fuentes institucionales, en los hospitales públicos existían alrededor de 18.000 médicos; y ent</w:t>
      </w:r>
      <w:bookmarkStart w:id="12" w:name="_bookmark12"/>
      <w:bookmarkEnd w:id="12"/>
      <w:r>
        <w:t>re ellos, aproximadamente 9.000, habrían contado con alguna especialidad o habilitación</w:t>
      </w:r>
      <w:hyperlink w:anchor="_bookmark18" w:history="1">
        <w:r>
          <w:rPr>
            <w:vertAlign w:val="superscript"/>
          </w:rPr>
          <w:t>9</w:t>
        </w:r>
      </w:hyperlink>
      <w:r>
        <w:t>. Estos últimos antecedentes, necesariamente deben conjugarse con las cifras de afiliados tanto al sistema de salud público, como al privado. Al finalizar el año 2021, los afiliados al Fondo Nacional de Salud (FONASA), ascendían a 15.233.814 beneficiarios, comprendiendo dicha cifra, a cotizantes y cargas; mientras que los beneficiarios de ISAPRES abiertas,</w:t>
      </w:r>
      <w:r>
        <w:rPr>
          <w:spacing w:val="-1"/>
        </w:rPr>
        <w:t xml:space="preserve"> </w:t>
      </w:r>
      <w:r>
        <w:t>en</w:t>
      </w:r>
      <w:r>
        <w:rPr>
          <w:spacing w:val="-1"/>
        </w:rPr>
        <w:t xml:space="preserve"> </w:t>
      </w:r>
      <w:r>
        <w:t>el</w:t>
      </w:r>
      <w:r>
        <w:rPr>
          <w:spacing w:val="-1"/>
        </w:rPr>
        <w:t xml:space="preserve"> </w:t>
      </w:r>
      <w:r>
        <w:t>mes</w:t>
      </w:r>
      <w:r>
        <w:rPr>
          <w:spacing w:val="-2"/>
        </w:rPr>
        <w:t xml:space="preserve"> </w:t>
      </w:r>
      <w:r>
        <w:t>de</w:t>
      </w:r>
      <w:r>
        <w:rPr>
          <w:spacing w:val="-1"/>
        </w:rPr>
        <w:t xml:space="preserve"> </w:t>
      </w:r>
      <w:r>
        <w:t>junio</w:t>
      </w:r>
      <w:r>
        <w:rPr>
          <w:spacing w:val="-1"/>
        </w:rPr>
        <w:t xml:space="preserve"> </w:t>
      </w:r>
      <w:r>
        <w:t>del año</w:t>
      </w:r>
      <w:r>
        <w:rPr>
          <w:spacing w:val="-1"/>
        </w:rPr>
        <w:t xml:space="preserve"> </w:t>
      </w:r>
      <w:r>
        <w:t>2022,</w:t>
      </w:r>
      <w:r>
        <w:rPr>
          <w:spacing w:val="-1"/>
        </w:rPr>
        <w:t xml:space="preserve"> </w:t>
      </w:r>
      <w:r>
        <w:t>entre</w:t>
      </w:r>
      <w:r>
        <w:rPr>
          <w:spacing w:val="-1"/>
        </w:rPr>
        <w:t xml:space="preserve"> </w:t>
      </w:r>
      <w:r>
        <w:t>cotizantes</w:t>
      </w:r>
      <w:r>
        <w:rPr>
          <w:spacing w:val="-2"/>
        </w:rPr>
        <w:t xml:space="preserve"> </w:t>
      </w:r>
      <w:r>
        <w:t>y</w:t>
      </w:r>
      <w:r>
        <w:rPr>
          <w:spacing w:val="-1"/>
        </w:rPr>
        <w:t xml:space="preserve"> </w:t>
      </w:r>
      <w:r>
        <w:t>cargas,</w:t>
      </w:r>
      <w:r>
        <w:rPr>
          <w:spacing w:val="-1"/>
        </w:rPr>
        <w:t xml:space="preserve"> </w:t>
      </w:r>
      <w:r>
        <w:t xml:space="preserve">ascendían a 3.212.080 </w:t>
      </w:r>
      <w:bookmarkStart w:id="13" w:name="_bookmark13"/>
      <w:bookmarkEnd w:id="13"/>
      <w:r>
        <w:t>personas, y los afiliados a ISAPRES cerradas, sumaban solamente 76.000 beneficiarios</w:t>
      </w:r>
      <w:hyperlink w:anchor="_bookmark19" w:history="1">
        <w:r>
          <w:rPr>
            <w:vertAlign w:val="superscript"/>
          </w:rPr>
          <w:t>10</w:t>
        </w:r>
      </w:hyperlink>
      <w:r>
        <w:t>. No es arbitrario aducir, que si en el país existe una carencia de médicos, que ha sido consistente a través del tiempo; y que si la cantidad de afiliados al sistema público de salud, es significativamente mayor que la cantidad de beneficiarios del sistema</w:t>
      </w:r>
      <w:r>
        <w:rPr>
          <w:spacing w:val="23"/>
        </w:rPr>
        <w:t xml:space="preserve"> </w:t>
      </w:r>
      <w:r>
        <w:t>privado,</w:t>
      </w:r>
      <w:r>
        <w:rPr>
          <w:spacing w:val="22"/>
        </w:rPr>
        <w:t xml:space="preserve"> </w:t>
      </w:r>
      <w:r>
        <w:t>entonces</w:t>
      </w:r>
      <w:r>
        <w:rPr>
          <w:spacing w:val="23"/>
        </w:rPr>
        <w:t xml:space="preserve"> </w:t>
      </w:r>
      <w:r>
        <w:t>muy</w:t>
      </w:r>
      <w:r>
        <w:rPr>
          <w:spacing w:val="22"/>
        </w:rPr>
        <w:t xml:space="preserve"> </w:t>
      </w:r>
      <w:r>
        <w:t>posiblemente,</w:t>
      </w:r>
      <w:r>
        <w:rPr>
          <w:spacing w:val="22"/>
        </w:rPr>
        <w:t xml:space="preserve"> </w:t>
      </w:r>
      <w:r>
        <w:t>el</w:t>
      </w:r>
      <w:r>
        <w:rPr>
          <w:spacing w:val="23"/>
        </w:rPr>
        <w:t xml:space="preserve"> </w:t>
      </w:r>
      <w:r>
        <w:t>primero</w:t>
      </w:r>
      <w:r>
        <w:rPr>
          <w:spacing w:val="22"/>
        </w:rPr>
        <w:t xml:space="preserve"> </w:t>
      </w:r>
      <w:r>
        <w:t>estará</w:t>
      </w:r>
      <w:r>
        <w:rPr>
          <w:spacing w:val="22"/>
        </w:rPr>
        <w:t xml:space="preserve"> </w:t>
      </w:r>
      <w:r>
        <w:t>sometido</w:t>
      </w:r>
      <w:r>
        <w:rPr>
          <w:spacing w:val="22"/>
        </w:rPr>
        <w:t xml:space="preserve"> </w:t>
      </w:r>
      <w:r>
        <w:t>a</w:t>
      </w:r>
      <w:r>
        <w:rPr>
          <w:spacing w:val="22"/>
        </w:rPr>
        <w:t xml:space="preserve"> </w:t>
      </w:r>
      <w:r>
        <w:t>una</w:t>
      </w:r>
      <w:r>
        <w:rPr>
          <w:spacing w:val="23"/>
        </w:rPr>
        <w:t xml:space="preserve"> </w:t>
      </w:r>
      <w:r>
        <w:t>mayor</w:t>
      </w:r>
    </w:p>
    <w:p w:rsidR="00D15127" w:rsidRDefault="00000000">
      <w:pPr>
        <w:pStyle w:val="Textoindependiente"/>
        <w:spacing w:before="50"/>
        <w:rPr>
          <w:sz w:val="20"/>
        </w:rPr>
      </w:pPr>
      <w:r>
        <w:rPr>
          <w:noProof/>
        </w:rPr>
        <mc:AlternateContent>
          <mc:Choice Requires="wpg">
            <w:drawing>
              <wp:anchor distT="0" distB="0" distL="0" distR="0" simplePos="0" relativeHeight="487588352" behindDoc="1" locked="0" layoutInCell="1" allowOverlap="1">
                <wp:simplePos x="0" y="0"/>
                <wp:positionH relativeFrom="page">
                  <wp:posOffset>1079500</wp:posOffset>
                </wp:positionH>
                <wp:positionV relativeFrom="paragraph">
                  <wp:posOffset>193080</wp:posOffset>
                </wp:positionV>
                <wp:extent cx="1351280" cy="76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1280" cy="7620"/>
                          <a:chOff x="0" y="0"/>
                          <a:chExt cx="1351280" cy="7620"/>
                        </a:xfrm>
                      </wpg:grpSpPr>
                      <wps:wsp>
                        <wps:cNvPr id="5" name="Graphic 5"/>
                        <wps:cNvSpPr/>
                        <wps:spPr>
                          <a:xfrm>
                            <a:off x="635" y="635"/>
                            <a:ext cx="1350010" cy="6350"/>
                          </a:xfrm>
                          <a:custGeom>
                            <a:avLst/>
                            <a:gdLst/>
                            <a:ahLst/>
                            <a:cxnLst/>
                            <a:rect l="l" t="t" r="r" b="b"/>
                            <a:pathLst>
                              <a:path w="1350010" h="6350">
                                <a:moveTo>
                                  <a:pt x="1350010" y="0"/>
                                </a:moveTo>
                                <a:lnTo>
                                  <a:pt x="0" y="0"/>
                                </a:lnTo>
                                <a:lnTo>
                                  <a:pt x="0" y="6350"/>
                                </a:lnTo>
                                <a:lnTo>
                                  <a:pt x="1350010" y="6350"/>
                                </a:lnTo>
                                <a:lnTo>
                                  <a:pt x="135001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35" y="635"/>
                            <a:ext cx="1350010" cy="6350"/>
                          </a:xfrm>
                          <a:custGeom>
                            <a:avLst/>
                            <a:gdLst/>
                            <a:ahLst/>
                            <a:cxnLst/>
                            <a:rect l="l" t="t" r="r" b="b"/>
                            <a:pathLst>
                              <a:path w="1350010" h="6350">
                                <a:moveTo>
                                  <a:pt x="0" y="6350"/>
                                </a:moveTo>
                                <a:lnTo>
                                  <a:pt x="1350010" y="6350"/>
                                </a:lnTo>
                                <a:lnTo>
                                  <a:pt x="135001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A32E37" id="Group 4" o:spid="_x0000_s1026" style="position:absolute;margin-left:85pt;margin-top:15.2pt;width:106.4pt;height:.6pt;z-index:-15728128;mso-wrap-distance-left:0;mso-wrap-distance-right:0;mso-position-horizontal-relative:page" coordsize="135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">
                <v:shape id="Graphic 5" o:spid="_x0000_s1027"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" path="m1350010,l,,,6350r1350010,l1350010,xe" fillcolor="black" stroked="f">
                  <v:path arrowok="t"/>
                </v:shape>
                <v:shape id="Graphic 6" o:spid="_x0000_s1028"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" path="m,6350r1350010,l1350010,,,,,6350xe" filled="f" strokeweight=".1pt">
                  <v:path arrowok="t"/>
                </v:shape>
                <w10:wrap type="topAndBottom" anchorx="page"/>
              </v:group>
            </w:pict>
          </mc:Fallback>
        </mc:AlternateContent>
      </w:r>
    </w:p>
    <w:p w:rsidR="00D15127" w:rsidRDefault="00000000">
      <w:pPr>
        <w:pStyle w:val="Prrafodelista"/>
        <w:numPr>
          <w:ilvl w:val="0"/>
          <w:numId w:val="6"/>
        </w:numPr>
        <w:tabs>
          <w:tab w:val="left" w:pos="267"/>
        </w:tabs>
        <w:spacing w:before="56" w:line="242" w:lineRule="auto"/>
        <w:ind w:right="124" w:firstLine="0"/>
        <w:jc w:val="both"/>
        <w:rPr>
          <w:sz w:val="20"/>
        </w:rPr>
      </w:pPr>
      <w:bookmarkStart w:id="14" w:name="_bookmark14"/>
      <w:bookmarkEnd w:id="14"/>
      <w:r>
        <w:rPr>
          <w:sz w:val="20"/>
        </w:rPr>
        <w:t xml:space="preserve">Caroca, Alejandro. </w:t>
      </w:r>
      <w:r>
        <w:rPr>
          <w:i/>
          <w:sz w:val="20"/>
        </w:rPr>
        <w:t xml:space="preserve">“Médicos Especialistas en Chile”. </w:t>
      </w:r>
      <w:r>
        <w:rPr>
          <w:sz w:val="20"/>
        </w:rPr>
        <w:t>Columna de Opinión publicada por Instituto de Políticas</w:t>
      </w:r>
      <w:r>
        <w:rPr>
          <w:spacing w:val="-2"/>
          <w:sz w:val="20"/>
        </w:rPr>
        <w:t xml:space="preserve"> </w:t>
      </w:r>
      <w:r>
        <w:rPr>
          <w:sz w:val="20"/>
        </w:rPr>
        <w:t>Públicas</w:t>
      </w:r>
      <w:r>
        <w:rPr>
          <w:spacing w:val="-4"/>
          <w:sz w:val="20"/>
        </w:rPr>
        <w:t xml:space="preserve"> </w:t>
      </w:r>
      <w:r>
        <w:rPr>
          <w:sz w:val="20"/>
        </w:rPr>
        <w:t>en</w:t>
      </w:r>
      <w:r>
        <w:rPr>
          <w:spacing w:val="-2"/>
          <w:sz w:val="20"/>
        </w:rPr>
        <w:t xml:space="preserve"> </w:t>
      </w:r>
      <w:r>
        <w:rPr>
          <w:sz w:val="20"/>
        </w:rPr>
        <w:t>Salud.</w:t>
      </w:r>
      <w:r>
        <w:rPr>
          <w:spacing w:val="-3"/>
          <w:sz w:val="20"/>
        </w:rPr>
        <w:t xml:space="preserve"> </w:t>
      </w:r>
      <w:r>
        <w:rPr>
          <w:sz w:val="20"/>
        </w:rPr>
        <w:t>Universidad</w:t>
      </w:r>
      <w:r>
        <w:rPr>
          <w:spacing w:val="-3"/>
          <w:sz w:val="20"/>
        </w:rPr>
        <w:t xml:space="preserve"> </w:t>
      </w:r>
      <w:r>
        <w:rPr>
          <w:sz w:val="20"/>
        </w:rPr>
        <w:t>San</w:t>
      </w:r>
      <w:r>
        <w:rPr>
          <w:spacing w:val="-2"/>
          <w:sz w:val="20"/>
        </w:rPr>
        <w:t xml:space="preserve"> </w:t>
      </w:r>
      <w:r>
        <w:rPr>
          <w:sz w:val="20"/>
        </w:rPr>
        <w:t>Sebastián.</w:t>
      </w:r>
      <w:r>
        <w:rPr>
          <w:spacing w:val="-2"/>
          <w:sz w:val="20"/>
        </w:rPr>
        <w:t xml:space="preserve"> </w:t>
      </w:r>
      <w:r>
        <w:rPr>
          <w:sz w:val="20"/>
        </w:rPr>
        <w:t>Santiago.</w:t>
      </w:r>
      <w:r>
        <w:rPr>
          <w:spacing w:val="-3"/>
          <w:sz w:val="20"/>
        </w:rPr>
        <w:t xml:space="preserve"> </w:t>
      </w:r>
      <w:r>
        <w:rPr>
          <w:sz w:val="20"/>
        </w:rPr>
        <w:t>Chile.</w:t>
      </w:r>
      <w:r>
        <w:rPr>
          <w:spacing w:val="-3"/>
          <w:sz w:val="20"/>
        </w:rPr>
        <w:t xml:space="preserve"> </w:t>
      </w:r>
      <w:r>
        <w:rPr>
          <w:sz w:val="20"/>
        </w:rPr>
        <w:t>23</w:t>
      </w:r>
      <w:r>
        <w:rPr>
          <w:spacing w:val="-2"/>
          <w:sz w:val="20"/>
        </w:rPr>
        <w:t xml:space="preserve"> </w:t>
      </w:r>
      <w:r>
        <w:rPr>
          <w:sz w:val="20"/>
        </w:rPr>
        <w:t>de</w:t>
      </w:r>
      <w:r>
        <w:rPr>
          <w:spacing w:val="-2"/>
          <w:sz w:val="20"/>
        </w:rPr>
        <w:t xml:space="preserve"> </w:t>
      </w:r>
      <w:r>
        <w:rPr>
          <w:sz w:val="20"/>
        </w:rPr>
        <w:t>mayo</w:t>
      </w:r>
      <w:r>
        <w:rPr>
          <w:spacing w:val="-3"/>
          <w:sz w:val="20"/>
        </w:rPr>
        <w:t xml:space="preserve"> </w:t>
      </w:r>
      <w:r>
        <w:rPr>
          <w:sz w:val="20"/>
        </w:rPr>
        <w:t>de</w:t>
      </w:r>
      <w:r>
        <w:rPr>
          <w:spacing w:val="-2"/>
          <w:sz w:val="20"/>
        </w:rPr>
        <w:t xml:space="preserve"> </w:t>
      </w:r>
      <w:r>
        <w:rPr>
          <w:sz w:val="20"/>
        </w:rPr>
        <w:t>2018.</w:t>
      </w:r>
      <w:r>
        <w:rPr>
          <w:spacing w:val="-2"/>
          <w:sz w:val="20"/>
        </w:rPr>
        <w:t xml:space="preserve"> </w:t>
      </w:r>
      <w:r>
        <w:rPr>
          <w:sz w:val="20"/>
        </w:rPr>
        <w:t>Sin</w:t>
      </w:r>
      <w:r>
        <w:rPr>
          <w:spacing w:val="-2"/>
          <w:sz w:val="20"/>
        </w:rPr>
        <w:t xml:space="preserve"> </w:t>
      </w:r>
      <w:r>
        <w:rPr>
          <w:sz w:val="20"/>
        </w:rPr>
        <w:t>número de página. Obtenido de sitio de internet</w:t>
      </w:r>
      <w:r>
        <w:rPr>
          <w:spacing w:val="40"/>
          <w:sz w:val="20"/>
        </w:rPr>
        <w:t xml:space="preserve"> </w:t>
      </w:r>
      <w:hyperlink r:id="rId9">
        <w:r>
          <w:rPr>
            <w:color w:val="0000FF"/>
            <w:sz w:val="20"/>
            <w:u w:val="single" w:color="0000FF"/>
          </w:rPr>
          <w:t>https://www.ipsuss.cl/ipsuss/columnas-de-opinion/alejandro-</w:t>
        </w:r>
      </w:hyperlink>
      <w:r>
        <w:rPr>
          <w:color w:val="0000FF"/>
          <w:sz w:val="20"/>
        </w:rPr>
        <w:t xml:space="preserve"> </w:t>
      </w:r>
      <w:hyperlink r:id="rId10">
        <w:r>
          <w:rPr>
            <w:color w:val="0000FF"/>
            <w:sz w:val="20"/>
            <w:u w:val="single" w:color="0000FF"/>
          </w:rPr>
          <w:t>c</w:t>
        </w:r>
        <w:bookmarkStart w:id="15" w:name="_bookmark15"/>
        <w:bookmarkEnd w:id="15"/>
        <w:r>
          <w:rPr>
            <w:color w:val="0000FF"/>
            <w:sz w:val="20"/>
            <w:u w:val="single" w:color="0000FF"/>
          </w:rPr>
          <w:t>aroca/medicos-especialistas-en-chile/2018-04-23/113735.html</w:t>
        </w:r>
      </w:hyperlink>
      <w:r>
        <w:rPr>
          <w:color w:val="0000FF"/>
          <w:sz w:val="20"/>
          <w:u w:val="single" w:color="0000FF"/>
        </w:rPr>
        <w:t>, el día 24 de diciembre de 2022.</w:t>
      </w:r>
    </w:p>
    <w:p w:rsidR="00D15127" w:rsidRDefault="00000000">
      <w:pPr>
        <w:pStyle w:val="Prrafodelista"/>
        <w:numPr>
          <w:ilvl w:val="0"/>
          <w:numId w:val="6"/>
        </w:numPr>
        <w:tabs>
          <w:tab w:val="left" w:pos="312"/>
        </w:tabs>
        <w:spacing w:line="242" w:lineRule="auto"/>
        <w:ind w:right="124" w:firstLine="0"/>
        <w:jc w:val="both"/>
        <w:rPr>
          <w:sz w:val="20"/>
        </w:rPr>
      </w:pPr>
      <w:r>
        <w:rPr>
          <w:sz w:val="20"/>
        </w:rPr>
        <w:t xml:space="preserve">Redacción CNN Chile. </w:t>
      </w:r>
      <w:r>
        <w:rPr>
          <w:i/>
          <w:sz w:val="20"/>
        </w:rPr>
        <w:t>“Existen 16 Médicos por</w:t>
      </w:r>
      <w:r>
        <w:rPr>
          <w:i/>
          <w:spacing w:val="-1"/>
          <w:sz w:val="20"/>
        </w:rPr>
        <w:t xml:space="preserve"> </w:t>
      </w:r>
      <w:r>
        <w:rPr>
          <w:i/>
          <w:sz w:val="20"/>
        </w:rPr>
        <w:t xml:space="preserve">cada 10 Mil Habitantes Beneficiarios de FONASA en Chile”. </w:t>
      </w:r>
      <w:r>
        <w:rPr>
          <w:sz w:val="20"/>
        </w:rPr>
        <w:t xml:space="preserve">Artículo publicado por </w:t>
      </w:r>
      <w:r>
        <w:rPr>
          <w:i/>
          <w:sz w:val="20"/>
        </w:rPr>
        <w:t xml:space="preserve">“CNN Chile”. </w:t>
      </w:r>
      <w:r>
        <w:rPr>
          <w:sz w:val="20"/>
        </w:rPr>
        <w:t>Santiago. Chile. 17 de junio de 2019. Sin número de página.</w:t>
      </w:r>
      <w:r>
        <w:rPr>
          <w:spacing w:val="-8"/>
          <w:sz w:val="20"/>
        </w:rPr>
        <w:t xml:space="preserve"> </w:t>
      </w:r>
      <w:r>
        <w:rPr>
          <w:sz w:val="20"/>
        </w:rPr>
        <w:t>Obtenido</w:t>
      </w:r>
      <w:r>
        <w:rPr>
          <w:spacing w:val="-8"/>
          <w:sz w:val="20"/>
        </w:rPr>
        <w:t xml:space="preserve"> </w:t>
      </w:r>
      <w:r>
        <w:rPr>
          <w:sz w:val="20"/>
        </w:rPr>
        <w:t>de</w:t>
      </w:r>
      <w:r>
        <w:rPr>
          <w:spacing w:val="-9"/>
          <w:sz w:val="20"/>
        </w:rPr>
        <w:t xml:space="preserve"> </w:t>
      </w:r>
      <w:r>
        <w:rPr>
          <w:sz w:val="20"/>
        </w:rPr>
        <w:t>sitio</w:t>
      </w:r>
      <w:r>
        <w:rPr>
          <w:spacing w:val="-8"/>
          <w:sz w:val="20"/>
        </w:rPr>
        <w:t xml:space="preserve"> </w:t>
      </w:r>
      <w:r>
        <w:rPr>
          <w:sz w:val="20"/>
        </w:rPr>
        <w:t>de</w:t>
      </w:r>
      <w:r>
        <w:rPr>
          <w:spacing w:val="-7"/>
          <w:sz w:val="20"/>
        </w:rPr>
        <w:t xml:space="preserve"> </w:t>
      </w:r>
      <w:r>
        <w:rPr>
          <w:sz w:val="20"/>
        </w:rPr>
        <w:t>internet</w:t>
      </w:r>
      <w:r>
        <w:rPr>
          <w:spacing w:val="-5"/>
          <w:sz w:val="20"/>
        </w:rPr>
        <w:t xml:space="preserve"> </w:t>
      </w:r>
      <w:hyperlink r:id="rId11">
        <w:r>
          <w:rPr>
            <w:color w:val="0000FF"/>
            <w:sz w:val="20"/>
            <w:u w:val="single" w:color="0000FF"/>
          </w:rPr>
          <w:t>https://www.cnnchile.com/pais/existen-16-medicos-por-cada-10-mil-</w:t>
        </w:r>
      </w:hyperlink>
      <w:r>
        <w:rPr>
          <w:color w:val="0000FF"/>
          <w:sz w:val="20"/>
        </w:rPr>
        <w:t xml:space="preserve"> </w:t>
      </w:r>
      <w:bookmarkStart w:id="16" w:name="_bookmark16"/>
      <w:bookmarkEnd w:id="16"/>
      <w:r>
        <w:fldChar w:fldCharType="begin"/>
      </w:r>
      <w:r>
        <w:instrText>HYPERLINK "https://www.cnnchile.com/pais/existen-16-medicos-por-cada-10-mil-habitantes-beneficiarios-de-fonasa-en-chile_20190617/" \h</w:instrText>
      </w:r>
      <w:r>
        <w:fldChar w:fldCharType="separate"/>
      </w:r>
      <w:r>
        <w:rPr>
          <w:color w:val="0000FF"/>
          <w:sz w:val="20"/>
          <w:u w:val="single" w:color="0000FF"/>
        </w:rPr>
        <w:t>habitantes-beneficiarios-de-fonasa-en-chile_20190617/</w:t>
      </w:r>
      <w:r>
        <w:fldChar w:fldCharType="end"/>
      </w:r>
      <w:r>
        <w:rPr>
          <w:sz w:val="20"/>
        </w:rPr>
        <w:t>, el día 27 de diciembre de 2022.</w:t>
      </w:r>
    </w:p>
    <w:p w:rsidR="00D15127" w:rsidRDefault="00000000">
      <w:pPr>
        <w:pStyle w:val="Prrafodelista"/>
        <w:numPr>
          <w:ilvl w:val="0"/>
          <w:numId w:val="5"/>
        </w:numPr>
        <w:tabs>
          <w:tab w:val="left" w:pos="304"/>
        </w:tabs>
        <w:spacing w:line="225" w:lineRule="exact"/>
        <w:jc w:val="both"/>
        <w:rPr>
          <w:sz w:val="20"/>
        </w:rPr>
      </w:pPr>
      <w:r>
        <w:rPr>
          <w:sz w:val="20"/>
        </w:rPr>
        <w:t>Senado.</w:t>
      </w:r>
      <w:r>
        <w:rPr>
          <w:spacing w:val="-2"/>
          <w:sz w:val="20"/>
        </w:rPr>
        <w:t xml:space="preserve"> </w:t>
      </w:r>
      <w:r>
        <w:rPr>
          <w:sz w:val="20"/>
        </w:rPr>
        <w:t>Op.</w:t>
      </w:r>
      <w:r>
        <w:rPr>
          <w:spacing w:val="-2"/>
          <w:sz w:val="20"/>
        </w:rPr>
        <w:t xml:space="preserve"> </w:t>
      </w:r>
      <w:r>
        <w:rPr>
          <w:sz w:val="20"/>
        </w:rPr>
        <w:t>cit.</w:t>
      </w:r>
      <w:r>
        <w:rPr>
          <w:spacing w:val="-1"/>
          <w:sz w:val="20"/>
        </w:rPr>
        <w:t xml:space="preserve"> </w:t>
      </w:r>
      <w:r>
        <w:rPr>
          <w:sz w:val="20"/>
        </w:rPr>
        <w:t>Sin</w:t>
      </w:r>
      <w:r>
        <w:rPr>
          <w:spacing w:val="-2"/>
          <w:sz w:val="20"/>
        </w:rPr>
        <w:t xml:space="preserve"> </w:t>
      </w:r>
      <w:r>
        <w:rPr>
          <w:sz w:val="20"/>
        </w:rPr>
        <w:t>número</w:t>
      </w:r>
      <w:r>
        <w:rPr>
          <w:spacing w:val="-2"/>
          <w:sz w:val="20"/>
        </w:rPr>
        <w:t xml:space="preserve"> </w:t>
      </w:r>
      <w:r>
        <w:rPr>
          <w:sz w:val="20"/>
        </w:rPr>
        <w:t xml:space="preserve">de </w:t>
      </w:r>
      <w:r>
        <w:rPr>
          <w:spacing w:val="-2"/>
          <w:sz w:val="20"/>
        </w:rPr>
        <w:t>página.</w:t>
      </w:r>
    </w:p>
    <w:p w:rsidR="00D15127" w:rsidRDefault="00000000">
      <w:pPr>
        <w:pStyle w:val="Prrafodelista"/>
        <w:numPr>
          <w:ilvl w:val="0"/>
          <w:numId w:val="5"/>
        </w:numPr>
        <w:tabs>
          <w:tab w:val="left" w:pos="304"/>
        </w:tabs>
        <w:jc w:val="both"/>
        <w:rPr>
          <w:sz w:val="20"/>
        </w:rPr>
      </w:pPr>
      <w:bookmarkStart w:id="17" w:name="_bookmark17"/>
      <w:bookmarkStart w:id="18" w:name="_bookmark18"/>
      <w:bookmarkEnd w:id="17"/>
      <w:bookmarkEnd w:id="18"/>
      <w:r>
        <w:rPr>
          <w:sz w:val="20"/>
        </w:rPr>
        <w:t>Ibídem.</w:t>
      </w:r>
      <w:r>
        <w:rPr>
          <w:spacing w:val="-3"/>
          <w:sz w:val="20"/>
        </w:rPr>
        <w:t xml:space="preserve"> </w:t>
      </w:r>
      <w:r>
        <w:rPr>
          <w:sz w:val="20"/>
        </w:rPr>
        <w:t>Sin</w:t>
      </w:r>
      <w:r>
        <w:rPr>
          <w:spacing w:val="-2"/>
          <w:sz w:val="20"/>
        </w:rPr>
        <w:t xml:space="preserve"> </w:t>
      </w:r>
      <w:r>
        <w:rPr>
          <w:sz w:val="20"/>
        </w:rPr>
        <w:t>número</w:t>
      </w:r>
      <w:r>
        <w:rPr>
          <w:spacing w:val="-2"/>
          <w:sz w:val="20"/>
        </w:rPr>
        <w:t xml:space="preserve"> </w:t>
      </w:r>
      <w:r>
        <w:rPr>
          <w:sz w:val="20"/>
        </w:rPr>
        <w:t>de</w:t>
      </w:r>
      <w:r>
        <w:rPr>
          <w:spacing w:val="-3"/>
          <w:sz w:val="20"/>
        </w:rPr>
        <w:t xml:space="preserve"> </w:t>
      </w:r>
      <w:r>
        <w:rPr>
          <w:spacing w:val="-2"/>
          <w:sz w:val="20"/>
        </w:rPr>
        <w:t>página.</w:t>
      </w:r>
    </w:p>
    <w:p w:rsidR="00D15127" w:rsidRDefault="00000000">
      <w:pPr>
        <w:pStyle w:val="Prrafodelista"/>
        <w:numPr>
          <w:ilvl w:val="0"/>
          <w:numId w:val="5"/>
        </w:numPr>
        <w:tabs>
          <w:tab w:val="left" w:pos="304"/>
        </w:tabs>
        <w:jc w:val="both"/>
        <w:rPr>
          <w:sz w:val="20"/>
        </w:rPr>
      </w:pPr>
      <w:r>
        <w:rPr>
          <w:sz w:val="20"/>
        </w:rPr>
        <w:t>Ibídem.</w:t>
      </w:r>
      <w:r>
        <w:rPr>
          <w:spacing w:val="-3"/>
          <w:sz w:val="20"/>
        </w:rPr>
        <w:t xml:space="preserve"> </w:t>
      </w:r>
      <w:r>
        <w:rPr>
          <w:sz w:val="20"/>
        </w:rPr>
        <w:t>Sin</w:t>
      </w:r>
      <w:r>
        <w:rPr>
          <w:spacing w:val="-2"/>
          <w:sz w:val="20"/>
        </w:rPr>
        <w:t xml:space="preserve"> </w:t>
      </w:r>
      <w:r>
        <w:rPr>
          <w:sz w:val="20"/>
        </w:rPr>
        <w:t>número</w:t>
      </w:r>
      <w:r>
        <w:rPr>
          <w:spacing w:val="-2"/>
          <w:sz w:val="20"/>
        </w:rPr>
        <w:t xml:space="preserve"> </w:t>
      </w:r>
      <w:r>
        <w:rPr>
          <w:sz w:val="20"/>
        </w:rPr>
        <w:t>de</w:t>
      </w:r>
      <w:r>
        <w:rPr>
          <w:spacing w:val="-3"/>
          <w:sz w:val="20"/>
        </w:rPr>
        <w:t xml:space="preserve"> </w:t>
      </w:r>
      <w:r>
        <w:rPr>
          <w:spacing w:val="-2"/>
          <w:sz w:val="20"/>
        </w:rPr>
        <w:t>página.</w:t>
      </w:r>
    </w:p>
    <w:p w:rsidR="00D15127" w:rsidRDefault="00000000">
      <w:pPr>
        <w:pStyle w:val="Prrafodelista"/>
        <w:numPr>
          <w:ilvl w:val="0"/>
          <w:numId w:val="5"/>
        </w:numPr>
        <w:tabs>
          <w:tab w:val="left" w:pos="429"/>
        </w:tabs>
        <w:ind w:left="104" w:right="119" w:firstLine="0"/>
        <w:jc w:val="both"/>
        <w:rPr>
          <w:sz w:val="20"/>
        </w:rPr>
      </w:pPr>
      <w:bookmarkStart w:id="19" w:name="_bookmark19"/>
      <w:bookmarkEnd w:id="19"/>
      <w:r>
        <w:rPr>
          <w:sz w:val="20"/>
        </w:rPr>
        <w:t xml:space="preserve">Marusic, Mariana. </w:t>
      </w:r>
      <w:r>
        <w:rPr>
          <w:i/>
          <w:sz w:val="20"/>
        </w:rPr>
        <w:t xml:space="preserve">“Escáner a las ISAPRES en el Momento más Difícil de la Industria”. </w:t>
      </w:r>
      <w:r>
        <w:rPr>
          <w:sz w:val="20"/>
        </w:rPr>
        <w:t xml:space="preserve">Artículo publicado en Diario </w:t>
      </w:r>
      <w:r>
        <w:rPr>
          <w:i/>
          <w:sz w:val="20"/>
        </w:rPr>
        <w:t>“La Tercera”.</w:t>
      </w:r>
      <w:r>
        <w:rPr>
          <w:i/>
          <w:spacing w:val="80"/>
          <w:sz w:val="20"/>
        </w:rPr>
        <w:t xml:space="preserve"> </w:t>
      </w:r>
      <w:r>
        <w:rPr>
          <w:sz w:val="20"/>
        </w:rPr>
        <w:t xml:space="preserve">Santiago. Chile. 5 de agosto de 2022. Sin número de página. Obtenido de sitio de internet </w:t>
      </w:r>
      <w:hyperlink r:id="rId12" w:anchor="%3A~%3Atext%3DEl%20resto%20est%C3%A1%20en%20la%2Csalud%20y%201.277.445%20cargas">
        <w:r>
          <w:rPr>
            <w:color w:val="0000FF"/>
            <w:sz w:val="20"/>
            <w:u w:val="single" w:color="0000FF"/>
          </w:rPr>
          <w:t>https://www.latercera.com/pulso/noticia/escaner-a-las-isapres-en-el-</w:t>
        </w:r>
      </w:hyperlink>
      <w:r>
        <w:rPr>
          <w:color w:val="0000FF"/>
          <w:sz w:val="20"/>
        </w:rPr>
        <w:t xml:space="preserve"> </w:t>
      </w:r>
      <w:hyperlink r:id="rId13" w:anchor="%3A~%3Atext%3DEl%20resto%20est%C3%A1%20en%20la%2Csalud%20y%201.277.445%20cargas">
        <w:r>
          <w:rPr>
            <w:color w:val="0000FF"/>
            <w:spacing w:val="-2"/>
            <w:sz w:val="20"/>
            <w:u w:val="single" w:color="0000FF"/>
          </w:rPr>
          <w:t>momento-mas-dificil-de-la-industria/44D6AYZMXRHGNBP4P7WORT7FZE/#:~:text=El%20resto</w:t>
        </w:r>
      </w:hyperlink>
    </w:p>
    <w:p w:rsidR="00D15127" w:rsidRDefault="00000000">
      <w:pPr>
        <w:spacing w:before="3"/>
        <w:ind w:left="104"/>
        <w:jc w:val="both"/>
        <w:rPr>
          <w:sz w:val="20"/>
        </w:rPr>
      </w:pPr>
      <w:hyperlink r:id="rId14" w:anchor="%3A~%3Atext%3DEl%20resto%20est%C3%A1%20en%20la%2Csalud%20y%201.277.445%20cargas">
        <w:r>
          <w:rPr>
            <w:color w:val="0000FF"/>
            <w:sz w:val="20"/>
            <w:u w:val="single" w:color="0000FF"/>
          </w:rPr>
          <w:t>%20est%C3%A1%20en%20la,salud%20y%201.277.445%20cargas</w:t>
        </w:r>
      </w:hyperlink>
      <w:r>
        <w:rPr>
          <w:sz w:val="20"/>
        </w:rPr>
        <w:t>.,</w:t>
      </w:r>
      <w:r>
        <w:rPr>
          <w:spacing w:val="-5"/>
          <w:sz w:val="20"/>
        </w:rPr>
        <w:t xml:space="preserve"> </w:t>
      </w:r>
      <w:r>
        <w:rPr>
          <w:sz w:val="20"/>
        </w:rPr>
        <w:t>el</w:t>
      </w:r>
      <w:r>
        <w:rPr>
          <w:spacing w:val="-3"/>
          <w:sz w:val="20"/>
        </w:rPr>
        <w:t xml:space="preserve"> </w:t>
      </w:r>
      <w:r>
        <w:rPr>
          <w:sz w:val="20"/>
        </w:rPr>
        <w:t>día</w:t>
      </w:r>
      <w:r>
        <w:rPr>
          <w:spacing w:val="-4"/>
          <w:sz w:val="20"/>
        </w:rPr>
        <w:t xml:space="preserve"> </w:t>
      </w:r>
      <w:r>
        <w:rPr>
          <w:sz w:val="20"/>
        </w:rPr>
        <w:t>22</w:t>
      </w:r>
      <w:r>
        <w:rPr>
          <w:spacing w:val="-3"/>
          <w:sz w:val="20"/>
        </w:rPr>
        <w:t xml:space="preserve"> </w:t>
      </w:r>
      <w:r>
        <w:rPr>
          <w:sz w:val="20"/>
        </w:rPr>
        <w:t>de</w:t>
      </w:r>
      <w:r>
        <w:rPr>
          <w:spacing w:val="-2"/>
          <w:sz w:val="20"/>
        </w:rPr>
        <w:t xml:space="preserve"> </w:t>
      </w:r>
      <w:r>
        <w:rPr>
          <w:sz w:val="20"/>
        </w:rPr>
        <w:t>enero</w:t>
      </w:r>
      <w:r>
        <w:rPr>
          <w:spacing w:val="-3"/>
          <w:sz w:val="20"/>
        </w:rPr>
        <w:t xml:space="preserve"> </w:t>
      </w:r>
      <w:r>
        <w:rPr>
          <w:sz w:val="20"/>
        </w:rPr>
        <w:t>de</w:t>
      </w:r>
      <w:r>
        <w:rPr>
          <w:spacing w:val="-3"/>
          <w:sz w:val="20"/>
        </w:rPr>
        <w:t xml:space="preserve"> </w:t>
      </w:r>
      <w:r>
        <w:rPr>
          <w:spacing w:val="-2"/>
          <w:sz w:val="20"/>
        </w:rPr>
        <w:t>2023.</w:t>
      </w:r>
    </w:p>
    <w:p w:rsidR="00D15127" w:rsidRDefault="00D15127">
      <w:pPr>
        <w:jc w:val="both"/>
        <w:rPr>
          <w:sz w:val="20"/>
        </w:rPr>
        <w:sectPr w:rsidR="00D15127">
          <w:pgSz w:w="11910" w:h="16840"/>
          <w:pgMar w:top="1340" w:right="1580" w:bottom="280" w:left="1600" w:header="720" w:footer="720" w:gutter="0"/>
          <w:cols w:space="720"/>
        </w:sectPr>
      </w:pPr>
    </w:p>
    <w:p w:rsidR="00D15127" w:rsidRDefault="00000000">
      <w:pPr>
        <w:pStyle w:val="Textoindependiente"/>
        <w:spacing w:before="60" w:line="360" w:lineRule="auto"/>
        <w:ind w:left="104" w:right="116"/>
        <w:jc w:val="both"/>
      </w:pPr>
      <w:r>
        <w:lastRenderedPageBreak/>
        <w:t>presión</w:t>
      </w:r>
      <w:r>
        <w:rPr>
          <w:spacing w:val="-1"/>
        </w:rPr>
        <w:t xml:space="preserve"> </w:t>
      </w:r>
      <w:r>
        <w:t>por</w:t>
      </w:r>
      <w:r>
        <w:rPr>
          <w:spacing w:val="-1"/>
        </w:rPr>
        <w:t xml:space="preserve"> </w:t>
      </w:r>
      <w:r>
        <w:t>los requerimientos de</w:t>
      </w:r>
      <w:r>
        <w:rPr>
          <w:spacing w:val="-1"/>
        </w:rPr>
        <w:t xml:space="preserve"> </w:t>
      </w:r>
      <w:r>
        <w:t>los usuarios,</w:t>
      </w:r>
      <w:r>
        <w:rPr>
          <w:spacing w:val="-1"/>
        </w:rPr>
        <w:t xml:space="preserve"> </w:t>
      </w:r>
      <w:r>
        <w:t>que</w:t>
      </w:r>
      <w:r>
        <w:rPr>
          <w:spacing w:val="-1"/>
        </w:rPr>
        <w:t xml:space="preserve"> </w:t>
      </w:r>
      <w:r>
        <w:t>el segundo.</w:t>
      </w:r>
      <w:r>
        <w:rPr>
          <w:spacing w:val="-1"/>
        </w:rPr>
        <w:t xml:space="preserve"> </w:t>
      </w:r>
      <w:r>
        <w:t>Contribuye a</w:t>
      </w:r>
      <w:r>
        <w:rPr>
          <w:spacing w:val="-1"/>
        </w:rPr>
        <w:t xml:space="preserve"> </w:t>
      </w:r>
      <w:r>
        <w:t>entender</w:t>
      </w:r>
      <w:r>
        <w:rPr>
          <w:spacing w:val="-1"/>
        </w:rPr>
        <w:t xml:space="preserve"> </w:t>
      </w:r>
      <w:r>
        <w:t xml:space="preserve">lo anterior, el elemento de juicio de que las ISAPRES (habitualmente controladas </w:t>
      </w:r>
      <w:bookmarkStart w:id="20" w:name="_bookmark20"/>
      <w:bookmarkEnd w:id="20"/>
      <w:r>
        <w:t>por grandes contribuyentes y en ocasiones, por grupos empresariales transnacionales)</w:t>
      </w:r>
      <w:hyperlink w:anchor="_bookmark23" w:history="1">
        <w:r>
          <w:rPr>
            <w:vertAlign w:val="superscript"/>
          </w:rPr>
          <w:t>11</w:t>
        </w:r>
      </w:hyperlink>
      <w:r>
        <w:t>, durante muchos años dispusieron de mayores recursos para ofrecer a los profesionales, remuneraciones más altas y mejores condiciones laborales, que el sistema público de salud. También es atingente considerar, que las Instituciones de Salud Previsional, frecuentemente</w:t>
      </w:r>
      <w:r>
        <w:rPr>
          <w:spacing w:val="-4"/>
        </w:rPr>
        <w:t xml:space="preserve"> </w:t>
      </w:r>
      <w:r>
        <w:t>han</w:t>
      </w:r>
      <w:r>
        <w:rPr>
          <w:spacing w:val="-3"/>
        </w:rPr>
        <w:t xml:space="preserve"> </w:t>
      </w:r>
      <w:r>
        <w:t>estado</w:t>
      </w:r>
      <w:r>
        <w:rPr>
          <w:spacing w:val="-3"/>
        </w:rPr>
        <w:t xml:space="preserve"> </w:t>
      </w:r>
      <w:r>
        <w:t>vinculadas</w:t>
      </w:r>
      <w:r>
        <w:rPr>
          <w:spacing w:val="-3"/>
        </w:rPr>
        <w:t xml:space="preserve"> </w:t>
      </w:r>
      <w:r>
        <w:t>a</w:t>
      </w:r>
      <w:r>
        <w:rPr>
          <w:spacing w:val="-4"/>
        </w:rPr>
        <w:t xml:space="preserve"> </w:t>
      </w:r>
      <w:r>
        <w:t>prestadores</w:t>
      </w:r>
      <w:r>
        <w:rPr>
          <w:spacing w:val="-3"/>
        </w:rPr>
        <w:t xml:space="preserve"> </w:t>
      </w:r>
      <w:r>
        <w:t>de</w:t>
      </w:r>
      <w:r>
        <w:rPr>
          <w:spacing w:val="-4"/>
        </w:rPr>
        <w:t xml:space="preserve"> </w:t>
      </w:r>
      <w:r>
        <w:t>salud</w:t>
      </w:r>
      <w:r>
        <w:rPr>
          <w:spacing w:val="-3"/>
        </w:rPr>
        <w:t xml:space="preserve"> </w:t>
      </w:r>
      <w:r>
        <w:t>privados</w:t>
      </w:r>
      <w:r>
        <w:rPr>
          <w:spacing w:val="-3"/>
        </w:rPr>
        <w:t xml:space="preserve"> </w:t>
      </w:r>
      <w:r>
        <w:t>institucional</w:t>
      </w:r>
      <w:bookmarkStart w:id="21" w:name="_bookmark21"/>
      <w:bookmarkEnd w:id="21"/>
      <w:r>
        <w:t>es,</w:t>
      </w:r>
      <w:r>
        <w:rPr>
          <w:spacing w:val="-3"/>
        </w:rPr>
        <w:t xml:space="preserve"> </w:t>
      </w:r>
      <w:r>
        <w:t>ya sea porque comparten administradores, o por inversiones directas o indirectas</w:t>
      </w:r>
      <w:hyperlink w:anchor="_bookmark24" w:history="1">
        <w:r>
          <w:rPr>
            <w:vertAlign w:val="superscript"/>
          </w:rPr>
          <w:t>12</w:t>
        </w:r>
      </w:hyperlink>
      <w:r>
        <w:t>. Es pertinente recalcar, que la vinculación con gtandes contribuyentes y grupos empresariales, también ha caracterizado a los prestadores de salud privados institucionales. Aun cuando las ISAPRES abiertas hayan experimentado la crisis por todos conocida, la vinculación de prestadores de salud privados institucionales con grandes patrimonios empresariales, le provee plena vigencia a la problemática de un</w:t>
      </w:r>
      <w:r>
        <w:rPr>
          <w:spacing w:val="40"/>
        </w:rPr>
        <w:t xml:space="preserve"> </w:t>
      </w:r>
      <w:r>
        <w:t xml:space="preserve">más notiro déficit de profesionales médicos, en el sistema público de salud. Una combinación entre factores como los antes señalados, difícilmente podrían no desencadenar una carencia más notoria de profesionales, en el sistema público que en el privado. Y si se considera además, que los médicos especialistas y subespecialistas suelen ser menos que los médicos generales, entonces es altamente probable que la ya referida carencia de profesionales en el sistema público de salud, se haga especialmente notoria tratándose de los que cuentan con alguna especialidad o subespecialidad. La cantidad previamente citada, de alrededor de </w:t>
      </w:r>
      <w:bookmarkStart w:id="22" w:name="_bookmark22"/>
      <w:bookmarkEnd w:id="22"/>
      <w:r>
        <w:t>9.000 especialistas y subespecialistas, existentes en la actualidad en los hospitales públicos</w:t>
      </w:r>
      <w:hyperlink w:anchor="_bookmark25" w:history="1">
        <w:r>
          <w:rPr>
            <w:vertAlign w:val="superscript"/>
          </w:rPr>
          <w:t>13</w:t>
        </w:r>
      </w:hyperlink>
      <w:r>
        <w:t>, debe analizarse en un contexto caracterizado por los elementos de juicio recién citados. No se puede omitir en el análisis, además de todo lo anterior, el antecedente de que esa carencia existente en el sistema público de salud, de médicos generales y particularmente, de especialistas y subespecialistas,</w:t>
      </w:r>
      <w:r>
        <w:rPr>
          <w:spacing w:val="76"/>
          <w:w w:val="150"/>
        </w:rPr>
        <w:t xml:space="preserve"> </w:t>
      </w:r>
      <w:r>
        <w:t>es</w:t>
      </w:r>
      <w:r>
        <w:rPr>
          <w:spacing w:val="74"/>
          <w:w w:val="150"/>
        </w:rPr>
        <w:t xml:space="preserve"> </w:t>
      </w:r>
      <w:r>
        <w:t>especialmente</w:t>
      </w:r>
      <w:r>
        <w:rPr>
          <w:spacing w:val="76"/>
          <w:w w:val="150"/>
        </w:rPr>
        <w:t xml:space="preserve"> </w:t>
      </w:r>
      <w:r>
        <w:t>notoria</w:t>
      </w:r>
      <w:r>
        <w:rPr>
          <w:spacing w:val="74"/>
          <w:w w:val="150"/>
        </w:rPr>
        <w:t xml:space="preserve"> </w:t>
      </w:r>
      <w:r>
        <w:t>en</w:t>
      </w:r>
      <w:r>
        <w:rPr>
          <w:spacing w:val="74"/>
          <w:w w:val="150"/>
        </w:rPr>
        <w:t xml:space="preserve"> </w:t>
      </w:r>
      <w:r>
        <w:t>regiones</w:t>
      </w:r>
      <w:r>
        <w:rPr>
          <w:spacing w:val="75"/>
          <w:w w:val="150"/>
        </w:rPr>
        <w:t xml:space="preserve"> </w:t>
      </w:r>
      <w:r>
        <w:t>del</w:t>
      </w:r>
      <w:r>
        <w:rPr>
          <w:spacing w:val="75"/>
          <w:w w:val="150"/>
        </w:rPr>
        <w:t xml:space="preserve"> </w:t>
      </w:r>
      <w:r>
        <w:t>país,</w:t>
      </w:r>
      <w:r>
        <w:rPr>
          <w:spacing w:val="76"/>
          <w:w w:val="150"/>
        </w:rPr>
        <w:t xml:space="preserve"> </w:t>
      </w:r>
      <w:r>
        <w:t>distintas</w:t>
      </w:r>
      <w:r>
        <w:rPr>
          <w:spacing w:val="75"/>
          <w:w w:val="150"/>
        </w:rPr>
        <w:t xml:space="preserve"> </w:t>
      </w:r>
      <w:r>
        <w:t>de</w:t>
      </w:r>
      <w:r>
        <w:rPr>
          <w:spacing w:val="76"/>
          <w:w w:val="150"/>
        </w:rPr>
        <w:t xml:space="preserve"> </w:t>
      </w:r>
      <w:r>
        <w:t>la</w:t>
      </w:r>
    </w:p>
    <w:p w:rsidR="00D15127" w:rsidRDefault="00D15127">
      <w:pPr>
        <w:pStyle w:val="Textoindependiente"/>
        <w:rPr>
          <w:sz w:val="20"/>
        </w:rPr>
      </w:pPr>
    </w:p>
    <w:p w:rsidR="00D15127" w:rsidRDefault="00D15127">
      <w:pPr>
        <w:pStyle w:val="Textoindependiente"/>
        <w:rPr>
          <w:sz w:val="20"/>
        </w:rPr>
      </w:pPr>
    </w:p>
    <w:p w:rsidR="00D15127" w:rsidRDefault="00D15127">
      <w:pPr>
        <w:pStyle w:val="Textoindependiente"/>
        <w:rPr>
          <w:sz w:val="20"/>
        </w:rPr>
      </w:pPr>
    </w:p>
    <w:p w:rsidR="00D15127" w:rsidRDefault="00D15127">
      <w:pPr>
        <w:pStyle w:val="Textoindependiente"/>
        <w:rPr>
          <w:sz w:val="20"/>
        </w:rPr>
      </w:pPr>
    </w:p>
    <w:p w:rsidR="00D15127" w:rsidRDefault="00D15127">
      <w:pPr>
        <w:pStyle w:val="Textoindependiente"/>
        <w:rPr>
          <w:sz w:val="20"/>
        </w:rPr>
      </w:pPr>
    </w:p>
    <w:p w:rsidR="00D15127" w:rsidRDefault="00D15127">
      <w:pPr>
        <w:pStyle w:val="Textoindependiente"/>
        <w:rPr>
          <w:sz w:val="20"/>
        </w:rPr>
      </w:pPr>
    </w:p>
    <w:p w:rsidR="00D15127" w:rsidRDefault="00000000">
      <w:pPr>
        <w:pStyle w:val="Textoindependiente"/>
        <w:spacing w:before="152"/>
        <w:rPr>
          <w:sz w:val="20"/>
        </w:rPr>
      </w:pPr>
      <w:r>
        <w:rPr>
          <w:noProof/>
        </w:rPr>
        <mc:AlternateContent>
          <mc:Choice Requires="wpg">
            <w:drawing>
              <wp:anchor distT="0" distB="0" distL="0" distR="0" simplePos="0" relativeHeight="487588864" behindDoc="1" locked="0" layoutInCell="1" allowOverlap="1">
                <wp:simplePos x="0" y="0"/>
                <wp:positionH relativeFrom="page">
                  <wp:posOffset>1079500</wp:posOffset>
                </wp:positionH>
                <wp:positionV relativeFrom="paragraph">
                  <wp:posOffset>257969</wp:posOffset>
                </wp:positionV>
                <wp:extent cx="1351280" cy="762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1280" cy="7620"/>
                          <a:chOff x="0" y="0"/>
                          <a:chExt cx="1351280" cy="7620"/>
                        </a:xfrm>
                      </wpg:grpSpPr>
                      <wps:wsp>
                        <wps:cNvPr id="8" name="Graphic 8"/>
                        <wps:cNvSpPr/>
                        <wps:spPr>
                          <a:xfrm>
                            <a:off x="635" y="635"/>
                            <a:ext cx="1350010" cy="6350"/>
                          </a:xfrm>
                          <a:custGeom>
                            <a:avLst/>
                            <a:gdLst/>
                            <a:ahLst/>
                            <a:cxnLst/>
                            <a:rect l="l" t="t" r="r" b="b"/>
                            <a:pathLst>
                              <a:path w="1350010" h="6350">
                                <a:moveTo>
                                  <a:pt x="1350010" y="0"/>
                                </a:moveTo>
                                <a:lnTo>
                                  <a:pt x="0" y="0"/>
                                </a:lnTo>
                                <a:lnTo>
                                  <a:pt x="0" y="6350"/>
                                </a:lnTo>
                                <a:lnTo>
                                  <a:pt x="1350010" y="6350"/>
                                </a:lnTo>
                                <a:lnTo>
                                  <a:pt x="1350010"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35" y="635"/>
                            <a:ext cx="1350010" cy="6350"/>
                          </a:xfrm>
                          <a:custGeom>
                            <a:avLst/>
                            <a:gdLst/>
                            <a:ahLst/>
                            <a:cxnLst/>
                            <a:rect l="l" t="t" r="r" b="b"/>
                            <a:pathLst>
                              <a:path w="1350010" h="6350">
                                <a:moveTo>
                                  <a:pt x="0" y="6350"/>
                                </a:moveTo>
                                <a:lnTo>
                                  <a:pt x="1350010" y="6350"/>
                                </a:lnTo>
                                <a:lnTo>
                                  <a:pt x="135001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45652D" id="Group 7" o:spid="_x0000_s1026" style="position:absolute;margin-left:85pt;margin-top:20.3pt;width:106.4pt;height:.6pt;z-index:-15727616;mso-wrap-distance-left:0;mso-wrap-distance-right:0;mso-position-horizontal-relative:page" coordsize="135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">
                <v:shape id="Graphic 8" o:spid="_x0000_s1027"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" path="m1350010,l,,,6350r1350010,l1350010,xe" fillcolor="black" stroked="f">
                  <v:path arrowok="t"/>
                </v:shape>
                <v:shape id="Graphic 9" o:spid="_x0000_s1028"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" path="m,6350r1350010,l1350010,,,,,6350xe" filled="f" strokeweight=".1pt">
                  <v:path arrowok="t"/>
                </v:shape>
                <w10:wrap type="topAndBottom" anchorx="page"/>
              </v:group>
            </w:pict>
          </mc:Fallback>
        </mc:AlternateContent>
      </w:r>
    </w:p>
    <w:p w:rsidR="00D15127" w:rsidRDefault="00000000">
      <w:pPr>
        <w:pStyle w:val="Prrafodelista"/>
        <w:numPr>
          <w:ilvl w:val="0"/>
          <w:numId w:val="4"/>
        </w:numPr>
        <w:tabs>
          <w:tab w:val="left" w:pos="504"/>
        </w:tabs>
        <w:spacing w:before="56"/>
        <w:jc w:val="both"/>
        <w:rPr>
          <w:sz w:val="20"/>
        </w:rPr>
      </w:pPr>
      <w:bookmarkStart w:id="23" w:name="_bookmark23"/>
      <w:bookmarkEnd w:id="23"/>
      <w:r>
        <w:rPr>
          <w:sz w:val="20"/>
        </w:rPr>
        <w:t>Ibídem.</w:t>
      </w:r>
      <w:r>
        <w:rPr>
          <w:spacing w:val="-3"/>
          <w:sz w:val="20"/>
        </w:rPr>
        <w:t xml:space="preserve"> </w:t>
      </w:r>
      <w:r>
        <w:rPr>
          <w:sz w:val="20"/>
        </w:rPr>
        <w:t>Sin</w:t>
      </w:r>
      <w:r>
        <w:rPr>
          <w:spacing w:val="-2"/>
          <w:sz w:val="20"/>
        </w:rPr>
        <w:t xml:space="preserve"> </w:t>
      </w:r>
      <w:r>
        <w:rPr>
          <w:sz w:val="20"/>
        </w:rPr>
        <w:t>número</w:t>
      </w:r>
      <w:r>
        <w:rPr>
          <w:spacing w:val="-2"/>
          <w:sz w:val="20"/>
        </w:rPr>
        <w:t xml:space="preserve"> </w:t>
      </w:r>
      <w:r>
        <w:rPr>
          <w:sz w:val="20"/>
        </w:rPr>
        <w:t>de</w:t>
      </w:r>
      <w:r>
        <w:rPr>
          <w:spacing w:val="-3"/>
          <w:sz w:val="20"/>
        </w:rPr>
        <w:t xml:space="preserve"> </w:t>
      </w:r>
      <w:r>
        <w:rPr>
          <w:spacing w:val="-2"/>
          <w:sz w:val="20"/>
        </w:rPr>
        <w:t>página.</w:t>
      </w:r>
    </w:p>
    <w:p w:rsidR="00D15127" w:rsidRDefault="00000000">
      <w:pPr>
        <w:pStyle w:val="Prrafodelista"/>
        <w:numPr>
          <w:ilvl w:val="0"/>
          <w:numId w:val="4"/>
        </w:numPr>
        <w:tabs>
          <w:tab w:val="left" w:pos="468"/>
        </w:tabs>
        <w:spacing w:before="2"/>
        <w:ind w:left="104" w:right="118" w:firstLine="0"/>
        <w:jc w:val="both"/>
        <w:rPr>
          <w:sz w:val="20"/>
        </w:rPr>
      </w:pPr>
      <w:bookmarkStart w:id="24" w:name="_bookmark24"/>
      <w:bookmarkEnd w:id="24"/>
      <w:r>
        <w:rPr>
          <w:sz w:val="20"/>
        </w:rPr>
        <w:t xml:space="preserve">Departamento de Estudios y Desarrollo. </w:t>
      </w:r>
      <w:r>
        <w:rPr>
          <w:i/>
          <w:sz w:val="20"/>
        </w:rPr>
        <w:t xml:space="preserve">“Prestadores de Salud, ISAPRES y Holdings: ¿Relación Estrecha?”. </w:t>
      </w:r>
      <w:r>
        <w:rPr>
          <w:sz w:val="20"/>
        </w:rPr>
        <w:t>Superintendencia de Salud. Gobierno de Chile. Santiago. Chile. 2013. P. p. 6-10. Obtenido</w:t>
      </w:r>
      <w:r>
        <w:rPr>
          <w:spacing w:val="40"/>
          <w:sz w:val="20"/>
        </w:rPr>
        <w:t xml:space="preserve"> </w:t>
      </w:r>
      <w:r>
        <w:rPr>
          <w:sz w:val="20"/>
        </w:rPr>
        <w:t xml:space="preserve">de sitio de internet </w:t>
      </w:r>
      <w:hyperlink r:id="rId15">
        <w:r>
          <w:rPr>
            <w:color w:val="0000FF"/>
            <w:sz w:val="20"/>
            <w:u w:val="single" w:color="0000FF"/>
          </w:rPr>
          <w:t>https://www.supersalud.gob.cl/documentacion/666/articles-8826_recurso_1.pdf</w:t>
        </w:r>
      </w:hyperlink>
      <w:r>
        <w:rPr>
          <w:sz w:val="20"/>
        </w:rPr>
        <w:t>, el día 22 de enero de 2023.</w:t>
      </w:r>
    </w:p>
    <w:p w:rsidR="00D15127" w:rsidRDefault="00000000">
      <w:pPr>
        <w:pStyle w:val="Prrafodelista"/>
        <w:numPr>
          <w:ilvl w:val="0"/>
          <w:numId w:val="4"/>
        </w:numPr>
        <w:tabs>
          <w:tab w:val="left" w:pos="454"/>
        </w:tabs>
        <w:spacing w:before="4"/>
        <w:ind w:left="454" w:hanging="350"/>
        <w:jc w:val="both"/>
        <w:rPr>
          <w:sz w:val="20"/>
        </w:rPr>
      </w:pPr>
      <w:bookmarkStart w:id="25" w:name="_bookmark25"/>
      <w:bookmarkEnd w:id="25"/>
      <w:r>
        <w:rPr>
          <w:sz w:val="20"/>
        </w:rPr>
        <w:t>Senado.</w:t>
      </w:r>
      <w:r>
        <w:rPr>
          <w:spacing w:val="-2"/>
          <w:sz w:val="20"/>
        </w:rPr>
        <w:t xml:space="preserve"> </w:t>
      </w:r>
      <w:r>
        <w:rPr>
          <w:sz w:val="20"/>
        </w:rPr>
        <w:t>Op.</w:t>
      </w:r>
      <w:r>
        <w:rPr>
          <w:spacing w:val="-2"/>
          <w:sz w:val="20"/>
        </w:rPr>
        <w:t xml:space="preserve"> </w:t>
      </w:r>
      <w:r>
        <w:rPr>
          <w:sz w:val="20"/>
        </w:rPr>
        <w:t>cit.</w:t>
      </w:r>
      <w:r>
        <w:rPr>
          <w:spacing w:val="-1"/>
          <w:sz w:val="20"/>
        </w:rPr>
        <w:t xml:space="preserve"> </w:t>
      </w:r>
      <w:r>
        <w:rPr>
          <w:sz w:val="20"/>
        </w:rPr>
        <w:t>Sin</w:t>
      </w:r>
      <w:r>
        <w:rPr>
          <w:spacing w:val="-2"/>
          <w:sz w:val="20"/>
        </w:rPr>
        <w:t xml:space="preserve"> </w:t>
      </w:r>
      <w:r>
        <w:rPr>
          <w:sz w:val="20"/>
        </w:rPr>
        <w:t>número</w:t>
      </w:r>
      <w:r>
        <w:rPr>
          <w:spacing w:val="-2"/>
          <w:sz w:val="20"/>
        </w:rPr>
        <w:t xml:space="preserve"> </w:t>
      </w:r>
      <w:r>
        <w:rPr>
          <w:sz w:val="20"/>
        </w:rPr>
        <w:t xml:space="preserve">de </w:t>
      </w:r>
      <w:r>
        <w:rPr>
          <w:spacing w:val="-2"/>
          <w:sz w:val="20"/>
        </w:rPr>
        <w:t>página.</w:t>
      </w:r>
    </w:p>
    <w:p w:rsidR="00D15127" w:rsidRDefault="00D15127">
      <w:pPr>
        <w:jc w:val="both"/>
        <w:rPr>
          <w:sz w:val="20"/>
        </w:rPr>
        <w:sectPr w:rsidR="00D15127">
          <w:pgSz w:w="11910" w:h="16840"/>
          <w:pgMar w:top="1340" w:right="1580" w:bottom="280" w:left="1600" w:header="720" w:footer="720" w:gutter="0"/>
          <w:cols w:space="720"/>
        </w:sectPr>
      </w:pPr>
    </w:p>
    <w:p w:rsidR="00D15127" w:rsidRDefault="00000000">
      <w:pPr>
        <w:pStyle w:val="Textoindependiente"/>
        <w:spacing w:before="80" w:line="360" w:lineRule="auto"/>
        <w:ind w:left="104" w:right="119"/>
        <w:jc w:val="both"/>
      </w:pPr>
      <w:r>
        <w:lastRenderedPageBreak/>
        <w:t>Metropolitana de Santiago</w:t>
      </w:r>
      <w:bookmarkStart w:id="26" w:name="_bookmark26"/>
      <w:bookmarkEnd w:id="26"/>
      <w:r>
        <w:fldChar w:fldCharType="begin"/>
      </w:r>
      <w:r>
        <w:instrText>HYPERLINK \l "_bookmark37"</w:instrText>
      </w:r>
      <w:r>
        <w:fldChar w:fldCharType="separate"/>
      </w:r>
      <w:r>
        <w:rPr>
          <w:vertAlign w:val="superscript"/>
        </w:rPr>
        <w:t>14</w:t>
      </w:r>
      <w:r>
        <w:fldChar w:fldCharType="end"/>
      </w:r>
      <w:r>
        <w:t xml:space="preserve"> </w:t>
      </w:r>
      <w:bookmarkStart w:id="27" w:name="_bookmark27"/>
      <w:bookmarkEnd w:id="27"/>
      <w:r>
        <w:fldChar w:fldCharType="begin"/>
      </w:r>
      <w:r>
        <w:instrText>HYPERLINK \l "_bookmark38"</w:instrText>
      </w:r>
      <w:r>
        <w:fldChar w:fldCharType="separate"/>
      </w:r>
      <w:r>
        <w:rPr>
          <w:vertAlign w:val="superscript"/>
        </w:rPr>
        <w:t>15</w:t>
      </w:r>
      <w:r>
        <w:fldChar w:fldCharType="end"/>
      </w:r>
      <w:r>
        <w:t xml:space="preserve"> </w:t>
      </w:r>
      <w:bookmarkStart w:id="28" w:name="_bookmark28"/>
      <w:bookmarkEnd w:id="28"/>
      <w:r>
        <w:fldChar w:fldCharType="begin"/>
      </w:r>
      <w:r>
        <w:instrText>HYPERLINK \l "_bookmark39"</w:instrText>
      </w:r>
      <w:r>
        <w:fldChar w:fldCharType="separate"/>
      </w:r>
      <w:r>
        <w:rPr>
          <w:vertAlign w:val="superscript"/>
        </w:rPr>
        <w:t>16</w:t>
      </w:r>
      <w:r>
        <w:fldChar w:fldCharType="end"/>
      </w:r>
      <w:r>
        <w:t xml:space="preserve">. Diversas fuentes han informado que esta última región, concentra un porcentaje abrumadoramente superior a </w:t>
      </w:r>
      <w:bookmarkStart w:id="29" w:name="_bookmark29"/>
      <w:bookmarkEnd w:id="29"/>
      <w:r>
        <w:t>l</w:t>
      </w:r>
      <w:bookmarkStart w:id="30" w:name="_bookmark30"/>
      <w:bookmarkEnd w:id="30"/>
      <w:r>
        <w:t xml:space="preserve">as </w:t>
      </w:r>
      <w:bookmarkStart w:id="31" w:name="_bookmark31"/>
      <w:bookmarkStart w:id="32" w:name="_bookmark32"/>
      <w:bookmarkEnd w:id="31"/>
      <w:bookmarkEnd w:id="32"/>
      <w:r>
        <w:t>demás regiones del país,</w:t>
      </w:r>
      <w:r>
        <w:rPr>
          <w:spacing w:val="-3"/>
        </w:rPr>
        <w:t xml:space="preserve"> </w:t>
      </w:r>
      <w:r>
        <w:t>de</w:t>
      </w:r>
      <w:r>
        <w:rPr>
          <w:spacing w:val="-4"/>
        </w:rPr>
        <w:t xml:space="preserve"> </w:t>
      </w:r>
      <w:r>
        <w:t>médicos</w:t>
      </w:r>
      <w:r>
        <w:rPr>
          <w:spacing w:val="-3"/>
        </w:rPr>
        <w:t xml:space="preserve"> </w:t>
      </w:r>
      <w:r>
        <w:t>que</w:t>
      </w:r>
      <w:r>
        <w:rPr>
          <w:spacing w:val="-4"/>
        </w:rPr>
        <w:t xml:space="preserve"> </w:t>
      </w:r>
      <w:r>
        <w:t>han</w:t>
      </w:r>
      <w:r>
        <w:rPr>
          <w:spacing w:val="-3"/>
        </w:rPr>
        <w:t xml:space="preserve"> </w:t>
      </w:r>
      <w:r>
        <w:t>cursado</w:t>
      </w:r>
      <w:r>
        <w:rPr>
          <w:spacing w:val="-3"/>
        </w:rPr>
        <w:t xml:space="preserve"> </w:t>
      </w:r>
      <w:r>
        <w:t>programas</w:t>
      </w:r>
      <w:r>
        <w:rPr>
          <w:spacing w:val="-4"/>
        </w:rPr>
        <w:t xml:space="preserve"> </w:t>
      </w:r>
      <w:r>
        <w:t>de</w:t>
      </w:r>
      <w:r>
        <w:rPr>
          <w:spacing w:val="-2"/>
        </w:rPr>
        <w:t xml:space="preserve"> </w:t>
      </w:r>
      <w:r>
        <w:t>especialización</w:t>
      </w:r>
      <w:hyperlink w:anchor="_bookmark40" w:history="1">
        <w:r>
          <w:rPr>
            <w:vertAlign w:val="superscript"/>
          </w:rPr>
          <w:t>17</w:t>
        </w:r>
      </w:hyperlink>
      <w:r>
        <w:rPr>
          <w:spacing w:val="-2"/>
        </w:rPr>
        <w:t xml:space="preserve"> </w:t>
      </w:r>
      <w:hyperlink w:anchor="_bookmark41" w:history="1">
        <w:r>
          <w:rPr>
            <w:vertAlign w:val="superscript"/>
          </w:rPr>
          <w:t>18</w:t>
        </w:r>
      </w:hyperlink>
      <w:r>
        <w:rPr>
          <w:spacing w:val="-4"/>
        </w:rPr>
        <w:t xml:space="preserve"> </w:t>
      </w:r>
      <w:hyperlink w:anchor="_bookmark42" w:history="1">
        <w:r>
          <w:rPr>
            <w:vertAlign w:val="superscript"/>
          </w:rPr>
          <w:t>19</w:t>
        </w:r>
      </w:hyperlink>
      <w:r>
        <w:rPr>
          <w:spacing w:val="-2"/>
        </w:rPr>
        <w:t xml:space="preserve"> </w:t>
      </w:r>
      <w:hyperlink w:anchor="_bookmark43" w:history="1">
        <w:r>
          <w:rPr>
            <w:vertAlign w:val="superscript"/>
          </w:rPr>
          <w:t>20</w:t>
        </w:r>
      </w:hyperlink>
      <w:r>
        <w:t>.</w:t>
      </w:r>
      <w:r>
        <w:rPr>
          <w:spacing w:val="-3"/>
        </w:rPr>
        <w:t xml:space="preserve"> </w:t>
      </w:r>
      <w:r>
        <w:t>Ciertamente,</w:t>
      </w:r>
      <w:r>
        <w:rPr>
          <w:spacing w:val="-3"/>
        </w:rPr>
        <w:t xml:space="preserve"> </w:t>
      </w:r>
      <w:r>
        <w:t xml:space="preserve">la problemática descrita debe ser contextualizada en un escenario dentro del cual, fenomenologías sociales como la crisis migratoria, evidenciada en </w:t>
      </w:r>
      <w:bookmarkStart w:id="33" w:name="_bookmark33"/>
      <w:bookmarkEnd w:id="33"/>
      <w:r>
        <w:t>e</w:t>
      </w:r>
      <w:bookmarkStart w:id="34" w:name="_bookmark34"/>
      <w:bookmarkEnd w:id="34"/>
      <w:r>
        <w:t xml:space="preserve">l </w:t>
      </w:r>
      <w:bookmarkStart w:id="35" w:name="_bookmark35"/>
      <w:bookmarkEnd w:id="35"/>
      <w:r>
        <w:t>paí</w:t>
      </w:r>
      <w:bookmarkStart w:id="36" w:name="_bookmark36"/>
      <w:bookmarkEnd w:id="36"/>
      <w:r>
        <w:t>s desde el año 2020,</w:t>
      </w:r>
      <w:r>
        <w:rPr>
          <w:spacing w:val="-8"/>
        </w:rPr>
        <w:t xml:space="preserve"> </w:t>
      </w:r>
      <w:r>
        <w:t>han</w:t>
      </w:r>
      <w:r>
        <w:rPr>
          <w:spacing w:val="-8"/>
        </w:rPr>
        <w:t xml:space="preserve"> </w:t>
      </w:r>
      <w:r>
        <w:t>desencadenado</w:t>
      </w:r>
      <w:r>
        <w:rPr>
          <w:spacing w:val="-8"/>
        </w:rPr>
        <w:t xml:space="preserve"> </w:t>
      </w:r>
      <w:r>
        <w:t>un</w:t>
      </w:r>
      <w:r>
        <w:rPr>
          <w:spacing w:val="-8"/>
        </w:rPr>
        <w:t xml:space="preserve"> </w:t>
      </w:r>
      <w:r>
        <w:t>colapso</w:t>
      </w:r>
      <w:r>
        <w:rPr>
          <w:spacing w:val="-8"/>
        </w:rPr>
        <w:t xml:space="preserve"> </w:t>
      </w:r>
      <w:r>
        <w:t>de</w:t>
      </w:r>
      <w:r>
        <w:rPr>
          <w:spacing w:val="-8"/>
        </w:rPr>
        <w:t xml:space="preserve"> </w:t>
      </w:r>
      <w:r>
        <w:t>diversos</w:t>
      </w:r>
      <w:r>
        <w:rPr>
          <w:spacing w:val="-7"/>
        </w:rPr>
        <w:t xml:space="preserve"> </w:t>
      </w:r>
      <w:r>
        <w:t>servicios</w:t>
      </w:r>
      <w:r>
        <w:rPr>
          <w:spacing w:val="-8"/>
        </w:rPr>
        <w:t xml:space="preserve"> </w:t>
      </w:r>
      <w:r>
        <w:t>públicos</w:t>
      </w:r>
      <w:hyperlink w:anchor="_bookmark44" w:history="1">
        <w:r>
          <w:rPr>
            <w:vertAlign w:val="superscript"/>
          </w:rPr>
          <w:t>21</w:t>
        </w:r>
      </w:hyperlink>
      <w:r>
        <w:rPr>
          <w:spacing w:val="-7"/>
        </w:rPr>
        <w:t xml:space="preserve"> </w:t>
      </w:r>
      <w:hyperlink w:anchor="_bookmark45" w:history="1">
        <w:r>
          <w:rPr>
            <w:vertAlign w:val="superscript"/>
          </w:rPr>
          <w:t>22</w:t>
        </w:r>
      </w:hyperlink>
      <w:r>
        <w:rPr>
          <w:spacing w:val="-8"/>
        </w:rPr>
        <w:t xml:space="preserve"> </w:t>
      </w:r>
      <w:hyperlink w:anchor="_bookmark46" w:history="1">
        <w:r>
          <w:rPr>
            <w:vertAlign w:val="superscript"/>
          </w:rPr>
          <w:t>23</w:t>
        </w:r>
      </w:hyperlink>
      <w:r>
        <w:rPr>
          <w:spacing w:val="-7"/>
        </w:rPr>
        <w:t xml:space="preserve"> </w:t>
      </w:r>
      <w:hyperlink w:anchor="_bookmark47" w:history="1">
        <w:r>
          <w:rPr>
            <w:vertAlign w:val="superscript"/>
          </w:rPr>
          <w:t>24</w:t>
        </w:r>
      </w:hyperlink>
      <w:r>
        <w:t>.</w:t>
      </w:r>
      <w:r>
        <w:rPr>
          <w:spacing w:val="-8"/>
        </w:rPr>
        <w:t xml:space="preserve"> </w:t>
      </w:r>
      <w:r>
        <w:t>Lo</w:t>
      </w:r>
      <w:r>
        <w:rPr>
          <w:spacing w:val="-8"/>
        </w:rPr>
        <w:t xml:space="preserve"> </w:t>
      </w:r>
      <w:r>
        <w:t>anterior, especialmente</w:t>
      </w:r>
      <w:r>
        <w:rPr>
          <w:spacing w:val="40"/>
        </w:rPr>
        <w:t xml:space="preserve"> </w:t>
      </w:r>
      <w:r>
        <w:t>en</w:t>
      </w:r>
      <w:r>
        <w:rPr>
          <w:spacing w:val="40"/>
        </w:rPr>
        <w:t xml:space="preserve"> </w:t>
      </w:r>
      <w:r>
        <w:t>comunas</w:t>
      </w:r>
      <w:r>
        <w:rPr>
          <w:spacing w:val="40"/>
        </w:rPr>
        <w:t xml:space="preserve"> </w:t>
      </w:r>
      <w:r>
        <w:t>de</w:t>
      </w:r>
      <w:r>
        <w:rPr>
          <w:spacing w:val="40"/>
        </w:rPr>
        <w:t xml:space="preserve"> </w:t>
      </w:r>
      <w:r>
        <w:t>la</w:t>
      </w:r>
      <w:r>
        <w:rPr>
          <w:spacing w:val="40"/>
        </w:rPr>
        <w:t xml:space="preserve"> </w:t>
      </w:r>
      <w:r>
        <w:t>Macrozona</w:t>
      </w:r>
      <w:r>
        <w:rPr>
          <w:spacing w:val="40"/>
        </w:rPr>
        <w:t xml:space="preserve"> </w:t>
      </w:r>
      <w:r>
        <w:t>Norte.</w:t>
      </w:r>
      <w:r>
        <w:rPr>
          <w:spacing w:val="40"/>
        </w:rPr>
        <w:t xml:space="preserve"> </w:t>
      </w:r>
      <w:r>
        <w:t>Pero</w:t>
      </w:r>
      <w:r>
        <w:rPr>
          <w:spacing w:val="40"/>
        </w:rPr>
        <w:t xml:space="preserve"> </w:t>
      </w:r>
      <w:r>
        <w:t>la</w:t>
      </w:r>
      <w:r>
        <w:rPr>
          <w:spacing w:val="40"/>
        </w:rPr>
        <w:t xml:space="preserve"> </w:t>
      </w:r>
      <w:r>
        <w:t>mayor</w:t>
      </w:r>
      <w:r>
        <w:rPr>
          <w:spacing w:val="40"/>
        </w:rPr>
        <w:t xml:space="preserve"> </w:t>
      </w:r>
      <w:r>
        <w:t>concentración</w:t>
      </w:r>
      <w:r>
        <w:rPr>
          <w:spacing w:val="40"/>
        </w:rPr>
        <w:t xml:space="preserve"> </w:t>
      </w:r>
      <w:r>
        <w:t>de</w:t>
      </w:r>
    </w:p>
    <w:p w:rsidR="00D15127" w:rsidRDefault="00000000">
      <w:pPr>
        <w:pStyle w:val="Textoindependiente"/>
        <w:spacing w:before="6"/>
        <w:rPr>
          <w:sz w:val="13"/>
        </w:rPr>
      </w:pPr>
      <w:r>
        <w:rPr>
          <w:noProof/>
        </w:rPr>
        <mc:AlternateContent>
          <mc:Choice Requires="wpg">
            <w:drawing>
              <wp:anchor distT="0" distB="0" distL="0" distR="0" simplePos="0" relativeHeight="487589376" behindDoc="1" locked="0" layoutInCell="1" allowOverlap="1">
                <wp:simplePos x="0" y="0"/>
                <wp:positionH relativeFrom="page">
                  <wp:posOffset>1079500</wp:posOffset>
                </wp:positionH>
                <wp:positionV relativeFrom="paragraph">
                  <wp:posOffset>114595</wp:posOffset>
                </wp:positionV>
                <wp:extent cx="1351280" cy="762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1280" cy="7620"/>
                          <a:chOff x="0" y="0"/>
                          <a:chExt cx="1351280" cy="7620"/>
                        </a:xfrm>
                      </wpg:grpSpPr>
                      <wps:wsp>
                        <wps:cNvPr id="11" name="Graphic 11"/>
                        <wps:cNvSpPr/>
                        <wps:spPr>
                          <a:xfrm>
                            <a:off x="635" y="635"/>
                            <a:ext cx="1350010" cy="6350"/>
                          </a:xfrm>
                          <a:custGeom>
                            <a:avLst/>
                            <a:gdLst/>
                            <a:ahLst/>
                            <a:cxnLst/>
                            <a:rect l="l" t="t" r="r" b="b"/>
                            <a:pathLst>
                              <a:path w="1350010" h="6350">
                                <a:moveTo>
                                  <a:pt x="1350010" y="0"/>
                                </a:moveTo>
                                <a:lnTo>
                                  <a:pt x="0" y="0"/>
                                </a:lnTo>
                                <a:lnTo>
                                  <a:pt x="0" y="6350"/>
                                </a:lnTo>
                                <a:lnTo>
                                  <a:pt x="1350010" y="6350"/>
                                </a:lnTo>
                                <a:lnTo>
                                  <a:pt x="1350010"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35" y="635"/>
                            <a:ext cx="1350010" cy="6350"/>
                          </a:xfrm>
                          <a:custGeom>
                            <a:avLst/>
                            <a:gdLst/>
                            <a:ahLst/>
                            <a:cxnLst/>
                            <a:rect l="l" t="t" r="r" b="b"/>
                            <a:pathLst>
                              <a:path w="1350010" h="6350">
                                <a:moveTo>
                                  <a:pt x="0" y="6350"/>
                                </a:moveTo>
                                <a:lnTo>
                                  <a:pt x="1350010" y="6350"/>
                                </a:lnTo>
                                <a:lnTo>
                                  <a:pt x="135001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DA4F58" id="Group 10" o:spid="_x0000_s1026" style="position:absolute;margin-left:85pt;margin-top:9pt;width:106.4pt;height:.6pt;z-index:-15727104;mso-wrap-distance-left:0;mso-wrap-distance-right:0;mso-position-horizontal-relative:page" coordsize="135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">
                <v:shape id="Graphic 11" o:spid="_x0000_s1027"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" path="m1350010,l,,,6350r1350010,l1350010,xe" fillcolor="black" stroked="f">
                  <v:path arrowok="t"/>
                </v:shape>
                <v:shape id="Graphic 12" o:spid="_x0000_s1028"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" path="m,6350r1350010,l1350010,,,,,6350xe" filled="f" strokeweight=".1pt">
                  <v:path arrowok="t"/>
                </v:shape>
                <w10:wrap type="topAndBottom" anchorx="page"/>
              </v:group>
            </w:pict>
          </mc:Fallback>
        </mc:AlternateContent>
      </w:r>
    </w:p>
    <w:p w:rsidR="00D15127" w:rsidRDefault="00000000">
      <w:pPr>
        <w:pStyle w:val="Prrafodelista"/>
        <w:numPr>
          <w:ilvl w:val="0"/>
          <w:numId w:val="3"/>
        </w:numPr>
        <w:tabs>
          <w:tab w:val="left" w:pos="481"/>
        </w:tabs>
        <w:spacing w:before="57"/>
        <w:ind w:right="119" w:firstLine="0"/>
        <w:jc w:val="both"/>
        <w:rPr>
          <w:sz w:val="20"/>
        </w:rPr>
      </w:pPr>
      <w:bookmarkStart w:id="37" w:name="_bookmark37"/>
      <w:bookmarkEnd w:id="37"/>
      <w:r>
        <w:rPr>
          <w:sz w:val="20"/>
        </w:rPr>
        <w:t xml:space="preserve">Centro Documental de Instituto Nacional de Derechos Humanos. </w:t>
      </w:r>
      <w:r>
        <w:rPr>
          <w:i/>
          <w:sz w:val="20"/>
        </w:rPr>
        <w:t xml:space="preserve">“INDH da Cuenta de la Desigualdad en Acceso a la Salud en Regiones”. </w:t>
      </w:r>
      <w:r>
        <w:rPr>
          <w:sz w:val="20"/>
        </w:rPr>
        <w:t xml:space="preserve">Información publicada por Instituto Nacional de Derechos Humanos. Santiago. Chile. 16 de enero de 2017. Sin número de página. Obtenido de sitio de internet </w:t>
      </w:r>
      <w:hyperlink r:id="rId16">
        <w:r>
          <w:rPr>
            <w:color w:val="0000FF"/>
            <w:sz w:val="20"/>
            <w:u w:val="single" w:color="0000FF"/>
          </w:rPr>
          <w:t>https://www.indh.cl/indh-da-cuenta-de-la-desigualdad-en-acceso-a-la-salud-en-regiones/</w:t>
        </w:r>
      </w:hyperlink>
      <w:r>
        <w:rPr>
          <w:sz w:val="20"/>
        </w:rPr>
        <w:t xml:space="preserve">, el día 9 de </w:t>
      </w:r>
      <w:bookmarkStart w:id="38" w:name="_bookmark38"/>
      <w:bookmarkEnd w:id="38"/>
      <w:r>
        <w:rPr>
          <w:sz w:val="20"/>
        </w:rPr>
        <w:t>enero de 2023.</w:t>
      </w:r>
    </w:p>
    <w:p w:rsidR="00D15127" w:rsidRDefault="00000000">
      <w:pPr>
        <w:pStyle w:val="Prrafodelista"/>
        <w:numPr>
          <w:ilvl w:val="0"/>
          <w:numId w:val="3"/>
        </w:numPr>
        <w:tabs>
          <w:tab w:val="left" w:pos="465"/>
        </w:tabs>
        <w:spacing w:before="4"/>
        <w:ind w:right="118" w:firstLine="0"/>
        <w:rPr>
          <w:sz w:val="20"/>
        </w:rPr>
      </w:pPr>
      <w:r>
        <w:rPr>
          <w:sz w:val="20"/>
        </w:rPr>
        <w:t>Rojas,</w:t>
      </w:r>
      <w:r>
        <w:rPr>
          <w:spacing w:val="40"/>
          <w:sz w:val="20"/>
        </w:rPr>
        <w:t xml:space="preserve"> </w:t>
      </w:r>
      <w:r>
        <w:rPr>
          <w:sz w:val="20"/>
        </w:rPr>
        <w:t>Tamara.</w:t>
      </w:r>
      <w:r>
        <w:rPr>
          <w:spacing w:val="40"/>
          <w:sz w:val="20"/>
        </w:rPr>
        <w:t xml:space="preserve"> </w:t>
      </w:r>
      <w:r>
        <w:rPr>
          <w:sz w:val="20"/>
        </w:rPr>
        <w:t>Carrasco,</w:t>
      </w:r>
      <w:r>
        <w:rPr>
          <w:spacing w:val="40"/>
          <w:sz w:val="20"/>
        </w:rPr>
        <w:t xml:space="preserve"> </w:t>
      </w:r>
      <w:r>
        <w:rPr>
          <w:sz w:val="20"/>
        </w:rPr>
        <w:t>Víctor.</w:t>
      </w:r>
      <w:r>
        <w:rPr>
          <w:spacing w:val="40"/>
          <w:sz w:val="20"/>
        </w:rPr>
        <w:t xml:space="preserve"> </w:t>
      </w:r>
      <w:r>
        <w:rPr>
          <w:i/>
          <w:sz w:val="20"/>
        </w:rPr>
        <w:t>“Denuncian</w:t>
      </w:r>
      <w:r>
        <w:rPr>
          <w:i/>
          <w:spacing w:val="40"/>
          <w:sz w:val="20"/>
        </w:rPr>
        <w:t xml:space="preserve"> </w:t>
      </w:r>
      <w:r>
        <w:rPr>
          <w:i/>
          <w:sz w:val="20"/>
        </w:rPr>
        <w:t>Falta</w:t>
      </w:r>
      <w:r>
        <w:rPr>
          <w:i/>
          <w:spacing w:val="40"/>
          <w:sz w:val="20"/>
        </w:rPr>
        <w:t xml:space="preserve"> </w:t>
      </w:r>
      <w:r>
        <w:rPr>
          <w:i/>
          <w:sz w:val="20"/>
        </w:rPr>
        <w:t>de</w:t>
      </w:r>
      <w:r>
        <w:rPr>
          <w:i/>
          <w:spacing w:val="40"/>
          <w:sz w:val="20"/>
        </w:rPr>
        <w:t xml:space="preserve"> </w:t>
      </w:r>
      <w:r>
        <w:rPr>
          <w:i/>
          <w:sz w:val="20"/>
        </w:rPr>
        <w:t>Médicos</w:t>
      </w:r>
      <w:r>
        <w:rPr>
          <w:i/>
          <w:spacing w:val="40"/>
          <w:sz w:val="20"/>
        </w:rPr>
        <w:t xml:space="preserve"> </w:t>
      </w:r>
      <w:r>
        <w:rPr>
          <w:i/>
          <w:sz w:val="20"/>
        </w:rPr>
        <w:t>Especialistas</w:t>
      </w:r>
      <w:r>
        <w:rPr>
          <w:i/>
          <w:spacing w:val="40"/>
          <w:sz w:val="20"/>
        </w:rPr>
        <w:t xml:space="preserve"> </w:t>
      </w:r>
      <w:r>
        <w:rPr>
          <w:i/>
          <w:sz w:val="20"/>
        </w:rPr>
        <w:t>en</w:t>
      </w:r>
      <w:r>
        <w:rPr>
          <w:i/>
          <w:spacing w:val="40"/>
          <w:sz w:val="20"/>
        </w:rPr>
        <w:t xml:space="preserve"> </w:t>
      </w:r>
      <w:r>
        <w:rPr>
          <w:i/>
          <w:sz w:val="20"/>
        </w:rPr>
        <w:t>Hospital</w:t>
      </w:r>
      <w:r>
        <w:rPr>
          <w:i/>
          <w:spacing w:val="40"/>
          <w:sz w:val="20"/>
        </w:rPr>
        <w:t xml:space="preserve"> </w:t>
      </w:r>
      <w:r>
        <w:rPr>
          <w:i/>
          <w:sz w:val="20"/>
        </w:rPr>
        <w:t>de Curanilahue:</w:t>
      </w:r>
      <w:r>
        <w:rPr>
          <w:i/>
          <w:spacing w:val="39"/>
          <w:sz w:val="20"/>
        </w:rPr>
        <w:t xml:space="preserve"> </w:t>
      </w:r>
      <w:r>
        <w:rPr>
          <w:i/>
          <w:sz w:val="20"/>
        </w:rPr>
        <w:t>COLMED</w:t>
      </w:r>
      <w:r>
        <w:rPr>
          <w:i/>
          <w:spacing w:val="37"/>
          <w:sz w:val="20"/>
        </w:rPr>
        <w:t xml:space="preserve"> </w:t>
      </w:r>
      <w:r>
        <w:rPr>
          <w:i/>
          <w:sz w:val="20"/>
        </w:rPr>
        <w:t>lo</w:t>
      </w:r>
      <w:r>
        <w:rPr>
          <w:i/>
          <w:spacing w:val="37"/>
          <w:sz w:val="20"/>
        </w:rPr>
        <w:t xml:space="preserve"> </w:t>
      </w:r>
      <w:r>
        <w:rPr>
          <w:i/>
          <w:sz w:val="20"/>
        </w:rPr>
        <w:t>Calificó</w:t>
      </w:r>
      <w:r>
        <w:rPr>
          <w:i/>
          <w:spacing w:val="37"/>
          <w:sz w:val="20"/>
        </w:rPr>
        <w:t xml:space="preserve"> </w:t>
      </w:r>
      <w:r>
        <w:rPr>
          <w:i/>
          <w:sz w:val="20"/>
        </w:rPr>
        <w:t>como</w:t>
      </w:r>
      <w:r>
        <w:rPr>
          <w:i/>
          <w:spacing w:val="37"/>
          <w:sz w:val="20"/>
        </w:rPr>
        <w:t xml:space="preserve"> </w:t>
      </w:r>
      <w:r>
        <w:rPr>
          <w:i/>
          <w:sz w:val="20"/>
        </w:rPr>
        <w:t>Grave”.</w:t>
      </w:r>
      <w:r>
        <w:rPr>
          <w:i/>
          <w:spacing w:val="40"/>
          <w:sz w:val="20"/>
        </w:rPr>
        <w:t xml:space="preserve"> </w:t>
      </w:r>
      <w:r>
        <w:rPr>
          <w:sz w:val="20"/>
        </w:rPr>
        <w:t>Artículo</w:t>
      </w:r>
      <w:r>
        <w:rPr>
          <w:spacing w:val="37"/>
          <w:sz w:val="20"/>
        </w:rPr>
        <w:t xml:space="preserve"> </w:t>
      </w:r>
      <w:r>
        <w:rPr>
          <w:sz w:val="20"/>
        </w:rPr>
        <w:t>publicado</w:t>
      </w:r>
      <w:r>
        <w:rPr>
          <w:spacing w:val="37"/>
          <w:sz w:val="20"/>
        </w:rPr>
        <w:t xml:space="preserve"> </w:t>
      </w:r>
      <w:r>
        <w:rPr>
          <w:sz w:val="20"/>
        </w:rPr>
        <w:t>en</w:t>
      </w:r>
      <w:r>
        <w:rPr>
          <w:spacing w:val="40"/>
          <w:sz w:val="20"/>
        </w:rPr>
        <w:t xml:space="preserve"> </w:t>
      </w:r>
      <w:r>
        <w:rPr>
          <w:i/>
          <w:sz w:val="20"/>
        </w:rPr>
        <w:t>“Biobíochile.cl”.</w:t>
      </w:r>
      <w:r>
        <w:rPr>
          <w:i/>
          <w:spacing w:val="39"/>
          <w:sz w:val="20"/>
        </w:rPr>
        <w:t xml:space="preserve"> </w:t>
      </w:r>
      <w:r>
        <w:rPr>
          <w:sz w:val="20"/>
        </w:rPr>
        <w:t>Santiago. Chile.</w:t>
      </w:r>
      <w:r>
        <w:rPr>
          <w:spacing w:val="80"/>
          <w:w w:val="150"/>
          <w:sz w:val="20"/>
        </w:rPr>
        <w:t xml:space="preserve"> </w:t>
      </w:r>
      <w:r>
        <w:rPr>
          <w:sz w:val="20"/>
        </w:rPr>
        <w:t>17</w:t>
      </w:r>
      <w:r>
        <w:rPr>
          <w:spacing w:val="80"/>
          <w:w w:val="150"/>
          <w:sz w:val="20"/>
        </w:rPr>
        <w:t xml:space="preserve"> </w:t>
      </w:r>
      <w:r>
        <w:rPr>
          <w:sz w:val="20"/>
        </w:rPr>
        <w:t>de</w:t>
      </w:r>
      <w:r>
        <w:rPr>
          <w:spacing w:val="80"/>
          <w:w w:val="150"/>
          <w:sz w:val="20"/>
        </w:rPr>
        <w:t xml:space="preserve"> </w:t>
      </w:r>
      <w:r>
        <w:rPr>
          <w:sz w:val="20"/>
        </w:rPr>
        <w:t>septiembre</w:t>
      </w:r>
      <w:r>
        <w:rPr>
          <w:spacing w:val="80"/>
          <w:w w:val="150"/>
          <w:sz w:val="20"/>
        </w:rPr>
        <w:t xml:space="preserve"> </w:t>
      </w:r>
      <w:r>
        <w:rPr>
          <w:sz w:val="20"/>
        </w:rPr>
        <w:t>de</w:t>
      </w:r>
      <w:r>
        <w:rPr>
          <w:spacing w:val="80"/>
          <w:w w:val="150"/>
          <w:sz w:val="20"/>
        </w:rPr>
        <w:t xml:space="preserve"> </w:t>
      </w:r>
      <w:r>
        <w:rPr>
          <w:sz w:val="20"/>
        </w:rPr>
        <w:t>2021.</w:t>
      </w:r>
      <w:r>
        <w:rPr>
          <w:spacing w:val="80"/>
          <w:w w:val="150"/>
          <w:sz w:val="20"/>
        </w:rPr>
        <w:t xml:space="preserve"> </w:t>
      </w:r>
      <w:r>
        <w:rPr>
          <w:sz w:val="20"/>
        </w:rPr>
        <w:t>Sin</w:t>
      </w:r>
      <w:r>
        <w:rPr>
          <w:spacing w:val="80"/>
          <w:w w:val="150"/>
          <w:sz w:val="20"/>
        </w:rPr>
        <w:t xml:space="preserve"> </w:t>
      </w:r>
      <w:r>
        <w:rPr>
          <w:sz w:val="20"/>
        </w:rPr>
        <w:t>número</w:t>
      </w:r>
      <w:r>
        <w:rPr>
          <w:spacing w:val="80"/>
          <w:w w:val="150"/>
          <w:sz w:val="20"/>
        </w:rPr>
        <w:t xml:space="preserve"> </w:t>
      </w:r>
      <w:r>
        <w:rPr>
          <w:sz w:val="20"/>
        </w:rPr>
        <w:t>de</w:t>
      </w:r>
      <w:r>
        <w:rPr>
          <w:spacing w:val="80"/>
          <w:w w:val="150"/>
          <w:sz w:val="20"/>
        </w:rPr>
        <w:t xml:space="preserve"> </w:t>
      </w:r>
      <w:r>
        <w:rPr>
          <w:sz w:val="20"/>
        </w:rPr>
        <w:t>página.</w:t>
      </w:r>
      <w:r>
        <w:rPr>
          <w:spacing w:val="80"/>
          <w:w w:val="150"/>
          <w:sz w:val="20"/>
        </w:rPr>
        <w:t xml:space="preserve"> </w:t>
      </w:r>
      <w:r>
        <w:rPr>
          <w:sz w:val="20"/>
        </w:rPr>
        <w:t>Obtenido</w:t>
      </w:r>
      <w:r>
        <w:rPr>
          <w:spacing w:val="80"/>
          <w:w w:val="150"/>
          <w:sz w:val="20"/>
        </w:rPr>
        <w:t xml:space="preserve"> </w:t>
      </w:r>
      <w:r>
        <w:rPr>
          <w:sz w:val="20"/>
        </w:rPr>
        <w:t>de</w:t>
      </w:r>
      <w:r>
        <w:rPr>
          <w:spacing w:val="80"/>
          <w:w w:val="150"/>
          <w:sz w:val="20"/>
        </w:rPr>
        <w:t xml:space="preserve"> </w:t>
      </w:r>
      <w:r>
        <w:rPr>
          <w:sz w:val="20"/>
        </w:rPr>
        <w:t>sitio</w:t>
      </w:r>
      <w:r>
        <w:rPr>
          <w:spacing w:val="80"/>
          <w:w w:val="150"/>
          <w:sz w:val="20"/>
        </w:rPr>
        <w:t xml:space="preserve"> </w:t>
      </w:r>
      <w:r>
        <w:rPr>
          <w:sz w:val="20"/>
        </w:rPr>
        <w:t>de</w:t>
      </w:r>
      <w:r>
        <w:rPr>
          <w:spacing w:val="80"/>
          <w:w w:val="150"/>
          <w:sz w:val="20"/>
        </w:rPr>
        <w:t xml:space="preserve"> </w:t>
      </w:r>
      <w:r>
        <w:rPr>
          <w:sz w:val="20"/>
        </w:rPr>
        <w:t xml:space="preserve">internet </w:t>
      </w:r>
      <w:hyperlink r:id="rId17">
        <w:r>
          <w:rPr>
            <w:color w:val="0000FF"/>
            <w:spacing w:val="-2"/>
            <w:sz w:val="20"/>
            <w:u w:val="single" w:color="0000FF"/>
          </w:rPr>
          <w:t>https://www.biobiochile.cl/noticias/nacional/region-del-bio-bio/2021/09/17/denuncian-falta-de-medicos-</w:t>
        </w:r>
      </w:hyperlink>
      <w:r>
        <w:rPr>
          <w:color w:val="0000FF"/>
          <w:spacing w:val="-2"/>
          <w:sz w:val="20"/>
        </w:rPr>
        <w:t xml:space="preserve"> </w:t>
      </w:r>
      <w:hyperlink r:id="rId18">
        <w:r>
          <w:rPr>
            <w:color w:val="0000FF"/>
            <w:sz w:val="20"/>
            <w:u w:val="single" w:color="0000FF"/>
          </w:rPr>
          <w:t>especialistas-en-hospital-de-curanilahue-colmed-lo-califico-como-grave.shtml</w:t>
        </w:r>
      </w:hyperlink>
      <w:r>
        <w:rPr>
          <w:sz w:val="20"/>
        </w:rPr>
        <w:t>, el día 9 de enero de 2023.</w:t>
      </w:r>
    </w:p>
    <w:p w:rsidR="00D15127" w:rsidRDefault="00000000">
      <w:pPr>
        <w:pStyle w:val="Prrafodelista"/>
        <w:numPr>
          <w:ilvl w:val="0"/>
          <w:numId w:val="3"/>
        </w:numPr>
        <w:tabs>
          <w:tab w:val="left" w:pos="454"/>
        </w:tabs>
        <w:spacing w:before="6"/>
        <w:ind w:left="454" w:hanging="350"/>
        <w:rPr>
          <w:sz w:val="20"/>
        </w:rPr>
      </w:pPr>
      <w:bookmarkStart w:id="39" w:name="_bookmark39"/>
      <w:bookmarkStart w:id="40" w:name="_bookmark40"/>
      <w:bookmarkEnd w:id="39"/>
      <w:bookmarkEnd w:id="40"/>
      <w:r>
        <w:rPr>
          <w:sz w:val="20"/>
        </w:rPr>
        <w:t>Senado.</w:t>
      </w:r>
      <w:r>
        <w:rPr>
          <w:spacing w:val="-2"/>
          <w:sz w:val="20"/>
        </w:rPr>
        <w:t xml:space="preserve"> </w:t>
      </w:r>
      <w:r>
        <w:rPr>
          <w:sz w:val="20"/>
        </w:rPr>
        <w:t>Op.</w:t>
      </w:r>
      <w:r>
        <w:rPr>
          <w:spacing w:val="-2"/>
          <w:sz w:val="20"/>
        </w:rPr>
        <w:t xml:space="preserve"> </w:t>
      </w:r>
      <w:r>
        <w:rPr>
          <w:sz w:val="20"/>
        </w:rPr>
        <w:t>Cit.</w:t>
      </w:r>
      <w:r>
        <w:rPr>
          <w:spacing w:val="-2"/>
          <w:sz w:val="20"/>
        </w:rPr>
        <w:t xml:space="preserve"> </w:t>
      </w:r>
      <w:r>
        <w:rPr>
          <w:sz w:val="20"/>
        </w:rPr>
        <w:t>Sin</w:t>
      </w:r>
      <w:r>
        <w:rPr>
          <w:spacing w:val="-2"/>
          <w:sz w:val="20"/>
        </w:rPr>
        <w:t xml:space="preserve"> </w:t>
      </w:r>
      <w:r>
        <w:rPr>
          <w:sz w:val="20"/>
        </w:rPr>
        <w:t>número</w:t>
      </w:r>
      <w:r>
        <w:rPr>
          <w:spacing w:val="-2"/>
          <w:sz w:val="20"/>
        </w:rPr>
        <w:t xml:space="preserve"> </w:t>
      </w:r>
      <w:r>
        <w:rPr>
          <w:sz w:val="20"/>
        </w:rPr>
        <w:t xml:space="preserve">de </w:t>
      </w:r>
      <w:r>
        <w:rPr>
          <w:spacing w:val="-2"/>
          <w:sz w:val="20"/>
        </w:rPr>
        <w:t>página.</w:t>
      </w:r>
    </w:p>
    <w:p w:rsidR="00D15127" w:rsidRDefault="00000000">
      <w:pPr>
        <w:pStyle w:val="Prrafodelista"/>
        <w:numPr>
          <w:ilvl w:val="0"/>
          <w:numId w:val="3"/>
        </w:numPr>
        <w:tabs>
          <w:tab w:val="left" w:pos="415"/>
          <w:tab w:val="left" w:pos="786"/>
          <w:tab w:val="left" w:pos="1575"/>
          <w:tab w:val="left" w:pos="2221"/>
          <w:tab w:val="left" w:pos="2610"/>
          <w:tab w:val="left" w:pos="4927"/>
          <w:tab w:val="left" w:pos="6655"/>
          <w:tab w:val="left" w:pos="7044"/>
          <w:tab w:val="left" w:pos="7977"/>
        </w:tabs>
        <w:ind w:right="119" w:firstLine="0"/>
        <w:rPr>
          <w:sz w:val="20"/>
        </w:rPr>
      </w:pPr>
      <w:r>
        <w:rPr>
          <w:sz w:val="20"/>
        </w:rPr>
        <w:t xml:space="preserve">Redacción El Mostrador. </w:t>
      </w:r>
      <w:r>
        <w:rPr>
          <w:i/>
          <w:sz w:val="20"/>
        </w:rPr>
        <w:t>“El Limitado Acceso a la Salud en Regiones: Estudio Revela que 40 % de Especialistas</w:t>
      </w:r>
      <w:r>
        <w:rPr>
          <w:i/>
          <w:spacing w:val="37"/>
          <w:sz w:val="20"/>
        </w:rPr>
        <w:t xml:space="preserve"> </w:t>
      </w:r>
      <w:r>
        <w:rPr>
          <w:i/>
          <w:sz w:val="20"/>
        </w:rPr>
        <w:t>se</w:t>
      </w:r>
      <w:r>
        <w:rPr>
          <w:i/>
          <w:spacing w:val="38"/>
          <w:sz w:val="20"/>
        </w:rPr>
        <w:t xml:space="preserve"> </w:t>
      </w:r>
      <w:r>
        <w:rPr>
          <w:i/>
          <w:sz w:val="20"/>
        </w:rPr>
        <w:t>Encuentran</w:t>
      </w:r>
      <w:r>
        <w:rPr>
          <w:i/>
          <w:spacing w:val="39"/>
          <w:sz w:val="20"/>
        </w:rPr>
        <w:t xml:space="preserve"> </w:t>
      </w:r>
      <w:r>
        <w:rPr>
          <w:i/>
          <w:sz w:val="20"/>
        </w:rPr>
        <w:t>en</w:t>
      </w:r>
      <w:r>
        <w:rPr>
          <w:i/>
          <w:spacing w:val="39"/>
          <w:sz w:val="20"/>
        </w:rPr>
        <w:t xml:space="preserve"> </w:t>
      </w:r>
      <w:r>
        <w:rPr>
          <w:i/>
          <w:sz w:val="20"/>
        </w:rPr>
        <w:t>Santiago”.</w:t>
      </w:r>
      <w:r>
        <w:rPr>
          <w:i/>
          <w:spacing w:val="80"/>
          <w:w w:val="150"/>
          <w:sz w:val="20"/>
        </w:rPr>
        <w:t xml:space="preserve"> </w:t>
      </w:r>
      <w:r>
        <w:rPr>
          <w:sz w:val="20"/>
        </w:rPr>
        <w:t>Artículo</w:t>
      </w:r>
      <w:r>
        <w:rPr>
          <w:spacing w:val="39"/>
          <w:sz w:val="20"/>
        </w:rPr>
        <w:t xml:space="preserve"> </w:t>
      </w:r>
      <w:r>
        <w:rPr>
          <w:sz w:val="20"/>
        </w:rPr>
        <w:t>publicado</w:t>
      </w:r>
      <w:r>
        <w:rPr>
          <w:spacing w:val="37"/>
          <w:sz w:val="20"/>
        </w:rPr>
        <w:t xml:space="preserve"> </w:t>
      </w:r>
      <w:r>
        <w:rPr>
          <w:sz w:val="20"/>
        </w:rPr>
        <w:t>en</w:t>
      </w:r>
      <w:r>
        <w:rPr>
          <w:spacing w:val="37"/>
          <w:sz w:val="20"/>
        </w:rPr>
        <w:t xml:space="preserve"> </w:t>
      </w:r>
      <w:r>
        <w:rPr>
          <w:sz w:val="20"/>
        </w:rPr>
        <w:t>diario</w:t>
      </w:r>
      <w:r>
        <w:rPr>
          <w:spacing w:val="40"/>
          <w:sz w:val="20"/>
        </w:rPr>
        <w:t xml:space="preserve"> </w:t>
      </w:r>
      <w:r>
        <w:rPr>
          <w:i/>
          <w:sz w:val="20"/>
        </w:rPr>
        <w:t>“El</w:t>
      </w:r>
      <w:r>
        <w:rPr>
          <w:i/>
          <w:spacing w:val="40"/>
          <w:sz w:val="20"/>
        </w:rPr>
        <w:t xml:space="preserve"> </w:t>
      </w:r>
      <w:r>
        <w:rPr>
          <w:i/>
          <w:sz w:val="20"/>
        </w:rPr>
        <w:t>Mostrador”.</w:t>
      </w:r>
      <w:r>
        <w:rPr>
          <w:i/>
          <w:spacing w:val="39"/>
          <w:sz w:val="20"/>
        </w:rPr>
        <w:t xml:space="preserve"> </w:t>
      </w:r>
      <w:r>
        <w:rPr>
          <w:sz w:val="20"/>
        </w:rPr>
        <w:t xml:space="preserve">Santiago. </w:t>
      </w:r>
      <w:r>
        <w:rPr>
          <w:spacing w:val="-2"/>
          <w:sz w:val="20"/>
        </w:rPr>
        <w:t>Chile.</w:t>
      </w:r>
      <w:r>
        <w:rPr>
          <w:sz w:val="20"/>
        </w:rPr>
        <w:tab/>
        <w:t>17</w:t>
      </w:r>
      <w:r>
        <w:rPr>
          <w:spacing w:val="80"/>
          <w:sz w:val="20"/>
        </w:rPr>
        <w:t xml:space="preserve"> </w:t>
      </w:r>
      <w:r>
        <w:rPr>
          <w:sz w:val="20"/>
        </w:rPr>
        <w:t>de</w:t>
      </w:r>
      <w:r>
        <w:rPr>
          <w:sz w:val="20"/>
        </w:rPr>
        <w:tab/>
      </w:r>
      <w:r>
        <w:rPr>
          <w:spacing w:val="-4"/>
          <w:sz w:val="20"/>
        </w:rPr>
        <w:t>enero</w:t>
      </w:r>
      <w:r>
        <w:rPr>
          <w:sz w:val="20"/>
        </w:rPr>
        <w:tab/>
      </w:r>
      <w:r>
        <w:rPr>
          <w:spacing w:val="-6"/>
          <w:sz w:val="20"/>
        </w:rPr>
        <w:t>de</w:t>
      </w:r>
      <w:r>
        <w:rPr>
          <w:sz w:val="20"/>
        </w:rPr>
        <w:tab/>
        <w:t>2017.</w:t>
      </w:r>
      <w:r>
        <w:rPr>
          <w:spacing w:val="80"/>
          <w:sz w:val="20"/>
        </w:rPr>
        <w:t xml:space="preserve"> </w:t>
      </w:r>
      <w:r>
        <w:rPr>
          <w:sz w:val="20"/>
        </w:rPr>
        <w:t>Sin</w:t>
      </w:r>
      <w:r>
        <w:rPr>
          <w:spacing w:val="80"/>
          <w:sz w:val="20"/>
        </w:rPr>
        <w:t xml:space="preserve"> </w:t>
      </w:r>
      <w:r>
        <w:rPr>
          <w:sz w:val="20"/>
        </w:rPr>
        <w:t>número</w:t>
      </w:r>
      <w:r>
        <w:rPr>
          <w:spacing w:val="80"/>
          <w:sz w:val="20"/>
        </w:rPr>
        <w:t xml:space="preserve"> </w:t>
      </w:r>
      <w:r>
        <w:rPr>
          <w:sz w:val="20"/>
        </w:rPr>
        <w:t>de</w:t>
      </w:r>
      <w:r>
        <w:rPr>
          <w:sz w:val="20"/>
        </w:rPr>
        <w:tab/>
        <w:t>página.</w:t>
      </w:r>
      <w:r>
        <w:rPr>
          <w:spacing w:val="80"/>
          <w:sz w:val="20"/>
        </w:rPr>
        <w:t xml:space="preserve"> </w:t>
      </w:r>
      <w:r>
        <w:rPr>
          <w:sz w:val="20"/>
        </w:rPr>
        <w:t>Obtenido</w:t>
      </w:r>
      <w:r>
        <w:rPr>
          <w:sz w:val="20"/>
        </w:rPr>
        <w:tab/>
      </w:r>
      <w:r>
        <w:rPr>
          <w:spacing w:val="-6"/>
          <w:sz w:val="20"/>
        </w:rPr>
        <w:t>de</w:t>
      </w:r>
      <w:r>
        <w:rPr>
          <w:sz w:val="20"/>
        </w:rPr>
        <w:tab/>
        <w:t>sitio</w:t>
      </w:r>
      <w:r>
        <w:rPr>
          <w:spacing w:val="80"/>
          <w:sz w:val="20"/>
        </w:rPr>
        <w:t xml:space="preserve"> </w:t>
      </w:r>
      <w:r>
        <w:rPr>
          <w:sz w:val="20"/>
        </w:rPr>
        <w:t>de</w:t>
      </w:r>
      <w:r>
        <w:rPr>
          <w:sz w:val="20"/>
        </w:rPr>
        <w:tab/>
      </w:r>
      <w:r>
        <w:rPr>
          <w:spacing w:val="-2"/>
          <w:sz w:val="20"/>
        </w:rPr>
        <w:t xml:space="preserve">internet </w:t>
      </w:r>
      <w:hyperlink r:id="rId19" w:anchor="%3A~%3Atext%3DEl%20Instituto%20Nacional%20de%20Derechos%2Ccirug%C3%ADa%20para%20patolog%C3%ADas%20no%20AUGE">
        <w:r>
          <w:rPr>
            <w:color w:val="0000FF"/>
            <w:spacing w:val="-2"/>
            <w:sz w:val="20"/>
            <w:u w:val="single" w:color="0000FF"/>
          </w:rPr>
          <w:t>https://www.elmostrador.cl/noticias/pais/2017/01/17/el-limitado-acceso-a-la-salud-en-regiones-estudio-</w:t>
        </w:r>
      </w:hyperlink>
      <w:r>
        <w:rPr>
          <w:color w:val="0000FF"/>
          <w:spacing w:val="-2"/>
          <w:sz w:val="20"/>
        </w:rPr>
        <w:t xml:space="preserve"> </w:t>
      </w:r>
      <w:hyperlink r:id="rId20" w:anchor="%3A~%3Atext%3DEl%20Instituto%20Nacional%20de%20Derechos%2Ccirug%C3%ADa%20para%20patolog%C3%ADas%20no%20AUGE">
        <w:r>
          <w:rPr>
            <w:color w:val="0000FF"/>
            <w:spacing w:val="-2"/>
            <w:sz w:val="20"/>
            <w:u w:val="single" w:color="0000FF"/>
          </w:rPr>
          <w:t>revela-que-40-de-especialistas-se-encuentran-en-santiago/#:~:text=El%20Instituto%20Nacional%20de</w:t>
        </w:r>
      </w:hyperlink>
    </w:p>
    <w:p w:rsidR="00D15127" w:rsidRDefault="00000000">
      <w:pPr>
        <w:tabs>
          <w:tab w:val="left" w:pos="7079"/>
          <w:tab w:val="left" w:pos="7472"/>
          <w:tab w:val="left" w:pos="7966"/>
          <w:tab w:val="left" w:pos="8413"/>
        </w:tabs>
        <w:spacing w:before="6"/>
        <w:ind w:left="104" w:right="121"/>
        <w:rPr>
          <w:sz w:val="20"/>
        </w:rPr>
      </w:pPr>
      <w:hyperlink r:id="rId21" w:anchor="%3A~%3Atext%3DEl%20Instituto%20Nacional%20de%20Derechos%2Ccirug%C3%ADa%20para%20patolog%C3%ADas%20no%20AUGE">
        <w:r>
          <w:rPr>
            <w:color w:val="0000FF"/>
            <w:spacing w:val="-2"/>
            <w:sz w:val="20"/>
            <w:u w:val="single" w:color="0000FF"/>
          </w:rPr>
          <w:t>%20Derechos,cirug%C3%Ada%20para%20patolog%C3%Adas%20no%20AUGE</w:t>
        </w:r>
      </w:hyperlink>
      <w:r>
        <w:rPr>
          <w:spacing w:val="-2"/>
          <w:sz w:val="20"/>
        </w:rPr>
        <w:t>.,</w:t>
      </w:r>
      <w:r>
        <w:rPr>
          <w:sz w:val="20"/>
        </w:rPr>
        <w:tab/>
      </w:r>
      <w:r>
        <w:rPr>
          <w:spacing w:val="-6"/>
          <w:sz w:val="20"/>
        </w:rPr>
        <w:t>el</w:t>
      </w:r>
      <w:r>
        <w:rPr>
          <w:sz w:val="20"/>
        </w:rPr>
        <w:tab/>
      </w:r>
      <w:r>
        <w:rPr>
          <w:spacing w:val="-4"/>
          <w:sz w:val="20"/>
        </w:rPr>
        <w:t>día</w:t>
      </w:r>
      <w:r>
        <w:rPr>
          <w:sz w:val="20"/>
        </w:rPr>
        <w:tab/>
      </w:r>
      <w:r>
        <w:rPr>
          <w:spacing w:val="-6"/>
          <w:sz w:val="20"/>
        </w:rPr>
        <w:t>21</w:t>
      </w:r>
      <w:r>
        <w:rPr>
          <w:sz w:val="20"/>
        </w:rPr>
        <w:tab/>
      </w:r>
      <w:r>
        <w:rPr>
          <w:spacing w:val="-6"/>
          <w:sz w:val="20"/>
        </w:rPr>
        <w:t xml:space="preserve">de </w:t>
      </w:r>
      <w:r>
        <w:rPr>
          <w:sz w:val="20"/>
        </w:rPr>
        <w:t>diciembre de 2022.</w:t>
      </w:r>
    </w:p>
    <w:p w:rsidR="00D15127" w:rsidRDefault="00000000">
      <w:pPr>
        <w:pStyle w:val="Prrafodelista"/>
        <w:numPr>
          <w:ilvl w:val="0"/>
          <w:numId w:val="3"/>
        </w:numPr>
        <w:tabs>
          <w:tab w:val="left" w:pos="461"/>
        </w:tabs>
        <w:spacing w:before="2"/>
        <w:ind w:right="120" w:firstLine="0"/>
        <w:jc w:val="both"/>
        <w:rPr>
          <w:sz w:val="20"/>
        </w:rPr>
      </w:pPr>
      <w:bookmarkStart w:id="41" w:name="_bookmark41"/>
      <w:bookmarkEnd w:id="41"/>
      <w:r>
        <w:rPr>
          <w:sz w:val="20"/>
        </w:rPr>
        <w:t xml:space="preserve">Torres-Quevedo, Rodrigo. </w:t>
      </w:r>
      <w:r>
        <w:rPr>
          <w:i/>
          <w:sz w:val="20"/>
        </w:rPr>
        <w:t xml:space="preserve">“Déficit de Médicos Especialistas en las Regiones y en el Sistema Público”. </w:t>
      </w:r>
      <w:r>
        <w:rPr>
          <w:sz w:val="20"/>
        </w:rPr>
        <w:t xml:space="preserve">Artículo publicado en </w:t>
      </w:r>
      <w:r>
        <w:rPr>
          <w:i/>
          <w:sz w:val="20"/>
        </w:rPr>
        <w:t xml:space="preserve">“Revista Chilena de Cirugía”. </w:t>
      </w:r>
      <w:r>
        <w:rPr>
          <w:sz w:val="20"/>
        </w:rPr>
        <w:t xml:space="preserve">Volumen 68. N ° 4. Sociedad de Cirujanos de Chile. P. p. 279-280. Santiago. Chile. 2016. </w:t>
      </w:r>
      <w:hyperlink r:id="rId22">
        <w:r>
          <w:rPr>
            <w:color w:val="0000FF"/>
            <w:sz w:val="20"/>
            <w:u w:val="single" w:color="0000FF"/>
          </w:rPr>
          <w:t>https://www.scielo.cl/scielo.php?</w:t>
        </w:r>
      </w:hyperlink>
      <w:r>
        <w:rPr>
          <w:color w:val="0000FF"/>
          <w:sz w:val="20"/>
        </w:rPr>
        <w:t xml:space="preserve"> </w:t>
      </w:r>
      <w:hyperlink r:id="rId23">
        <w:r>
          <w:rPr>
            <w:color w:val="0000FF"/>
            <w:sz w:val="20"/>
            <w:u w:val="single" w:color="0000FF"/>
          </w:rPr>
          <w:t>script=sci_arttext&amp;pid=S0718-40262016000400001</w:t>
        </w:r>
      </w:hyperlink>
      <w:r>
        <w:rPr>
          <w:sz w:val="20"/>
        </w:rPr>
        <w:t>, el día 23 de diciembre de 2022.</w:t>
      </w:r>
    </w:p>
    <w:p w:rsidR="00D15127" w:rsidRDefault="00000000">
      <w:pPr>
        <w:pStyle w:val="Prrafodelista"/>
        <w:numPr>
          <w:ilvl w:val="0"/>
          <w:numId w:val="3"/>
        </w:numPr>
        <w:tabs>
          <w:tab w:val="left" w:pos="535"/>
        </w:tabs>
        <w:spacing w:before="4"/>
        <w:ind w:right="116" w:firstLine="0"/>
        <w:jc w:val="both"/>
        <w:rPr>
          <w:sz w:val="20"/>
        </w:rPr>
      </w:pPr>
      <w:bookmarkStart w:id="42" w:name="_bookmark42"/>
      <w:bookmarkEnd w:id="42"/>
      <w:r>
        <w:rPr>
          <w:sz w:val="20"/>
        </w:rPr>
        <w:t xml:space="preserve">Casinelli, Francesca. </w:t>
      </w:r>
      <w:r>
        <w:rPr>
          <w:i/>
          <w:sz w:val="20"/>
        </w:rPr>
        <w:t xml:space="preserve">“Médicos Especialistas: Revisa Cuántos Profesionales Contratados por el Servicio Público hay en Tu Región”. </w:t>
      </w:r>
      <w:r>
        <w:rPr>
          <w:sz w:val="20"/>
        </w:rPr>
        <w:t xml:space="preserve">Artículo publicado por </w:t>
      </w:r>
      <w:r>
        <w:rPr>
          <w:i/>
          <w:sz w:val="20"/>
        </w:rPr>
        <w:t xml:space="preserve">“24 horas.cl”. </w:t>
      </w:r>
      <w:r>
        <w:rPr>
          <w:sz w:val="20"/>
        </w:rPr>
        <w:t xml:space="preserve">Santiago. Chile. 30 de junio de 2018. Sin número de página. Obtenido de sitio de internet </w:t>
      </w:r>
      <w:hyperlink r:id="rId24">
        <w:r>
          <w:rPr>
            <w:color w:val="0000FF"/>
            <w:sz w:val="20"/>
            <w:u w:val="single" w:color="0000FF"/>
          </w:rPr>
          <w:t>https://www.24horas.cl/data/especialistas-</w:t>
        </w:r>
      </w:hyperlink>
      <w:r>
        <w:rPr>
          <w:color w:val="0000FF"/>
          <w:sz w:val="20"/>
        </w:rPr>
        <w:t xml:space="preserve"> </w:t>
      </w:r>
      <w:hyperlink r:id="rId25">
        <w:r>
          <w:rPr>
            <w:color w:val="0000FF"/>
            <w:sz w:val="20"/>
            <w:u w:val="single" w:color="0000FF"/>
          </w:rPr>
          <w:t>medicos-revisa-cuantos-profesionales-contratados-por-el-servicio-publico-hay-en-tu-region-2790942</w:t>
        </w:r>
      </w:hyperlink>
      <w:r>
        <w:rPr>
          <w:sz w:val="20"/>
        </w:rPr>
        <w:t>, el dí</w:t>
      </w:r>
      <w:bookmarkStart w:id="43" w:name="_bookmark43"/>
      <w:bookmarkEnd w:id="43"/>
      <w:r>
        <w:rPr>
          <w:sz w:val="20"/>
        </w:rPr>
        <w:t>a 9 de enero de 2023.</w:t>
      </w:r>
    </w:p>
    <w:p w:rsidR="00D15127" w:rsidRDefault="00000000">
      <w:pPr>
        <w:pStyle w:val="Prrafodelista"/>
        <w:numPr>
          <w:ilvl w:val="0"/>
          <w:numId w:val="3"/>
        </w:numPr>
        <w:tabs>
          <w:tab w:val="left" w:pos="479"/>
        </w:tabs>
        <w:spacing w:before="5" w:line="242" w:lineRule="auto"/>
        <w:ind w:right="126" w:firstLine="0"/>
        <w:jc w:val="both"/>
        <w:rPr>
          <w:sz w:val="20"/>
        </w:rPr>
      </w:pPr>
      <w:r>
        <w:rPr>
          <w:sz w:val="20"/>
        </w:rPr>
        <w:t xml:space="preserve">Guillou, Michelle. Carabantes, Jorge. Bustos Verónica. </w:t>
      </w:r>
      <w:r>
        <w:rPr>
          <w:i/>
          <w:sz w:val="20"/>
        </w:rPr>
        <w:t xml:space="preserve">“Disponibilidad de Médicos y Especialistas en Chile”. </w:t>
      </w:r>
      <w:r>
        <w:rPr>
          <w:sz w:val="20"/>
        </w:rPr>
        <w:t xml:space="preserve">Artículo publicado en </w:t>
      </w:r>
      <w:r>
        <w:rPr>
          <w:i/>
          <w:sz w:val="20"/>
        </w:rPr>
        <w:t xml:space="preserve">“Revista Médica de Chile”. </w:t>
      </w:r>
      <w:r>
        <w:rPr>
          <w:sz w:val="20"/>
        </w:rPr>
        <w:t>Volumen 139. N</w:t>
      </w:r>
      <w:r>
        <w:rPr>
          <w:spacing w:val="40"/>
          <w:sz w:val="20"/>
        </w:rPr>
        <w:t xml:space="preserve"> </w:t>
      </w:r>
      <w:r>
        <w:rPr>
          <w:sz w:val="20"/>
        </w:rPr>
        <w:t xml:space="preserve">5. Sociedad Médica de Santiago. Santiago. Chile. 2011. P. p. 560-562. Obtenido de sitio de internet </w:t>
      </w:r>
      <w:hyperlink r:id="rId26">
        <w:r>
          <w:rPr>
            <w:color w:val="0000FF"/>
            <w:sz w:val="20"/>
            <w:u w:val="single" w:color="0000FF"/>
          </w:rPr>
          <w:t>ht</w:t>
        </w:r>
        <w:bookmarkStart w:id="44" w:name="_bookmark44"/>
        <w:bookmarkEnd w:id="44"/>
        <w:r>
          <w:rPr>
            <w:color w:val="0000FF"/>
            <w:sz w:val="20"/>
            <w:u w:val="single" w:color="0000FF"/>
          </w:rPr>
          <w:t>tps://scielo.conicyt.cl/pdf/rmc/v139n5/art01.pdf</w:t>
        </w:r>
      </w:hyperlink>
      <w:r>
        <w:rPr>
          <w:sz w:val="20"/>
        </w:rPr>
        <w:t>, el día 13 de enero de 2023.</w:t>
      </w:r>
    </w:p>
    <w:p w:rsidR="00D15127" w:rsidRDefault="00000000">
      <w:pPr>
        <w:pStyle w:val="Prrafodelista"/>
        <w:numPr>
          <w:ilvl w:val="0"/>
          <w:numId w:val="3"/>
        </w:numPr>
        <w:tabs>
          <w:tab w:val="left" w:pos="481"/>
        </w:tabs>
        <w:spacing w:line="242" w:lineRule="auto"/>
        <w:ind w:right="120" w:firstLine="0"/>
        <w:jc w:val="both"/>
        <w:rPr>
          <w:sz w:val="20"/>
        </w:rPr>
      </w:pPr>
      <w:r>
        <w:rPr>
          <w:sz w:val="20"/>
        </w:rPr>
        <w:t xml:space="preserve">Cofré, Patricio. </w:t>
      </w:r>
      <w:r>
        <w:rPr>
          <w:i/>
          <w:sz w:val="20"/>
        </w:rPr>
        <w:t xml:space="preserve">“Migrantes y Salud: Desafíos para Nuestro Sistema Sanitario”. </w:t>
      </w:r>
      <w:r>
        <w:rPr>
          <w:sz w:val="20"/>
        </w:rPr>
        <w:t xml:space="preserve">Artículo publicado en </w:t>
      </w:r>
      <w:r>
        <w:rPr>
          <w:i/>
          <w:sz w:val="20"/>
        </w:rPr>
        <w:t xml:space="preserve">“Vida Médica”. </w:t>
      </w:r>
      <w:r>
        <w:rPr>
          <w:sz w:val="20"/>
        </w:rPr>
        <w:t xml:space="preserve">Colegio Médico. Santiago. Chile. 4 de diciembre de 2018. Sin número de página. Obtenido de sitio de internet </w:t>
      </w:r>
      <w:hyperlink r:id="rId27">
        <w:r>
          <w:rPr>
            <w:color w:val="0000FF"/>
            <w:sz w:val="20"/>
            <w:u w:val="single" w:color="0000FF"/>
          </w:rPr>
          <w:t>https://revista.colegiomedico.cl/migrantes-y-salud-desafios-para-nuestro-</w:t>
        </w:r>
      </w:hyperlink>
      <w:r>
        <w:rPr>
          <w:color w:val="0000FF"/>
          <w:sz w:val="20"/>
        </w:rPr>
        <w:t xml:space="preserve"> </w:t>
      </w:r>
      <w:hyperlink r:id="rId28">
        <w:r>
          <w:rPr>
            <w:color w:val="0000FF"/>
            <w:sz w:val="20"/>
            <w:u w:val="single" w:color="0000FF"/>
          </w:rPr>
          <w:t>si</w:t>
        </w:r>
        <w:bookmarkStart w:id="45" w:name="_bookmark45"/>
        <w:bookmarkEnd w:id="45"/>
        <w:r>
          <w:rPr>
            <w:color w:val="0000FF"/>
            <w:sz w:val="20"/>
            <w:u w:val="single" w:color="0000FF"/>
          </w:rPr>
          <w:t>stema-sanitario/</w:t>
        </w:r>
      </w:hyperlink>
      <w:r>
        <w:rPr>
          <w:sz w:val="20"/>
        </w:rPr>
        <w:t>, el día 9 de enero de 2023.</w:t>
      </w:r>
    </w:p>
    <w:p w:rsidR="00D15127" w:rsidRDefault="00000000">
      <w:pPr>
        <w:pStyle w:val="Prrafodelista"/>
        <w:numPr>
          <w:ilvl w:val="0"/>
          <w:numId w:val="3"/>
        </w:numPr>
        <w:tabs>
          <w:tab w:val="left" w:pos="465"/>
        </w:tabs>
        <w:ind w:right="119" w:firstLine="0"/>
        <w:jc w:val="both"/>
        <w:rPr>
          <w:sz w:val="20"/>
        </w:rPr>
      </w:pPr>
      <w:r>
        <w:rPr>
          <w:sz w:val="20"/>
        </w:rPr>
        <w:t xml:space="preserve">Martínez, Rodrigo. </w:t>
      </w:r>
      <w:r>
        <w:rPr>
          <w:i/>
          <w:sz w:val="20"/>
        </w:rPr>
        <w:t xml:space="preserve">“Colapsan el Personal de Salud de Colchane al Verse Sobrepasado por Llegada de Migrantes en desplazamiento”. </w:t>
      </w:r>
      <w:r>
        <w:rPr>
          <w:sz w:val="20"/>
        </w:rPr>
        <w:t xml:space="preserve">Artículo publicado en </w:t>
      </w:r>
      <w:r>
        <w:rPr>
          <w:i/>
          <w:sz w:val="20"/>
        </w:rPr>
        <w:t xml:space="preserve">“Edición Cero”. </w:t>
      </w:r>
      <w:r>
        <w:rPr>
          <w:sz w:val="20"/>
        </w:rPr>
        <w:t xml:space="preserve">14 de diciembre de 2021. Sin número de página. Obtenido de sitio de internet </w:t>
      </w:r>
      <w:hyperlink r:id="rId29">
        <w:r>
          <w:rPr>
            <w:color w:val="0000FF"/>
            <w:sz w:val="20"/>
            <w:u w:val="single" w:color="0000FF"/>
          </w:rPr>
          <w:t>https://edicioncero.cl/2021/12/colapsan-el-personal-de-</w:t>
        </w:r>
      </w:hyperlink>
      <w:r>
        <w:rPr>
          <w:color w:val="0000FF"/>
          <w:sz w:val="20"/>
        </w:rPr>
        <w:t xml:space="preserve"> </w:t>
      </w:r>
      <w:hyperlink r:id="rId30">
        <w:r>
          <w:rPr>
            <w:color w:val="0000FF"/>
            <w:sz w:val="20"/>
            <w:u w:val="single" w:color="0000FF"/>
          </w:rPr>
          <w:t>salud-de-colchane-al-verse-sobrepasado-por-llegada-de-migrantes-en-desplazamiento/</w:t>
        </w:r>
      </w:hyperlink>
      <w:r>
        <w:rPr>
          <w:sz w:val="20"/>
        </w:rPr>
        <w:t>, el día 9 de enero de 2023.</w:t>
      </w:r>
    </w:p>
    <w:p w:rsidR="00D15127" w:rsidRDefault="00000000">
      <w:pPr>
        <w:pStyle w:val="Prrafodelista"/>
        <w:numPr>
          <w:ilvl w:val="0"/>
          <w:numId w:val="3"/>
        </w:numPr>
        <w:tabs>
          <w:tab w:val="left" w:pos="461"/>
          <w:tab w:val="left" w:pos="1233"/>
          <w:tab w:val="left" w:pos="2758"/>
          <w:tab w:val="left" w:pos="4442"/>
          <w:tab w:val="left" w:pos="5572"/>
          <w:tab w:val="left" w:pos="6858"/>
          <w:tab w:val="left" w:pos="7988"/>
        </w:tabs>
        <w:ind w:right="122" w:firstLine="0"/>
        <w:rPr>
          <w:sz w:val="20"/>
        </w:rPr>
      </w:pPr>
      <w:bookmarkStart w:id="46" w:name="_bookmark46"/>
      <w:bookmarkEnd w:id="46"/>
      <w:r>
        <w:rPr>
          <w:sz w:val="20"/>
        </w:rPr>
        <w:t>Hermosilla, Ignacio. Núñez, Cristián. “</w:t>
      </w:r>
      <w:r>
        <w:rPr>
          <w:i/>
          <w:sz w:val="20"/>
        </w:rPr>
        <w:t>Alcalde de Colchane Acusa Colapso Sanitario por Nueva Ola Migratoria”.</w:t>
      </w:r>
      <w:r>
        <w:rPr>
          <w:i/>
          <w:spacing w:val="-2"/>
          <w:sz w:val="20"/>
        </w:rPr>
        <w:t xml:space="preserve"> </w:t>
      </w:r>
      <w:r>
        <w:rPr>
          <w:sz w:val="20"/>
        </w:rPr>
        <w:t>Artículo</w:t>
      </w:r>
      <w:r>
        <w:rPr>
          <w:spacing w:val="-2"/>
          <w:sz w:val="20"/>
        </w:rPr>
        <w:t xml:space="preserve"> </w:t>
      </w:r>
      <w:r>
        <w:rPr>
          <w:sz w:val="20"/>
        </w:rPr>
        <w:t>publicado</w:t>
      </w:r>
      <w:r>
        <w:rPr>
          <w:spacing w:val="-3"/>
          <w:sz w:val="20"/>
        </w:rPr>
        <w:t xml:space="preserve"> </w:t>
      </w:r>
      <w:r>
        <w:rPr>
          <w:sz w:val="20"/>
        </w:rPr>
        <w:t xml:space="preserve">en </w:t>
      </w:r>
      <w:r>
        <w:rPr>
          <w:i/>
          <w:sz w:val="20"/>
        </w:rPr>
        <w:t>“Biobiochile.</w:t>
      </w:r>
      <w:r>
        <w:rPr>
          <w:i/>
          <w:spacing w:val="-2"/>
          <w:sz w:val="20"/>
        </w:rPr>
        <w:t xml:space="preserve"> </w:t>
      </w:r>
      <w:r>
        <w:rPr>
          <w:i/>
          <w:sz w:val="20"/>
        </w:rPr>
        <w:t>Cl”.</w:t>
      </w:r>
      <w:r>
        <w:rPr>
          <w:i/>
          <w:spacing w:val="-1"/>
          <w:sz w:val="20"/>
        </w:rPr>
        <w:t xml:space="preserve"> </w:t>
      </w:r>
      <w:r>
        <w:rPr>
          <w:sz w:val="20"/>
        </w:rPr>
        <w:t>Santiago.</w:t>
      </w:r>
      <w:r>
        <w:rPr>
          <w:spacing w:val="-2"/>
          <w:sz w:val="20"/>
        </w:rPr>
        <w:t xml:space="preserve"> </w:t>
      </w:r>
      <w:r>
        <w:rPr>
          <w:sz w:val="20"/>
        </w:rPr>
        <w:t>Chile.</w:t>
      </w:r>
      <w:r>
        <w:rPr>
          <w:spacing w:val="-2"/>
          <w:sz w:val="20"/>
        </w:rPr>
        <w:t xml:space="preserve"> </w:t>
      </w:r>
      <w:r>
        <w:rPr>
          <w:sz w:val="20"/>
        </w:rPr>
        <w:t>30</w:t>
      </w:r>
      <w:r>
        <w:rPr>
          <w:spacing w:val="-3"/>
          <w:sz w:val="20"/>
        </w:rPr>
        <w:t xml:space="preserve"> </w:t>
      </w:r>
      <w:r>
        <w:rPr>
          <w:sz w:val="20"/>
        </w:rPr>
        <w:t>de</w:t>
      </w:r>
      <w:r>
        <w:rPr>
          <w:spacing w:val="-2"/>
          <w:sz w:val="20"/>
        </w:rPr>
        <w:t xml:space="preserve"> </w:t>
      </w:r>
      <w:r>
        <w:rPr>
          <w:sz w:val="20"/>
        </w:rPr>
        <w:t>agosto</w:t>
      </w:r>
      <w:r>
        <w:rPr>
          <w:spacing w:val="-2"/>
          <w:sz w:val="20"/>
        </w:rPr>
        <w:t xml:space="preserve"> </w:t>
      </w:r>
      <w:r>
        <w:rPr>
          <w:sz w:val="20"/>
        </w:rPr>
        <w:t>de</w:t>
      </w:r>
      <w:r>
        <w:rPr>
          <w:spacing w:val="-2"/>
          <w:sz w:val="20"/>
        </w:rPr>
        <w:t xml:space="preserve"> </w:t>
      </w:r>
      <w:r>
        <w:rPr>
          <w:sz w:val="20"/>
        </w:rPr>
        <w:t>2021.</w:t>
      </w:r>
      <w:r>
        <w:rPr>
          <w:spacing w:val="-3"/>
          <w:sz w:val="20"/>
        </w:rPr>
        <w:t xml:space="preserve"> </w:t>
      </w:r>
      <w:r>
        <w:rPr>
          <w:sz w:val="20"/>
        </w:rPr>
        <w:t>Sin</w:t>
      </w:r>
      <w:r>
        <w:rPr>
          <w:spacing w:val="-3"/>
          <w:sz w:val="20"/>
        </w:rPr>
        <w:t xml:space="preserve"> </w:t>
      </w:r>
      <w:r>
        <w:rPr>
          <w:sz w:val="20"/>
        </w:rPr>
        <w:t xml:space="preserve">número </w:t>
      </w:r>
      <w:r>
        <w:rPr>
          <w:spacing w:val="-6"/>
          <w:sz w:val="20"/>
        </w:rPr>
        <w:t>de</w:t>
      </w:r>
      <w:r>
        <w:rPr>
          <w:sz w:val="20"/>
        </w:rPr>
        <w:tab/>
      </w:r>
      <w:r>
        <w:rPr>
          <w:sz w:val="20"/>
        </w:rPr>
        <w:tab/>
      </w:r>
      <w:r>
        <w:rPr>
          <w:spacing w:val="-2"/>
          <w:sz w:val="20"/>
        </w:rPr>
        <w:t>página.</w:t>
      </w:r>
      <w:r>
        <w:rPr>
          <w:sz w:val="20"/>
        </w:rPr>
        <w:tab/>
      </w:r>
      <w:r>
        <w:rPr>
          <w:spacing w:val="-2"/>
          <w:sz w:val="20"/>
        </w:rPr>
        <w:t>Obtenido</w:t>
      </w:r>
      <w:r>
        <w:rPr>
          <w:sz w:val="20"/>
        </w:rPr>
        <w:tab/>
      </w:r>
      <w:r>
        <w:rPr>
          <w:spacing w:val="-6"/>
          <w:sz w:val="20"/>
        </w:rPr>
        <w:t>de</w:t>
      </w:r>
      <w:r>
        <w:rPr>
          <w:sz w:val="20"/>
        </w:rPr>
        <w:tab/>
      </w:r>
      <w:r>
        <w:rPr>
          <w:spacing w:val="-2"/>
          <w:sz w:val="20"/>
        </w:rPr>
        <w:t>sitio</w:t>
      </w:r>
      <w:r>
        <w:rPr>
          <w:sz w:val="20"/>
        </w:rPr>
        <w:tab/>
      </w:r>
      <w:r>
        <w:rPr>
          <w:spacing w:val="-6"/>
          <w:sz w:val="20"/>
        </w:rPr>
        <w:t>de</w:t>
      </w:r>
      <w:r>
        <w:rPr>
          <w:sz w:val="20"/>
        </w:rPr>
        <w:tab/>
      </w:r>
      <w:r>
        <w:rPr>
          <w:spacing w:val="-2"/>
          <w:sz w:val="20"/>
        </w:rPr>
        <w:t xml:space="preserve">internet </w:t>
      </w:r>
      <w:hyperlink r:id="rId31">
        <w:r>
          <w:rPr>
            <w:color w:val="0000FF"/>
            <w:spacing w:val="-2"/>
            <w:sz w:val="20"/>
            <w:u w:val="single" w:color="0000FF"/>
          </w:rPr>
          <w:t>https://www.biobiochile.cl/noticias/nacional/chile/2021/08/30/alcalde-de-colchane-acusa-colapso-</w:t>
        </w:r>
      </w:hyperlink>
      <w:r>
        <w:rPr>
          <w:color w:val="0000FF"/>
          <w:spacing w:val="80"/>
          <w:sz w:val="20"/>
        </w:rPr>
        <w:t xml:space="preserve"> </w:t>
      </w:r>
      <w:hyperlink r:id="rId32">
        <w:r>
          <w:rPr>
            <w:color w:val="0000FF"/>
            <w:sz w:val="20"/>
            <w:u w:val="single" w:color="0000FF"/>
          </w:rPr>
          <w:t>sa</w:t>
        </w:r>
        <w:bookmarkStart w:id="47" w:name="_bookmark47"/>
        <w:bookmarkEnd w:id="47"/>
        <w:r>
          <w:rPr>
            <w:color w:val="0000FF"/>
            <w:sz w:val="20"/>
            <w:u w:val="single" w:color="0000FF"/>
          </w:rPr>
          <w:t>nitario-por-nueva-ola-migratoria.shtml</w:t>
        </w:r>
      </w:hyperlink>
      <w:r>
        <w:rPr>
          <w:sz w:val="20"/>
        </w:rPr>
        <w:t>, el día 9 de enero de 2021.</w:t>
      </w:r>
    </w:p>
    <w:p w:rsidR="00D15127" w:rsidRDefault="00000000">
      <w:pPr>
        <w:pStyle w:val="Prrafodelista"/>
        <w:numPr>
          <w:ilvl w:val="0"/>
          <w:numId w:val="3"/>
        </w:numPr>
        <w:tabs>
          <w:tab w:val="left" w:pos="647"/>
        </w:tabs>
        <w:spacing w:line="242" w:lineRule="auto"/>
        <w:ind w:right="122" w:firstLine="0"/>
        <w:rPr>
          <w:sz w:val="20"/>
        </w:rPr>
      </w:pPr>
      <w:r>
        <w:rPr>
          <w:sz w:val="20"/>
        </w:rPr>
        <w:t>Palacios,</w:t>
      </w:r>
      <w:r>
        <w:rPr>
          <w:spacing w:val="40"/>
          <w:sz w:val="20"/>
        </w:rPr>
        <w:t xml:space="preserve"> </w:t>
      </w:r>
      <w:r>
        <w:rPr>
          <w:sz w:val="20"/>
        </w:rPr>
        <w:t>Cristóbal.</w:t>
      </w:r>
      <w:r>
        <w:rPr>
          <w:spacing w:val="40"/>
          <w:sz w:val="20"/>
        </w:rPr>
        <w:t xml:space="preserve"> </w:t>
      </w:r>
      <w:r>
        <w:rPr>
          <w:i/>
          <w:sz w:val="20"/>
        </w:rPr>
        <w:t>“Macrozona</w:t>
      </w:r>
      <w:r>
        <w:rPr>
          <w:i/>
          <w:spacing w:val="40"/>
          <w:sz w:val="20"/>
        </w:rPr>
        <w:t xml:space="preserve"> </w:t>
      </w:r>
      <w:r>
        <w:rPr>
          <w:i/>
          <w:sz w:val="20"/>
        </w:rPr>
        <w:t>Norte:</w:t>
      </w:r>
      <w:r>
        <w:rPr>
          <w:i/>
          <w:spacing w:val="40"/>
          <w:sz w:val="20"/>
        </w:rPr>
        <w:t xml:space="preserve"> </w:t>
      </w:r>
      <w:r>
        <w:rPr>
          <w:i/>
          <w:sz w:val="20"/>
        </w:rPr>
        <w:t>Dos</w:t>
      </w:r>
      <w:r>
        <w:rPr>
          <w:i/>
          <w:spacing w:val="40"/>
          <w:sz w:val="20"/>
        </w:rPr>
        <w:t xml:space="preserve"> </w:t>
      </w:r>
      <w:r>
        <w:rPr>
          <w:i/>
          <w:sz w:val="20"/>
        </w:rPr>
        <w:t>Diputados</w:t>
      </w:r>
      <w:r>
        <w:rPr>
          <w:i/>
          <w:spacing w:val="40"/>
          <w:sz w:val="20"/>
        </w:rPr>
        <w:t xml:space="preserve"> </w:t>
      </w:r>
      <w:r>
        <w:rPr>
          <w:i/>
          <w:sz w:val="20"/>
        </w:rPr>
        <w:t>Alertan</w:t>
      </w:r>
      <w:r>
        <w:rPr>
          <w:i/>
          <w:spacing w:val="40"/>
          <w:sz w:val="20"/>
        </w:rPr>
        <w:t xml:space="preserve"> </w:t>
      </w:r>
      <w:r>
        <w:rPr>
          <w:i/>
          <w:sz w:val="20"/>
        </w:rPr>
        <w:t>sobre</w:t>
      </w:r>
      <w:r>
        <w:rPr>
          <w:i/>
          <w:spacing w:val="40"/>
          <w:sz w:val="20"/>
        </w:rPr>
        <w:t xml:space="preserve"> </w:t>
      </w:r>
      <w:r>
        <w:rPr>
          <w:i/>
          <w:sz w:val="20"/>
        </w:rPr>
        <w:t>Colapso</w:t>
      </w:r>
      <w:r>
        <w:rPr>
          <w:i/>
          <w:spacing w:val="40"/>
          <w:sz w:val="20"/>
        </w:rPr>
        <w:t xml:space="preserve"> </w:t>
      </w:r>
      <w:r>
        <w:rPr>
          <w:i/>
          <w:sz w:val="20"/>
        </w:rPr>
        <w:t>de</w:t>
      </w:r>
      <w:r>
        <w:rPr>
          <w:i/>
          <w:spacing w:val="40"/>
          <w:sz w:val="20"/>
        </w:rPr>
        <w:t xml:space="preserve"> </w:t>
      </w:r>
      <w:r>
        <w:rPr>
          <w:i/>
          <w:sz w:val="20"/>
        </w:rPr>
        <w:t>Matrículas Escolares</w:t>
      </w:r>
      <w:r>
        <w:rPr>
          <w:i/>
          <w:spacing w:val="36"/>
          <w:sz w:val="20"/>
        </w:rPr>
        <w:t xml:space="preserve"> </w:t>
      </w:r>
      <w:r>
        <w:rPr>
          <w:i/>
          <w:sz w:val="20"/>
        </w:rPr>
        <w:t>por</w:t>
      </w:r>
      <w:r>
        <w:rPr>
          <w:i/>
          <w:spacing w:val="34"/>
          <w:sz w:val="20"/>
        </w:rPr>
        <w:t xml:space="preserve"> </w:t>
      </w:r>
      <w:r>
        <w:rPr>
          <w:i/>
          <w:sz w:val="20"/>
        </w:rPr>
        <w:t>Crisis</w:t>
      </w:r>
      <w:r>
        <w:rPr>
          <w:i/>
          <w:spacing w:val="36"/>
          <w:sz w:val="20"/>
        </w:rPr>
        <w:t xml:space="preserve"> </w:t>
      </w:r>
      <w:r>
        <w:rPr>
          <w:i/>
          <w:sz w:val="20"/>
        </w:rPr>
        <w:t>Migratoria”.</w:t>
      </w:r>
      <w:r>
        <w:rPr>
          <w:i/>
          <w:spacing w:val="40"/>
          <w:sz w:val="20"/>
        </w:rPr>
        <w:t xml:space="preserve"> </w:t>
      </w:r>
      <w:r>
        <w:rPr>
          <w:sz w:val="20"/>
        </w:rPr>
        <w:t>Artículo</w:t>
      </w:r>
      <w:r>
        <w:rPr>
          <w:spacing w:val="36"/>
          <w:sz w:val="20"/>
        </w:rPr>
        <w:t xml:space="preserve"> </w:t>
      </w:r>
      <w:r>
        <w:rPr>
          <w:sz w:val="20"/>
        </w:rPr>
        <w:t>publicado</w:t>
      </w:r>
      <w:r>
        <w:rPr>
          <w:spacing w:val="34"/>
          <w:sz w:val="20"/>
        </w:rPr>
        <w:t xml:space="preserve"> </w:t>
      </w:r>
      <w:r>
        <w:rPr>
          <w:sz w:val="20"/>
        </w:rPr>
        <w:t>en</w:t>
      </w:r>
      <w:r>
        <w:rPr>
          <w:spacing w:val="34"/>
          <w:sz w:val="20"/>
        </w:rPr>
        <w:t xml:space="preserve"> </w:t>
      </w:r>
      <w:r>
        <w:rPr>
          <w:sz w:val="20"/>
        </w:rPr>
        <w:t>diario</w:t>
      </w:r>
      <w:r>
        <w:rPr>
          <w:spacing w:val="40"/>
          <w:sz w:val="20"/>
        </w:rPr>
        <w:t xml:space="preserve"> </w:t>
      </w:r>
      <w:r>
        <w:rPr>
          <w:i/>
          <w:sz w:val="20"/>
        </w:rPr>
        <w:t>“La</w:t>
      </w:r>
      <w:r>
        <w:rPr>
          <w:i/>
          <w:spacing w:val="34"/>
          <w:sz w:val="20"/>
        </w:rPr>
        <w:t xml:space="preserve"> </w:t>
      </w:r>
      <w:r>
        <w:rPr>
          <w:i/>
          <w:sz w:val="20"/>
        </w:rPr>
        <w:t>Tercera”.</w:t>
      </w:r>
      <w:r>
        <w:rPr>
          <w:i/>
          <w:spacing w:val="36"/>
          <w:sz w:val="20"/>
        </w:rPr>
        <w:t xml:space="preserve"> </w:t>
      </w:r>
      <w:r>
        <w:rPr>
          <w:sz w:val="20"/>
        </w:rPr>
        <w:t>Santiago.</w:t>
      </w:r>
      <w:r>
        <w:rPr>
          <w:spacing w:val="34"/>
          <w:sz w:val="20"/>
        </w:rPr>
        <w:t xml:space="preserve"> </w:t>
      </w:r>
      <w:r>
        <w:rPr>
          <w:sz w:val="20"/>
        </w:rPr>
        <w:t>Chile.</w:t>
      </w:r>
      <w:r>
        <w:rPr>
          <w:spacing w:val="34"/>
          <w:sz w:val="20"/>
        </w:rPr>
        <w:t xml:space="preserve"> </w:t>
      </w:r>
      <w:r>
        <w:rPr>
          <w:sz w:val="20"/>
        </w:rPr>
        <w:t>2</w:t>
      </w:r>
      <w:r>
        <w:rPr>
          <w:spacing w:val="36"/>
          <w:sz w:val="20"/>
        </w:rPr>
        <w:t xml:space="preserve"> </w:t>
      </w:r>
      <w:r>
        <w:rPr>
          <w:sz w:val="20"/>
        </w:rPr>
        <w:t>de</w:t>
      </w:r>
    </w:p>
    <w:p w:rsidR="00D15127" w:rsidRDefault="00D15127">
      <w:pPr>
        <w:spacing w:line="242" w:lineRule="auto"/>
        <w:rPr>
          <w:sz w:val="20"/>
        </w:rPr>
        <w:sectPr w:rsidR="00D15127">
          <w:pgSz w:w="11910" w:h="16840"/>
          <w:pgMar w:top="1320" w:right="1580" w:bottom="280" w:left="1600" w:header="720" w:footer="720" w:gutter="0"/>
          <w:cols w:space="720"/>
        </w:sectPr>
      </w:pPr>
    </w:p>
    <w:p w:rsidR="00D15127" w:rsidRDefault="00000000">
      <w:pPr>
        <w:pStyle w:val="Textoindependiente"/>
        <w:spacing w:before="60" w:line="360" w:lineRule="auto"/>
        <w:ind w:left="104" w:right="121"/>
        <w:jc w:val="both"/>
      </w:pPr>
      <w:r>
        <w:lastRenderedPageBreak/>
        <w:t>profesionales especialistas y subespecialistas, en la Región Metropolitana de Santiago y en el sistema privado</w:t>
      </w:r>
      <w:r>
        <w:rPr>
          <w:spacing w:val="-1"/>
        </w:rPr>
        <w:t xml:space="preserve"> </w:t>
      </w:r>
      <w:r>
        <w:t>de salud, ha</w:t>
      </w:r>
      <w:r>
        <w:rPr>
          <w:spacing w:val="-1"/>
        </w:rPr>
        <w:t xml:space="preserve"> </w:t>
      </w:r>
      <w:r>
        <w:t>sido constatada en</w:t>
      </w:r>
      <w:r>
        <w:rPr>
          <w:spacing w:val="-1"/>
        </w:rPr>
        <w:t xml:space="preserve"> </w:t>
      </w:r>
      <w:r>
        <w:t>el</w:t>
      </w:r>
      <w:r>
        <w:rPr>
          <w:spacing w:val="-1"/>
        </w:rPr>
        <w:t xml:space="preserve"> </w:t>
      </w:r>
      <w:r>
        <w:t>país,</w:t>
      </w:r>
      <w:r>
        <w:rPr>
          <w:spacing w:val="-1"/>
        </w:rPr>
        <w:t xml:space="preserve"> </w:t>
      </w:r>
      <w:r>
        <w:t>desde mucho tiempo antes. Y suele ser explicada por fuentes periodísticas y por organizaciones gremiales, atendiendo a factores que dificultarían el cumplimiento de sus compromisos de desempeño, a los profesionales funcionarios de los Servicios de Salud públicos, que cursan programas de especialización o subespecialización, con financiamiento estatal. Entre los argumentos que suelen ser aducidos, cabría mencionar la rigidez institucional de los organismos empleadores; problemas familiares y de salud, experimentados por</w:t>
      </w:r>
      <w:r>
        <w:rPr>
          <w:spacing w:val="40"/>
        </w:rPr>
        <w:t xml:space="preserve"> </w:t>
      </w:r>
      <w:r>
        <w:t>los destinatarios de los programas de especialización o subespec</w:t>
      </w:r>
      <w:bookmarkStart w:id="48" w:name="_bookmark48"/>
      <w:bookmarkEnd w:id="48"/>
      <w:r>
        <w:t>iali</w:t>
      </w:r>
      <w:bookmarkStart w:id="49" w:name="_bookmark49"/>
      <w:bookmarkEnd w:id="49"/>
      <w:r>
        <w:t>zación; y cambios repentinos en las destinaciones asignadas a estos últimos</w:t>
      </w:r>
      <w:hyperlink w:anchor="_bookmark55" w:history="1">
        <w:r>
          <w:rPr>
            <w:vertAlign w:val="superscript"/>
          </w:rPr>
          <w:t>25</w:t>
        </w:r>
      </w:hyperlink>
      <w:r>
        <w:t xml:space="preserve"> </w:t>
      </w:r>
      <w:hyperlink w:anchor="_bookmark56" w:history="1">
        <w:r>
          <w:rPr>
            <w:vertAlign w:val="superscript"/>
          </w:rPr>
          <w:t>26</w:t>
        </w:r>
      </w:hyperlink>
      <w:r>
        <w:t>. Se trata de consideraciones que no deben ser desatendidas por el legislador, debido a la relación directa que ellas t</w:t>
      </w:r>
      <w:bookmarkStart w:id="50" w:name="_bookmark50"/>
      <w:bookmarkEnd w:id="50"/>
      <w:r>
        <w:t>ie</w:t>
      </w:r>
      <w:bookmarkStart w:id="51" w:name="_bookmark51"/>
      <w:bookmarkEnd w:id="51"/>
      <w:r>
        <w:t>nen, con derechos considerados humanos por el Derecho Internacional Público</w:t>
      </w:r>
      <w:hyperlink w:anchor="_bookmark57" w:history="1">
        <w:r>
          <w:rPr>
            <w:vertAlign w:val="superscript"/>
          </w:rPr>
          <w:t>27</w:t>
        </w:r>
      </w:hyperlink>
      <w:r>
        <w:t xml:space="preserve"> </w:t>
      </w:r>
      <w:hyperlink w:anchor="_bookmark58" w:history="1">
        <w:r>
          <w:rPr>
            <w:vertAlign w:val="superscript"/>
          </w:rPr>
          <w:t>28</w:t>
        </w:r>
      </w:hyperlink>
      <w:r>
        <w:t>. También se relacionan estrechamente, con bienes jurídicos considerados relevantes, por la Constitución Política de la República de 1980 , tant</w:t>
      </w:r>
      <w:bookmarkStart w:id="52" w:name="_bookmark52"/>
      <w:bookmarkEnd w:id="52"/>
      <w:r>
        <w:t>o en sus bases de la institucionalidad, como en las garantías constitucionales que consagra</w:t>
      </w:r>
      <w:hyperlink w:anchor="_bookmark59" w:history="1">
        <w:r>
          <w:rPr>
            <w:vertAlign w:val="superscript"/>
          </w:rPr>
          <w:t>29</w:t>
        </w:r>
      </w:hyperlink>
      <w:r>
        <w:t>.</w:t>
      </w:r>
    </w:p>
    <w:p w:rsidR="00D15127" w:rsidRDefault="00000000">
      <w:pPr>
        <w:pStyle w:val="Textoindependiente"/>
        <w:spacing w:before="200" w:line="360" w:lineRule="auto"/>
        <w:ind w:left="104" w:right="117"/>
        <w:jc w:val="both"/>
      </w:pPr>
      <w:r>
        <w:rPr>
          <w:noProof/>
        </w:rPr>
        <mc:AlternateContent>
          <mc:Choice Requires="wpg">
            <w:drawing>
              <wp:anchor distT="0" distB="0" distL="0" distR="0" simplePos="0" relativeHeight="487365120" behindDoc="1" locked="0" layoutInCell="1" allowOverlap="1">
                <wp:simplePos x="0" y="0"/>
                <wp:positionH relativeFrom="page">
                  <wp:posOffset>1079500</wp:posOffset>
                </wp:positionH>
                <wp:positionV relativeFrom="paragraph">
                  <wp:posOffset>1678779</wp:posOffset>
                </wp:positionV>
                <wp:extent cx="1351280" cy="76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1280" cy="7620"/>
                          <a:chOff x="0" y="0"/>
                          <a:chExt cx="1351280" cy="7620"/>
                        </a:xfrm>
                      </wpg:grpSpPr>
                      <wps:wsp>
                        <wps:cNvPr id="14" name="Graphic 14"/>
                        <wps:cNvSpPr/>
                        <wps:spPr>
                          <a:xfrm>
                            <a:off x="635" y="635"/>
                            <a:ext cx="1350010" cy="6350"/>
                          </a:xfrm>
                          <a:custGeom>
                            <a:avLst/>
                            <a:gdLst/>
                            <a:ahLst/>
                            <a:cxnLst/>
                            <a:rect l="l" t="t" r="r" b="b"/>
                            <a:pathLst>
                              <a:path w="1350010" h="6350">
                                <a:moveTo>
                                  <a:pt x="1350010" y="0"/>
                                </a:moveTo>
                                <a:lnTo>
                                  <a:pt x="0" y="0"/>
                                </a:lnTo>
                                <a:lnTo>
                                  <a:pt x="0" y="6350"/>
                                </a:lnTo>
                                <a:lnTo>
                                  <a:pt x="1350010" y="6350"/>
                                </a:lnTo>
                                <a:lnTo>
                                  <a:pt x="135001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635" y="635"/>
                            <a:ext cx="1350010" cy="6350"/>
                          </a:xfrm>
                          <a:custGeom>
                            <a:avLst/>
                            <a:gdLst/>
                            <a:ahLst/>
                            <a:cxnLst/>
                            <a:rect l="l" t="t" r="r" b="b"/>
                            <a:pathLst>
                              <a:path w="1350010" h="6350">
                                <a:moveTo>
                                  <a:pt x="0" y="6350"/>
                                </a:moveTo>
                                <a:lnTo>
                                  <a:pt x="1350010" y="6350"/>
                                </a:lnTo>
                                <a:lnTo>
                                  <a:pt x="135001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5EFC2" id="Group 13" o:spid="_x0000_s1026" style="position:absolute;margin-left:85pt;margin-top:132.2pt;width:106.4pt;height:.6pt;z-index:-15951360;mso-wrap-distance-left:0;mso-wrap-distance-right:0;mso-position-horizontal-relative:page" coordsize="135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">
                <v:shape id="Graphic 14" o:spid="_x0000_s1027"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" path="m1350010,l,,,6350r1350010,l1350010,xe" fillcolor="black" stroked="f">
                  <v:path arrowok="t"/>
                </v:shape>
                <v:shape id="Graphic 15" o:spid="_x0000_s1028"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" path="m,6350r1350010,l1350010,,,,,6350xe" filled="f" strokeweight=".1pt">
                  <v:path arrowok="t"/>
                </v:shape>
                <w10:wrap anchorx="page"/>
              </v:group>
            </w:pict>
          </mc:Fallback>
        </mc:AlternateContent>
      </w:r>
      <w:r>
        <w:t xml:space="preserve">Pero a pesar de lo atingentes que puedan ser consideraciones como las recién expuestas, en las deliberaciones de los poderes colegisladores, no se deben desatender las más ventajosas condiciones laborales y remuneracionales, ofrecidas histórica y actualmente por el sistema privado de salud, a los profesionales funcionarios, </w:t>
      </w:r>
      <w:bookmarkStart w:id="53" w:name="_bookmark53"/>
      <w:bookmarkStart w:id="54" w:name="_bookmark54"/>
      <w:bookmarkEnd w:id="53"/>
      <w:bookmarkEnd w:id="54"/>
      <w:r>
        <w:t>que cursan especialidades o subespecialidades médicas con financiamiento estatal</w:t>
      </w:r>
      <w:hyperlink w:anchor="_bookmark61" w:history="1">
        <w:r>
          <w:rPr>
            <w:vertAlign w:val="superscript"/>
          </w:rPr>
          <w:t>30</w:t>
        </w:r>
      </w:hyperlink>
      <w:r>
        <w:t xml:space="preserve"> </w:t>
      </w:r>
      <w:hyperlink w:anchor="_bookmark62" w:history="1">
        <w:r>
          <w:rPr>
            <w:vertAlign w:val="superscript"/>
          </w:rPr>
          <w:t>31</w:t>
        </w:r>
      </w:hyperlink>
      <w:r>
        <w:t>. Estos últimos,</w:t>
      </w:r>
      <w:r>
        <w:rPr>
          <w:spacing w:val="79"/>
        </w:rPr>
        <w:t xml:space="preserve"> </w:t>
      </w:r>
      <w:r>
        <w:t>muchas</w:t>
      </w:r>
      <w:r>
        <w:rPr>
          <w:spacing w:val="78"/>
        </w:rPr>
        <w:t xml:space="preserve"> </w:t>
      </w:r>
      <w:r>
        <w:t>veces</w:t>
      </w:r>
      <w:r>
        <w:rPr>
          <w:spacing w:val="51"/>
          <w:w w:val="150"/>
        </w:rPr>
        <w:t xml:space="preserve"> </w:t>
      </w:r>
      <w:r>
        <w:t>ofrecen</w:t>
      </w:r>
      <w:r>
        <w:rPr>
          <w:spacing w:val="79"/>
        </w:rPr>
        <w:t xml:space="preserve"> </w:t>
      </w:r>
      <w:r>
        <w:t>a</w:t>
      </w:r>
      <w:r>
        <w:rPr>
          <w:spacing w:val="52"/>
          <w:w w:val="150"/>
        </w:rPr>
        <w:t xml:space="preserve"> </w:t>
      </w:r>
      <w:r>
        <w:t>los</w:t>
      </w:r>
      <w:r>
        <w:rPr>
          <w:spacing w:val="59"/>
          <w:w w:val="150"/>
        </w:rPr>
        <w:t xml:space="preserve"> </w:t>
      </w:r>
      <w:r>
        <w:t>beneficiarios</w:t>
      </w:r>
      <w:r>
        <w:rPr>
          <w:spacing w:val="78"/>
        </w:rPr>
        <w:t xml:space="preserve"> </w:t>
      </w:r>
      <w:r>
        <w:t>de</w:t>
      </w:r>
      <w:r>
        <w:rPr>
          <w:spacing w:val="52"/>
          <w:w w:val="150"/>
        </w:rPr>
        <w:t xml:space="preserve"> </w:t>
      </w:r>
      <w:r>
        <w:t>financiamiento</w:t>
      </w:r>
      <w:r>
        <w:rPr>
          <w:spacing w:val="79"/>
        </w:rPr>
        <w:t xml:space="preserve"> </w:t>
      </w:r>
      <w:r>
        <w:t>para</w:t>
      </w:r>
      <w:r>
        <w:rPr>
          <w:spacing w:val="50"/>
          <w:w w:val="150"/>
        </w:rPr>
        <w:t xml:space="preserve"> </w:t>
      </w:r>
      <w:r>
        <w:rPr>
          <w:spacing w:val="-2"/>
        </w:rPr>
        <w:t>cursar</w:t>
      </w:r>
    </w:p>
    <w:p w:rsidR="00D15127" w:rsidRDefault="00000000">
      <w:pPr>
        <w:tabs>
          <w:tab w:val="left" w:pos="1254"/>
          <w:tab w:val="left" w:pos="1742"/>
          <w:tab w:val="left" w:pos="2489"/>
          <w:tab w:val="left" w:pos="3053"/>
          <w:tab w:val="left" w:pos="3961"/>
          <w:tab w:val="left" w:pos="4447"/>
          <w:tab w:val="left" w:pos="5328"/>
          <w:tab w:val="left" w:pos="6368"/>
          <w:tab w:val="left" w:pos="6854"/>
          <w:tab w:val="left" w:pos="7495"/>
          <w:tab w:val="left" w:pos="7982"/>
        </w:tabs>
        <w:spacing w:before="28" w:line="242" w:lineRule="auto"/>
        <w:ind w:left="104" w:right="122"/>
        <w:rPr>
          <w:sz w:val="20"/>
        </w:rPr>
      </w:pPr>
      <w:r>
        <w:rPr>
          <w:spacing w:val="-2"/>
          <w:sz w:val="20"/>
        </w:rPr>
        <w:t>noviembre</w:t>
      </w:r>
      <w:r>
        <w:rPr>
          <w:sz w:val="20"/>
        </w:rPr>
        <w:tab/>
      </w:r>
      <w:r>
        <w:rPr>
          <w:spacing w:val="-6"/>
          <w:sz w:val="20"/>
        </w:rPr>
        <w:t>de</w:t>
      </w:r>
      <w:r>
        <w:rPr>
          <w:sz w:val="20"/>
        </w:rPr>
        <w:tab/>
      </w:r>
      <w:r>
        <w:rPr>
          <w:spacing w:val="-2"/>
          <w:sz w:val="20"/>
        </w:rPr>
        <w:t>2022.</w:t>
      </w:r>
      <w:r>
        <w:rPr>
          <w:sz w:val="20"/>
        </w:rPr>
        <w:tab/>
      </w:r>
      <w:r>
        <w:rPr>
          <w:spacing w:val="-4"/>
          <w:sz w:val="20"/>
        </w:rPr>
        <w:t>Sin</w:t>
      </w:r>
      <w:r>
        <w:rPr>
          <w:sz w:val="20"/>
        </w:rPr>
        <w:tab/>
      </w:r>
      <w:r>
        <w:rPr>
          <w:spacing w:val="-2"/>
          <w:sz w:val="20"/>
        </w:rPr>
        <w:t>número</w:t>
      </w:r>
      <w:r>
        <w:rPr>
          <w:sz w:val="20"/>
        </w:rPr>
        <w:tab/>
      </w:r>
      <w:r>
        <w:rPr>
          <w:spacing w:val="-6"/>
          <w:sz w:val="20"/>
        </w:rPr>
        <w:t>de</w:t>
      </w:r>
      <w:r>
        <w:rPr>
          <w:sz w:val="20"/>
        </w:rPr>
        <w:tab/>
      </w:r>
      <w:r>
        <w:rPr>
          <w:spacing w:val="-2"/>
          <w:sz w:val="20"/>
        </w:rPr>
        <w:t>página.</w:t>
      </w:r>
      <w:r>
        <w:rPr>
          <w:sz w:val="20"/>
        </w:rPr>
        <w:tab/>
      </w:r>
      <w:r>
        <w:rPr>
          <w:spacing w:val="-2"/>
          <w:sz w:val="20"/>
        </w:rPr>
        <w:t>Obtenido</w:t>
      </w:r>
      <w:r>
        <w:rPr>
          <w:sz w:val="20"/>
        </w:rPr>
        <w:tab/>
      </w:r>
      <w:r>
        <w:rPr>
          <w:spacing w:val="-6"/>
          <w:sz w:val="20"/>
        </w:rPr>
        <w:t>de</w:t>
      </w:r>
      <w:r>
        <w:rPr>
          <w:sz w:val="20"/>
        </w:rPr>
        <w:tab/>
      </w:r>
      <w:r>
        <w:rPr>
          <w:spacing w:val="-2"/>
          <w:sz w:val="20"/>
        </w:rPr>
        <w:t>sitio</w:t>
      </w:r>
      <w:r>
        <w:rPr>
          <w:sz w:val="20"/>
        </w:rPr>
        <w:tab/>
      </w:r>
      <w:r>
        <w:rPr>
          <w:spacing w:val="-6"/>
          <w:sz w:val="20"/>
        </w:rPr>
        <w:t>de</w:t>
      </w:r>
      <w:r>
        <w:rPr>
          <w:sz w:val="20"/>
        </w:rPr>
        <w:tab/>
      </w:r>
      <w:r>
        <w:rPr>
          <w:spacing w:val="-2"/>
          <w:sz w:val="20"/>
        </w:rPr>
        <w:t xml:space="preserve">internet </w:t>
      </w:r>
      <w:hyperlink r:id="rId33">
        <w:r>
          <w:rPr>
            <w:color w:val="0000FF"/>
            <w:spacing w:val="-2"/>
            <w:sz w:val="20"/>
            <w:u w:val="single" w:color="0000FF"/>
          </w:rPr>
          <w:t>https://www.latercera.com/politica/noticia/macrozona-norte-diputados-alertan-sobre-colapso-de-</w:t>
        </w:r>
      </w:hyperlink>
      <w:r>
        <w:rPr>
          <w:color w:val="0000FF"/>
          <w:spacing w:val="80"/>
          <w:sz w:val="20"/>
        </w:rPr>
        <w:t xml:space="preserve"> </w:t>
      </w:r>
      <w:hyperlink r:id="rId34">
        <w:r>
          <w:rPr>
            <w:color w:val="0000FF"/>
            <w:sz w:val="20"/>
            <w:u w:val="single" w:color="0000FF"/>
          </w:rPr>
          <w:t>matriculas-escolares-por-crisis-migratoria/SISR65OV5REWDFJFQ25F5WFXLY/</w:t>
        </w:r>
      </w:hyperlink>
      <w:r>
        <w:rPr>
          <w:sz w:val="20"/>
        </w:rPr>
        <w:t xml:space="preserve">, el día 15 de enero de </w:t>
      </w:r>
      <w:bookmarkStart w:id="55" w:name="_bookmark55"/>
      <w:bookmarkEnd w:id="55"/>
      <w:r>
        <w:rPr>
          <w:spacing w:val="-2"/>
          <w:sz w:val="20"/>
        </w:rPr>
        <w:t>2022.</w:t>
      </w:r>
    </w:p>
    <w:p w:rsidR="00D15127" w:rsidRDefault="00000000">
      <w:pPr>
        <w:pStyle w:val="Prrafodelista"/>
        <w:numPr>
          <w:ilvl w:val="0"/>
          <w:numId w:val="3"/>
        </w:numPr>
        <w:tabs>
          <w:tab w:val="left" w:pos="523"/>
        </w:tabs>
        <w:ind w:right="121" w:firstLine="0"/>
        <w:jc w:val="both"/>
        <w:rPr>
          <w:sz w:val="20"/>
        </w:rPr>
      </w:pPr>
      <w:r>
        <w:rPr>
          <w:sz w:val="20"/>
        </w:rPr>
        <w:t xml:space="preserve">Yévenes, Paula. </w:t>
      </w:r>
      <w:r>
        <w:rPr>
          <w:i/>
          <w:sz w:val="20"/>
        </w:rPr>
        <w:t xml:space="preserve">“¿Por qué hay Médicos que no Devuelven su Beca?”. </w:t>
      </w:r>
      <w:r>
        <w:rPr>
          <w:sz w:val="20"/>
        </w:rPr>
        <w:t xml:space="preserve">Artículo publicado en diario </w:t>
      </w:r>
      <w:r>
        <w:rPr>
          <w:i/>
          <w:sz w:val="20"/>
        </w:rPr>
        <w:t xml:space="preserve">“La Tercera”. </w:t>
      </w:r>
      <w:r>
        <w:rPr>
          <w:sz w:val="20"/>
        </w:rPr>
        <w:t xml:space="preserve">Santiago. Chile. 9 de febrero de 2017. Sin número de página. Obtenido de sitio de internet </w:t>
      </w:r>
      <w:hyperlink r:id="rId35">
        <w:r>
          <w:rPr>
            <w:color w:val="0000FF"/>
            <w:sz w:val="20"/>
            <w:u w:val="single" w:color="0000FF"/>
          </w:rPr>
          <w:t>https://www.latercera.com/noticia/medicos-no-devuelven-beca/</w:t>
        </w:r>
      </w:hyperlink>
      <w:r>
        <w:rPr>
          <w:sz w:val="20"/>
        </w:rPr>
        <w:t>, el día 17 de enero de 2023.</w:t>
      </w:r>
    </w:p>
    <w:p w:rsidR="00D15127" w:rsidRDefault="00000000">
      <w:pPr>
        <w:pStyle w:val="Prrafodelista"/>
        <w:numPr>
          <w:ilvl w:val="0"/>
          <w:numId w:val="3"/>
        </w:numPr>
        <w:tabs>
          <w:tab w:val="left" w:pos="551"/>
        </w:tabs>
        <w:ind w:right="124" w:firstLine="0"/>
        <w:jc w:val="both"/>
        <w:rPr>
          <w:sz w:val="20"/>
        </w:rPr>
      </w:pPr>
      <w:bookmarkStart w:id="56" w:name="_bookmark56"/>
      <w:bookmarkEnd w:id="56"/>
      <w:r>
        <w:rPr>
          <w:sz w:val="20"/>
        </w:rPr>
        <w:t xml:space="preserve">Cabello, Nadia. </w:t>
      </w:r>
      <w:r>
        <w:rPr>
          <w:i/>
          <w:sz w:val="20"/>
        </w:rPr>
        <w:t xml:space="preserve">“Uno de cada Ocho Médicos no Está Devolviendo su Beca de Especialidad en la Salud Pública”. </w:t>
      </w:r>
      <w:r>
        <w:rPr>
          <w:sz w:val="20"/>
        </w:rPr>
        <w:t xml:space="preserve">Artículo publicado en </w:t>
      </w:r>
      <w:r>
        <w:rPr>
          <w:i/>
          <w:sz w:val="20"/>
        </w:rPr>
        <w:t xml:space="preserve">“Economía y Negocios”. </w:t>
      </w:r>
      <w:r>
        <w:rPr>
          <w:sz w:val="20"/>
        </w:rPr>
        <w:t xml:space="preserve">Santiago. Chile. 23 de septiembre de 2015. Sin número de página. Obtenido de sitio de internet </w:t>
      </w:r>
      <w:hyperlink r:id="rId36">
        <w:r>
          <w:rPr>
            <w:color w:val="0000FF"/>
            <w:sz w:val="20"/>
            <w:u w:val="single" w:color="0000FF"/>
          </w:rPr>
          <w:t>http://www.economiaynegocios.cl/noticias/noticias.asp?id=185694</w:t>
        </w:r>
      </w:hyperlink>
      <w:r>
        <w:rPr>
          <w:sz w:val="20"/>
        </w:rPr>
        <w:t>, el día 17 de enero de 2023.</w:t>
      </w:r>
    </w:p>
    <w:p w:rsidR="00D15127" w:rsidRDefault="00000000">
      <w:pPr>
        <w:pStyle w:val="Prrafodelista"/>
        <w:numPr>
          <w:ilvl w:val="0"/>
          <w:numId w:val="2"/>
        </w:numPr>
        <w:tabs>
          <w:tab w:val="left" w:pos="690"/>
        </w:tabs>
        <w:spacing w:before="3"/>
        <w:ind w:right="118" w:firstLine="0"/>
        <w:jc w:val="both"/>
        <w:rPr>
          <w:sz w:val="20"/>
        </w:rPr>
      </w:pPr>
      <w:bookmarkStart w:id="57" w:name="_bookmark57"/>
      <w:bookmarkEnd w:id="57"/>
      <w:r>
        <w:rPr>
          <w:sz w:val="20"/>
        </w:rPr>
        <w:t xml:space="preserve">Oficina del Alto Comisionado de Naciones Unidas para los Derechos Humanos. </w:t>
      </w:r>
      <w:r>
        <w:rPr>
          <w:i/>
          <w:sz w:val="20"/>
        </w:rPr>
        <w:t xml:space="preserve">“Pacto Internacional de Derechos Civiles y Políticos”. </w:t>
      </w:r>
      <w:r>
        <w:rPr>
          <w:sz w:val="20"/>
        </w:rPr>
        <w:t xml:space="preserve">Organización de Naciones Unidas. Nueva York. Estados Unidos. 16 de diciembre de 1966. P. p. 8-9. Obtenido de sitio de internet </w:t>
      </w:r>
      <w:hyperlink r:id="rId37">
        <w:r>
          <w:rPr>
            <w:color w:val="0000FF"/>
            <w:sz w:val="20"/>
            <w:u w:val="single" w:color="0000FF"/>
          </w:rPr>
          <w:t>https://www.ohchr.org/sites/default/files/ccpr_SP.pdf</w:t>
        </w:r>
      </w:hyperlink>
      <w:r>
        <w:rPr>
          <w:sz w:val="20"/>
        </w:rPr>
        <w:t>, el día 23 de enero de 2023.</w:t>
      </w:r>
    </w:p>
    <w:p w:rsidR="00D15127" w:rsidRDefault="00000000">
      <w:pPr>
        <w:pStyle w:val="Prrafodelista"/>
        <w:numPr>
          <w:ilvl w:val="0"/>
          <w:numId w:val="2"/>
        </w:numPr>
        <w:tabs>
          <w:tab w:val="left" w:pos="692"/>
        </w:tabs>
        <w:spacing w:before="4"/>
        <w:ind w:right="118" w:firstLine="0"/>
        <w:jc w:val="both"/>
        <w:rPr>
          <w:sz w:val="20"/>
        </w:rPr>
      </w:pPr>
      <w:bookmarkStart w:id="58" w:name="_bookmark58"/>
      <w:bookmarkEnd w:id="58"/>
      <w:r>
        <w:rPr>
          <w:sz w:val="20"/>
        </w:rPr>
        <w:t xml:space="preserve">Oficina del Alto Comisionado de Naciones Unidas para los Derechos Humanos. </w:t>
      </w:r>
      <w:r>
        <w:rPr>
          <w:i/>
          <w:sz w:val="20"/>
        </w:rPr>
        <w:t xml:space="preserve">“Pacto Internacional de Derechos Económicos, Sociales y Culturales”. </w:t>
      </w:r>
      <w:r>
        <w:rPr>
          <w:sz w:val="20"/>
        </w:rPr>
        <w:t>Organización de Naciones Unidas.</w:t>
      </w:r>
      <w:r>
        <w:rPr>
          <w:spacing w:val="40"/>
          <w:sz w:val="20"/>
        </w:rPr>
        <w:t xml:space="preserve"> </w:t>
      </w:r>
      <w:r>
        <w:rPr>
          <w:sz w:val="20"/>
        </w:rPr>
        <w:t xml:space="preserve">Nueva York. Estados Unidos. 16 de diciembre de 1966. P. p. 4-5. Obtenido de sitio de internet </w:t>
      </w:r>
      <w:hyperlink r:id="rId38">
        <w:r>
          <w:rPr>
            <w:color w:val="0000FF"/>
            <w:sz w:val="20"/>
            <w:u w:val="single" w:color="0000FF"/>
          </w:rPr>
          <w:t>https://www.ohchr.org/sites/default/files/cescr_SP.pdf</w:t>
        </w:r>
      </w:hyperlink>
      <w:r>
        <w:rPr>
          <w:sz w:val="20"/>
        </w:rPr>
        <w:t>, el día 23 de enero de 2023.</w:t>
      </w:r>
    </w:p>
    <w:p w:rsidR="00D15127" w:rsidRDefault="00000000">
      <w:pPr>
        <w:pStyle w:val="Prrafodelista"/>
        <w:numPr>
          <w:ilvl w:val="0"/>
          <w:numId w:val="2"/>
        </w:numPr>
        <w:tabs>
          <w:tab w:val="left" w:pos="590"/>
        </w:tabs>
        <w:spacing w:before="4"/>
        <w:ind w:right="123" w:firstLine="0"/>
        <w:jc w:val="both"/>
        <w:rPr>
          <w:sz w:val="20"/>
        </w:rPr>
      </w:pPr>
      <w:bookmarkStart w:id="59" w:name="_bookmark59"/>
      <w:bookmarkEnd w:id="59"/>
      <w:r>
        <w:rPr>
          <w:sz w:val="20"/>
        </w:rPr>
        <w:t xml:space="preserve">Vivanco, Ángela. </w:t>
      </w:r>
      <w:r>
        <w:rPr>
          <w:i/>
          <w:sz w:val="20"/>
        </w:rPr>
        <w:t xml:space="preserve">“Curso de Derecho Constitucional”. </w:t>
      </w:r>
      <w:r>
        <w:rPr>
          <w:sz w:val="20"/>
        </w:rPr>
        <w:t xml:space="preserve">Tomo II. </w:t>
      </w:r>
      <w:r>
        <w:rPr>
          <w:i/>
          <w:sz w:val="20"/>
        </w:rPr>
        <w:t xml:space="preserve">“Aspectos Dogmáticos de la Constitución de 1980”. </w:t>
      </w:r>
      <w:r>
        <w:rPr>
          <w:sz w:val="20"/>
        </w:rPr>
        <w:t>Facultad de Derecho. Pontificia Universidad Católica de Chile. Santiago. Chile. 2006. P. p. 33 y 313-317.</w:t>
      </w:r>
    </w:p>
    <w:p w:rsidR="00D15127" w:rsidRDefault="00D15127">
      <w:pPr>
        <w:jc w:val="both"/>
        <w:rPr>
          <w:sz w:val="20"/>
        </w:rPr>
        <w:sectPr w:rsidR="00D15127">
          <w:pgSz w:w="11910" w:h="16840"/>
          <w:pgMar w:top="1340" w:right="1580" w:bottom="280" w:left="1600" w:header="720" w:footer="720" w:gutter="0"/>
          <w:cols w:space="720"/>
        </w:sectPr>
      </w:pPr>
    </w:p>
    <w:p w:rsidR="00D15127" w:rsidRDefault="00000000">
      <w:pPr>
        <w:pStyle w:val="Textoindependiente"/>
        <w:spacing w:before="60" w:line="360" w:lineRule="auto"/>
        <w:ind w:left="104" w:right="128"/>
        <w:jc w:val="both"/>
      </w:pPr>
      <w:r>
        <w:lastRenderedPageBreak/>
        <w:t>programas de especialización o subespecialización, pagar el valor de las especialidades o subespecialidades cursadas; y suelen ofrecer también, pagar los gastos y perjuicios originados a la Administración, por el incumplimiento de los respectivos compromisos de desempeño.</w:t>
      </w:r>
    </w:p>
    <w:p w:rsidR="00D15127" w:rsidRDefault="00000000">
      <w:pPr>
        <w:pStyle w:val="Textoindependiente"/>
        <w:spacing w:before="200" w:line="360" w:lineRule="auto"/>
        <w:ind w:left="104" w:right="117"/>
        <w:jc w:val="both"/>
      </w:pPr>
      <w:r>
        <w:t xml:space="preserve">En cuanto a dichas obligaciones, en la actualidad, el artículo 12 de la Ley N º 19.664, dispone en su inciso primero, que </w:t>
      </w:r>
      <w:r>
        <w:rPr>
          <w:i/>
        </w:rPr>
        <w:t xml:space="preserve">“Los profesionales funcionarios que accedan a programas de especialización financiados por las entidades empleadoras o por el Ministerio de Salud tendrán la obligación de desempeñarse en los organismos </w:t>
      </w:r>
      <w:bookmarkStart w:id="60" w:name="_bookmark60"/>
      <w:bookmarkEnd w:id="60"/>
      <w:r>
        <w:rPr>
          <w:i/>
        </w:rPr>
        <w:t>a que pertenecen, a lo menos, por un tiempo similar al de duración de los programas”</w:t>
      </w:r>
      <w:hyperlink w:anchor="_bookmark63" w:history="1">
        <w:r>
          <w:rPr>
            <w:i/>
            <w:vertAlign w:val="superscript"/>
          </w:rPr>
          <w:t>32</w:t>
        </w:r>
      </w:hyperlink>
      <w:r>
        <w:rPr>
          <w:i/>
        </w:rPr>
        <w:t xml:space="preserve">. </w:t>
      </w:r>
      <w:r>
        <w:t>El ordenamiento jurídico vigente en el país, impone con claridad meridiana, a los profesionales funcionarios destinatarios de programas de especialización, financiados por el Estado, el deber jurídico de cumplir con una contraprestación de hacer. Esta última consiste en ejercer las especialidades (o subespecialidades) adquiridas, en el organismo a cuya dotación pertenecen, o en otro Servicio de Salud público, durante un período de tiempo equivalente a la duración del programa cursado. La norma analizada, tiene como sujetos imperados, a profesionales que integran la dotación de Servicios de Salud públicos, lo que se infiere tanto del tenor literal de la norma, como de la interpretación recién expuesta. Busca proveer recursos humanos de alta experticia profesional, a los Servicios de Salud públicos, para que estos últimos cumplan sus cometidos institucionales (de lo que se desprende, una modalidad de relación entre autoridad pública y sociedad civil). Además, es una norma aplicable a recursos financieros que integran el erario público. Se trata por ende, de una norma de Derecho</w:t>
      </w:r>
    </w:p>
    <w:p w:rsidR="00D15127" w:rsidRDefault="00D15127">
      <w:pPr>
        <w:pStyle w:val="Textoindependiente"/>
        <w:rPr>
          <w:sz w:val="20"/>
        </w:rPr>
      </w:pPr>
    </w:p>
    <w:p w:rsidR="00D15127" w:rsidRDefault="00D15127">
      <w:pPr>
        <w:pStyle w:val="Textoindependiente"/>
        <w:rPr>
          <w:sz w:val="20"/>
        </w:rPr>
      </w:pPr>
    </w:p>
    <w:p w:rsidR="00D15127" w:rsidRDefault="00D15127">
      <w:pPr>
        <w:pStyle w:val="Textoindependiente"/>
        <w:rPr>
          <w:sz w:val="20"/>
        </w:rPr>
      </w:pPr>
    </w:p>
    <w:p w:rsidR="00D15127" w:rsidRDefault="00D15127">
      <w:pPr>
        <w:pStyle w:val="Textoindependiente"/>
        <w:rPr>
          <w:sz w:val="20"/>
        </w:rPr>
      </w:pPr>
    </w:p>
    <w:p w:rsidR="00D15127" w:rsidRDefault="00000000">
      <w:pPr>
        <w:pStyle w:val="Textoindependiente"/>
        <w:spacing w:before="220"/>
        <w:rPr>
          <w:sz w:val="20"/>
        </w:rPr>
      </w:pPr>
      <w:r>
        <w:rPr>
          <w:noProof/>
        </w:rPr>
        <mc:AlternateContent>
          <mc:Choice Requires="wpg">
            <w:drawing>
              <wp:anchor distT="0" distB="0" distL="0" distR="0" simplePos="0" relativeHeight="487590400" behindDoc="1" locked="0" layoutInCell="1" allowOverlap="1">
                <wp:simplePos x="0" y="0"/>
                <wp:positionH relativeFrom="page">
                  <wp:posOffset>1079500</wp:posOffset>
                </wp:positionH>
                <wp:positionV relativeFrom="paragraph">
                  <wp:posOffset>301035</wp:posOffset>
                </wp:positionV>
                <wp:extent cx="1351280" cy="76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1280" cy="7620"/>
                          <a:chOff x="0" y="0"/>
                          <a:chExt cx="1351280" cy="7620"/>
                        </a:xfrm>
                      </wpg:grpSpPr>
                      <wps:wsp>
                        <wps:cNvPr id="17" name="Graphic 17"/>
                        <wps:cNvSpPr/>
                        <wps:spPr>
                          <a:xfrm>
                            <a:off x="635" y="635"/>
                            <a:ext cx="1350010" cy="6350"/>
                          </a:xfrm>
                          <a:custGeom>
                            <a:avLst/>
                            <a:gdLst/>
                            <a:ahLst/>
                            <a:cxnLst/>
                            <a:rect l="l" t="t" r="r" b="b"/>
                            <a:pathLst>
                              <a:path w="1350010" h="6350">
                                <a:moveTo>
                                  <a:pt x="1350010" y="0"/>
                                </a:moveTo>
                                <a:lnTo>
                                  <a:pt x="0" y="0"/>
                                </a:lnTo>
                                <a:lnTo>
                                  <a:pt x="0" y="6350"/>
                                </a:lnTo>
                                <a:lnTo>
                                  <a:pt x="1350010" y="6350"/>
                                </a:lnTo>
                                <a:lnTo>
                                  <a:pt x="1350010"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635" y="635"/>
                            <a:ext cx="1350010" cy="6350"/>
                          </a:xfrm>
                          <a:custGeom>
                            <a:avLst/>
                            <a:gdLst/>
                            <a:ahLst/>
                            <a:cxnLst/>
                            <a:rect l="l" t="t" r="r" b="b"/>
                            <a:pathLst>
                              <a:path w="1350010" h="6350">
                                <a:moveTo>
                                  <a:pt x="0" y="6350"/>
                                </a:moveTo>
                                <a:lnTo>
                                  <a:pt x="1350010" y="6350"/>
                                </a:lnTo>
                                <a:lnTo>
                                  <a:pt x="135001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222F06" id="Group 16" o:spid="_x0000_s1026" style="position:absolute;margin-left:85pt;margin-top:23.7pt;width:106.4pt;height:.6pt;z-index:-15726080;mso-wrap-distance-left:0;mso-wrap-distance-right:0;mso-position-horizontal-relative:page" coordsize="135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">
                <v:shape id="Graphic 17" o:spid="_x0000_s1027"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" path="m1350010,l,,,6350r1350010,l1350010,xe" fillcolor="black" stroked="f">
                  <v:path arrowok="t"/>
                </v:shape>
                <v:shape id="Graphic 18" o:spid="_x0000_s1028"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" path="m,6350r1350010,l1350010,,,,,6350xe" filled="f" strokeweight=".1pt">
                  <v:path arrowok="t"/>
                </v:shape>
                <w10:wrap type="topAndBottom" anchorx="page"/>
              </v:group>
            </w:pict>
          </mc:Fallback>
        </mc:AlternateContent>
      </w:r>
    </w:p>
    <w:p w:rsidR="00D15127" w:rsidRDefault="00000000">
      <w:pPr>
        <w:pStyle w:val="Prrafodelista"/>
        <w:numPr>
          <w:ilvl w:val="0"/>
          <w:numId w:val="1"/>
        </w:numPr>
        <w:tabs>
          <w:tab w:val="left" w:pos="475"/>
          <w:tab w:val="left" w:pos="1250"/>
          <w:tab w:val="left" w:pos="1709"/>
          <w:tab w:val="left" w:pos="2429"/>
          <w:tab w:val="left" w:pos="2966"/>
          <w:tab w:val="left" w:pos="3847"/>
          <w:tab w:val="left" w:pos="4306"/>
          <w:tab w:val="left" w:pos="5159"/>
          <w:tab w:val="left" w:pos="6444"/>
          <w:tab w:val="left" w:pos="6903"/>
          <w:tab w:val="left" w:pos="7518"/>
          <w:tab w:val="left" w:pos="7977"/>
          <w:tab w:val="left" w:pos="8209"/>
        </w:tabs>
        <w:spacing w:before="56"/>
        <w:ind w:right="120" w:firstLine="0"/>
        <w:rPr>
          <w:sz w:val="20"/>
        </w:rPr>
      </w:pPr>
      <w:bookmarkStart w:id="61" w:name="_bookmark61"/>
      <w:bookmarkEnd w:id="61"/>
      <w:r>
        <w:rPr>
          <w:sz w:val="20"/>
        </w:rPr>
        <w:t xml:space="preserve">Albert, Catalina. Jara, Matías. </w:t>
      </w:r>
      <w:r>
        <w:rPr>
          <w:i/>
          <w:sz w:val="20"/>
        </w:rPr>
        <w:t>“Crisis de Médicos Especialistas en la Salud Pública: Las causas de un</w:t>
      </w:r>
      <w:r>
        <w:rPr>
          <w:i/>
          <w:spacing w:val="40"/>
          <w:sz w:val="20"/>
        </w:rPr>
        <w:t xml:space="preserve"> </w:t>
      </w:r>
      <w:r>
        <w:rPr>
          <w:i/>
          <w:sz w:val="20"/>
        </w:rPr>
        <w:t>Tumor</w:t>
      </w:r>
      <w:r>
        <w:rPr>
          <w:i/>
          <w:spacing w:val="40"/>
          <w:sz w:val="20"/>
        </w:rPr>
        <w:t xml:space="preserve"> </w:t>
      </w:r>
      <w:r>
        <w:rPr>
          <w:i/>
          <w:sz w:val="20"/>
        </w:rPr>
        <w:t>de</w:t>
      </w:r>
      <w:r>
        <w:rPr>
          <w:i/>
          <w:spacing w:val="40"/>
          <w:sz w:val="20"/>
        </w:rPr>
        <w:t xml:space="preserve"> </w:t>
      </w:r>
      <w:r>
        <w:rPr>
          <w:i/>
          <w:sz w:val="20"/>
        </w:rPr>
        <w:t>Larga</w:t>
      </w:r>
      <w:r>
        <w:rPr>
          <w:i/>
          <w:spacing w:val="40"/>
          <w:sz w:val="20"/>
        </w:rPr>
        <w:t xml:space="preserve"> </w:t>
      </w:r>
      <w:r>
        <w:rPr>
          <w:i/>
          <w:sz w:val="20"/>
        </w:rPr>
        <w:t>Data”.</w:t>
      </w:r>
      <w:r>
        <w:rPr>
          <w:i/>
          <w:spacing w:val="40"/>
          <w:sz w:val="20"/>
        </w:rPr>
        <w:t xml:space="preserve"> </w:t>
      </w:r>
      <w:r>
        <w:rPr>
          <w:sz w:val="20"/>
        </w:rPr>
        <w:t>Artículo</w:t>
      </w:r>
      <w:r>
        <w:rPr>
          <w:spacing w:val="40"/>
          <w:sz w:val="20"/>
        </w:rPr>
        <w:t xml:space="preserve"> </w:t>
      </w:r>
      <w:r>
        <w:rPr>
          <w:sz w:val="20"/>
        </w:rPr>
        <w:t>publicado</w:t>
      </w:r>
      <w:r>
        <w:rPr>
          <w:spacing w:val="40"/>
          <w:sz w:val="20"/>
        </w:rPr>
        <w:t xml:space="preserve"> </w:t>
      </w:r>
      <w:r>
        <w:rPr>
          <w:sz w:val="20"/>
        </w:rPr>
        <w:t>en</w:t>
      </w:r>
      <w:r>
        <w:rPr>
          <w:spacing w:val="40"/>
          <w:sz w:val="20"/>
        </w:rPr>
        <w:t xml:space="preserve"> </w:t>
      </w:r>
      <w:r>
        <w:rPr>
          <w:sz w:val="20"/>
        </w:rPr>
        <w:t>diario</w:t>
      </w:r>
      <w:r>
        <w:rPr>
          <w:spacing w:val="40"/>
          <w:sz w:val="20"/>
        </w:rPr>
        <w:t xml:space="preserve"> </w:t>
      </w:r>
      <w:r>
        <w:rPr>
          <w:i/>
          <w:sz w:val="20"/>
        </w:rPr>
        <w:t>“El</w:t>
      </w:r>
      <w:r>
        <w:rPr>
          <w:i/>
          <w:spacing w:val="40"/>
          <w:sz w:val="20"/>
        </w:rPr>
        <w:t xml:space="preserve"> </w:t>
      </w:r>
      <w:r>
        <w:rPr>
          <w:i/>
          <w:sz w:val="20"/>
        </w:rPr>
        <w:t>Mostrador”.</w:t>
      </w:r>
      <w:r>
        <w:rPr>
          <w:i/>
          <w:spacing w:val="40"/>
          <w:sz w:val="20"/>
        </w:rPr>
        <w:t xml:space="preserve"> </w:t>
      </w:r>
      <w:r>
        <w:rPr>
          <w:sz w:val="20"/>
        </w:rPr>
        <w:t>Santiago.</w:t>
      </w:r>
      <w:r>
        <w:rPr>
          <w:spacing w:val="40"/>
          <w:sz w:val="20"/>
        </w:rPr>
        <w:t xml:space="preserve"> </w:t>
      </w:r>
      <w:r>
        <w:rPr>
          <w:sz w:val="20"/>
        </w:rPr>
        <w:t>Chile.</w:t>
      </w:r>
      <w:r>
        <w:rPr>
          <w:sz w:val="20"/>
        </w:rPr>
        <w:tab/>
        <w:t>1</w:t>
      </w:r>
      <w:r>
        <w:rPr>
          <w:spacing w:val="40"/>
          <w:sz w:val="20"/>
        </w:rPr>
        <w:t xml:space="preserve"> </w:t>
      </w:r>
      <w:r>
        <w:rPr>
          <w:sz w:val="20"/>
        </w:rPr>
        <w:t xml:space="preserve">de </w:t>
      </w:r>
      <w:r>
        <w:rPr>
          <w:spacing w:val="-2"/>
          <w:sz w:val="20"/>
        </w:rPr>
        <w:t>septiembre</w:t>
      </w:r>
      <w:r>
        <w:rPr>
          <w:sz w:val="20"/>
        </w:rPr>
        <w:tab/>
      </w:r>
      <w:r>
        <w:rPr>
          <w:spacing w:val="-6"/>
          <w:sz w:val="20"/>
        </w:rPr>
        <w:t>de</w:t>
      </w:r>
      <w:r>
        <w:rPr>
          <w:sz w:val="20"/>
        </w:rPr>
        <w:tab/>
      </w:r>
      <w:r>
        <w:rPr>
          <w:spacing w:val="-2"/>
          <w:sz w:val="20"/>
        </w:rPr>
        <w:t>2015.</w:t>
      </w:r>
      <w:r>
        <w:rPr>
          <w:sz w:val="20"/>
        </w:rPr>
        <w:tab/>
      </w:r>
      <w:r>
        <w:rPr>
          <w:spacing w:val="-4"/>
          <w:sz w:val="20"/>
        </w:rPr>
        <w:t>Sin</w:t>
      </w:r>
      <w:r>
        <w:rPr>
          <w:sz w:val="20"/>
        </w:rPr>
        <w:tab/>
      </w:r>
      <w:r>
        <w:rPr>
          <w:spacing w:val="-2"/>
          <w:sz w:val="20"/>
        </w:rPr>
        <w:t>número</w:t>
      </w:r>
      <w:r>
        <w:rPr>
          <w:sz w:val="20"/>
        </w:rPr>
        <w:tab/>
      </w:r>
      <w:r>
        <w:rPr>
          <w:spacing w:val="-6"/>
          <w:sz w:val="20"/>
        </w:rPr>
        <w:t>de</w:t>
      </w:r>
      <w:r>
        <w:rPr>
          <w:sz w:val="20"/>
        </w:rPr>
        <w:tab/>
      </w:r>
      <w:r>
        <w:rPr>
          <w:spacing w:val="-2"/>
          <w:sz w:val="20"/>
        </w:rPr>
        <w:t>página.</w:t>
      </w:r>
      <w:r>
        <w:rPr>
          <w:sz w:val="20"/>
        </w:rPr>
        <w:tab/>
      </w:r>
      <w:r>
        <w:rPr>
          <w:spacing w:val="-2"/>
          <w:sz w:val="20"/>
        </w:rPr>
        <w:t>Obtenido</w:t>
      </w:r>
      <w:r>
        <w:rPr>
          <w:sz w:val="20"/>
        </w:rPr>
        <w:tab/>
      </w:r>
      <w:r>
        <w:rPr>
          <w:spacing w:val="-6"/>
          <w:sz w:val="20"/>
        </w:rPr>
        <w:t>de</w:t>
      </w:r>
      <w:r>
        <w:rPr>
          <w:sz w:val="20"/>
        </w:rPr>
        <w:tab/>
      </w:r>
      <w:r>
        <w:rPr>
          <w:spacing w:val="-2"/>
          <w:sz w:val="20"/>
        </w:rPr>
        <w:t>sitio</w:t>
      </w:r>
      <w:r>
        <w:rPr>
          <w:sz w:val="20"/>
        </w:rPr>
        <w:tab/>
      </w:r>
      <w:r>
        <w:rPr>
          <w:spacing w:val="-6"/>
          <w:sz w:val="20"/>
        </w:rPr>
        <w:t>de</w:t>
      </w:r>
      <w:r>
        <w:rPr>
          <w:sz w:val="20"/>
        </w:rPr>
        <w:tab/>
      </w:r>
      <w:r>
        <w:rPr>
          <w:spacing w:val="-2"/>
          <w:sz w:val="20"/>
        </w:rPr>
        <w:t xml:space="preserve">internet </w:t>
      </w:r>
      <w:hyperlink r:id="rId39">
        <w:r>
          <w:rPr>
            <w:color w:val="0000FF"/>
            <w:spacing w:val="-2"/>
            <w:sz w:val="20"/>
            <w:u w:val="single" w:color="0000FF"/>
          </w:rPr>
          <w:t>https://www.ciperchile.cl/2015/09/01/crisis-de-medicos-especialistas-en-la-salud-publica-las-causas-de-</w:t>
        </w:r>
      </w:hyperlink>
      <w:r>
        <w:rPr>
          <w:color w:val="0000FF"/>
          <w:spacing w:val="40"/>
          <w:sz w:val="20"/>
        </w:rPr>
        <w:t xml:space="preserve">  </w:t>
      </w:r>
      <w:hyperlink r:id="rId40">
        <w:r>
          <w:rPr>
            <w:color w:val="0000FF"/>
            <w:sz w:val="20"/>
            <w:u w:val="single" w:color="0000FF"/>
          </w:rPr>
          <w:t>un-tumor-de-larga-data/</w:t>
        </w:r>
      </w:hyperlink>
      <w:r>
        <w:rPr>
          <w:sz w:val="20"/>
        </w:rPr>
        <w:t>, el día 4 de enero de 2023.</w:t>
      </w:r>
    </w:p>
    <w:p w:rsidR="00D15127" w:rsidRDefault="00000000">
      <w:pPr>
        <w:pStyle w:val="Prrafodelista"/>
        <w:numPr>
          <w:ilvl w:val="0"/>
          <w:numId w:val="1"/>
        </w:numPr>
        <w:tabs>
          <w:tab w:val="left" w:pos="491"/>
          <w:tab w:val="left" w:pos="967"/>
          <w:tab w:val="left" w:pos="2174"/>
          <w:tab w:val="left" w:pos="2959"/>
          <w:tab w:val="left" w:pos="4138"/>
          <w:tab w:val="left" w:pos="5477"/>
          <w:tab w:val="left" w:pos="6262"/>
          <w:tab w:val="left" w:pos="7203"/>
          <w:tab w:val="left" w:pos="7989"/>
        </w:tabs>
        <w:spacing w:before="6"/>
        <w:ind w:right="125" w:firstLine="0"/>
        <w:jc w:val="both"/>
        <w:rPr>
          <w:sz w:val="20"/>
        </w:rPr>
      </w:pPr>
      <w:bookmarkStart w:id="62" w:name="_bookmark62"/>
      <w:bookmarkEnd w:id="62"/>
      <w:r>
        <w:rPr>
          <w:sz w:val="20"/>
        </w:rPr>
        <w:t xml:space="preserve">Aguirre, Bernardita. </w:t>
      </w:r>
      <w:r>
        <w:rPr>
          <w:i/>
          <w:sz w:val="20"/>
        </w:rPr>
        <w:t xml:space="preserve">“Más Becas y Sueldos Competitivos se Necesitan para Atraer Especialistas a los Hospitales”. </w:t>
      </w:r>
      <w:r>
        <w:rPr>
          <w:sz w:val="20"/>
        </w:rPr>
        <w:t xml:space="preserve">Artículo publicado en </w:t>
      </w:r>
      <w:r>
        <w:rPr>
          <w:i/>
          <w:sz w:val="20"/>
        </w:rPr>
        <w:t xml:space="preserve">“Economía y Negocios”. </w:t>
      </w:r>
      <w:r>
        <w:rPr>
          <w:sz w:val="20"/>
        </w:rPr>
        <w:t>Santiago. Chile. 16 de mayo de 2010.</w:t>
      </w:r>
      <w:r>
        <w:rPr>
          <w:spacing w:val="40"/>
          <w:sz w:val="20"/>
        </w:rPr>
        <w:t xml:space="preserve"> </w:t>
      </w:r>
      <w:r>
        <w:rPr>
          <w:spacing w:val="-4"/>
          <w:sz w:val="20"/>
        </w:rPr>
        <w:t>Sin</w:t>
      </w:r>
      <w:r>
        <w:rPr>
          <w:sz w:val="20"/>
        </w:rPr>
        <w:tab/>
      </w:r>
      <w:r>
        <w:rPr>
          <w:sz w:val="20"/>
        </w:rPr>
        <w:tab/>
      </w:r>
      <w:r>
        <w:rPr>
          <w:spacing w:val="-2"/>
          <w:sz w:val="20"/>
        </w:rPr>
        <w:t>número</w:t>
      </w:r>
      <w:r>
        <w:rPr>
          <w:sz w:val="20"/>
        </w:rPr>
        <w:tab/>
      </w:r>
      <w:r>
        <w:rPr>
          <w:spacing w:val="-6"/>
          <w:sz w:val="20"/>
        </w:rPr>
        <w:t>de</w:t>
      </w:r>
      <w:r>
        <w:rPr>
          <w:sz w:val="20"/>
        </w:rPr>
        <w:tab/>
      </w:r>
      <w:r>
        <w:rPr>
          <w:spacing w:val="-2"/>
          <w:sz w:val="20"/>
        </w:rPr>
        <w:t>página.</w:t>
      </w:r>
      <w:r>
        <w:rPr>
          <w:sz w:val="20"/>
        </w:rPr>
        <w:tab/>
      </w:r>
      <w:r>
        <w:rPr>
          <w:spacing w:val="-2"/>
          <w:sz w:val="20"/>
        </w:rPr>
        <w:t>Obtenido</w:t>
      </w:r>
      <w:r>
        <w:rPr>
          <w:sz w:val="20"/>
        </w:rPr>
        <w:tab/>
      </w:r>
      <w:r>
        <w:rPr>
          <w:spacing w:val="-6"/>
          <w:sz w:val="20"/>
        </w:rPr>
        <w:t>de</w:t>
      </w:r>
      <w:r>
        <w:rPr>
          <w:sz w:val="20"/>
        </w:rPr>
        <w:tab/>
      </w:r>
      <w:r>
        <w:rPr>
          <w:spacing w:val="-2"/>
          <w:sz w:val="20"/>
        </w:rPr>
        <w:t>sitio</w:t>
      </w:r>
      <w:r>
        <w:rPr>
          <w:sz w:val="20"/>
        </w:rPr>
        <w:tab/>
      </w:r>
      <w:r>
        <w:rPr>
          <w:spacing w:val="-6"/>
          <w:sz w:val="20"/>
        </w:rPr>
        <w:t>de</w:t>
      </w:r>
      <w:r>
        <w:rPr>
          <w:sz w:val="20"/>
        </w:rPr>
        <w:tab/>
      </w:r>
      <w:r>
        <w:rPr>
          <w:spacing w:val="-2"/>
          <w:sz w:val="20"/>
        </w:rPr>
        <w:t xml:space="preserve">internet </w:t>
      </w:r>
      <w:hyperlink r:id="rId41">
        <w:r>
          <w:rPr>
            <w:color w:val="0000FF"/>
            <w:sz w:val="20"/>
            <w:u w:val="single" w:color="0000FF"/>
          </w:rPr>
          <w:t>http://www.economiaynegocios.cl/noticias/noticias.asp?id=74376</w:t>
        </w:r>
      </w:hyperlink>
      <w:r>
        <w:rPr>
          <w:sz w:val="20"/>
        </w:rPr>
        <w:t>, el día 14 de enero de 2023.</w:t>
      </w:r>
    </w:p>
    <w:p w:rsidR="00D15127" w:rsidRDefault="00000000">
      <w:pPr>
        <w:pStyle w:val="Prrafodelista"/>
        <w:numPr>
          <w:ilvl w:val="0"/>
          <w:numId w:val="1"/>
        </w:numPr>
        <w:tabs>
          <w:tab w:val="left" w:pos="844"/>
        </w:tabs>
        <w:spacing w:before="4"/>
        <w:ind w:right="116" w:firstLine="0"/>
        <w:jc w:val="both"/>
        <w:rPr>
          <w:sz w:val="20"/>
        </w:rPr>
      </w:pPr>
      <w:bookmarkStart w:id="63" w:name="_bookmark63"/>
      <w:bookmarkEnd w:id="63"/>
      <w:r>
        <w:rPr>
          <w:sz w:val="20"/>
        </w:rPr>
        <w:t xml:space="preserve">Biblioteca del Congreso Nacional. </w:t>
      </w:r>
      <w:r>
        <w:rPr>
          <w:i/>
          <w:sz w:val="20"/>
        </w:rPr>
        <w:t>“Ley N ° 19664. Establece Normas Especiales para Profesionales Funcionarios que Indica de los Servicios de Salud y Modifica la Ley N º 15.076”.</w:t>
      </w:r>
      <w:r>
        <w:rPr>
          <w:i/>
          <w:spacing w:val="80"/>
          <w:sz w:val="20"/>
        </w:rPr>
        <w:t xml:space="preserve"> </w:t>
      </w:r>
      <w:r>
        <w:rPr>
          <w:sz w:val="20"/>
        </w:rPr>
        <w:t>Congreso Nacional. República de Chile. Valparaíso / Santiago. Chile..Publicada</w:t>
      </w:r>
      <w:r>
        <w:rPr>
          <w:spacing w:val="40"/>
          <w:sz w:val="20"/>
        </w:rPr>
        <w:t xml:space="preserve"> </w:t>
      </w:r>
      <w:r>
        <w:rPr>
          <w:sz w:val="20"/>
        </w:rPr>
        <w:t xml:space="preserve">en </w:t>
      </w:r>
      <w:r>
        <w:rPr>
          <w:i/>
          <w:sz w:val="20"/>
        </w:rPr>
        <w:t xml:space="preserve">“Diario Oficial”, </w:t>
      </w:r>
      <w:r>
        <w:rPr>
          <w:sz w:val="20"/>
        </w:rPr>
        <w:t xml:space="preserve">el día 11 de febrero de 2000. P. 4. Obtenida de sitio de internet </w:t>
      </w:r>
      <w:hyperlink r:id="rId42">
        <w:r>
          <w:rPr>
            <w:color w:val="0000FF"/>
            <w:sz w:val="20"/>
            <w:u w:val="single" w:color="0000FF"/>
          </w:rPr>
          <w:t>https://www.bcn.cl/leychile/navegar?</w:t>
        </w:r>
      </w:hyperlink>
      <w:r>
        <w:rPr>
          <w:color w:val="0000FF"/>
          <w:sz w:val="20"/>
        </w:rPr>
        <w:t xml:space="preserve"> </w:t>
      </w:r>
      <w:hyperlink r:id="rId43">
        <w:r>
          <w:rPr>
            <w:color w:val="0000FF"/>
            <w:sz w:val="20"/>
            <w:u w:val="single" w:color="0000FF"/>
          </w:rPr>
          <w:t>idNorma=155848</w:t>
        </w:r>
      </w:hyperlink>
      <w:r>
        <w:rPr>
          <w:sz w:val="20"/>
        </w:rPr>
        <w:t>, el día 16 de enero de 2023.</w:t>
      </w:r>
    </w:p>
    <w:p w:rsidR="00D15127" w:rsidRDefault="00D15127">
      <w:pPr>
        <w:jc w:val="both"/>
        <w:rPr>
          <w:sz w:val="20"/>
        </w:rPr>
        <w:sectPr w:rsidR="00D15127">
          <w:pgSz w:w="11910" w:h="16840"/>
          <w:pgMar w:top="1340" w:right="1580" w:bottom="280" w:left="1600" w:header="720" w:footer="720" w:gutter="0"/>
          <w:cols w:space="720"/>
        </w:sectPr>
      </w:pPr>
    </w:p>
    <w:p w:rsidR="00D15127" w:rsidRDefault="00000000">
      <w:pPr>
        <w:pStyle w:val="Textoindependiente"/>
        <w:spacing w:before="80" w:line="360" w:lineRule="auto"/>
        <w:ind w:left="104" w:right="116"/>
        <w:jc w:val="both"/>
      </w:pPr>
      <w:r>
        <w:t>Públic</w:t>
      </w:r>
      <w:bookmarkStart w:id="64" w:name="_bookmark64"/>
      <w:bookmarkEnd w:id="64"/>
      <w:r>
        <w:t>o</w:t>
      </w:r>
      <w:hyperlink w:anchor="_bookmark70" w:history="1">
        <w:r>
          <w:rPr>
            <w:vertAlign w:val="superscript"/>
          </w:rPr>
          <w:t>33</w:t>
        </w:r>
      </w:hyperlink>
      <w:r>
        <w:t xml:space="preserve"> </w:t>
      </w:r>
      <w:bookmarkStart w:id="65" w:name="_bookmark65"/>
      <w:bookmarkEnd w:id="65"/>
      <w:r>
        <w:fldChar w:fldCharType="begin"/>
      </w:r>
      <w:r>
        <w:instrText>HYPERLINK \l "_bookmark71"</w:instrText>
      </w:r>
      <w:r>
        <w:fldChar w:fldCharType="separate"/>
      </w:r>
      <w:r>
        <w:rPr>
          <w:vertAlign w:val="superscript"/>
        </w:rPr>
        <w:t>34</w:t>
      </w:r>
      <w:r>
        <w:fldChar w:fldCharType="end"/>
      </w:r>
      <w:r>
        <w:t xml:space="preserve"> </w:t>
      </w:r>
      <w:bookmarkStart w:id="66" w:name="_bookmark66"/>
      <w:bookmarkEnd w:id="66"/>
      <w:r>
        <w:fldChar w:fldCharType="begin"/>
      </w:r>
      <w:r>
        <w:instrText>HYPERLINK \l "_bookmark72"</w:instrText>
      </w:r>
      <w:r>
        <w:fldChar w:fldCharType="separate"/>
      </w:r>
      <w:r>
        <w:rPr>
          <w:vertAlign w:val="superscript"/>
        </w:rPr>
        <w:t>35</w:t>
      </w:r>
      <w:r>
        <w:fldChar w:fldCharType="end"/>
      </w:r>
      <w:r>
        <w:t xml:space="preserve">. Es menester considerar, que el artículo 1862 del Código Civil, </w:t>
      </w:r>
      <w:bookmarkStart w:id="67" w:name="_bookmark67"/>
      <w:bookmarkEnd w:id="67"/>
      <w:r>
        <w:t>establece que hay objeto ilícito en todo lo que contraviene al Derecho Público chileno</w:t>
      </w:r>
      <w:hyperlink w:anchor="_bookmark73" w:history="1">
        <w:r>
          <w:rPr>
            <w:vertAlign w:val="superscript"/>
          </w:rPr>
          <w:t>36</w:t>
        </w:r>
      </w:hyperlink>
      <w:r>
        <w:t xml:space="preserve">. </w:t>
      </w:r>
      <w:bookmarkStart w:id="68" w:name="_bookmark68"/>
      <w:bookmarkEnd w:id="68"/>
      <w:r>
        <w:t>Cabe agregar, que en conformidad con el artículo 1445 del mismo cuerpo normativo</w:t>
      </w:r>
      <w:hyperlink w:anchor="_bookmark74" w:history="1">
        <w:r>
          <w:rPr>
            <w:vertAlign w:val="superscript"/>
          </w:rPr>
          <w:t>37</w:t>
        </w:r>
      </w:hyperlink>
      <w:r>
        <w:t>, un requisito de validez con que debe cumplir todo acto o contrato, es el de tener un objeto lícito. También es pertinente señalar, que en conformidad con los artículos 1682 y 1683 del Código en cuestión, los actos que adolecen de objeto ilícito, son susceptibles de ser declarados absolutamente nul</w:t>
      </w:r>
      <w:bookmarkStart w:id="69" w:name="_bookmark69"/>
      <w:bookmarkEnd w:id="69"/>
      <w:r>
        <w:t>os; y que la nulidad absoluta, puede ser solicitada por todo sujeto que tenga interés en ello</w:t>
      </w:r>
      <w:hyperlink w:anchor="_bookmark75" w:history="1">
        <w:r>
          <w:rPr>
            <w:vertAlign w:val="superscript"/>
          </w:rPr>
          <w:t>38</w:t>
        </w:r>
      </w:hyperlink>
      <w:r>
        <w:t>. Entonces, no carece de fundamento la aseveración, de que adolecen de objeto ilícito, los actos jurídicos celebrados por agentes del sistema privado de salud (ISAPRES abiertas o prestadores institucionales por ejemplo), con profesionales funcionarios o con personas jurídicas de Derecho Privado (sociedades médicas por ejemplo), cuando estén orientados a impedir que esos profesionales, cumplan su deber jurídico de desempeño, en Servicios de Salud públicos. Se trataría en efecto, de actos contrarios al Derecho Público y por tanto, de actos anulables por causal de nulidad absoluta. Por esto último, tampoco carece de fundamento la afirmación, de que la declaración de nulidad podría ser solicitada al tribunal competente, por el</w:t>
      </w:r>
      <w:r>
        <w:rPr>
          <w:spacing w:val="40"/>
        </w:rPr>
        <w:t xml:space="preserve"> </w:t>
      </w:r>
      <w:r>
        <w:t>Servicio de Salud a cuya dotación pertenece el profesional funcionario, destinatario de un programa de especialización (o subespecialización). En defecto de lo anterior, no existiría</w:t>
      </w:r>
      <w:r>
        <w:rPr>
          <w:spacing w:val="-5"/>
        </w:rPr>
        <w:t xml:space="preserve"> </w:t>
      </w:r>
      <w:r>
        <w:t>argumento</w:t>
      </w:r>
      <w:r>
        <w:rPr>
          <w:spacing w:val="-4"/>
        </w:rPr>
        <w:t xml:space="preserve"> </w:t>
      </w:r>
      <w:r>
        <w:t>jurídico</w:t>
      </w:r>
      <w:r>
        <w:rPr>
          <w:spacing w:val="-4"/>
        </w:rPr>
        <w:t xml:space="preserve"> </w:t>
      </w:r>
      <w:r>
        <w:t>alguno,</w:t>
      </w:r>
      <w:r>
        <w:rPr>
          <w:spacing w:val="-1"/>
        </w:rPr>
        <w:t xml:space="preserve"> </w:t>
      </w:r>
      <w:r>
        <w:t>por</w:t>
      </w:r>
      <w:r>
        <w:rPr>
          <w:spacing w:val="-4"/>
        </w:rPr>
        <w:t xml:space="preserve"> </w:t>
      </w:r>
      <w:r>
        <w:t>el</w:t>
      </w:r>
      <w:r>
        <w:rPr>
          <w:spacing w:val="-5"/>
        </w:rPr>
        <w:t xml:space="preserve"> </w:t>
      </w:r>
      <w:r>
        <w:t>cual</w:t>
      </w:r>
      <w:r>
        <w:rPr>
          <w:spacing w:val="-3"/>
        </w:rPr>
        <w:t xml:space="preserve"> </w:t>
      </w:r>
      <w:r>
        <w:t>la</w:t>
      </w:r>
      <w:r>
        <w:rPr>
          <w:spacing w:val="-5"/>
        </w:rPr>
        <w:t xml:space="preserve"> </w:t>
      </w:r>
      <w:r>
        <w:t>Superintendencia</w:t>
      </w:r>
      <w:r>
        <w:rPr>
          <w:spacing w:val="-5"/>
        </w:rPr>
        <w:t xml:space="preserve"> </w:t>
      </w:r>
      <w:r>
        <w:t>de</w:t>
      </w:r>
      <w:r>
        <w:rPr>
          <w:spacing w:val="-3"/>
        </w:rPr>
        <w:t xml:space="preserve"> </w:t>
      </w:r>
      <w:r>
        <w:t>Salud,</w:t>
      </w:r>
      <w:r>
        <w:rPr>
          <w:spacing w:val="-2"/>
        </w:rPr>
        <w:t xml:space="preserve"> </w:t>
      </w:r>
      <w:r>
        <w:t>no</w:t>
      </w:r>
      <w:r>
        <w:rPr>
          <w:spacing w:val="-4"/>
        </w:rPr>
        <w:t xml:space="preserve"> </w:t>
      </w:r>
      <w:r>
        <w:t>pudiera solicitar a</w:t>
      </w:r>
      <w:r>
        <w:rPr>
          <w:spacing w:val="80"/>
        </w:rPr>
        <w:t xml:space="preserve"> </w:t>
      </w:r>
      <w:r>
        <w:t>la magistratura que se declare tal sanción de ineficacia jurídica.</w:t>
      </w:r>
      <w:r>
        <w:rPr>
          <w:spacing w:val="40"/>
        </w:rPr>
        <w:t xml:space="preserve"> </w:t>
      </w:r>
      <w:r>
        <w:t>Tales órganos serían agentes interesados, en que la nulidad sea declarada. Cabe agregar que los órganos mencionados, son instituciones que al integrar la Administración, deben velar por una eficiente e idónea administración de los recursos públicos y por el debido cumplimiento de la función pública (artículo 5 de la Ley N º 18.575). Impedir que los recursos públicos,</w:t>
      </w:r>
      <w:r>
        <w:rPr>
          <w:spacing w:val="-1"/>
        </w:rPr>
        <w:t xml:space="preserve"> </w:t>
      </w:r>
      <w:r>
        <w:t>sean gastados en</w:t>
      </w:r>
      <w:r>
        <w:rPr>
          <w:spacing w:val="-1"/>
        </w:rPr>
        <w:t xml:space="preserve"> </w:t>
      </w:r>
      <w:r>
        <w:t>contravención</w:t>
      </w:r>
      <w:r>
        <w:rPr>
          <w:spacing w:val="-1"/>
        </w:rPr>
        <w:t xml:space="preserve"> </w:t>
      </w:r>
      <w:r>
        <w:t>a las normas pertinentes; y</w:t>
      </w:r>
      <w:r>
        <w:rPr>
          <w:spacing w:val="-1"/>
        </w:rPr>
        <w:t xml:space="preserve"> </w:t>
      </w:r>
      <w:r>
        <w:t>propender</w:t>
      </w:r>
    </w:p>
    <w:p w:rsidR="00D15127" w:rsidRDefault="00000000">
      <w:pPr>
        <w:pStyle w:val="Textoindependiente"/>
        <w:spacing w:before="6"/>
        <w:rPr>
          <w:sz w:val="4"/>
        </w:rPr>
      </w:pPr>
      <w:r>
        <w:rPr>
          <w:noProof/>
        </w:rPr>
        <mc:AlternateContent>
          <mc:Choice Requires="wpg">
            <w:drawing>
              <wp:anchor distT="0" distB="0" distL="0" distR="0" simplePos="0" relativeHeight="487590912" behindDoc="1" locked="0" layoutInCell="1" allowOverlap="1">
                <wp:simplePos x="0" y="0"/>
                <wp:positionH relativeFrom="page">
                  <wp:posOffset>1079500</wp:posOffset>
                </wp:positionH>
                <wp:positionV relativeFrom="paragraph">
                  <wp:posOffset>48322</wp:posOffset>
                </wp:positionV>
                <wp:extent cx="1351280" cy="762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1280" cy="7620"/>
                          <a:chOff x="0" y="0"/>
                          <a:chExt cx="1351280" cy="7620"/>
                        </a:xfrm>
                      </wpg:grpSpPr>
                      <wps:wsp>
                        <wps:cNvPr id="20" name="Graphic 20"/>
                        <wps:cNvSpPr/>
                        <wps:spPr>
                          <a:xfrm>
                            <a:off x="635" y="635"/>
                            <a:ext cx="1350010" cy="6350"/>
                          </a:xfrm>
                          <a:custGeom>
                            <a:avLst/>
                            <a:gdLst/>
                            <a:ahLst/>
                            <a:cxnLst/>
                            <a:rect l="l" t="t" r="r" b="b"/>
                            <a:pathLst>
                              <a:path w="1350010" h="6350">
                                <a:moveTo>
                                  <a:pt x="1350010" y="0"/>
                                </a:moveTo>
                                <a:lnTo>
                                  <a:pt x="0" y="0"/>
                                </a:lnTo>
                                <a:lnTo>
                                  <a:pt x="0" y="6349"/>
                                </a:lnTo>
                                <a:lnTo>
                                  <a:pt x="1350010" y="6349"/>
                                </a:lnTo>
                                <a:lnTo>
                                  <a:pt x="135001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635" y="635"/>
                            <a:ext cx="1350010" cy="6350"/>
                          </a:xfrm>
                          <a:custGeom>
                            <a:avLst/>
                            <a:gdLst/>
                            <a:ahLst/>
                            <a:cxnLst/>
                            <a:rect l="l" t="t" r="r" b="b"/>
                            <a:pathLst>
                              <a:path w="1350010" h="6350">
                                <a:moveTo>
                                  <a:pt x="0" y="6349"/>
                                </a:moveTo>
                                <a:lnTo>
                                  <a:pt x="1350010" y="6349"/>
                                </a:lnTo>
                                <a:lnTo>
                                  <a:pt x="1350010"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0375B" id="Group 19" o:spid="_x0000_s1026" style="position:absolute;margin-left:85pt;margin-top:3.8pt;width:106.4pt;height:.6pt;z-index:-15725568;mso-wrap-distance-left:0;mso-wrap-distance-right:0;mso-position-horizontal-relative:page" coordsize="135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">
                <v:shape id="Graphic 20" o:spid="_x0000_s1027"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" path="m1350010,l,,,6349r1350010,l1350010,xe" fillcolor="black" stroked="f">
                  <v:path arrowok="t"/>
                </v:shape>
                <v:shape id="Graphic 21" o:spid="_x0000_s1028" style="position:absolute;left:6;top:6;width:13500;height:63;visibility:visible;mso-wrap-style:square;v-text-anchor:top" coordsize="1350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" path="m,6349r1350010,l1350010,,,,,6349xe" filled="f" strokeweight=".1pt">
                  <v:path arrowok="t"/>
                </v:shape>
                <w10:wrap type="topAndBottom" anchorx="page"/>
              </v:group>
            </w:pict>
          </mc:Fallback>
        </mc:AlternateContent>
      </w:r>
    </w:p>
    <w:p w:rsidR="00D15127" w:rsidRDefault="00000000">
      <w:pPr>
        <w:pStyle w:val="Prrafodelista"/>
        <w:numPr>
          <w:ilvl w:val="0"/>
          <w:numId w:val="1"/>
        </w:numPr>
        <w:tabs>
          <w:tab w:val="left" w:pos="526"/>
        </w:tabs>
        <w:spacing w:before="56"/>
        <w:ind w:left="526" w:hanging="422"/>
        <w:jc w:val="both"/>
        <w:rPr>
          <w:i/>
          <w:sz w:val="20"/>
        </w:rPr>
      </w:pPr>
      <w:bookmarkStart w:id="70" w:name="_bookmark70"/>
      <w:bookmarkEnd w:id="70"/>
      <w:r>
        <w:rPr>
          <w:sz w:val="20"/>
        </w:rPr>
        <w:t>Silva,</w:t>
      </w:r>
      <w:r>
        <w:rPr>
          <w:spacing w:val="1"/>
          <w:sz w:val="20"/>
        </w:rPr>
        <w:t xml:space="preserve"> </w:t>
      </w:r>
      <w:r>
        <w:rPr>
          <w:sz w:val="20"/>
        </w:rPr>
        <w:t>Alejandro.</w:t>
      </w:r>
      <w:r>
        <w:rPr>
          <w:spacing w:val="6"/>
          <w:sz w:val="20"/>
        </w:rPr>
        <w:t xml:space="preserve"> </w:t>
      </w:r>
      <w:r>
        <w:rPr>
          <w:i/>
          <w:sz w:val="20"/>
        </w:rPr>
        <w:t>“Tratado</w:t>
      </w:r>
      <w:r>
        <w:rPr>
          <w:i/>
          <w:spacing w:val="1"/>
          <w:sz w:val="20"/>
        </w:rPr>
        <w:t xml:space="preserve"> </w:t>
      </w:r>
      <w:r>
        <w:rPr>
          <w:i/>
          <w:sz w:val="20"/>
        </w:rPr>
        <w:t>de</w:t>
      </w:r>
      <w:r>
        <w:rPr>
          <w:i/>
          <w:spacing w:val="3"/>
          <w:sz w:val="20"/>
        </w:rPr>
        <w:t xml:space="preserve"> </w:t>
      </w:r>
      <w:r>
        <w:rPr>
          <w:i/>
          <w:sz w:val="20"/>
        </w:rPr>
        <w:t>Derecho</w:t>
      </w:r>
      <w:r>
        <w:rPr>
          <w:i/>
          <w:spacing w:val="4"/>
          <w:sz w:val="20"/>
        </w:rPr>
        <w:t xml:space="preserve"> </w:t>
      </w:r>
      <w:r>
        <w:rPr>
          <w:i/>
          <w:sz w:val="20"/>
        </w:rPr>
        <w:t>Constitucional”.</w:t>
      </w:r>
      <w:r>
        <w:rPr>
          <w:i/>
          <w:spacing w:val="13"/>
          <w:sz w:val="20"/>
        </w:rPr>
        <w:t xml:space="preserve"> </w:t>
      </w:r>
      <w:r>
        <w:rPr>
          <w:sz w:val="20"/>
        </w:rPr>
        <w:t>Tomo</w:t>
      </w:r>
      <w:r>
        <w:rPr>
          <w:spacing w:val="2"/>
          <w:sz w:val="20"/>
        </w:rPr>
        <w:t xml:space="preserve"> </w:t>
      </w:r>
      <w:r>
        <w:rPr>
          <w:sz w:val="20"/>
        </w:rPr>
        <w:t>I.</w:t>
      </w:r>
      <w:r>
        <w:rPr>
          <w:spacing w:val="4"/>
          <w:sz w:val="20"/>
        </w:rPr>
        <w:t xml:space="preserve"> </w:t>
      </w:r>
      <w:r>
        <w:rPr>
          <w:i/>
          <w:sz w:val="20"/>
        </w:rPr>
        <w:t>“Principios,</w:t>
      </w:r>
      <w:r>
        <w:rPr>
          <w:i/>
          <w:spacing w:val="2"/>
          <w:sz w:val="20"/>
        </w:rPr>
        <w:t xml:space="preserve"> </w:t>
      </w:r>
      <w:r>
        <w:rPr>
          <w:i/>
          <w:sz w:val="20"/>
        </w:rPr>
        <w:t>Estado</w:t>
      </w:r>
      <w:r>
        <w:rPr>
          <w:i/>
          <w:spacing w:val="4"/>
          <w:sz w:val="20"/>
        </w:rPr>
        <w:t xml:space="preserve"> </w:t>
      </w:r>
      <w:r>
        <w:rPr>
          <w:i/>
          <w:sz w:val="20"/>
        </w:rPr>
        <w:t>y</w:t>
      </w:r>
      <w:r>
        <w:rPr>
          <w:i/>
          <w:spacing w:val="3"/>
          <w:sz w:val="20"/>
        </w:rPr>
        <w:t xml:space="preserve"> </w:t>
      </w:r>
      <w:r>
        <w:rPr>
          <w:i/>
          <w:spacing w:val="-2"/>
          <w:sz w:val="20"/>
        </w:rPr>
        <w:t>Gobierno”.</w:t>
      </w:r>
    </w:p>
    <w:p w:rsidR="00D15127" w:rsidRDefault="00000000">
      <w:pPr>
        <w:spacing w:before="2"/>
        <w:ind w:left="104"/>
        <w:jc w:val="both"/>
        <w:rPr>
          <w:sz w:val="20"/>
        </w:rPr>
      </w:pPr>
      <w:bookmarkStart w:id="71" w:name="_bookmark71"/>
      <w:bookmarkEnd w:id="71"/>
      <w:r>
        <w:rPr>
          <w:sz w:val="20"/>
        </w:rPr>
        <w:t>Editorial</w:t>
      </w:r>
      <w:r>
        <w:rPr>
          <w:spacing w:val="-4"/>
          <w:sz w:val="20"/>
        </w:rPr>
        <w:t xml:space="preserve"> </w:t>
      </w:r>
      <w:r>
        <w:rPr>
          <w:sz w:val="20"/>
        </w:rPr>
        <w:t>Jurídica</w:t>
      </w:r>
      <w:r>
        <w:rPr>
          <w:spacing w:val="-3"/>
          <w:sz w:val="20"/>
        </w:rPr>
        <w:t xml:space="preserve"> </w:t>
      </w:r>
      <w:r>
        <w:rPr>
          <w:sz w:val="20"/>
        </w:rPr>
        <w:t>de</w:t>
      </w:r>
      <w:r>
        <w:rPr>
          <w:spacing w:val="-1"/>
          <w:sz w:val="20"/>
        </w:rPr>
        <w:t xml:space="preserve"> </w:t>
      </w:r>
      <w:r>
        <w:rPr>
          <w:sz w:val="20"/>
        </w:rPr>
        <w:t>Chile.</w:t>
      </w:r>
      <w:r>
        <w:rPr>
          <w:spacing w:val="-2"/>
          <w:sz w:val="20"/>
        </w:rPr>
        <w:t xml:space="preserve"> </w:t>
      </w:r>
      <w:r>
        <w:rPr>
          <w:sz w:val="20"/>
        </w:rPr>
        <w:t>Santiago.</w:t>
      </w:r>
      <w:r>
        <w:rPr>
          <w:spacing w:val="-2"/>
          <w:sz w:val="20"/>
        </w:rPr>
        <w:t xml:space="preserve"> </w:t>
      </w:r>
      <w:r>
        <w:rPr>
          <w:sz w:val="20"/>
        </w:rPr>
        <w:t>Chile.</w:t>
      </w:r>
      <w:r>
        <w:rPr>
          <w:spacing w:val="-2"/>
          <w:sz w:val="20"/>
        </w:rPr>
        <w:t xml:space="preserve"> </w:t>
      </w:r>
      <w:r>
        <w:rPr>
          <w:sz w:val="20"/>
        </w:rPr>
        <w:t>1997.</w:t>
      </w:r>
      <w:r>
        <w:rPr>
          <w:spacing w:val="-2"/>
          <w:sz w:val="20"/>
        </w:rPr>
        <w:t xml:space="preserve"> </w:t>
      </w:r>
      <w:r>
        <w:rPr>
          <w:sz w:val="20"/>
        </w:rPr>
        <w:t>P.</w:t>
      </w:r>
      <w:r>
        <w:rPr>
          <w:spacing w:val="-2"/>
          <w:sz w:val="20"/>
        </w:rPr>
        <w:t xml:space="preserve"> </w:t>
      </w:r>
      <w:r>
        <w:rPr>
          <w:sz w:val="20"/>
        </w:rPr>
        <w:t>p.</w:t>
      </w:r>
      <w:r>
        <w:rPr>
          <w:spacing w:val="-2"/>
          <w:sz w:val="20"/>
        </w:rPr>
        <w:t xml:space="preserve"> </w:t>
      </w:r>
      <w:r>
        <w:rPr>
          <w:sz w:val="20"/>
        </w:rPr>
        <w:t>15-</w:t>
      </w:r>
      <w:r>
        <w:rPr>
          <w:spacing w:val="-5"/>
          <w:sz w:val="20"/>
        </w:rPr>
        <w:t>16.</w:t>
      </w:r>
    </w:p>
    <w:p w:rsidR="00D15127" w:rsidRDefault="00000000">
      <w:pPr>
        <w:pStyle w:val="Prrafodelista"/>
        <w:numPr>
          <w:ilvl w:val="0"/>
          <w:numId w:val="1"/>
        </w:numPr>
        <w:tabs>
          <w:tab w:val="left" w:pos="516"/>
        </w:tabs>
        <w:spacing w:line="242" w:lineRule="auto"/>
        <w:ind w:right="123" w:firstLine="0"/>
        <w:jc w:val="both"/>
        <w:rPr>
          <w:sz w:val="20"/>
        </w:rPr>
      </w:pPr>
      <w:r>
        <w:rPr>
          <w:sz w:val="20"/>
        </w:rPr>
        <w:t>Squella,</w:t>
      </w:r>
      <w:r>
        <w:rPr>
          <w:spacing w:val="-1"/>
          <w:sz w:val="20"/>
        </w:rPr>
        <w:t xml:space="preserve"> </w:t>
      </w:r>
      <w:r>
        <w:rPr>
          <w:sz w:val="20"/>
        </w:rPr>
        <w:t xml:space="preserve">Agustín. </w:t>
      </w:r>
      <w:r>
        <w:rPr>
          <w:i/>
          <w:sz w:val="20"/>
        </w:rPr>
        <w:t>“Introducción</w:t>
      </w:r>
      <w:r>
        <w:rPr>
          <w:i/>
          <w:spacing w:val="-1"/>
          <w:sz w:val="20"/>
        </w:rPr>
        <w:t xml:space="preserve"> </w:t>
      </w:r>
      <w:r>
        <w:rPr>
          <w:i/>
          <w:sz w:val="20"/>
        </w:rPr>
        <w:t xml:space="preserve">al Derecho”. </w:t>
      </w:r>
      <w:r>
        <w:rPr>
          <w:sz w:val="20"/>
        </w:rPr>
        <w:t>Legal</w:t>
      </w:r>
      <w:r>
        <w:rPr>
          <w:spacing w:val="-2"/>
          <w:sz w:val="20"/>
        </w:rPr>
        <w:t xml:space="preserve"> </w:t>
      </w:r>
      <w:r>
        <w:rPr>
          <w:sz w:val="20"/>
        </w:rPr>
        <w:t>Publishing</w:t>
      </w:r>
      <w:r>
        <w:rPr>
          <w:spacing w:val="-1"/>
          <w:sz w:val="20"/>
        </w:rPr>
        <w:t xml:space="preserve"> </w:t>
      </w:r>
      <w:r>
        <w:rPr>
          <w:sz w:val="20"/>
        </w:rPr>
        <w:t>/ Thomson</w:t>
      </w:r>
      <w:r>
        <w:rPr>
          <w:spacing w:val="-1"/>
          <w:sz w:val="20"/>
        </w:rPr>
        <w:t xml:space="preserve"> </w:t>
      </w:r>
      <w:r>
        <w:rPr>
          <w:sz w:val="20"/>
        </w:rPr>
        <w:t>Reuters.</w:t>
      </w:r>
      <w:r>
        <w:rPr>
          <w:spacing w:val="-1"/>
          <w:sz w:val="20"/>
        </w:rPr>
        <w:t xml:space="preserve"> </w:t>
      </w:r>
      <w:r>
        <w:rPr>
          <w:sz w:val="20"/>
        </w:rPr>
        <w:t>Santiago.</w:t>
      </w:r>
      <w:r>
        <w:rPr>
          <w:spacing w:val="-1"/>
          <w:sz w:val="20"/>
        </w:rPr>
        <w:t xml:space="preserve"> </w:t>
      </w:r>
      <w:r>
        <w:rPr>
          <w:sz w:val="20"/>
        </w:rPr>
        <w:t xml:space="preserve">Chile. </w:t>
      </w:r>
      <w:bookmarkStart w:id="72" w:name="_bookmark72"/>
      <w:bookmarkEnd w:id="72"/>
      <w:r>
        <w:rPr>
          <w:sz w:val="20"/>
        </w:rPr>
        <w:t>2014. P. p. 451-455.</w:t>
      </w:r>
    </w:p>
    <w:p w:rsidR="00D15127" w:rsidRDefault="00000000">
      <w:pPr>
        <w:pStyle w:val="Prrafodelista"/>
        <w:numPr>
          <w:ilvl w:val="0"/>
          <w:numId w:val="1"/>
        </w:numPr>
        <w:tabs>
          <w:tab w:val="left" w:pos="535"/>
        </w:tabs>
        <w:spacing w:line="242" w:lineRule="auto"/>
        <w:ind w:right="123" w:firstLine="0"/>
        <w:jc w:val="both"/>
        <w:rPr>
          <w:sz w:val="20"/>
        </w:rPr>
      </w:pPr>
      <w:r>
        <w:rPr>
          <w:sz w:val="20"/>
        </w:rPr>
        <w:t xml:space="preserve">Bermúdez, Jorge. </w:t>
      </w:r>
      <w:r>
        <w:rPr>
          <w:i/>
          <w:sz w:val="20"/>
        </w:rPr>
        <w:t xml:space="preserve">“Derecho Administrativo General”. </w:t>
      </w:r>
      <w:r>
        <w:rPr>
          <w:sz w:val="20"/>
        </w:rPr>
        <w:t>Facultad de Derecho. Pontificia Universidad C</w:t>
      </w:r>
      <w:bookmarkStart w:id="73" w:name="_bookmark73"/>
      <w:bookmarkEnd w:id="73"/>
      <w:r>
        <w:rPr>
          <w:sz w:val="20"/>
        </w:rPr>
        <w:t>atólica de Valparaíso. Valparaíso. Chile. 2011. P. 20.</w:t>
      </w:r>
    </w:p>
    <w:p w:rsidR="00D15127" w:rsidRDefault="00000000">
      <w:pPr>
        <w:pStyle w:val="Prrafodelista"/>
        <w:numPr>
          <w:ilvl w:val="0"/>
          <w:numId w:val="1"/>
        </w:numPr>
        <w:tabs>
          <w:tab w:val="left" w:pos="546"/>
        </w:tabs>
        <w:ind w:right="120" w:firstLine="0"/>
        <w:jc w:val="both"/>
        <w:rPr>
          <w:sz w:val="20"/>
        </w:rPr>
      </w:pPr>
      <w:r>
        <w:rPr>
          <w:sz w:val="20"/>
        </w:rPr>
        <w:t xml:space="preserve">Biblioteca del Congreso Nacional. </w:t>
      </w:r>
      <w:r>
        <w:rPr>
          <w:i/>
          <w:sz w:val="20"/>
        </w:rPr>
        <w:t>“Decreto con Fuerza de Ley N º 1</w:t>
      </w:r>
      <w:r>
        <w:rPr>
          <w:i/>
          <w:sz w:val="24"/>
        </w:rPr>
        <w:t xml:space="preserve">. </w:t>
      </w:r>
      <w:r>
        <w:rPr>
          <w:i/>
          <w:sz w:val="20"/>
        </w:rPr>
        <w:t xml:space="preserve">Fija Texto Refundido, Coordinado y Sistematizado del Código Civil; de la Ley N º 4.808, sobre Registro Civil, de la Ley N º 17.344, que Autoriza Cambio de Nombres y Apellidos, de la Ley N º 16.618, Ley de Menores, de la Ley N º 14.908, sobre Abandono de Familia y Pago de Pensiones Alimenticias, y de la Ley N º 16.271, de Impuesto a las Herencias, Asignaciones y Donaciones”. </w:t>
      </w:r>
      <w:r>
        <w:rPr>
          <w:sz w:val="20"/>
        </w:rPr>
        <w:t>Congreso Nacional. Valparaíso / Santiago.</w:t>
      </w:r>
      <w:r>
        <w:rPr>
          <w:spacing w:val="80"/>
          <w:sz w:val="20"/>
        </w:rPr>
        <w:t xml:space="preserve"> </w:t>
      </w:r>
      <w:r>
        <w:rPr>
          <w:sz w:val="20"/>
        </w:rPr>
        <w:t xml:space="preserve">Chile. 30 de mayo de 2000. P. 244. Obtenido de sitio de internet </w:t>
      </w:r>
      <w:hyperlink r:id="rId44">
        <w:r>
          <w:rPr>
            <w:color w:val="0000FF"/>
            <w:sz w:val="20"/>
            <w:u w:val="single" w:color="0000FF"/>
          </w:rPr>
          <w:t>https://www.bcn.cl/leychile/navegar?</w:t>
        </w:r>
      </w:hyperlink>
      <w:r>
        <w:rPr>
          <w:color w:val="0000FF"/>
          <w:sz w:val="20"/>
        </w:rPr>
        <w:t xml:space="preserve"> </w:t>
      </w:r>
      <w:hyperlink r:id="rId45">
        <w:r>
          <w:rPr>
            <w:color w:val="0000FF"/>
            <w:sz w:val="20"/>
            <w:u w:val="single" w:color="0000FF"/>
          </w:rPr>
          <w:t>i</w:t>
        </w:r>
        <w:bookmarkStart w:id="74" w:name="_bookmark74"/>
        <w:bookmarkEnd w:id="74"/>
        <w:r>
          <w:rPr>
            <w:color w:val="0000FF"/>
            <w:sz w:val="20"/>
            <w:u w:val="single" w:color="0000FF"/>
          </w:rPr>
          <w:t>dNorma=172986</w:t>
        </w:r>
      </w:hyperlink>
      <w:r>
        <w:rPr>
          <w:sz w:val="20"/>
        </w:rPr>
        <w:t>, el día 16 de enero de 2023.</w:t>
      </w:r>
    </w:p>
    <w:p w:rsidR="00D15127" w:rsidRDefault="00000000">
      <w:pPr>
        <w:pStyle w:val="Prrafodelista"/>
        <w:numPr>
          <w:ilvl w:val="0"/>
          <w:numId w:val="1"/>
        </w:numPr>
        <w:tabs>
          <w:tab w:val="left" w:pos="554"/>
        </w:tabs>
        <w:spacing w:before="1"/>
        <w:ind w:left="554" w:hanging="450"/>
        <w:jc w:val="both"/>
        <w:rPr>
          <w:sz w:val="20"/>
        </w:rPr>
      </w:pPr>
      <w:r>
        <w:rPr>
          <w:sz w:val="20"/>
        </w:rPr>
        <w:t>Ibídem.</w:t>
      </w:r>
      <w:r>
        <w:rPr>
          <w:spacing w:val="-2"/>
          <w:sz w:val="20"/>
        </w:rPr>
        <w:t xml:space="preserve"> </w:t>
      </w:r>
      <w:r>
        <w:rPr>
          <w:sz w:val="20"/>
        </w:rPr>
        <w:t>P.</w:t>
      </w:r>
      <w:r>
        <w:rPr>
          <w:spacing w:val="-2"/>
          <w:sz w:val="20"/>
        </w:rPr>
        <w:t xml:space="preserve"> </w:t>
      </w:r>
      <w:r>
        <w:rPr>
          <w:spacing w:val="-4"/>
          <w:sz w:val="20"/>
        </w:rPr>
        <w:t>242.</w:t>
      </w:r>
    </w:p>
    <w:bookmarkStart w:id="75" w:name="_bookmark75"/>
    <w:bookmarkEnd w:id="75"/>
    <w:p w:rsidR="00D15127" w:rsidRDefault="00000000">
      <w:pPr>
        <w:spacing w:before="2"/>
        <w:ind w:left="104"/>
        <w:jc w:val="both"/>
        <w:rPr>
          <w:sz w:val="20"/>
        </w:rPr>
      </w:pPr>
      <w:r>
        <w:fldChar w:fldCharType="begin"/>
      </w:r>
      <w:r>
        <w:instrText>HYPERLINK \l "_bookmark69"</w:instrText>
      </w:r>
      <w:r>
        <w:fldChar w:fldCharType="separate"/>
      </w:r>
      <w:r>
        <w:rPr>
          <w:sz w:val="20"/>
        </w:rPr>
        <w:t>38</w:t>
      </w:r>
      <w:r>
        <w:fldChar w:fldCharType="end"/>
      </w:r>
      <w:r>
        <w:rPr>
          <w:spacing w:val="71"/>
          <w:sz w:val="20"/>
        </w:rPr>
        <w:t xml:space="preserve">  </w:t>
      </w:r>
      <w:r>
        <w:rPr>
          <w:sz w:val="20"/>
        </w:rPr>
        <w:t>Ibídem. P.</w:t>
      </w:r>
      <w:r>
        <w:rPr>
          <w:spacing w:val="-1"/>
          <w:sz w:val="20"/>
        </w:rPr>
        <w:t xml:space="preserve"> </w:t>
      </w:r>
      <w:r>
        <w:rPr>
          <w:sz w:val="20"/>
        </w:rPr>
        <w:t>p. 280-</w:t>
      </w:r>
      <w:r>
        <w:rPr>
          <w:spacing w:val="-4"/>
          <w:sz w:val="20"/>
        </w:rPr>
        <w:t>281.</w:t>
      </w:r>
    </w:p>
    <w:p w:rsidR="00D15127" w:rsidRDefault="00D15127">
      <w:pPr>
        <w:jc w:val="both"/>
        <w:rPr>
          <w:sz w:val="20"/>
        </w:rPr>
        <w:sectPr w:rsidR="00D15127">
          <w:pgSz w:w="11910" w:h="16840"/>
          <w:pgMar w:top="1320" w:right="1580" w:bottom="280" w:left="1600" w:header="720" w:footer="720" w:gutter="0"/>
          <w:cols w:space="720"/>
        </w:sectPr>
      </w:pPr>
    </w:p>
    <w:p w:rsidR="00D15127" w:rsidRDefault="00000000">
      <w:pPr>
        <w:pStyle w:val="Textoindependiente"/>
        <w:spacing w:before="60" w:line="360" w:lineRule="auto"/>
        <w:ind w:left="104" w:right="129"/>
        <w:jc w:val="both"/>
      </w:pPr>
      <w:r>
        <w:t>a que se sancione a quienes participen de conductas, que supongan tal contravención, es una de tantas expresiones del principio recién enunciado. Se trata de elementos de</w:t>
      </w:r>
      <w:r>
        <w:rPr>
          <w:spacing w:val="40"/>
        </w:rPr>
        <w:t xml:space="preserve"> </w:t>
      </w:r>
      <w:r>
        <w:t>juicio, que están presentes en el ordenamiento jurídico vigente. Pero ninguno de los incisos del artículo 12 de la Ley N ° 19.664, explicita su aplicabilidad a los actos jurídicos, celebrados en contravención a la disposición analizada.</w:t>
      </w:r>
    </w:p>
    <w:p w:rsidR="00D15127" w:rsidRDefault="00000000">
      <w:pPr>
        <w:spacing w:before="200" w:line="360" w:lineRule="auto"/>
        <w:ind w:left="104" w:right="116"/>
        <w:jc w:val="both"/>
        <w:rPr>
          <w:sz w:val="24"/>
        </w:rPr>
      </w:pPr>
      <w:r>
        <w:rPr>
          <w:sz w:val="24"/>
        </w:rPr>
        <w:t>También es importante considerar, que el inciso segundo del artículo 12 de la Ley N</w:t>
      </w:r>
      <w:r>
        <w:rPr>
          <w:spacing w:val="80"/>
          <w:sz w:val="24"/>
        </w:rPr>
        <w:t xml:space="preserve"> </w:t>
      </w:r>
      <w:r>
        <w:rPr>
          <w:sz w:val="24"/>
        </w:rPr>
        <w:t xml:space="preserve">° 19.664, establece que </w:t>
      </w:r>
      <w:r>
        <w:rPr>
          <w:i/>
          <w:sz w:val="24"/>
        </w:rPr>
        <w:t xml:space="preserve">“El profesional que no cumpla con esta obligación deberá reembolsar los gastos originados con motivo de la ejecución de los programas y aquellos derivados del incumplimiento, para lo cual constituirá una garantía equivalente a estos gastos incrementados en el 50%, cuando corresponda. El profesional que no cumpla su obligación deberá, además, indemnizar los perjuicios causados por su incumplimiento. Además, quedará impedido de reingresar a la Administración del Estado hasta por un lapso de seis años”. </w:t>
      </w:r>
      <w:r>
        <w:rPr>
          <w:sz w:val="24"/>
        </w:rPr>
        <w:t>Ciertamente, se trata de una disposición que busca asegurar pecuniariamente, el pago de la obligación de hacer contraída por el profesional funcionario, que es beneficiario de financiamiento público. Para ello, dispone la constitución de una garantía, en los casos que correspondan. También busca sancionar el incumplimiento en que incurran los profesionales funcionarios, respecto de sus compromisos de desempeño. Con tal propósito impone las obligaciones de en primer lugar, restituir el valor pecuniario de la especialidad o subespecialidad cursada; y en segundo lugar, de reparar los perjuicios ocasionados a la Administración y a los gobernados, al ocurrir la contravención de los compromisos adquiridos. Pero la disposición equivocadamente, establece como una sanción para la transgresión de los compromisos de desempeño, precisamente el escenario buscado por una cantidad considerable, de médicos que han cursado programas de especialización o subespecialización, con financiamiento estatal y que no cumplen tales compromisos: no trabajar en Servicios de Salud públicos, para acceder con prontitud, a las más altas remuneraciones que son ofrecidas, por los prestadores de salud privados institucionales. Por</w:t>
      </w:r>
      <w:r>
        <w:rPr>
          <w:spacing w:val="-2"/>
          <w:sz w:val="24"/>
        </w:rPr>
        <w:t xml:space="preserve"> </w:t>
      </w:r>
      <w:r>
        <w:rPr>
          <w:sz w:val="24"/>
        </w:rPr>
        <w:t>lo demás, la</w:t>
      </w:r>
      <w:r>
        <w:rPr>
          <w:spacing w:val="-1"/>
          <w:sz w:val="24"/>
        </w:rPr>
        <w:t xml:space="preserve"> </w:t>
      </w:r>
      <w:r>
        <w:rPr>
          <w:sz w:val="24"/>
        </w:rPr>
        <w:t>disposición</w:t>
      </w:r>
      <w:r>
        <w:rPr>
          <w:spacing w:val="-2"/>
          <w:sz w:val="24"/>
        </w:rPr>
        <w:t xml:space="preserve"> </w:t>
      </w:r>
      <w:r>
        <w:rPr>
          <w:sz w:val="24"/>
        </w:rPr>
        <w:t>no impone</w:t>
      </w:r>
      <w:r>
        <w:rPr>
          <w:spacing w:val="-1"/>
          <w:sz w:val="24"/>
        </w:rPr>
        <w:t xml:space="preserve"> </w:t>
      </w:r>
      <w:r>
        <w:rPr>
          <w:sz w:val="24"/>
        </w:rPr>
        <w:t>sanción alguna</w:t>
      </w:r>
      <w:r>
        <w:rPr>
          <w:spacing w:val="-2"/>
          <w:sz w:val="24"/>
        </w:rPr>
        <w:t xml:space="preserve"> </w:t>
      </w:r>
      <w:r>
        <w:rPr>
          <w:sz w:val="24"/>
        </w:rPr>
        <w:t>a estos</w:t>
      </w:r>
      <w:r>
        <w:rPr>
          <w:spacing w:val="-1"/>
          <w:sz w:val="24"/>
        </w:rPr>
        <w:t xml:space="preserve"> </w:t>
      </w:r>
      <w:r>
        <w:rPr>
          <w:sz w:val="24"/>
        </w:rPr>
        <w:t>últimos,</w:t>
      </w:r>
      <w:r>
        <w:rPr>
          <w:spacing w:val="-2"/>
          <w:sz w:val="24"/>
        </w:rPr>
        <w:t xml:space="preserve"> </w:t>
      </w:r>
      <w:r>
        <w:rPr>
          <w:sz w:val="24"/>
        </w:rPr>
        <w:t>por incentivar</w:t>
      </w:r>
      <w:r>
        <w:rPr>
          <w:spacing w:val="-2"/>
          <w:sz w:val="24"/>
        </w:rPr>
        <w:t xml:space="preserve"> </w:t>
      </w:r>
      <w:r>
        <w:rPr>
          <w:sz w:val="24"/>
        </w:rPr>
        <w:t>la contravención de los compromisos de desempeño, por los profesionales funcionarios de la salud pública.</w:t>
      </w:r>
    </w:p>
    <w:p w:rsidR="00D15127" w:rsidRDefault="00000000">
      <w:pPr>
        <w:spacing w:before="201" w:line="360" w:lineRule="auto"/>
        <w:ind w:left="104" w:right="120"/>
        <w:jc w:val="both"/>
        <w:rPr>
          <w:i/>
          <w:sz w:val="24"/>
        </w:rPr>
      </w:pPr>
      <w:r>
        <w:rPr>
          <w:sz w:val="24"/>
        </w:rPr>
        <w:t>A su vez, el inciso tercero de la disposición citada, dispone que “</w:t>
      </w:r>
      <w:r>
        <w:rPr>
          <w:i/>
          <w:sz w:val="24"/>
        </w:rPr>
        <w:t>Sin perjuicio de lo señalado en el inciso primero, los profesionales funcionarios podrán solicitar cumplir su</w:t>
      </w:r>
      <w:r>
        <w:rPr>
          <w:i/>
          <w:spacing w:val="80"/>
          <w:sz w:val="24"/>
        </w:rPr>
        <w:t xml:space="preserve"> </w:t>
      </w:r>
      <w:r>
        <w:rPr>
          <w:i/>
          <w:sz w:val="24"/>
        </w:rPr>
        <w:t>compromiso</w:t>
      </w:r>
      <w:r>
        <w:rPr>
          <w:i/>
          <w:spacing w:val="80"/>
          <w:sz w:val="24"/>
        </w:rPr>
        <w:t xml:space="preserve"> </w:t>
      </w:r>
      <w:r>
        <w:rPr>
          <w:i/>
          <w:sz w:val="24"/>
        </w:rPr>
        <w:t>de</w:t>
      </w:r>
      <w:r>
        <w:rPr>
          <w:i/>
          <w:spacing w:val="80"/>
          <w:sz w:val="24"/>
        </w:rPr>
        <w:t xml:space="preserve"> </w:t>
      </w:r>
      <w:r>
        <w:rPr>
          <w:i/>
          <w:sz w:val="24"/>
        </w:rPr>
        <w:t>desempeño</w:t>
      </w:r>
      <w:r>
        <w:rPr>
          <w:i/>
          <w:spacing w:val="80"/>
          <w:sz w:val="24"/>
        </w:rPr>
        <w:t xml:space="preserve"> </w:t>
      </w:r>
      <w:r>
        <w:rPr>
          <w:i/>
          <w:sz w:val="24"/>
        </w:rPr>
        <w:t>en</w:t>
      </w:r>
      <w:r>
        <w:rPr>
          <w:i/>
          <w:spacing w:val="80"/>
          <w:sz w:val="24"/>
        </w:rPr>
        <w:t xml:space="preserve"> </w:t>
      </w:r>
      <w:r>
        <w:rPr>
          <w:i/>
          <w:sz w:val="24"/>
        </w:rPr>
        <w:t>un</w:t>
      </w:r>
      <w:r>
        <w:rPr>
          <w:i/>
          <w:spacing w:val="80"/>
          <w:sz w:val="24"/>
        </w:rPr>
        <w:t xml:space="preserve"> </w:t>
      </w:r>
      <w:r>
        <w:rPr>
          <w:i/>
          <w:sz w:val="24"/>
        </w:rPr>
        <w:t>Servicio</w:t>
      </w:r>
      <w:r>
        <w:rPr>
          <w:i/>
          <w:spacing w:val="80"/>
          <w:sz w:val="24"/>
        </w:rPr>
        <w:t xml:space="preserve"> </w:t>
      </w:r>
      <w:r>
        <w:rPr>
          <w:i/>
          <w:sz w:val="24"/>
        </w:rPr>
        <w:t>distinto</w:t>
      </w:r>
      <w:r>
        <w:rPr>
          <w:i/>
          <w:spacing w:val="80"/>
          <w:sz w:val="24"/>
        </w:rPr>
        <w:t xml:space="preserve"> </w:t>
      </w:r>
      <w:r>
        <w:rPr>
          <w:i/>
          <w:sz w:val="24"/>
        </w:rPr>
        <w:t>de</w:t>
      </w:r>
      <w:r>
        <w:rPr>
          <w:i/>
          <w:spacing w:val="80"/>
          <w:sz w:val="24"/>
        </w:rPr>
        <w:t xml:space="preserve"> </w:t>
      </w:r>
      <w:r>
        <w:rPr>
          <w:i/>
          <w:sz w:val="24"/>
        </w:rPr>
        <w:t>aquel</w:t>
      </w:r>
      <w:r>
        <w:rPr>
          <w:i/>
          <w:spacing w:val="80"/>
          <w:sz w:val="24"/>
        </w:rPr>
        <w:t xml:space="preserve"> </w:t>
      </w:r>
      <w:r>
        <w:rPr>
          <w:i/>
          <w:sz w:val="24"/>
        </w:rPr>
        <w:t>con</w:t>
      </w:r>
      <w:r>
        <w:rPr>
          <w:i/>
          <w:spacing w:val="80"/>
          <w:sz w:val="24"/>
        </w:rPr>
        <w:t xml:space="preserve"> </w:t>
      </w:r>
      <w:r>
        <w:rPr>
          <w:i/>
          <w:sz w:val="24"/>
        </w:rPr>
        <w:t>el</w:t>
      </w:r>
      <w:r>
        <w:rPr>
          <w:i/>
          <w:spacing w:val="80"/>
          <w:sz w:val="24"/>
        </w:rPr>
        <w:t xml:space="preserve"> </w:t>
      </w:r>
      <w:r>
        <w:rPr>
          <w:i/>
          <w:sz w:val="24"/>
        </w:rPr>
        <w:t>cual</w:t>
      </w:r>
      <w:r>
        <w:rPr>
          <w:i/>
          <w:spacing w:val="80"/>
          <w:sz w:val="24"/>
        </w:rPr>
        <w:t xml:space="preserve"> </w:t>
      </w:r>
      <w:r>
        <w:rPr>
          <w:i/>
          <w:sz w:val="24"/>
        </w:rPr>
        <w:t>se</w:t>
      </w:r>
    </w:p>
    <w:p w:rsidR="00D15127" w:rsidRDefault="00D15127">
      <w:pPr>
        <w:spacing w:line="360" w:lineRule="auto"/>
        <w:jc w:val="both"/>
        <w:rPr>
          <w:sz w:val="24"/>
        </w:rPr>
        <w:sectPr w:rsidR="00D15127">
          <w:pgSz w:w="11910" w:h="16840"/>
          <w:pgMar w:top="1340" w:right="1580" w:bottom="280" w:left="1600" w:header="720" w:footer="720" w:gutter="0"/>
          <w:cols w:space="720"/>
        </w:sectPr>
      </w:pPr>
    </w:p>
    <w:p w:rsidR="00D15127" w:rsidRDefault="00000000">
      <w:pPr>
        <w:spacing w:before="60" w:line="360" w:lineRule="auto"/>
        <w:ind w:left="104" w:right="116"/>
        <w:jc w:val="both"/>
        <w:rPr>
          <w:sz w:val="24"/>
        </w:rPr>
      </w:pPr>
      <w:r>
        <w:rPr>
          <w:i/>
          <w:sz w:val="24"/>
        </w:rPr>
        <w:t>encontraren obligados. Para ello, se requerirá el acuerdo de los respectivos Directores de Servicios de Salud de origen y de destino, quienes podrán otorgarlo sólo en casos calificados mediante resolución</w:t>
      </w:r>
      <w:r>
        <w:rPr>
          <w:i/>
          <w:spacing w:val="-1"/>
          <w:sz w:val="24"/>
        </w:rPr>
        <w:t xml:space="preserve"> </w:t>
      </w:r>
      <w:r>
        <w:rPr>
          <w:i/>
          <w:sz w:val="24"/>
        </w:rPr>
        <w:t>fundada. Para</w:t>
      </w:r>
      <w:r>
        <w:rPr>
          <w:i/>
          <w:spacing w:val="-1"/>
          <w:sz w:val="24"/>
        </w:rPr>
        <w:t xml:space="preserve"> </w:t>
      </w:r>
      <w:r>
        <w:rPr>
          <w:i/>
          <w:sz w:val="24"/>
        </w:rPr>
        <w:t>el ejercicio de</w:t>
      </w:r>
      <w:r>
        <w:rPr>
          <w:i/>
          <w:spacing w:val="-1"/>
          <w:sz w:val="24"/>
        </w:rPr>
        <w:t xml:space="preserve"> </w:t>
      </w:r>
      <w:r>
        <w:rPr>
          <w:i/>
          <w:sz w:val="24"/>
        </w:rPr>
        <w:t>esta</w:t>
      </w:r>
      <w:r>
        <w:rPr>
          <w:i/>
          <w:spacing w:val="-1"/>
          <w:sz w:val="24"/>
        </w:rPr>
        <w:t xml:space="preserve"> </w:t>
      </w:r>
      <w:r>
        <w:rPr>
          <w:i/>
          <w:sz w:val="24"/>
        </w:rPr>
        <w:t>facultad se</w:t>
      </w:r>
      <w:r>
        <w:rPr>
          <w:i/>
          <w:spacing w:val="-1"/>
          <w:sz w:val="24"/>
        </w:rPr>
        <w:t xml:space="preserve"> </w:t>
      </w:r>
      <w:r>
        <w:rPr>
          <w:i/>
          <w:sz w:val="24"/>
        </w:rPr>
        <w:t>requerirá que tanto el Servicio de Salud de origen como el de destino cuenten con las disponibilidades presupuestarias necesarias para ello, pudiendo el Servicio de origen traspasar</w:t>
      </w:r>
      <w:r>
        <w:rPr>
          <w:i/>
          <w:spacing w:val="-2"/>
          <w:sz w:val="24"/>
        </w:rPr>
        <w:t xml:space="preserve"> </w:t>
      </w:r>
      <w:r>
        <w:rPr>
          <w:i/>
          <w:sz w:val="24"/>
        </w:rPr>
        <w:t>al</w:t>
      </w:r>
      <w:r>
        <w:rPr>
          <w:i/>
          <w:spacing w:val="-1"/>
          <w:sz w:val="24"/>
        </w:rPr>
        <w:t xml:space="preserve"> </w:t>
      </w:r>
      <w:r>
        <w:rPr>
          <w:i/>
          <w:sz w:val="24"/>
        </w:rPr>
        <w:t>de</w:t>
      </w:r>
      <w:r>
        <w:rPr>
          <w:i/>
          <w:spacing w:val="-1"/>
          <w:sz w:val="24"/>
        </w:rPr>
        <w:t xml:space="preserve"> </w:t>
      </w:r>
      <w:r>
        <w:rPr>
          <w:i/>
          <w:sz w:val="24"/>
        </w:rPr>
        <w:t>destino</w:t>
      </w:r>
      <w:r>
        <w:rPr>
          <w:i/>
          <w:spacing w:val="-1"/>
          <w:sz w:val="24"/>
        </w:rPr>
        <w:t xml:space="preserve"> </w:t>
      </w:r>
      <w:r>
        <w:rPr>
          <w:i/>
          <w:sz w:val="24"/>
        </w:rPr>
        <w:t>los</w:t>
      </w:r>
      <w:r>
        <w:rPr>
          <w:i/>
          <w:spacing w:val="-2"/>
          <w:sz w:val="24"/>
        </w:rPr>
        <w:t xml:space="preserve"> </w:t>
      </w:r>
      <w:r>
        <w:rPr>
          <w:i/>
          <w:sz w:val="24"/>
        </w:rPr>
        <w:t>recursos</w:t>
      </w:r>
      <w:r>
        <w:rPr>
          <w:i/>
          <w:spacing w:val="-2"/>
          <w:sz w:val="24"/>
        </w:rPr>
        <w:t xml:space="preserve"> </w:t>
      </w:r>
      <w:r>
        <w:rPr>
          <w:i/>
          <w:sz w:val="24"/>
        </w:rPr>
        <w:t>y</w:t>
      </w:r>
      <w:r>
        <w:rPr>
          <w:i/>
          <w:spacing w:val="-1"/>
          <w:sz w:val="24"/>
        </w:rPr>
        <w:t xml:space="preserve"> </w:t>
      </w:r>
      <w:r>
        <w:rPr>
          <w:i/>
          <w:sz w:val="24"/>
        </w:rPr>
        <w:t>dotación</w:t>
      </w:r>
      <w:r>
        <w:rPr>
          <w:i/>
          <w:spacing w:val="-2"/>
          <w:sz w:val="24"/>
        </w:rPr>
        <w:t xml:space="preserve"> </w:t>
      </w:r>
      <w:r>
        <w:rPr>
          <w:i/>
          <w:sz w:val="24"/>
        </w:rPr>
        <w:t>de</w:t>
      </w:r>
      <w:r>
        <w:rPr>
          <w:i/>
          <w:spacing w:val="-1"/>
          <w:sz w:val="24"/>
        </w:rPr>
        <w:t xml:space="preserve"> </w:t>
      </w:r>
      <w:r>
        <w:rPr>
          <w:i/>
          <w:sz w:val="24"/>
        </w:rPr>
        <w:t>personal</w:t>
      </w:r>
      <w:r>
        <w:rPr>
          <w:i/>
          <w:spacing w:val="-3"/>
          <w:sz w:val="24"/>
        </w:rPr>
        <w:t xml:space="preserve"> </w:t>
      </w:r>
      <w:r>
        <w:rPr>
          <w:i/>
          <w:sz w:val="24"/>
        </w:rPr>
        <w:t>que</w:t>
      </w:r>
      <w:r>
        <w:rPr>
          <w:i/>
          <w:spacing w:val="-1"/>
          <w:sz w:val="24"/>
        </w:rPr>
        <w:t xml:space="preserve"> </w:t>
      </w:r>
      <w:r>
        <w:rPr>
          <w:i/>
          <w:sz w:val="24"/>
        </w:rPr>
        <w:t>se</w:t>
      </w:r>
      <w:r>
        <w:rPr>
          <w:i/>
          <w:spacing w:val="-1"/>
          <w:sz w:val="24"/>
        </w:rPr>
        <w:t xml:space="preserve"> </w:t>
      </w:r>
      <w:r>
        <w:rPr>
          <w:i/>
          <w:sz w:val="24"/>
        </w:rPr>
        <w:t>liberen</w:t>
      </w:r>
      <w:r>
        <w:rPr>
          <w:i/>
          <w:spacing w:val="-1"/>
          <w:sz w:val="24"/>
        </w:rPr>
        <w:t xml:space="preserve"> </w:t>
      </w:r>
      <w:r>
        <w:rPr>
          <w:i/>
          <w:sz w:val="24"/>
        </w:rPr>
        <w:t>por</w:t>
      </w:r>
      <w:r>
        <w:rPr>
          <w:i/>
          <w:spacing w:val="-2"/>
          <w:sz w:val="24"/>
        </w:rPr>
        <w:t xml:space="preserve"> </w:t>
      </w:r>
      <w:r>
        <w:rPr>
          <w:i/>
          <w:sz w:val="24"/>
        </w:rPr>
        <w:t>el</w:t>
      </w:r>
      <w:r>
        <w:rPr>
          <w:i/>
          <w:spacing w:val="-1"/>
          <w:sz w:val="24"/>
        </w:rPr>
        <w:t xml:space="preserve"> </w:t>
      </w:r>
      <w:r>
        <w:rPr>
          <w:i/>
          <w:sz w:val="24"/>
        </w:rPr>
        <w:t>cambio del profesional, cuando este último Servicio no cuente con presupuesto para ese fin. Con</w:t>
      </w:r>
      <w:r>
        <w:rPr>
          <w:i/>
          <w:spacing w:val="-2"/>
          <w:sz w:val="24"/>
        </w:rPr>
        <w:t xml:space="preserve"> </w:t>
      </w:r>
      <w:r>
        <w:rPr>
          <w:i/>
          <w:sz w:val="24"/>
        </w:rPr>
        <w:t>todo,</w:t>
      </w:r>
      <w:r>
        <w:rPr>
          <w:i/>
          <w:spacing w:val="-2"/>
          <w:sz w:val="24"/>
        </w:rPr>
        <w:t xml:space="preserve"> </w:t>
      </w:r>
      <w:r>
        <w:rPr>
          <w:i/>
          <w:sz w:val="24"/>
        </w:rPr>
        <w:t>el</w:t>
      </w:r>
      <w:r>
        <w:rPr>
          <w:i/>
          <w:spacing w:val="-1"/>
          <w:sz w:val="24"/>
        </w:rPr>
        <w:t xml:space="preserve"> </w:t>
      </w:r>
      <w:r>
        <w:rPr>
          <w:i/>
          <w:sz w:val="24"/>
        </w:rPr>
        <w:t>Servicio</w:t>
      </w:r>
      <w:r>
        <w:rPr>
          <w:i/>
          <w:spacing w:val="-1"/>
          <w:sz w:val="24"/>
        </w:rPr>
        <w:t xml:space="preserve"> </w:t>
      </w:r>
      <w:r>
        <w:rPr>
          <w:i/>
          <w:sz w:val="24"/>
        </w:rPr>
        <w:t>de</w:t>
      </w:r>
      <w:r>
        <w:rPr>
          <w:i/>
          <w:spacing w:val="-1"/>
          <w:sz w:val="24"/>
        </w:rPr>
        <w:t xml:space="preserve"> </w:t>
      </w:r>
      <w:r>
        <w:rPr>
          <w:i/>
          <w:sz w:val="24"/>
        </w:rPr>
        <w:t>Salud</w:t>
      </w:r>
      <w:r>
        <w:rPr>
          <w:i/>
          <w:spacing w:val="-2"/>
          <w:sz w:val="24"/>
        </w:rPr>
        <w:t xml:space="preserve"> </w:t>
      </w:r>
      <w:r>
        <w:rPr>
          <w:i/>
          <w:sz w:val="24"/>
        </w:rPr>
        <w:t>de</w:t>
      </w:r>
      <w:r>
        <w:rPr>
          <w:i/>
          <w:spacing w:val="-1"/>
          <w:sz w:val="24"/>
        </w:rPr>
        <w:t xml:space="preserve"> </w:t>
      </w:r>
      <w:r>
        <w:rPr>
          <w:i/>
          <w:sz w:val="24"/>
        </w:rPr>
        <w:t>origen</w:t>
      </w:r>
      <w:r>
        <w:rPr>
          <w:i/>
          <w:spacing w:val="-1"/>
          <w:sz w:val="24"/>
        </w:rPr>
        <w:t xml:space="preserve"> </w:t>
      </w:r>
      <w:r>
        <w:rPr>
          <w:i/>
          <w:sz w:val="24"/>
        </w:rPr>
        <w:t>deberá</w:t>
      </w:r>
      <w:r>
        <w:rPr>
          <w:i/>
          <w:spacing w:val="-1"/>
          <w:sz w:val="24"/>
        </w:rPr>
        <w:t xml:space="preserve"> </w:t>
      </w:r>
      <w:r>
        <w:rPr>
          <w:i/>
          <w:sz w:val="24"/>
        </w:rPr>
        <w:t>endosar al</w:t>
      </w:r>
      <w:r>
        <w:rPr>
          <w:i/>
          <w:spacing w:val="-3"/>
          <w:sz w:val="24"/>
        </w:rPr>
        <w:t xml:space="preserve"> </w:t>
      </w:r>
      <w:r>
        <w:rPr>
          <w:i/>
          <w:sz w:val="24"/>
        </w:rPr>
        <w:t>Servicio</w:t>
      </w:r>
      <w:r>
        <w:rPr>
          <w:i/>
          <w:spacing w:val="-2"/>
          <w:sz w:val="24"/>
        </w:rPr>
        <w:t xml:space="preserve"> </w:t>
      </w:r>
      <w:r>
        <w:rPr>
          <w:i/>
          <w:sz w:val="24"/>
        </w:rPr>
        <w:t>de</w:t>
      </w:r>
      <w:r>
        <w:rPr>
          <w:i/>
          <w:spacing w:val="-1"/>
          <w:sz w:val="24"/>
        </w:rPr>
        <w:t xml:space="preserve"> </w:t>
      </w:r>
      <w:r>
        <w:rPr>
          <w:i/>
          <w:sz w:val="24"/>
        </w:rPr>
        <w:t>Salud</w:t>
      </w:r>
      <w:r>
        <w:rPr>
          <w:i/>
          <w:spacing w:val="-1"/>
          <w:sz w:val="24"/>
        </w:rPr>
        <w:t xml:space="preserve"> </w:t>
      </w:r>
      <w:r>
        <w:rPr>
          <w:i/>
          <w:sz w:val="24"/>
        </w:rPr>
        <w:t>de</w:t>
      </w:r>
      <w:r>
        <w:rPr>
          <w:i/>
          <w:spacing w:val="-3"/>
          <w:sz w:val="24"/>
        </w:rPr>
        <w:t xml:space="preserve"> </w:t>
      </w:r>
      <w:r>
        <w:rPr>
          <w:i/>
          <w:sz w:val="24"/>
        </w:rPr>
        <w:t>destino la garantía otorgada por el profesional funcionario. A esta misma disposición</w:t>
      </w:r>
      <w:r>
        <w:rPr>
          <w:i/>
          <w:spacing w:val="80"/>
          <w:sz w:val="24"/>
        </w:rPr>
        <w:t xml:space="preserve"> </w:t>
      </w:r>
      <w:r>
        <w:rPr>
          <w:i/>
          <w:sz w:val="24"/>
        </w:rPr>
        <w:t>quedarán sujetos los profesionales funcionarios de la Etapa de Destinación y Formación que soliciten cambio a otro Servicio de Salud. El reglamento regulará el mecanismo mediante el cual se autorizarán las solicitudes a que se refiere este inciso,</w:t>
      </w:r>
      <w:r>
        <w:rPr>
          <w:i/>
          <w:spacing w:val="40"/>
          <w:sz w:val="24"/>
        </w:rPr>
        <w:t xml:space="preserve"> </w:t>
      </w:r>
      <w:r>
        <w:rPr>
          <w:i/>
          <w:sz w:val="24"/>
        </w:rPr>
        <w:t xml:space="preserve">el plazo para ser presentadas y la fecha a contar de la cual produzcan efecto”. </w:t>
      </w:r>
      <w:r>
        <w:rPr>
          <w:sz w:val="24"/>
        </w:rPr>
        <w:t>Ciertamente, se trata de una norma que posibilita que los profesionales funcionarios de Servicios de Salud, pertenecientes a la Región Metropolitana, y que han cursado especialidades o subespecialidades médicas con financiamiento estatal, soliciten</w:t>
      </w:r>
      <w:r>
        <w:rPr>
          <w:spacing w:val="40"/>
          <w:sz w:val="24"/>
        </w:rPr>
        <w:t xml:space="preserve"> </w:t>
      </w:r>
      <w:r>
        <w:rPr>
          <w:sz w:val="24"/>
        </w:rPr>
        <w:t>cumplir sus</w:t>
      </w:r>
      <w:r>
        <w:rPr>
          <w:spacing w:val="-1"/>
          <w:sz w:val="24"/>
        </w:rPr>
        <w:t xml:space="preserve"> </w:t>
      </w:r>
      <w:r>
        <w:rPr>
          <w:sz w:val="24"/>
        </w:rPr>
        <w:t>compromisos de</w:t>
      </w:r>
      <w:r>
        <w:rPr>
          <w:spacing w:val="-1"/>
          <w:sz w:val="24"/>
        </w:rPr>
        <w:t xml:space="preserve"> </w:t>
      </w:r>
      <w:r>
        <w:rPr>
          <w:sz w:val="24"/>
        </w:rPr>
        <w:t>desempeño, en organismos</w:t>
      </w:r>
      <w:r>
        <w:rPr>
          <w:spacing w:val="-1"/>
          <w:sz w:val="24"/>
        </w:rPr>
        <w:t xml:space="preserve"> </w:t>
      </w:r>
      <w:r>
        <w:rPr>
          <w:sz w:val="24"/>
        </w:rPr>
        <w:t>pertenecientes a</w:t>
      </w:r>
      <w:r>
        <w:rPr>
          <w:spacing w:val="-1"/>
          <w:sz w:val="24"/>
        </w:rPr>
        <w:t xml:space="preserve"> </w:t>
      </w:r>
      <w:r>
        <w:rPr>
          <w:sz w:val="24"/>
        </w:rPr>
        <w:t>otras regiones. Pero la disposición también posibilita que profesionales funcionarios, que integran la dotación de Servicios de Salud públicos, pertenecientes a regiones distintas de la Metropolitana de Santiago, soliciten cumplir sus compromisos de desempeño, en regiones donde la carencia de especialistas y subespecialistas, no necesariamente es mayor que en la región a la que pertenece el Servicio de origen.</w:t>
      </w:r>
    </w:p>
    <w:p w:rsidR="00D15127" w:rsidRDefault="00D15127">
      <w:pPr>
        <w:pStyle w:val="Textoindependiente"/>
      </w:pPr>
    </w:p>
    <w:p w:rsidR="00D15127" w:rsidRDefault="00D15127">
      <w:pPr>
        <w:pStyle w:val="Textoindependiente"/>
        <w:spacing w:before="263"/>
      </w:pPr>
    </w:p>
    <w:p w:rsidR="00D15127" w:rsidRDefault="00000000">
      <w:pPr>
        <w:pStyle w:val="Ttulo1"/>
        <w:numPr>
          <w:ilvl w:val="0"/>
          <w:numId w:val="8"/>
        </w:numPr>
        <w:tabs>
          <w:tab w:val="left" w:pos="801"/>
        </w:tabs>
        <w:ind w:left="801" w:hanging="697"/>
        <w:rPr>
          <w:u w:val="none"/>
        </w:rPr>
      </w:pPr>
      <w:r>
        <w:t>CONTENIDO</w:t>
      </w:r>
      <w:r>
        <w:rPr>
          <w:spacing w:val="-4"/>
        </w:rPr>
        <w:t xml:space="preserve"> </w:t>
      </w:r>
      <w:r>
        <w:t>DEL</w:t>
      </w:r>
      <w:r>
        <w:rPr>
          <w:spacing w:val="-4"/>
        </w:rPr>
        <w:t xml:space="preserve"> </w:t>
      </w:r>
      <w:r>
        <w:rPr>
          <w:spacing w:val="-2"/>
        </w:rPr>
        <w:t>PROYECTO.</w:t>
      </w:r>
    </w:p>
    <w:p w:rsidR="00D15127" w:rsidRDefault="00D15127">
      <w:pPr>
        <w:pStyle w:val="Textoindependiente"/>
        <w:spacing w:before="84"/>
        <w:rPr>
          <w:b/>
        </w:rPr>
      </w:pPr>
    </w:p>
    <w:p w:rsidR="00D15127" w:rsidRDefault="00000000">
      <w:pPr>
        <w:pStyle w:val="Textoindependiente"/>
        <w:spacing w:line="360" w:lineRule="auto"/>
        <w:ind w:left="104" w:right="126"/>
        <w:jc w:val="both"/>
      </w:pPr>
      <w:r>
        <w:t>El proyecto de ley busca posibilitar un aumento, en la cantidad de médicos especialistas y subespecialistas, que se desempeñen en los Servicios de Salud pertenecientes a regiones distintas, de la Región Metropolitana de Santiago. Para ello, sugiere que los profesionales funcionarios, destinatarios de programas de especialización o subespecialización financiados con recursos estatales, y que integren la dotación de Servicios de Salud públicos, pertenecientes a la Región Metropolitana de Santiago, deban desempeñarse en su Servicio de origen (pudiendo hacerlo también en otro Servicio de la misma región), durante la mitad del tiempo de duración de los programas</w:t>
      </w:r>
    </w:p>
    <w:p w:rsidR="00D15127" w:rsidRDefault="00D15127">
      <w:pPr>
        <w:spacing w:line="360" w:lineRule="auto"/>
        <w:jc w:val="both"/>
        <w:sectPr w:rsidR="00D15127">
          <w:pgSz w:w="11910" w:h="16840"/>
          <w:pgMar w:top="1340" w:right="1580" w:bottom="280" w:left="1600" w:header="720" w:footer="720" w:gutter="0"/>
          <w:cols w:space="720"/>
        </w:sectPr>
      </w:pPr>
    </w:p>
    <w:p w:rsidR="00D15127" w:rsidRDefault="00000000">
      <w:pPr>
        <w:pStyle w:val="Textoindependiente"/>
        <w:spacing w:before="60" w:line="360" w:lineRule="auto"/>
        <w:ind w:left="104" w:right="126"/>
        <w:jc w:val="both"/>
      </w:pPr>
      <w:r>
        <w:t>cursados. El proyecto propone que durante el tiempo restante, para enterar la duración de esos programas, sus destinatarios deban desempeñarse en Servicios de Salud</w:t>
      </w:r>
      <w:r>
        <w:rPr>
          <w:spacing w:val="40"/>
        </w:rPr>
        <w:t xml:space="preserve"> </w:t>
      </w:r>
      <w:r>
        <w:t>públicos pertenecientes a otras regiones. Tratándose de los profesionales funcionarios que integran la dotación, de Servicios de Salud pertenecientes a regiones distintas de la Metropolitana de Santiago, se sugiere que deban desempeñarse en sus Servicios de origen, durante un tiempo equivalente a la totalidad de la extensión cronológica de los programas cursados, pudiendo hacerlo también en otros Servicios de la misma región. Atendiendo a que en ocasiones, los destinatarios de los programas de especialización o subespecialización experimentan problemas familiares o de salud, que les impiden cumplir con las destinaciones asignadas, para ejecutar sus compromisos de desempeño, la iniciativa propone que las consideraciones de tal índole, que sean admisibles para influir sobre las destinaciones, deban ser establecidas en el mismo reglamento que consagre los criterios y procedimientos, a que deban someterse estas últimas. El proyecto también busca asegurar, el cumplimiento de los compromisos de desempeño. Para ello sugiere establecer la prohibición, por un período de seis años, de que los profesionales funcionarios que no cumplan sus compromisos de desempeño, celebren contratos de trabajo para ejercer las especialidades o subespecialidades cursadas, con prestadores de salud institucionales privados; y también, con personas jurídicas que celebren contratos civiles o</w:t>
      </w:r>
      <w:r>
        <w:rPr>
          <w:spacing w:val="-1"/>
        </w:rPr>
        <w:t xml:space="preserve"> </w:t>
      </w:r>
      <w:r>
        <w:t>comerciales con</w:t>
      </w:r>
      <w:r>
        <w:rPr>
          <w:spacing w:val="-1"/>
        </w:rPr>
        <w:t xml:space="preserve"> </w:t>
      </w:r>
      <w:r>
        <w:t>esos prestadores.</w:t>
      </w:r>
      <w:r>
        <w:rPr>
          <w:spacing w:val="-1"/>
        </w:rPr>
        <w:t xml:space="preserve"> </w:t>
      </w:r>
      <w:r>
        <w:t>Lo</w:t>
      </w:r>
      <w:r>
        <w:rPr>
          <w:spacing w:val="-1"/>
        </w:rPr>
        <w:t xml:space="preserve"> </w:t>
      </w:r>
      <w:r>
        <w:t>anterior, considerando que es frecuente que los profesionales funcionarios, que han cursado especialidades o subespecialidades</w:t>
      </w:r>
      <w:r>
        <w:rPr>
          <w:spacing w:val="-4"/>
        </w:rPr>
        <w:t xml:space="preserve"> </w:t>
      </w:r>
      <w:r>
        <w:t>con</w:t>
      </w:r>
      <w:r>
        <w:rPr>
          <w:spacing w:val="-3"/>
        </w:rPr>
        <w:t xml:space="preserve"> </w:t>
      </w:r>
      <w:r>
        <w:t>financiamiento</w:t>
      </w:r>
      <w:r>
        <w:rPr>
          <w:spacing w:val="-3"/>
        </w:rPr>
        <w:t xml:space="preserve"> </w:t>
      </w:r>
      <w:r>
        <w:t>público,</w:t>
      </w:r>
      <w:r>
        <w:rPr>
          <w:spacing w:val="-4"/>
        </w:rPr>
        <w:t xml:space="preserve"> </w:t>
      </w:r>
      <w:r>
        <w:t>sean</w:t>
      </w:r>
      <w:r>
        <w:rPr>
          <w:spacing w:val="-3"/>
        </w:rPr>
        <w:t xml:space="preserve"> </w:t>
      </w:r>
      <w:r>
        <w:t>contratados</w:t>
      </w:r>
      <w:r>
        <w:rPr>
          <w:spacing w:val="-4"/>
        </w:rPr>
        <w:t xml:space="preserve"> </w:t>
      </w:r>
      <w:r>
        <w:t>por</w:t>
      </w:r>
      <w:r>
        <w:rPr>
          <w:spacing w:val="-3"/>
        </w:rPr>
        <w:t xml:space="preserve"> </w:t>
      </w:r>
      <w:r>
        <w:t>clínicas</w:t>
      </w:r>
      <w:r>
        <w:rPr>
          <w:spacing w:val="-4"/>
        </w:rPr>
        <w:t xml:space="preserve"> </w:t>
      </w:r>
      <w:r>
        <w:t>u</w:t>
      </w:r>
      <w:r>
        <w:rPr>
          <w:spacing w:val="-4"/>
        </w:rPr>
        <w:t xml:space="preserve"> </w:t>
      </w:r>
      <w:r>
        <w:t>hospitales privados. Y considerando que también es frecuente, que integren en distintas modalidades, personas jurídicas que contratan civil o comercialmente, con prestadores de salud privados institucionales. También busca establecer como sanción de ineficacia jurídica, la anulabilidad de los actos que sean celebrados por prestadores de salud privados institucionales, con profesionales funcionarios que no cumplen sus compromisos de desempeño, y que se orienten al ejercicio de las especialidades o subespecialidades cursadas, considerando la visible transgresión del Derecho Público, involucrada en dichos actos. La aplicabilidad de esa sanción de ineficacia jurídica, debiera extenderse también, a los contratos de trabajo que celebren los profesionales funcionarios transgresores de sus deberes de desempeño, con personas jurídicas que contraten civil o comercialmente, con prestadores de salud privados institucionales y que se orienten al ejercicio de las especialidades o subespecialidades cursadas. Y</w:t>
      </w:r>
      <w:r>
        <w:rPr>
          <w:spacing w:val="40"/>
        </w:rPr>
        <w:t xml:space="preserve"> </w:t>
      </w:r>
      <w:r>
        <w:t>debiera</w:t>
      </w:r>
      <w:r>
        <w:rPr>
          <w:spacing w:val="21"/>
        </w:rPr>
        <w:t xml:space="preserve"> </w:t>
      </w:r>
      <w:r>
        <w:t>extenderse</w:t>
      </w:r>
      <w:r>
        <w:rPr>
          <w:spacing w:val="21"/>
        </w:rPr>
        <w:t xml:space="preserve"> </w:t>
      </w:r>
      <w:r>
        <w:t>además,</w:t>
      </w:r>
      <w:r>
        <w:rPr>
          <w:spacing w:val="21"/>
        </w:rPr>
        <w:t xml:space="preserve"> </w:t>
      </w:r>
      <w:r>
        <w:t>a</w:t>
      </w:r>
      <w:r>
        <w:rPr>
          <w:spacing w:val="21"/>
        </w:rPr>
        <w:t xml:space="preserve"> </w:t>
      </w:r>
      <w:r>
        <w:t>todo</w:t>
      </w:r>
      <w:r>
        <w:rPr>
          <w:spacing w:val="21"/>
        </w:rPr>
        <w:t xml:space="preserve"> </w:t>
      </w:r>
      <w:r>
        <w:t>acto</w:t>
      </w:r>
      <w:r>
        <w:rPr>
          <w:spacing w:val="21"/>
        </w:rPr>
        <w:t xml:space="preserve"> </w:t>
      </w:r>
      <w:r>
        <w:t>orientado</w:t>
      </w:r>
      <w:r>
        <w:rPr>
          <w:spacing w:val="21"/>
        </w:rPr>
        <w:t xml:space="preserve"> </w:t>
      </w:r>
      <w:r>
        <w:t>a</w:t>
      </w:r>
      <w:r>
        <w:rPr>
          <w:spacing w:val="21"/>
        </w:rPr>
        <w:t xml:space="preserve"> </w:t>
      </w:r>
      <w:r>
        <w:t>que</w:t>
      </w:r>
      <w:r>
        <w:rPr>
          <w:spacing w:val="22"/>
        </w:rPr>
        <w:t xml:space="preserve"> </w:t>
      </w:r>
      <w:r>
        <w:t>dichos</w:t>
      </w:r>
      <w:r>
        <w:rPr>
          <w:spacing w:val="22"/>
        </w:rPr>
        <w:t xml:space="preserve"> </w:t>
      </w:r>
      <w:r>
        <w:t>profesionales,</w:t>
      </w:r>
      <w:r>
        <w:rPr>
          <w:spacing w:val="21"/>
        </w:rPr>
        <w:t xml:space="preserve"> </w:t>
      </w:r>
      <w:r>
        <w:t>integren</w:t>
      </w:r>
    </w:p>
    <w:p w:rsidR="00D15127" w:rsidRDefault="00D15127">
      <w:pPr>
        <w:spacing w:line="360" w:lineRule="auto"/>
        <w:jc w:val="both"/>
        <w:sectPr w:rsidR="00D15127">
          <w:pgSz w:w="11910" w:h="16840"/>
          <w:pgMar w:top="1340" w:right="1580" w:bottom="280" w:left="1600" w:header="720" w:footer="720" w:gutter="0"/>
          <w:cols w:space="720"/>
        </w:sectPr>
      </w:pPr>
    </w:p>
    <w:p w:rsidR="00D15127" w:rsidRDefault="00000000">
      <w:pPr>
        <w:pStyle w:val="Textoindependiente"/>
        <w:spacing w:before="60" w:line="360" w:lineRule="auto"/>
        <w:ind w:left="104" w:right="129"/>
        <w:jc w:val="both"/>
      </w:pPr>
      <w:r>
        <w:t>esas personas jurídicas en cualquier modalidad distinta, de la de trabajador subordinado o dependiente. El proyecto busca asimismo, sancionar a los prestadores de salud privados</w:t>
      </w:r>
      <w:r>
        <w:rPr>
          <w:spacing w:val="-2"/>
        </w:rPr>
        <w:t xml:space="preserve"> </w:t>
      </w:r>
      <w:r>
        <w:t>institucionales,</w:t>
      </w:r>
      <w:r>
        <w:rPr>
          <w:spacing w:val="-3"/>
        </w:rPr>
        <w:t xml:space="preserve"> </w:t>
      </w:r>
      <w:r>
        <w:t>que</w:t>
      </w:r>
      <w:r>
        <w:rPr>
          <w:spacing w:val="-3"/>
        </w:rPr>
        <w:t xml:space="preserve"> </w:t>
      </w:r>
      <w:r>
        <w:t>incentiven</w:t>
      </w:r>
      <w:r>
        <w:rPr>
          <w:spacing w:val="-3"/>
        </w:rPr>
        <w:t xml:space="preserve"> </w:t>
      </w:r>
      <w:r>
        <w:t>la</w:t>
      </w:r>
      <w:r>
        <w:rPr>
          <w:spacing w:val="-2"/>
        </w:rPr>
        <w:t xml:space="preserve"> </w:t>
      </w:r>
      <w:r>
        <w:t>celebración</w:t>
      </w:r>
      <w:r>
        <w:rPr>
          <w:spacing w:val="-3"/>
        </w:rPr>
        <w:t xml:space="preserve"> </w:t>
      </w:r>
      <w:r>
        <w:t>de</w:t>
      </w:r>
      <w:r>
        <w:rPr>
          <w:spacing w:val="-3"/>
        </w:rPr>
        <w:t xml:space="preserve"> </w:t>
      </w:r>
      <w:r>
        <w:t>actos</w:t>
      </w:r>
      <w:r>
        <w:rPr>
          <w:spacing w:val="-4"/>
        </w:rPr>
        <w:t xml:space="preserve"> </w:t>
      </w:r>
      <w:r>
        <w:t>orientados,</w:t>
      </w:r>
      <w:r>
        <w:rPr>
          <w:spacing w:val="-3"/>
        </w:rPr>
        <w:t xml:space="preserve"> </w:t>
      </w:r>
      <w:r>
        <w:t>a</w:t>
      </w:r>
      <w:r>
        <w:rPr>
          <w:spacing w:val="-3"/>
        </w:rPr>
        <w:t xml:space="preserve"> </w:t>
      </w:r>
      <w:r>
        <w:t>contravenir la obligación de desempeño, establecida en el artículo 12 de la Ley N ° 19.664.</w:t>
      </w:r>
    </w:p>
    <w:p w:rsidR="00D15127" w:rsidRDefault="00D15127">
      <w:pPr>
        <w:pStyle w:val="Textoindependiente"/>
      </w:pPr>
    </w:p>
    <w:p w:rsidR="00D15127" w:rsidRDefault="00D15127">
      <w:pPr>
        <w:pStyle w:val="Textoindependiente"/>
      </w:pPr>
    </w:p>
    <w:p w:rsidR="00D15127" w:rsidRDefault="00D15127">
      <w:pPr>
        <w:pStyle w:val="Textoindependiente"/>
      </w:pPr>
    </w:p>
    <w:p w:rsidR="00D15127" w:rsidRDefault="00D15127">
      <w:pPr>
        <w:pStyle w:val="Textoindependiente"/>
      </w:pPr>
    </w:p>
    <w:p w:rsidR="00D15127" w:rsidRDefault="00D15127">
      <w:pPr>
        <w:pStyle w:val="Textoindependiente"/>
        <w:spacing w:before="187"/>
      </w:pPr>
    </w:p>
    <w:p w:rsidR="00D15127" w:rsidRDefault="00000000">
      <w:pPr>
        <w:pStyle w:val="Ttulo1"/>
        <w:numPr>
          <w:ilvl w:val="0"/>
          <w:numId w:val="8"/>
        </w:numPr>
        <w:tabs>
          <w:tab w:val="left" w:pos="979"/>
        </w:tabs>
        <w:ind w:left="979" w:hanging="875"/>
        <w:rPr>
          <w:u w:val="none"/>
        </w:rPr>
      </w:pPr>
      <w:r>
        <w:t>PROYECTO</w:t>
      </w:r>
      <w:r>
        <w:rPr>
          <w:spacing w:val="-4"/>
        </w:rPr>
        <w:t xml:space="preserve"> </w:t>
      </w:r>
      <w:r>
        <w:t>DE</w:t>
      </w:r>
      <w:r>
        <w:rPr>
          <w:spacing w:val="-3"/>
        </w:rPr>
        <w:t xml:space="preserve"> </w:t>
      </w:r>
      <w:r>
        <w:rPr>
          <w:spacing w:val="-4"/>
        </w:rPr>
        <w:t>LEY.</w:t>
      </w:r>
    </w:p>
    <w:p w:rsidR="00D15127" w:rsidRDefault="00D15127">
      <w:pPr>
        <w:pStyle w:val="Textoindependiente"/>
        <w:rPr>
          <w:b/>
        </w:rPr>
      </w:pPr>
    </w:p>
    <w:p w:rsidR="00D15127" w:rsidRDefault="00D15127">
      <w:pPr>
        <w:pStyle w:val="Textoindependiente"/>
        <w:rPr>
          <w:b/>
        </w:rPr>
      </w:pPr>
    </w:p>
    <w:p w:rsidR="00D15127" w:rsidRDefault="00D15127">
      <w:pPr>
        <w:pStyle w:val="Textoindependiente"/>
        <w:spacing w:before="145"/>
        <w:rPr>
          <w:b/>
        </w:rPr>
      </w:pPr>
    </w:p>
    <w:p w:rsidR="00D15127" w:rsidRDefault="00000000">
      <w:pPr>
        <w:spacing w:line="360" w:lineRule="auto"/>
        <w:ind w:left="104" w:right="124"/>
        <w:jc w:val="both"/>
        <w:rPr>
          <w:sz w:val="24"/>
        </w:rPr>
      </w:pPr>
      <w:r>
        <w:rPr>
          <w:sz w:val="24"/>
        </w:rPr>
        <w:t xml:space="preserve">Modifíquese la ley N ° 19.664, que </w:t>
      </w:r>
      <w:r>
        <w:rPr>
          <w:i/>
          <w:sz w:val="24"/>
        </w:rPr>
        <w:t xml:space="preserve">“Establece Normas Especiales para Profesionales Funcionarios que Indica de los Servicios de Salud y Modifica la Ley N º 15.076”, </w:t>
      </w:r>
      <w:r>
        <w:rPr>
          <w:sz w:val="24"/>
        </w:rPr>
        <w:t xml:space="preserve">publicada en el </w:t>
      </w:r>
      <w:r>
        <w:rPr>
          <w:i/>
          <w:sz w:val="24"/>
        </w:rPr>
        <w:t>“Diario Oficial”</w:t>
      </w:r>
      <w:r>
        <w:rPr>
          <w:sz w:val="24"/>
        </w:rPr>
        <w:t>, el día 11 de febrero de 2000, en el siguiente sentido.</w:t>
      </w:r>
    </w:p>
    <w:p w:rsidR="00D15127" w:rsidRDefault="00D15127">
      <w:pPr>
        <w:pStyle w:val="Textoindependiente"/>
      </w:pPr>
    </w:p>
    <w:p w:rsidR="00D15127" w:rsidRDefault="00D15127">
      <w:pPr>
        <w:pStyle w:val="Textoindependiente"/>
      </w:pPr>
    </w:p>
    <w:p w:rsidR="00D15127" w:rsidRDefault="00D15127">
      <w:pPr>
        <w:pStyle w:val="Textoindependiente"/>
        <w:spacing w:before="21"/>
      </w:pPr>
    </w:p>
    <w:p w:rsidR="00D15127" w:rsidRDefault="00000000">
      <w:pPr>
        <w:ind w:left="104"/>
        <w:jc w:val="both"/>
      </w:pPr>
      <w:r>
        <w:rPr>
          <w:b/>
          <w:sz w:val="26"/>
          <w:u w:val="single"/>
        </w:rPr>
        <w:t>ARTICULO</w:t>
      </w:r>
      <w:r>
        <w:rPr>
          <w:b/>
          <w:spacing w:val="-11"/>
          <w:sz w:val="26"/>
          <w:u w:val="single"/>
        </w:rPr>
        <w:t xml:space="preserve"> </w:t>
      </w:r>
      <w:r>
        <w:rPr>
          <w:b/>
          <w:sz w:val="26"/>
          <w:u w:val="single"/>
        </w:rPr>
        <w:t>ÚNICO</w:t>
      </w:r>
      <w:r>
        <w:rPr>
          <w:b/>
          <w:sz w:val="28"/>
        </w:rPr>
        <w:t>:</w:t>
      </w:r>
      <w:r>
        <w:rPr>
          <w:b/>
          <w:spacing w:val="-18"/>
          <w:sz w:val="28"/>
        </w:rPr>
        <w:t xml:space="preserve"> </w:t>
      </w:r>
      <w:r>
        <w:t>Introdúzcanse</w:t>
      </w:r>
      <w:r>
        <w:rPr>
          <w:spacing w:val="-4"/>
        </w:rPr>
        <w:t xml:space="preserve"> </w:t>
      </w:r>
      <w:r>
        <w:t>las</w:t>
      </w:r>
      <w:r>
        <w:rPr>
          <w:spacing w:val="-2"/>
        </w:rPr>
        <w:t xml:space="preserve"> </w:t>
      </w:r>
      <w:r>
        <w:t>siguientes</w:t>
      </w:r>
      <w:r>
        <w:rPr>
          <w:spacing w:val="-4"/>
        </w:rPr>
        <w:t xml:space="preserve"> </w:t>
      </w:r>
      <w:r>
        <w:t>modificaciones,</w:t>
      </w:r>
      <w:r>
        <w:rPr>
          <w:spacing w:val="-4"/>
        </w:rPr>
        <w:t xml:space="preserve"> </w:t>
      </w:r>
      <w:r>
        <w:t>a</w:t>
      </w:r>
      <w:r>
        <w:rPr>
          <w:spacing w:val="-3"/>
        </w:rPr>
        <w:t xml:space="preserve"> </w:t>
      </w:r>
      <w:r>
        <w:t>la</w:t>
      </w:r>
      <w:r>
        <w:rPr>
          <w:spacing w:val="-3"/>
        </w:rPr>
        <w:t xml:space="preserve"> </w:t>
      </w:r>
      <w:r>
        <w:t>Ley</w:t>
      </w:r>
      <w:r>
        <w:rPr>
          <w:spacing w:val="-5"/>
        </w:rPr>
        <w:t xml:space="preserve"> </w:t>
      </w:r>
      <w:r>
        <w:t>N</w:t>
      </w:r>
      <w:r>
        <w:rPr>
          <w:spacing w:val="-4"/>
        </w:rPr>
        <w:t xml:space="preserve"> </w:t>
      </w:r>
      <w:r>
        <w:t>°</w:t>
      </w:r>
      <w:r>
        <w:rPr>
          <w:spacing w:val="-3"/>
        </w:rPr>
        <w:t xml:space="preserve"> </w:t>
      </w:r>
      <w:r>
        <w:rPr>
          <w:spacing w:val="-2"/>
        </w:rPr>
        <w:t>19.664:</w:t>
      </w:r>
    </w:p>
    <w:p w:rsidR="00D15127" w:rsidRDefault="00D15127">
      <w:pPr>
        <w:pStyle w:val="Textoindependiente"/>
        <w:spacing w:before="107"/>
        <w:rPr>
          <w:sz w:val="22"/>
        </w:rPr>
      </w:pPr>
    </w:p>
    <w:p w:rsidR="00D15127" w:rsidRDefault="00000000">
      <w:pPr>
        <w:pStyle w:val="Prrafodelista"/>
        <w:numPr>
          <w:ilvl w:val="1"/>
          <w:numId w:val="8"/>
        </w:numPr>
        <w:tabs>
          <w:tab w:val="left" w:pos="455"/>
        </w:tabs>
        <w:spacing w:line="360" w:lineRule="auto"/>
        <w:ind w:right="133" w:firstLine="0"/>
        <w:jc w:val="both"/>
      </w:pPr>
      <w:r>
        <w:t>Sustitúyase el actual inciso primero, del artículo 12 de la Ley N ° 19.664, por un nuevo inciso primero cuyo tenor es el siguiente:</w:t>
      </w:r>
    </w:p>
    <w:p w:rsidR="00D15127" w:rsidRDefault="00000000">
      <w:pPr>
        <w:spacing w:before="201" w:line="360" w:lineRule="auto"/>
        <w:ind w:left="104" w:right="125"/>
        <w:jc w:val="both"/>
        <w:rPr>
          <w:b/>
          <w:i/>
          <w:sz w:val="24"/>
        </w:rPr>
      </w:pPr>
      <w:r>
        <w:rPr>
          <w:b/>
          <w:i/>
          <w:sz w:val="24"/>
        </w:rPr>
        <w:t>“</w:t>
      </w:r>
      <w:r>
        <w:rPr>
          <w:b/>
          <w:i/>
          <w:sz w:val="24"/>
          <w:u w:val="single"/>
        </w:rPr>
        <w:t>Los profesionales funcionarios que cursen programas de especialización, o</w:t>
      </w:r>
      <w:r>
        <w:rPr>
          <w:b/>
          <w:i/>
          <w:sz w:val="24"/>
        </w:rPr>
        <w:t xml:space="preserve"> </w:t>
      </w:r>
      <w:r>
        <w:rPr>
          <w:b/>
          <w:i/>
          <w:sz w:val="24"/>
          <w:u w:val="single"/>
        </w:rPr>
        <w:t>subespecialización financiados por entidades empleadoras o por el Ministerio de</w:t>
      </w:r>
      <w:r>
        <w:rPr>
          <w:b/>
          <w:i/>
          <w:sz w:val="24"/>
        </w:rPr>
        <w:t xml:space="preserve"> </w:t>
      </w:r>
      <w:r>
        <w:rPr>
          <w:b/>
          <w:i/>
          <w:sz w:val="24"/>
          <w:u w:val="single"/>
        </w:rPr>
        <w:t>Salud, tendrán la obligación de desempeñarse en los Servicios a cuya dotación</w:t>
      </w:r>
      <w:r>
        <w:rPr>
          <w:b/>
          <w:i/>
          <w:sz w:val="24"/>
        </w:rPr>
        <w:t xml:space="preserve"> </w:t>
      </w:r>
      <w:r>
        <w:rPr>
          <w:b/>
          <w:i/>
          <w:sz w:val="24"/>
          <w:u w:val="single"/>
        </w:rPr>
        <w:t>pertenecen, por un tiempo equivalente a la duración de dichos programas, cuando se</w:t>
      </w:r>
      <w:r>
        <w:rPr>
          <w:b/>
          <w:i/>
          <w:sz w:val="24"/>
        </w:rPr>
        <w:t xml:space="preserve"> </w:t>
      </w:r>
      <w:r>
        <w:rPr>
          <w:b/>
          <w:i/>
          <w:sz w:val="24"/>
          <w:u w:val="single"/>
        </w:rPr>
        <w:t>trate de organismos pertenecientes a regiones distintas de la Metropolitana de</w:t>
      </w:r>
      <w:r>
        <w:rPr>
          <w:b/>
          <w:i/>
          <w:sz w:val="24"/>
        </w:rPr>
        <w:t xml:space="preserve"> </w:t>
      </w:r>
      <w:r>
        <w:rPr>
          <w:b/>
          <w:i/>
          <w:sz w:val="24"/>
          <w:u w:val="single"/>
        </w:rPr>
        <w:t>Santiago. Los profesionales funcionarios, que integren la dotación de Servicios</w:t>
      </w:r>
      <w:r>
        <w:rPr>
          <w:b/>
          <w:i/>
          <w:sz w:val="24"/>
        </w:rPr>
        <w:t xml:space="preserve"> </w:t>
      </w:r>
      <w:r>
        <w:rPr>
          <w:b/>
          <w:i/>
          <w:sz w:val="24"/>
          <w:u w:val="single"/>
        </w:rPr>
        <w:t>pertenecientes a</w:t>
      </w:r>
      <w:r>
        <w:rPr>
          <w:b/>
          <w:i/>
          <w:spacing w:val="-2"/>
          <w:sz w:val="24"/>
          <w:u w:val="single"/>
        </w:rPr>
        <w:t xml:space="preserve"> </w:t>
      </w:r>
      <w:r>
        <w:rPr>
          <w:b/>
          <w:i/>
          <w:sz w:val="24"/>
          <w:u w:val="single"/>
        </w:rPr>
        <w:t>esta última</w:t>
      </w:r>
      <w:r>
        <w:rPr>
          <w:b/>
          <w:i/>
          <w:spacing w:val="-2"/>
          <w:sz w:val="24"/>
          <w:u w:val="single"/>
        </w:rPr>
        <w:t xml:space="preserve"> </w:t>
      </w:r>
      <w:r>
        <w:rPr>
          <w:b/>
          <w:i/>
          <w:sz w:val="24"/>
          <w:u w:val="single"/>
        </w:rPr>
        <w:t>región, deberán</w:t>
      </w:r>
      <w:r>
        <w:rPr>
          <w:b/>
          <w:i/>
          <w:spacing w:val="-2"/>
          <w:sz w:val="24"/>
          <w:u w:val="single"/>
        </w:rPr>
        <w:t xml:space="preserve"> </w:t>
      </w:r>
      <w:r>
        <w:rPr>
          <w:b/>
          <w:i/>
          <w:sz w:val="24"/>
          <w:u w:val="single"/>
        </w:rPr>
        <w:t>desempeñarse</w:t>
      </w:r>
      <w:r>
        <w:rPr>
          <w:b/>
          <w:i/>
          <w:spacing w:val="-1"/>
          <w:sz w:val="24"/>
          <w:u w:val="single"/>
        </w:rPr>
        <w:t xml:space="preserve"> </w:t>
      </w:r>
      <w:r>
        <w:rPr>
          <w:b/>
          <w:i/>
          <w:sz w:val="24"/>
          <w:u w:val="single"/>
        </w:rPr>
        <w:t>en</w:t>
      </w:r>
      <w:r>
        <w:rPr>
          <w:b/>
          <w:i/>
          <w:spacing w:val="-2"/>
          <w:sz w:val="24"/>
          <w:u w:val="single"/>
        </w:rPr>
        <w:t xml:space="preserve"> </w:t>
      </w:r>
      <w:r>
        <w:rPr>
          <w:b/>
          <w:i/>
          <w:sz w:val="24"/>
          <w:u w:val="single"/>
        </w:rPr>
        <w:t>dichos</w:t>
      </w:r>
      <w:r>
        <w:rPr>
          <w:b/>
          <w:i/>
          <w:spacing w:val="-1"/>
          <w:sz w:val="24"/>
          <w:u w:val="single"/>
        </w:rPr>
        <w:t xml:space="preserve"> </w:t>
      </w:r>
      <w:r>
        <w:rPr>
          <w:b/>
          <w:i/>
          <w:sz w:val="24"/>
          <w:u w:val="single"/>
        </w:rPr>
        <w:t>organismos, por</w:t>
      </w:r>
      <w:r>
        <w:rPr>
          <w:b/>
          <w:i/>
          <w:sz w:val="24"/>
        </w:rPr>
        <w:t xml:space="preserve"> </w:t>
      </w:r>
      <w:r>
        <w:rPr>
          <w:b/>
          <w:i/>
          <w:sz w:val="24"/>
          <w:u w:val="single"/>
        </w:rPr>
        <w:t>un período equivalente a la mitad del tiempo de duración, del programa de</w:t>
      </w:r>
      <w:r>
        <w:rPr>
          <w:b/>
          <w:i/>
          <w:sz w:val="24"/>
        </w:rPr>
        <w:t xml:space="preserve"> </w:t>
      </w:r>
      <w:r>
        <w:rPr>
          <w:b/>
          <w:i/>
          <w:sz w:val="24"/>
          <w:u w:val="single"/>
        </w:rPr>
        <w:t>especialización o subespecialización cursado. Durante el tiempo faltante para enterar</w:t>
      </w:r>
      <w:r>
        <w:rPr>
          <w:b/>
          <w:i/>
          <w:sz w:val="24"/>
        </w:rPr>
        <w:t xml:space="preserve"> </w:t>
      </w:r>
      <w:r>
        <w:rPr>
          <w:b/>
          <w:i/>
          <w:sz w:val="24"/>
          <w:u w:val="single"/>
        </w:rPr>
        <w:t>la duración de dicho programa, deberán desempeñarse en un organismo</w:t>
      </w:r>
      <w:r>
        <w:rPr>
          <w:b/>
          <w:i/>
          <w:sz w:val="24"/>
        </w:rPr>
        <w:t xml:space="preserve"> </w:t>
      </w:r>
      <w:r>
        <w:rPr>
          <w:b/>
          <w:i/>
          <w:sz w:val="24"/>
          <w:u w:val="single"/>
        </w:rPr>
        <w:t>perteneciente a una región distinta de la Metropolitana de Santiago. Un reglamento</w:t>
      </w:r>
      <w:r>
        <w:rPr>
          <w:b/>
          <w:i/>
          <w:sz w:val="24"/>
        </w:rPr>
        <w:t xml:space="preserve"> </w:t>
      </w:r>
      <w:r>
        <w:rPr>
          <w:b/>
          <w:i/>
          <w:sz w:val="24"/>
          <w:u w:val="single"/>
        </w:rPr>
        <w:t>determinará los criterios y procedimientos, a que se sujeten las destinaciones antes</w:t>
      </w:r>
      <w:r>
        <w:rPr>
          <w:b/>
          <w:i/>
          <w:sz w:val="24"/>
        </w:rPr>
        <w:t xml:space="preserve"> </w:t>
      </w:r>
      <w:r>
        <w:rPr>
          <w:b/>
          <w:i/>
          <w:sz w:val="24"/>
          <w:u w:val="single"/>
        </w:rPr>
        <w:t>referidas. Especial importancia se deberá asignar entre los criterios antes referidos, a</w:t>
      </w:r>
      <w:r>
        <w:rPr>
          <w:b/>
          <w:i/>
          <w:sz w:val="24"/>
        </w:rPr>
        <w:t xml:space="preserve"> </w:t>
      </w:r>
      <w:r>
        <w:rPr>
          <w:b/>
          <w:i/>
          <w:sz w:val="24"/>
          <w:u w:val="single"/>
        </w:rPr>
        <w:t>consideraciones</w:t>
      </w:r>
      <w:r>
        <w:rPr>
          <w:b/>
          <w:i/>
          <w:spacing w:val="29"/>
          <w:sz w:val="24"/>
          <w:u w:val="single"/>
        </w:rPr>
        <w:t xml:space="preserve"> </w:t>
      </w:r>
      <w:r>
        <w:rPr>
          <w:b/>
          <w:i/>
          <w:sz w:val="24"/>
          <w:u w:val="single"/>
        </w:rPr>
        <w:t>familiares</w:t>
      </w:r>
      <w:r>
        <w:rPr>
          <w:b/>
          <w:i/>
          <w:spacing w:val="29"/>
          <w:sz w:val="24"/>
          <w:u w:val="single"/>
        </w:rPr>
        <w:t xml:space="preserve"> </w:t>
      </w:r>
      <w:r>
        <w:rPr>
          <w:b/>
          <w:i/>
          <w:sz w:val="24"/>
          <w:u w:val="single"/>
        </w:rPr>
        <w:t>y</w:t>
      </w:r>
      <w:r>
        <w:rPr>
          <w:b/>
          <w:i/>
          <w:spacing w:val="29"/>
          <w:sz w:val="24"/>
          <w:u w:val="single"/>
        </w:rPr>
        <w:t xml:space="preserve"> </w:t>
      </w:r>
      <w:r>
        <w:rPr>
          <w:b/>
          <w:i/>
          <w:sz w:val="24"/>
          <w:u w:val="single"/>
        </w:rPr>
        <w:t>de</w:t>
      </w:r>
      <w:r>
        <w:rPr>
          <w:b/>
          <w:i/>
          <w:spacing w:val="28"/>
          <w:sz w:val="24"/>
          <w:u w:val="single"/>
        </w:rPr>
        <w:t xml:space="preserve"> </w:t>
      </w:r>
      <w:r>
        <w:rPr>
          <w:b/>
          <w:i/>
          <w:sz w:val="24"/>
          <w:u w:val="single"/>
        </w:rPr>
        <w:t>salud,</w:t>
      </w:r>
      <w:r>
        <w:rPr>
          <w:b/>
          <w:i/>
          <w:spacing w:val="30"/>
          <w:sz w:val="24"/>
          <w:u w:val="single"/>
        </w:rPr>
        <w:t xml:space="preserve"> </w:t>
      </w:r>
      <w:r>
        <w:rPr>
          <w:b/>
          <w:i/>
          <w:sz w:val="24"/>
          <w:u w:val="single"/>
        </w:rPr>
        <w:t>que</w:t>
      </w:r>
      <w:r>
        <w:rPr>
          <w:b/>
          <w:i/>
          <w:spacing w:val="30"/>
          <w:sz w:val="24"/>
          <w:u w:val="single"/>
        </w:rPr>
        <w:t xml:space="preserve"> </w:t>
      </w:r>
      <w:r>
        <w:rPr>
          <w:b/>
          <w:i/>
          <w:sz w:val="24"/>
          <w:u w:val="single"/>
        </w:rPr>
        <w:t>sean</w:t>
      </w:r>
      <w:r>
        <w:rPr>
          <w:b/>
          <w:i/>
          <w:spacing w:val="29"/>
          <w:sz w:val="24"/>
          <w:u w:val="single"/>
        </w:rPr>
        <w:t xml:space="preserve"> </w:t>
      </w:r>
      <w:r>
        <w:rPr>
          <w:b/>
          <w:i/>
          <w:sz w:val="24"/>
          <w:u w:val="single"/>
        </w:rPr>
        <w:t>manifestadas</w:t>
      </w:r>
      <w:r>
        <w:rPr>
          <w:b/>
          <w:i/>
          <w:spacing w:val="29"/>
          <w:sz w:val="24"/>
          <w:u w:val="single"/>
        </w:rPr>
        <w:t xml:space="preserve"> </w:t>
      </w:r>
      <w:r>
        <w:rPr>
          <w:b/>
          <w:i/>
          <w:sz w:val="24"/>
          <w:u w:val="single"/>
        </w:rPr>
        <w:t>por</w:t>
      </w:r>
      <w:r>
        <w:rPr>
          <w:b/>
          <w:i/>
          <w:spacing w:val="29"/>
          <w:sz w:val="24"/>
          <w:u w:val="single"/>
        </w:rPr>
        <w:t xml:space="preserve"> </w:t>
      </w:r>
      <w:r>
        <w:rPr>
          <w:b/>
          <w:i/>
          <w:sz w:val="24"/>
          <w:u w:val="single"/>
        </w:rPr>
        <w:t>los</w:t>
      </w:r>
      <w:r>
        <w:rPr>
          <w:b/>
          <w:i/>
          <w:spacing w:val="29"/>
          <w:sz w:val="24"/>
          <w:u w:val="single"/>
        </w:rPr>
        <w:t xml:space="preserve"> </w:t>
      </w:r>
      <w:r>
        <w:rPr>
          <w:b/>
          <w:i/>
          <w:sz w:val="24"/>
          <w:u w:val="single"/>
        </w:rPr>
        <w:t>profesionales</w:t>
      </w:r>
    </w:p>
    <w:p w:rsidR="00D15127" w:rsidRDefault="00D15127">
      <w:pPr>
        <w:spacing w:line="360" w:lineRule="auto"/>
        <w:jc w:val="both"/>
        <w:rPr>
          <w:sz w:val="24"/>
        </w:rPr>
        <w:sectPr w:rsidR="00D15127">
          <w:pgSz w:w="11910" w:h="16840"/>
          <w:pgMar w:top="1340" w:right="1580" w:bottom="280" w:left="1600" w:header="720" w:footer="720" w:gutter="0"/>
          <w:cols w:space="720"/>
        </w:sectPr>
      </w:pPr>
    </w:p>
    <w:p w:rsidR="00D15127" w:rsidRDefault="00000000">
      <w:pPr>
        <w:spacing w:before="60" w:line="360" w:lineRule="auto"/>
        <w:ind w:left="104" w:right="128"/>
        <w:jc w:val="both"/>
        <w:rPr>
          <w:b/>
          <w:i/>
          <w:sz w:val="24"/>
        </w:rPr>
      </w:pPr>
      <w:r>
        <w:rPr>
          <w:b/>
          <w:i/>
          <w:sz w:val="24"/>
          <w:u w:val="single"/>
        </w:rPr>
        <w:t>funcionarios. El mismo reglamento antes señalado, deberá precisar las</w:t>
      </w:r>
      <w:r>
        <w:rPr>
          <w:b/>
          <w:i/>
          <w:sz w:val="24"/>
        </w:rPr>
        <w:t xml:space="preserve"> </w:t>
      </w:r>
      <w:r>
        <w:rPr>
          <w:b/>
          <w:i/>
          <w:sz w:val="24"/>
          <w:u w:val="single"/>
        </w:rPr>
        <w:t>consideraciones familiares y de salud, que sean válidas para influir sobre las</w:t>
      </w:r>
      <w:r>
        <w:rPr>
          <w:b/>
          <w:i/>
          <w:sz w:val="24"/>
        </w:rPr>
        <w:t xml:space="preserve"> </w:t>
      </w:r>
      <w:r>
        <w:rPr>
          <w:b/>
          <w:i/>
          <w:sz w:val="24"/>
          <w:u w:val="single"/>
        </w:rPr>
        <w:t>destinaciones de estos últimos</w:t>
      </w:r>
      <w:r>
        <w:rPr>
          <w:b/>
          <w:i/>
          <w:sz w:val="24"/>
        </w:rPr>
        <w:t>”.</w:t>
      </w:r>
    </w:p>
    <w:p w:rsidR="00D15127" w:rsidRDefault="00000000">
      <w:pPr>
        <w:pStyle w:val="Textoindependiente"/>
        <w:spacing w:before="200"/>
        <w:ind w:left="104"/>
        <w:jc w:val="both"/>
      </w:pPr>
      <w:r>
        <w:t>El</w:t>
      </w:r>
      <w:r>
        <w:rPr>
          <w:spacing w:val="-3"/>
        </w:rPr>
        <w:t xml:space="preserve"> </w:t>
      </w:r>
      <w:r>
        <w:t>inciso</w:t>
      </w:r>
      <w:r>
        <w:rPr>
          <w:spacing w:val="-2"/>
        </w:rPr>
        <w:t xml:space="preserve"> </w:t>
      </w:r>
      <w:r>
        <w:t>primero</w:t>
      </w:r>
      <w:r>
        <w:rPr>
          <w:spacing w:val="-2"/>
        </w:rPr>
        <w:t xml:space="preserve"> </w:t>
      </w:r>
      <w:r>
        <w:t>del</w:t>
      </w:r>
      <w:r>
        <w:rPr>
          <w:spacing w:val="-1"/>
        </w:rPr>
        <w:t xml:space="preserve"> </w:t>
      </w:r>
      <w:r>
        <w:t>artículo</w:t>
      </w:r>
      <w:r>
        <w:rPr>
          <w:spacing w:val="-2"/>
        </w:rPr>
        <w:t xml:space="preserve"> </w:t>
      </w:r>
      <w:r>
        <w:t>12</w:t>
      </w:r>
      <w:r>
        <w:rPr>
          <w:spacing w:val="-2"/>
        </w:rPr>
        <w:t xml:space="preserve"> </w:t>
      </w:r>
      <w:r>
        <w:t>de</w:t>
      </w:r>
      <w:r>
        <w:rPr>
          <w:spacing w:val="-3"/>
        </w:rPr>
        <w:t xml:space="preserve"> </w:t>
      </w:r>
      <w:r>
        <w:t>la</w:t>
      </w:r>
      <w:r>
        <w:rPr>
          <w:spacing w:val="-2"/>
        </w:rPr>
        <w:t xml:space="preserve"> </w:t>
      </w:r>
      <w:r>
        <w:t>Ley</w:t>
      </w:r>
      <w:r>
        <w:rPr>
          <w:spacing w:val="-2"/>
        </w:rPr>
        <w:t xml:space="preserve"> </w:t>
      </w:r>
      <w:r>
        <w:t>N</w:t>
      </w:r>
      <w:r>
        <w:rPr>
          <w:spacing w:val="-2"/>
        </w:rPr>
        <w:t xml:space="preserve"> </w:t>
      </w:r>
      <w:r>
        <w:t>°</w:t>
      </w:r>
      <w:r>
        <w:rPr>
          <w:spacing w:val="-3"/>
        </w:rPr>
        <w:t xml:space="preserve"> </w:t>
      </w:r>
      <w:r>
        <w:t>19.664,</w:t>
      </w:r>
      <w:r>
        <w:rPr>
          <w:spacing w:val="-2"/>
        </w:rPr>
        <w:t xml:space="preserve"> </w:t>
      </w:r>
      <w:r>
        <w:t>actualmente</w:t>
      </w:r>
      <w:r>
        <w:rPr>
          <w:spacing w:val="-1"/>
        </w:rPr>
        <w:t xml:space="preserve"> </w:t>
      </w:r>
      <w:r>
        <w:t>dispone</w:t>
      </w:r>
      <w:r>
        <w:rPr>
          <w:spacing w:val="-2"/>
        </w:rPr>
        <w:t xml:space="preserve"> </w:t>
      </w:r>
      <w:r>
        <w:rPr>
          <w:spacing w:val="-4"/>
        </w:rPr>
        <w:t>que:</w:t>
      </w:r>
    </w:p>
    <w:p w:rsidR="00D15127" w:rsidRDefault="00D15127">
      <w:pPr>
        <w:pStyle w:val="Textoindependiente"/>
        <w:spacing w:before="62"/>
      </w:pPr>
    </w:p>
    <w:p w:rsidR="00D15127" w:rsidRDefault="00000000">
      <w:pPr>
        <w:spacing w:line="360" w:lineRule="auto"/>
        <w:ind w:left="104" w:right="129"/>
        <w:jc w:val="both"/>
        <w:rPr>
          <w:i/>
          <w:sz w:val="24"/>
        </w:rPr>
      </w:pPr>
      <w:r>
        <w:rPr>
          <w:i/>
          <w:sz w:val="24"/>
        </w:rPr>
        <w:t>“Los profesionales funcionarios que accedan a programas de especialización financiados por las entidades empleadoras o por el Ministerio de Salud tendrán la obligación de desempeñarse en los organismos a que pertenecen, a lo menos, por un tiempo similar al de duración de los programas”.</w:t>
      </w:r>
    </w:p>
    <w:p w:rsidR="00D15127" w:rsidRDefault="00D15127">
      <w:pPr>
        <w:pStyle w:val="Textoindependiente"/>
        <w:rPr>
          <w:i/>
        </w:rPr>
      </w:pPr>
    </w:p>
    <w:p w:rsidR="00D15127" w:rsidRDefault="00D15127">
      <w:pPr>
        <w:pStyle w:val="Textoindependiente"/>
        <w:spacing w:before="226"/>
        <w:rPr>
          <w:i/>
        </w:rPr>
      </w:pPr>
    </w:p>
    <w:p w:rsidR="00D15127" w:rsidRDefault="00000000">
      <w:pPr>
        <w:pStyle w:val="Prrafodelista"/>
        <w:numPr>
          <w:ilvl w:val="1"/>
          <w:numId w:val="8"/>
        </w:numPr>
        <w:tabs>
          <w:tab w:val="left" w:pos="470"/>
        </w:tabs>
        <w:spacing w:line="360" w:lineRule="auto"/>
        <w:ind w:right="143" w:firstLine="0"/>
        <w:rPr>
          <w:sz w:val="24"/>
        </w:rPr>
      </w:pPr>
      <w:r>
        <w:rPr>
          <w:sz w:val="24"/>
        </w:rPr>
        <w:t>Sustitúyase</w:t>
      </w:r>
      <w:r>
        <w:rPr>
          <w:spacing w:val="21"/>
          <w:sz w:val="24"/>
        </w:rPr>
        <w:t xml:space="preserve"> </w:t>
      </w:r>
      <w:r>
        <w:rPr>
          <w:sz w:val="24"/>
        </w:rPr>
        <w:t>el actual inciso</w:t>
      </w:r>
      <w:r>
        <w:rPr>
          <w:spacing w:val="21"/>
          <w:sz w:val="24"/>
        </w:rPr>
        <w:t xml:space="preserve"> </w:t>
      </w:r>
      <w:r>
        <w:rPr>
          <w:sz w:val="24"/>
        </w:rPr>
        <w:t>segundo,</w:t>
      </w:r>
      <w:r>
        <w:rPr>
          <w:spacing w:val="21"/>
          <w:sz w:val="24"/>
        </w:rPr>
        <w:t xml:space="preserve"> </w:t>
      </w:r>
      <w:r>
        <w:rPr>
          <w:sz w:val="24"/>
        </w:rPr>
        <w:t>del artículo</w:t>
      </w:r>
      <w:r>
        <w:rPr>
          <w:spacing w:val="21"/>
          <w:sz w:val="24"/>
        </w:rPr>
        <w:t xml:space="preserve"> </w:t>
      </w:r>
      <w:r>
        <w:rPr>
          <w:sz w:val="24"/>
        </w:rPr>
        <w:t>12</w:t>
      </w:r>
      <w:r>
        <w:rPr>
          <w:spacing w:val="21"/>
          <w:sz w:val="24"/>
        </w:rPr>
        <w:t xml:space="preserve"> </w:t>
      </w:r>
      <w:r>
        <w:rPr>
          <w:sz w:val="24"/>
        </w:rPr>
        <w:t>de</w:t>
      </w:r>
      <w:r>
        <w:rPr>
          <w:spacing w:val="21"/>
          <w:sz w:val="24"/>
        </w:rPr>
        <w:t xml:space="preserve"> </w:t>
      </w:r>
      <w:r>
        <w:rPr>
          <w:sz w:val="24"/>
        </w:rPr>
        <w:t>la</w:t>
      </w:r>
      <w:r>
        <w:rPr>
          <w:spacing w:val="21"/>
          <w:sz w:val="24"/>
        </w:rPr>
        <w:t xml:space="preserve"> </w:t>
      </w:r>
      <w:r>
        <w:rPr>
          <w:sz w:val="24"/>
        </w:rPr>
        <w:t>Ley</w:t>
      </w:r>
      <w:r>
        <w:rPr>
          <w:spacing w:val="21"/>
          <w:sz w:val="24"/>
        </w:rPr>
        <w:t xml:space="preserve"> </w:t>
      </w:r>
      <w:r>
        <w:rPr>
          <w:sz w:val="24"/>
        </w:rPr>
        <w:t>N</w:t>
      </w:r>
      <w:r>
        <w:rPr>
          <w:spacing w:val="22"/>
          <w:sz w:val="24"/>
        </w:rPr>
        <w:t xml:space="preserve"> </w:t>
      </w:r>
      <w:r>
        <w:rPr>
          <w:sz w:val="24"/>
        </w:rPr>
        <w:t>°</w:t>
      </w:r>
      <w:r>
        <w:rPr>
          <w:spacing w:val="21"/>
          <w:sz w:val="24"/>
        </w:rPr>
        <w:t xml:space="preserve"> </w:t>
      </w:r>
      <w:r>
        <w:rPr>
          <w:sz w:val="24"/>
        </w:rPr>
        <w:t>19.664,</w:t>
      </w:r>
      <w:r>
        <w:rPr>
          <w:spacing w:val="21"/>
          <w:sz w:val="24"/>
        </w:rPr>
        <w:t xml:space="preserve"> </w:t>
      </w:r>
      <w:r>
        <w:rPr>
          <w:sz w:val="24"/>
        </w:rPr>
        <w:t>por</w:t>
      </w:r>
      <w:r>
        <w:rPr>
          <w:spacing w:val="21"/>
          <w:sz w:val="24"/>
        </w:rPr>
        <w:t xml:space="preserve"> </w:t>
      </w:r>
      <w:r>
        <w:rPr>
          <w:sz w:val="24"/>
        </w:rPr>
        <w:t>un nuevo inciso segundo cuyo tenor es el siguiente:</w:t>
      </w:r>
    </w:p>
    <w:p w:rsidR="00D15127" w:rsidRDefault="00D15127">
      <w:pPr>
        <w:pStyle w:val="Textoindependiente"/>
      </w:pPr>
    </w:p>
    <w:p w:rsidR="00D15127" w:rsidRDefault="00D15127">
      <w:pPr>
        <w:pStyle w:val="Textoindependiente"/>
        <w:spacing w:before="262"/>
      </w:pPr>
    </w:p>
    <w:p w:rsidR="00D15127" w:rsidRDefault="00000000">
      <w:pPr>
        <w:spacing w:line="360" w:lineRule="auto"/>
        <w:ind w:left="104" w:right="125"/>
        <w:jc w:val="both"/>
        <w:rPr>
          <w:b/>
          <w:i/>
          <w:sz w:val="24"/>
        </w:rPr>
      </w:pPr>
      <w:r>
        <w:rPr>
          <w:b/>
          <w:sz w:val="24"/>
        </w:rPr>
        <w:t>“</w:t>
      </w:r>
      <w:r>
        <w:rPr>
          <w:b/>
          <w:i/>
          <w:sz w:val="24"/>
          <w:u w:val="single"/>
        </w:rPr>
        <w:t>El profesional funcionario que no cumpla con</w:t>
      </w:r>
      <w:r>
        <w:rPr>
          <w:b/>
          <w:i/>
          <w:spacing w:val="-1"/>
          <w:sz w:val="24"/>
          <w:u w:val="single"/>
        </w:rPr>
        <w:t xml:space="preserve"> </w:t>
      </w:r>
      <w:r>
        <w:rPr>
          <w:b/>
          <w:i/>
          <w:sz w:val="24"/>
          <w:u w:val="single"/>
        </w:rPr>
        <w:t>esta obligación, deberá reembolsar la</w:t>
      </w:r>
      <w:r>
        <w:rPr>
          <w:b/>
          <w:i/>
          <w:sz w:val="24"/>
        </w:rPr>
        <w:t xml:space="preserve"> </w:t>
      </w:r>
      <w:r>
        <w:rPr>
          <w:b/>
          <w:i/>
          <w:sz w:val="24"/>
          <w:u w:val="single"/>
        </w:rPr>
        <w:t>totalidad de los gastos originados con motivo de la ejecución, de los programas de</w:t>
      </w:r>
      <w:r>
        <w:rPr>
          <w:b/>
          <w:i/>
          <w:sz w:val="24"/>
        </w:rPr>
        <w:t xml:space="preserve"> </w:t>
      </w:r>
      <w:r>
        <w:rPr>
          <w:b/>
          <w:i/>
          <w:sz w:val="24"/>
          <w:u w:val="single"/>
        </w:rPr>
        <w:t>especialización o subespecialización cursados y también, los que se deriven del</w:t>
      </w:r>
      <w:r>
        <w:rPr>
          <w:b/>
          <w:i/>
          <w:sz w:val="24"/>
        </w:rPr>
        <w:t xml:space="preserve"> </w:t>
      </w:r>
      <w:r>
        <w:rPr>
          <w:b/>
          <w:i/>
          <w:sz w:val="24"/>
          <w:u w:val="single"/>
        </w:rPr>
        <w:t>incumplimiento. Para asegurar lo anterior, constituirá una garantía equivalente a</w:t>
      </w:r>
      <w:r>
        <w:rPr>
          <w:b/>
          <w:i/>
          <w:sz w:val="24"/>
        </w:rPr>
        <w:t xml:space="preserve"> </w:t>
      </w:r>
      <w:r>
        <w:rPr>
          <w:b/>
          <w:i/>
          <w:sz w:val="24"/>
          <w:u w:val="single"/>
        </w:rPr>
        <w:t>dichos gastos, incrementados en un 50 %,, cuando corresponda. También quedará</w:t>
      </w:r>
      <w:r>
        <w:rPr>
          <w:b/>
          <w:i/>
          <w:sz w:val="24"/>
        </w:rPr>
        <w:t xml:space="preserve"> </w:t>
      </w:r>
      <w:r>
        <w:rPr>
          <w:b/>
          <w:i/>
          <w:sz w:val="24"/>
          <w:u w:val="single"/>
        </w:rPr>
        <w:t>impedido por un período de seis años, de celebrar contratos de trabajo orientados al</w:t>
      </w:r>
      <w:r>
        <w:rPr>
          <w:b/>
          <w:i/>
          <w:sz w:val="24"/>
        </w:rPr>
        <w:t xml:space="preserve"> </w:t>
      </w:r>
      <w:r>
        <w:rPr>
          <w:b/>
          <w:i/>
          <w:sz w:val="24"/>
          <w:u w:val="single"/>
        </w:rPr>
        <w:t>ejercicio de la especialidad o subespecialidad cursada, con prestadores de salud</w:t>
      </w:r>
      <w:r>
        <w:rPr>
          <w:b/>
          <w:i/>
          <w:sz w:val="24"/>
        </w:rPr>
        <w:t xml:space="preserve"> </w:t>
      </w:r>
      <w:r>
        <w:rPr>
          <w:b/>
          <w:i/>
          <w:sz w:val="24"/>
          <w:u w:val="single"/>
        </w:rPr>
        <w:t>privados institucionales así como, con personas jurídicas de Derecho Privado, que</w:t>
      </w:r>
      <w:r>
        <w:rPr>
          <w:b/>
          <w:i/>
          <w:sz w:val="24"/>
        </w:rPr>
        <w:t xml:space="preserve"> </w:t>
      </w:r>
      <w:r>
        <w:rPr>
          <w:b/>
          <w:i/>
          <w:sz w:val="24"/>
          <w:u w:val="single"/>
        </w:rPr>
        <w:t>celebren contratos civiles o comerciales, con dichos prestadores de salud. Además,</w:t>
      </w:r>
      <w:r>
        <w:rPr>
          <w:b/>
          <w:i/>
          <w:sz w:val="24"/>
        </w:rPr>
        <w:t xml:space="preserve"> </w:t>
      </w:r>
      <w:r>
        <w:rPr>
          <w:b/>
          <w:i/>
          <w:sz w:val="24"/>
          <w:u w:val="single"/>
        </w:rPr>
        <w:t>quedará impedido por el mismo período de tiempo, para integrar dichas personas</w:t>
      </w:r>
      <w:r>
        <w:rPr>
          <w:b/>
          <w:i/>
          <w:sz w:val="24"/>
        </w:rPr>
        <w:t xml:space="preserve"> </w:t>
      </w:r>
      <w:r>
        <w:rPr>
          <w:b/>
          <w:i/>
          <w:sz w:val="24"/>
          <w:u w:val="single"/>
        </w:rPr>
        <w:t>jurídicas, en cualquier calidad distinta de la de trabajador subordinado o</w:t>
      </w:r>
      <w:r>
        <w:rPr>
          <w:b/>
          <w:i/>
          <w:spacing w:val="40"/>
          <w:sz w:val="24"/>
        </w:rPr>
        <w:t xml:space="preserve"> </w:t>
      </w:r>
      <w:r>
        <w:rPr>
          <w:b/>
          <w:i/>
          <w:sz w:val="24"/>
          <w:u w:val="single"/>
        </w:rPr>
        <w:t>dependiente. Todo acto o contrato, celebrado por un profesional funcionario con un</w:t>
      </w:r>
      <w:r>
        <w:rPr>
          <w:b/>
          <w:i/>
          <w:sz w:val="24"/>
        </w:rPr>
        <w:t xml:space="preserve"> </w:t>
      </w:r>
      <w:r>
        <w:rPr>
          <w:b/>
          <w:i/>
          <w:sz w:val="24"/>
          <w:u w:val="single"/>
        </w:rPr>
        <w:t>prestador de salud privado institucional, en contravención al presente artículo, es</w:t>
      </w:r>
      <w:r>
        <w:rPr>
          <w:b/>
          <w:i/>
          <w:sz w:val="24"/>
        </w:rPr>
        <w:t xml:space="preserve"> </w:t>
      </w:r>
      <w:r>
        <w:rPr>
          <w:b/>
          <w:i/>
          <w:sz w:val="24"/>
          <w:u w:val="single"/>
        </w:rPr>
        <w:t>nulo. También lo serán todos aquellos actos o contratos, que sean celebrados por</w:t>
      </w:r>
      <w:r>
        <w:rPr>
          <w:b/>
          <w:i/>
          <w:sz w:val="24"/>
        </w:rPr>
        <w:t xml:space="preserve"> </w:t>
      </w:r>
      <w:r>
        <w:rPr>
          <w:b/>
          <w:i/>
          <w:sz w:val="24"/>
          <w:u w:val="single"/>
        </w:rPr>
        <w:t>profesionales funcionarios, con personas jurídicas que a su vez celebren contratos</w:t>
      </w:r>
      <w:r>
        <w:rPr>
          <w:b/>
          <w:i/>
          <w:sz w:val="24"/>
        </w:rPr>
        <w:t xml:space="preserve"> </w:t>
      </w:r>
      <w:r>
        <w:rPr>
          <w:b/>
          <w:i/>
          <w:sz w:val="24"/>
          <w:u w:val="single"/>
        </w:rPr>
        <w:t>civiles o comerciales, con los prestadores de salud antes señalados, cuando estén</w:t>
      </w:r>
      <w:r>
        <w:rPr>
          <w:b/>
          <w:i/>
          <w:sz w:val="24"/>
        </w:rPr>
        <w:t xml:space="preserve"> </w:t>
      </w:r>
      <w:r>
        <w:rPr>
          <w:b/>
          <w:i/>
          <w:sz w:val="24"/>
          <w:u w:val="single"/>
        </w:rPr>
        <w:t>orientados a transgredir el presente artículo. Se podrán ejercer ante el tribunal que</w:t>
      </w:r>
      <w:r>
        <w:rPr>
          <w:b/>
          <w:i/>
          <w:sz w:val="24"/>
        </w:rPr>
        <w:t xml:space="preserve"> </w:t>
      </w:r>
      <w:r>
        <w:rPr>
          <w:b/>
          <w:i/>
          <w:sz w:val="24"/>
          <w:u w:val="single"/>
        </w:rPr>
        <w:t>sea competente, las acciones necesarias para que la nulidad sea declarada. El</w:t>
      </w:r>
      <w:r>
        <w:rPr>
          <w:b/>
          <w:i/>
          <w:sz w:val="24"/>
        </w:rPr>
        <w:t xml:space="preserve"> </w:t>
      </w:r>
      <w:r>
        <w:rPr>
          <w:b/>
          <w:i/>
          <w:sz w:val="24"/>
          <w:u w:val="single"/>
        </w:rPr>
        <w:t>prestador de salud privado institucional que celebre con profesionales funcionarios,</w:t>
      </w:r>
    </w:p>
    <w:p w:rsidR="00D15127" w:rsidRDefault="00D15127">
      <w:pPr>
        <w:spacing w:line="360" w:lineRule="auto"/>
        <w:jc w:val="both"/>
        <w:rPr>
          <w:sz w:val="24"/>
        </w:rPr>
        <w:sectPr w:rsidR="00D15127">
          <w:pgSz w:w="11910" w:h="16840"/>
          <w:pgMar w:top="1340" w:right="1580" w:bottom="280" w:left="1600" w:header="720" w:footer="720" w:gutter="0"/>
          <w:cols w:space="720"/>
        </w:sectPr>
      </w:pPr>
    </w:p>
    <w:p w:rsidR="00D15127" w:rsidRDefault="00000000">
      <w:pPr>
        <w:spacing w:before="60" w:line="360" w:lineRule="auto"/>
        <w:ind w:left="104" w:right="131"/>
        <w:jc w:val="both"/>
        <w:rPr>
          <w:b/>
          <w:i/>
          <w:sz w:val="24"/>
        </w:rPr>
      </w:pPr>
      <w:r>
        <w:rPr>
          <w:b/>
          <w:i/>
          <w:sz w:val="24"/>
          <w:u w:val="single"/>
        </w:rPr>
        <w:t>actos jurídicos orientados a contravenir las obligaciones que el inciso anterior</w:t>
      </w:r>
      <w:r>
        <w:rPr>
          <w:b/>
          <w:i/>
          <w:spacing w:val="40"/>
          <w:sz w:val="24"/>
        </w:rPr>
        <w:t xml:space="preserve"> </w:t>
      </w:r>
      <w:r>
        <w:rPr>
          <w:b/>
          <w:i/>
          <w:sz w:val="24"/>
          <w:u w:val="single"/>
        </w:rPr>
        <w:t>impone a estos últimos, será sancionado con multa equivalente a diez veces, el valor</w:t>
      </w:r>
      <w:r>
        <w:rPr>
          <w:b/>
          <w:i/>
          <w:sz w:val="24"/>
        </w:rPr>
        <w:t xml:space="preserve"> </w:t>
      </w:r>
      <w:r>
        <w:rPr>
          <w:b/>
          <w:i/>
          <w:sz w:val="24"/>
          <w:u w:val="single"/>
        </w:rPr>
        <w:t>de los gastos originados con motivo de la ejecución, de los respectivos programas de</w:t>
      </w:r>
      <w:r>
        <w:rPr>
          <w:b/>
          <w:i/>
          <w:sz w:val="24"/>
        </w:rPr>
        <w:t xml:space="preserve"> </w:t>
      </w:r>
      <w:r>
        <w:rPr>
          <w:b/>
          <w:i/>
          <w:spacing w:val="-2"/>
          <w:sz w:val="24"/>
          <w:u w:val="single"/>
        </w:rPr>
        <w:t>especialización”.</w:t>
      </w:r>
    </w:p>
    <w:p w:rsidR="00D15127" w:rsidRDefault="00D15127">
      <w:pPr>
        <w:pStyle w:val="Textoindependiente"/>
        <w:rPr>
          <w:b/>
          <w:i/>
        </w:rPr>
      </w:pPr>
    </w:p>
    <w:p w:rsidR="00D15127" w:rsidRDefault="00D15127">
      <w:pPr>
        <w:pStyle w:val="Textoindependiente"/>
        <w:spacing w:before="226"/>
        <w:rPr>
          <w:b/>
          <w:i/>
        </w:rPr>
      </w:pPr>
    </w:p>
    <w:p w:rsidR="00D15127" w:rsidRDefault="00000000">
      <w:pPr>
        <w:pStyle w:val="Textoindependiente"/>
        <w:ind w:left="104"/>
        <w:jc w:val="both"/>
      </w:pPr>
      <w:r>
        <w:t>El</w:t>
      </w:r>
      <w:r>
        <w:rPr>
          <w:spacing w:val="-3"/>
        </w:rPr>
        <w:t xml:space="preserve"> </w:t>
      </w:r>
      <w:r>
        <w:t>inciso</w:t>
      </w:r>
      <w:r>
        <w:rPr>
          <w:spacing w:val="-2"/>
        </w:rPr>
        <w:t xml:space="preserve"> </w:t>
      </w:r>
      <w:r>
        <w:t>segundo,</w:t>
      </w:r>
      <w:r>
        <w:rPr>
          <w:spacing w:val="-2"/>
        </w:rPr>
        <w:t xml:space="preserve"> </w:t>
      </w:r>
      <w:r>
        <w:t>del artículo</w:t>
      </w:r>
      <w:r>
        <w:rPr>
          <w:spacing w:val="-2"/>
        </w:rPr>
        <w:t xml:space="preserve"> </w:t>
      </w:r>
      <w:r>
        <w:t>12</w:t>
      </w:r>
      <w:r>
        <w:rPr>
          <w:spacing w:val="-2"/>
        </w:rPr>
        <w:t xml:space="preserve"> </w:t>
      </w:r>
      <w:r>
        <w:t>de</w:t>
      </w:r>
      <w:r>
        <w:rPr>
          <w:spacing w:val="-3"/>
        </w:rPr>
        <w:t xml:space="preserve"> </w:t>
      </w:r>
      <w:r>
        <w:t>la</w:t>
      </w:r>
      <w:r>
        <w:rPr>
          <w:spacing w:val="-2"/>
        </w:rPr>
        <w:t xml:space="preserve"> </w:t>
      </w:r>
      <w:r>
        <w:t>Ley</w:t>
      </w:r>
      <w:r>
        <w:rPr>
          <w:spacing w:val="-2"/>
        </w:rPr>
        <w:t xml:space="preserve"> </w:t>
      </w:r>
      <w:r>
        <w:t>N</w:t>
      </w:r>
      <w:r>
        <w:rPr>
          <w:spacing w:val="-2"/>
        </w:rPr>
        <w:t xml:space="preserve"> </w:t>
      </w:r>
      <w:r>
        <w:t>°</w:t>
      </w:r>
      <w:r>
        <w:rPr>
          <w:spacing w:val="-2"/>
        </w:rPr>
        <w:t xml:space="preserve"> </w:t>
      </w:r>
      <w:r>
        <w:t>19.664,</w:t>
      </w:r>
      <w:r>
        <w:rPr>
          <w:spacing w:val="-2"/>
        </w:rPr>
        <w:t xml:space="preserve"> </w:t>
      </w:r>
      <w:r>
        <w:t>actualmente</w:t>
      </w:r>
      <w:r>
        <w:rPr>
          <w:spacing w:val="-1"/>
        </w:rPr>
        <w:t xml:space="preserve"> </w:t>
      </w:r>
      <w:r>
        <w:t>dispone</w:t>
      </w:r>
      <w:r>
        <w:rPr>
          <w:spacing w:val="-2"/>
        </w:rPr>
        <w:t xml:space="preserve"> </w:t>
      </w:r>
      <w:r>
        <w:rPr>
          <w:spacing w:val="-4"/>
        </w:rPr>
        <w:t>que:</w:t>
      </w:r>
    </w:p>
    <w:p w:rsidR="00D15127" w:rsidRDefault="00D15127">
      <w:pPr>
        <w:pStyle w:val="Textoindependiente"/>
      </w:pPr>
    </w:p>
    <w:p w:rsidR="00D15127" w:rsidRDefault="00D15127">
      <w:pPr>
        <w:pStyle w:val="Textoindependiente"/>
      </w:pPr>
    </w:p>
    <w:p w:rsidR="00D15127" w:rsidRDefault="00D15127">
      <w:pPr>
        <w:pStyle w:val="Textoindependiente"/>
        <w:spacing w:before="124"/>
      </w:pPr>
    </w:p>
    <w:p w:rsidR="00D15127" w:rsidRDefault="00000000">
      <w:pPr>
        <w:spacing w:line="360" w:lineRule="auto"/>
        <w:ind w:left="104" w:right="126"/>
        <w:jc w:val="both"/>
        <w:rPr>
          <w:i/>
          <w:sz w:val="24"/>
        </w:rPr>
      </w:pPr>
      <w:r>
        <w:rPr>
          <w:i/>
          <w:sz w:val="24"/>
        </w:rPr>
        <w:t>“El profesional que no cumpla con esta obligación deberá reembolsar los gastos originados con motivo de la ejecución de los programas y aquellos derivados del incumplimiento, para lo cual constituirá una garantía equivalente a estos gastos incrementados en el 50%, cuando corresponda. El profesional que no cumpla su obligación deberá, además, indemnizar los perjuicios causados por su incumplimiento. Además, quedará impedido de reingresar a la Administración del Estado hasta por un lapso de seis años”.</w:t>
      </w:r>
    </w:p>
    <w:p w:rsidR="00D15127" w:rsidRDefault="00D15127">
      <w:pPr>
        <w:pStyle w:val="Textoindependiente"/>
        <w:rPr>
          <w:i/>
        </w:rPr>
      </w:pPr>
    </w:p>
    <w:p w:rsidR="00D15127" w:rsidRDefault="00D15127">
      <w:pPr>
        <w:pStyle w:val="Textoindependiente"/>
        <w:spacing w:before="227"/>
        <w:rPr>
          <w:i/>
        </w:rPr>
      </w:pPr>
    </w:p>
    <w:p w:rsidR="00D15127" w:rsidRDefault="00000000">
      <w:pPr>
        <w:pStyle w:val="Prrafodelista"/>
        <w:numPr>
          <w:ilvl w:val="1"/>
          <w:numId w:val="8"/>
        </w:numPr>
        <w:tabs>
          <w:tab w:val="left" w:pos="588"/>
        </w:tabs>
        <w:spacing w:line="360" w:lineRule="auto"/>
        <w:ind w:right="152" w:firstLine="0"/>
      </w:pPr>
      <w:r>
        <w:t>Sustitúyase el actual</w:t>
      </w:r>
      <w:r>
        <w:rPr>
          <w:spacing w:val="19"/>
        </w:rPr>
        <w:t xml:space="preserve"> </w:t>
      </w:r>
      <w:r>
        <w:t>inciso tercero,</w:t>
      </w:r>
      <w:r>
        <w:rPr>
          <w:spacing w:val="19"/>
        </w:rPr>
        <w:t xml:space="preserve"> </w:t>
      </w:r>
      <w:r>
        <w:t>del</w:t>
      </w:r>
      <w:r>
        <w:rPr>
          <w:spacing w:val="19"/>
        </w:rPr>
        <w:t xml:space="preserve"> </w:t>
      </w:r>
      <w:r>
        <w:t>artículo 12 de la Ley N</w:t>
      </w:r>
      <w:r>
        <w:rPr>
          <w:spacing w:val="19"/>
        </w:rPr>
        <w:t xml:space="preserve"> </w:t>
      </w:r>
      <w:r>
        <w:t>° 19.664,</w:t>
      </w:r>
      <w:r>
        <w:rPr>
          <w:spacing w:val="80"/>
        </w:rPr>
        <w:t xml:space="preserve"> </w:t>
      </w:r>
      <w:r>
        <w:t>por un nuevo inciso tercero cuyo tenor es el siguiente:</w:t>
      </w:r>
    </w:p>
    <w:p w:rsidR="00D15127" w:rsidRDefault="00D15127">
      <w:pPr>
        <w:pStyle w:val="Textoindependiente"/>
        <w:rPr>
          <w:sz w:val="22"/>
        </w:rPr>
      </w:pPr>
    </w:p>
    <w:p w:rsidR="00D15127" w:rsidRDefault="00D15127">
      <w:pPr>
        <w:pStyle w:val="Textoindependiente"/>
        <w:rPr>
          <w:sz w:val="22"/>
        </w:rPr>
      </w:pPr>
    </w:p>
    <w:p w:rsidR="00D15127" w:rsidRDefault="00D15127">
      <w:pPr>
        <w:pStyle w:val="Textoindependiente"/>
        <w:spacing w:before="19"/>
        <w:rPr>
          <w:sz w:val="22"/>
        </w:rPr>
      </w:pPr>
    </w:p>
    <w:p w:rsidR="00D15127" w:rsidRDefault="00000000">
      <w:pPr>
        <w:spacing w:before="1" w:line="360" w:lineRule="auto"/>
        <w:ind w:left="104" w:right="118"/>
        <w:jc w:val="both"/>
        <w:rPr>
          <w:b/>
          <w:i/>
          <w:sz w:val="24"/>
        </w:rPr>
      </w:pPr>
      <w:r>
        <w:rPr>
          <w:b/>
          <w:i/>
        </w:rPr>
        <w:t>“</w:t>
      </w:r>
      <w:r>
        <w:rPr>
          <w:b/>
          <w:i/>
          <w:sz w:val="24"/>
          <w:u w:val="single"/>
        </w:rPr>
        <w:t>Sin perjuicio de lo señalado en el inciso primero, los profesionales funcionarios que</w:t>
      </w:r>
      <w:r>
        <w:rPr>
          <w:b/>
          <w:i/>
          <w:sz w:val="24"/>
        </w:rPr>
        <w:t xml:space="preserve"> </w:t>
      </w:r>
      <w:r>
        <w:rPr>
          <w:b/>
          <w:i/>
          <w:sz w:val="24"/>
          <w:u w:val="single"/>
        </w:rPr>
        <w:t>integren la dotación de organismos pertenecientes a la Región Metropolitana de</w:t>
      </w:r>
      <w:r>
        <w:rPr>
          <w:b/>
          <w:i/>
          <w:sz w:val="24"/>
        </w:rPr>
        <w:t xml:space="preserve"> </w:t>
      </w:r>
      <w:r>
        <w:rPr>
          <w:b/>
          <w:i/>
          <w:sz w:val="24"/>
          <w:u w:val="single"/>
        </w:rPr>
        <w:t>Santiago, podrán solicitar cumplir la totalidad de su compromiso de desempeño, en</w:t>
      </w:r>
      <w:r>
        <w:rPr>
          <w:b/>
          <w:i/>
          <w:spacing w:val="40"/>
          <w:sz w:val="24"/>
        </w:rPr>
        <w:t xml:space="preserve"> </w:t>
      </w:r>
      <w:r>
        <w:rPr>
          <w:b/>
          <w:i/>
          <w:sz w:val="24"/>
          <w:u w:val="single"/>
        </w:rPr>
        <w:t>un Servicio perteneciente a una región distinta de esta última. También podrán</w:t>
      </w:r>
      <w:r>
        <w:rPr>
          <w:b/>
          <w:i/>
          <w:sz w:val="24"/>
        </w:rPr>
        <w:t xml:space="preserve"> </w:t>
      </w:r>
      <w:r>
        <w:rPr>
          <w:b/>
          <w:i/>
          <w:sz w:val="24"/>
          <w:u w:val="single"/>
        </w:rPr>
        <w:t>solicitar cumplir la parte de su compromiso de desempeño, en la que deban trabajar</w:t>
      </w:r>
      <w:r>
        <w:rPr>
          <w:b/>
          <w:i/>
          <w:sz w:val="24"/>
        </w:rPr>
        <w:t xml:space="preserve"> </w:t>
      </w:r>
      <w:r>
        <w:rPr>
          <w:b/>
          <w:i/>
          <w:sz w:val="24"/>
          <w:u w:val="single"/>
        </w:rPr>
        <w:t>en su Servicio de origen, en otro Servicio de la misma región. Lo anterior, siempre y</w:t>
      </w:r>
      <w:r>
        <w:rPr>
          <w:b/>
          <w:i/>
          <w:sz w:val="24"/>
        </w:rPr>
        <w:t xml:space="preserve"> </w:t>
      </w:r>
      <w:r>
        <w:rPr>
          <w:b/>
          <w:i/>
          <w:sz w:val="24"/>
          <w:u w:val="single"/>
        </w:rPr>
        <w:t>cuando no se afecte el cumplimiento de la parte de sus compromisos de desempeño,</w:t>
      </w:r>
      <w:r>
        <w:rPr>
          <w:b/>
          <w:i/>
          <w:spacing w:val="40"/>
          <w:sz w:val="24"/>
        </w:rPr>
        <w:t xml:space="preserve"> </w:t>
      </w:r>
      <w:r>
        <w:rPr>
          <w:b/>
          <w:i/>
          <w:sz w:val="24"/>
          <w:u w:val="single"/>
        </w:rPr>
        <w:t>en que deban trabajar en un Servicio de Salud, perteneciente a regiones distintas de</w:t>
      </w:r>
      <w:r>
        <w:rPr>
          <w:b/>
          <w:i/>
          <w:spacing w:val="40"/>
          <w:sz w:val="24"/>
        </w:rPr>
        <w:t xml:space="preserve"> </w:t>
      </w:r>
      <w:r>
        <w:rPr>
          <w:b/>
          <w:i/>
          <w:sz w:val="24"/>
          <w:u w:val="single"/>
        </w:rPr>
        <w:t>la Metropolitana de Santiago. Los profesionales funcionarios que integren la</w:t>
      </w:r>
      <w:r>
        <w:rPr>
          <w:b/>
          <w:i/>
          <w:sz w:val="24"/>
        </w:rPr>
        <w:t xml:space="preserve"> </w:t>
      </w:r>
      <w:r>
        <w:rPr>
          <w:b/>
          <w:i/>
          <w:sz w:val="24"/>
          <w:u w:val="single"/>
        </w:rPr>
        <w:t>dotación, de Servicios de Salud pertenecientes a estas últimas regiones, podrán</w:t>
      </w:r>
      <w:r>
        <w:rPr>
          <w:b/>
          <w:i/>
          <w:sz w:val="24"/>
        </w:rPr>
        <w:t xml:space="preserve"> </w:t>
      </w:r>
      <w:r>
        <w:rPr>
          <w:b/>
          <w:i/>
          <w:sz w:val="24"/>
          <w:u w:val="single"/>
        </w:rPr>
        <w:t>solicitar cumplir sus compromisos de desempeño, en otros Servicios pertenecientes a</w:t>
      </w:r>
      <w:r>
        <w:rPr>
          <w:b/>
          <w:i/>
          <w:sz w:val="24"/>
        </w:rPr>
        <w:t xml:space="preserve"> </w:t>
      </w:r>
      <w:r>
        <w:rPr>
          <w:b/>
          <w:i/>
          <w:sz w:val="24"/>
          <w:u w:val="single"/>
        </w:rPr>
        <w:t>la</w:t>
      </w:r>
      <w:r>
        <w:rPr>
          <w:b/>
          <w:i/>
          <w:spacing w:val="29"/>
          <w:sz w:val="24"/>
          <w:u w:val="single"/>
        </w:rPr>
        <w:t xml:space="preserve"> </w:t>
      </w:r>
      <w:r>
        <w:rPr>
          <w:b/>
          <w:i/>
          <w:sz w:val="24"/>
          <w:u w:val="single"/>
        </w:rPr>
        <w:t>misma</w:t>
      </w:r>
      <w:r>
        <w:rPr>
          <w:b/>
          <w:i/>
          <w:spacing w:val="29"/>
          <w:sz w:val="24"/>
          <w:u w:val="single"/>
        </w:rPr>
        <w:t xml:space="preserve"> </w:t>
      </w:r>
      <w:r>
        <w:rPr>
          <w:b/>
          <w:i/>
          <w:sz w:val="24"/>
          <w:u w:val="single"/>
        </w:rPr>
        <w:t>región,</w:t>
      </w:r>
      <w:r>
        <w:rPr>
          <w:b/>
          <w:i/>
          <w:spacing w:val="29"/>
          <w:sz w:val="24"/>
          <w:u w:val="single"/>
        </w:rPr>
        <w:t xml:space="preserve"> </w:t>
      </w:r>
      <w:r>
        <w:rPr>
          <w:b/>
          <w:i/>
          <w:sz w:val="24"/>
          <w:u w:val="single"/>
        </w:rPr>
        <w:t>cuando</w:t>
      </w:r>
      <w:r>
        <w:rPr>
          <w:b/>
          <w:i/>
          <w:spacing w:val="29"/>
          <w:sz w:val="24"/>
          <w:u w:val="single"/>
        </w:rPr>
        <w:t xml:space="preserve"> </w:t>
      </w:r>
      <w:r>
        <w:rPr>
          <w:b/>
          <w:i/>
          <w:sz w:val="24"/>
          <w:u w:val="single"/>
        </w:rPr>
        <w:t>la</w:t>
      </w:r>
      <w:r>
        <w:rPr>
          <w:b/>
          <w:i/>
          <w:spacing w:val="29"/>
          <w:sz w:val="24"/>
          <w:u w:val="single"/>
        </w:rPr>
        <w:t xml:space="preserve"> </w:t>
      </w:r>
      <w:r>
        <w:rPr>
          <w:b/>
          <w:i/>
          <w:sz w:val="24"/>
          <w:u w:val="single"/>
        </w:rPr>
        <w:t>dotación</w:t>
      </w:r>
      <w:r>
        <w:rPr>
          <w:b/>
          <w:i/>
          <w:spacing w:val="30"/>
          <w:sz w:val="24"/>
          <w:u w:val="single"/>
        </w:rPr>
        <w:t xml:space="preserve"> </w:t>
      </w:r>
      <w:r>
        <w:rPr>
          <w:b/>
          <w:i/>
          <w:sz w:val="24"/>
          <w:u w:val="single"/>
        </w:rPr>
        <w:t>de</w:t>
      </w:r>
      <w:r>
        <w:rPr>
          <w:b/>
          <w:i/>
          <w:spacing w:val="29"/>
          <w:sz w:val="24"/>
          <w:u w:val="single"/>
        </w:rPr>
        <w:t xml:space="preserve"> </w:t>
      </w:r>
      <w:r>
        <w:rPr>
          <w:b/>
          <w:i/>
          <w:sz w:val="24"/>
          <w:u w:val="single"/>
        </w:rPr>
        <w:t>profesionales</w:t>
      </w:r>
      <w:r>
        <w:rPr>
          <w:b/>
          <w:i/>
          <w:spacing w:val="30"/>
          <w:sz w:val="24"/>
          <w:u w:val="single"/>
        </w:rPr>
        <w:t xml:space="preserve"> </w:t>
      </w:r>
      <w:r>
        <w:rPr>
          <w:b/>
          <w:i/>
          <w:sz w:val="24"/>
          <w:u w:val="single"/>
        </w:rPr>
        <w:t>con</w:t>
      </w:r>
      <w:r>
        <w:rPr>
          <w:b/>
          <w:i/>
          <w:spacing w:val="30"/>
          <w:sz w:val="24"/>
          <w:u w:val="single"/>
        </w:rPr>
        <w:t xml:space="preserve"> </w:t>
      </w:r>
      <w:r>
        <w:rPr>
          <w:b/>
          <w:i/>
          <w:sz w:val="24"/>
          <w:u w:val="single"/>
        </w:rPr>
        <w:t>la</w:t>
      </w:r>
      <w:r>
        <w:rPr>
          <w:b/>
          <w:i/>
          <w:spacing w:val="29"/>
          <w:sz w:val="24"/>
          <w:u w:val="single"/>
        </w:rPr>
        <w:t xml:space="preserve"> </w:t>
      </w:r>
      <w:r>
        <w:rPr>
          <w:b/>
          <w:i/>
          <w:sz w:val="24"/>
          <w:u w:val="single"/>
        </w:rPr>
        <w:t>misma</w:t>
      </w:r>
      <w:r>
        <w:rPr>
          <w:b/>
          <w:i/>
          <w:spacing w:val="29"/>
          <w:sz w:val="24"/>
          <w:u w:val="single"/>
        </w:rPr>
        <w:t xml:space="preserve"> </w:t>
      </w:r>
      <w:r>
        <w:rPr>
          <w:b/>
          <w:i/>
          <w:sz w:val="24"/>
          <w:u w:val="single"/>
        </w:rPr>
        <w:t>especialidad</w:t>
      </w:r>
      <w:r>
        <w:rPr>
          <w:b/>
          <w:i/>
          <w:spacing w:val="29"/>
          <w:sz w:val="24"/>
          <w:u w:val="single"/>
        </w:rPr>
        <w:t xml:space="preserve"> </w:t>
      </w:r>
      <w:r>
        <w:rPr>
          <w:b/>
          <w:i/>
          <w:sz w:val="24"/>
          <w:u w:val="single"/>
        </w:rPr>
        <w:t>o</w:t>
      </w:r>
    </w:p>
    <w:p w:rsidR="00D15127" w:rsidRDefault="00D15127">
      <w:pPr>
        <w:spacing w:line="360" w:lineRule="auto"/>
        <w:jc w:val="both"/>
        <w:rPr>
          <w:sz w:val="24"/>
        </w:rPr>
        <w:sectPr w:rsidR="00D15127">
          <w:pgSz w:w="11910" w:h="16840"/>
          <w:pgMar w:top="1340" w:right="1580" w:bottom="280" w:left="1600" w:header="720" w:footer="720" w:gutter="0"/>
          <w:cols w:space="720"/>
        </w:sectPr>
      </w:pPr>
    </w:p>
    <w:p w:rsidR="00D15127" w:rsidRDefault="00000000">
      <w:pPr>
        <w:spacing w:before="60" w:line="360" w:lineRule="auto"/>
        <w:ind w:left="104" w:right="116"/>
        <w:jc w:val="both"/>
        <w:rPr>
          <w:b/>
          <w:i/>
          <w:sz w:val="24"/>
        </w:rPr>
      </w:pPr>
      <w:r>
        <w:rPr>
          <w:b/>
          <w:i/>
          <w:sz w:val="24"/>
          <w:u w:val="single"/>
        </w:rPr>
        <w:t>subespecialidad existente en estos últimos, sea menor. En todos los casos antes</w:t>
      </w:r>
      <w:r>
        <w:rPr>
          <w:b/>
          <w:i/>
          <w:sz w:val="24"/>
        </w:rPr>
        <w:t xml:space="preserve"> </w:t>
      </w:r>
      <w:r>
        <w:rPr>
          <w:b/>
          <w:i/>
          <w:sz w:val="24"/>
          <w:u w:val="single"/>
        </w:rPr>
        <w:t>señalados, se requerirá el acuerdo de los respectivos Directores de Servicios de Salud</w:t>
      </w:r>
      <w:r>
        <w:rPr>
          <w:b/>
          <w:i/>
          <w:sz w:val="24"/>
        </w:rPr>
        <w:t xml:space="preserve"> </w:t>
      </w:r>
      <w:r>
        <w:rPr>
          <w:b/>
          <w:i/>
          <w:sz w:val="24"/>
          <w:u w:val="single"/>
        </w:rPr>
        <w:t>de origen y de destino, quienes podrán otorgarlo sólo en casos calificados mediante</w:t>
      </w:r>
      <w:r>
        <w:rPr>
          <w:b/>
          <w:i/>
          <w:sz w:val="24"/>
        </w:rPr>
        <w:t xml:space="preserve"> </w:t>
      </w:r>
      <w:r>
        <w:rPr>
          <w:b/>
          <w:i/>
          <w:sz w:val="24"/>
          <w:u w:val="single"/>
        </w:rPr>
        <w:t>resolución fundada. Para el ejercicio de esta facultad se requerirá que tanto el</w:t>
      </w:r>
      <w:r>
        <w:rPr>
          <w:b/>
          <w:i/>
          <w:sz w:val="24"/>
        </w:rPr>
        <w:t xml:space="preserve"> </w:t>
      </w:r>
      <w:r>
        <w:rPr>
          <w:b/>
          <w:i/>
          <w:sz w:val="24"/>
          <w:u w:val="single"/>
        </w:rPr>
        <w:t>Servicio de Salud de origen como el de destino cuenten con las disponibilidades</w:t>
      </w:r>
      <w:r>
        <w:rPr>
          <w:b/>
          <w:i/>
          <w:sz w:val="24"/>
        </w:rPr>
        <w:t xml:space="preserve"> </w:t>
      </w:r>
      <w:r>
        <w:rPr>
          <w:b/>
          <w:i/>
          <w:sz w:val="24"/>
          <w:u w:val="single"/>
        </w:rPr>
        <w:t>presupuestarias necesarias para ello, pudiendo el Servicio de origen traspasar al de</w:t>
      </w:r>
      <w:r>
        <w:rPr>
          <w:b/>
          <w:i/>
          <w:sz w:val="24"/>
        </w:rPr>
        <w:t xml:space="preserve"> </w:t>
      </w:r>
      <w:r>
        <w:rPr>
          <w:b/>
          <w:i/>
          <w:sz w:val="24"/>
          <w:u w:val="single"/>
        </w:rPr>
        <w:t>destino los recursos y dotación de personal que se liberen por el cambio del</w:t>
      </w:r>
      <w:r>
        <w:rPr>
          <w:b/>
          <w:i/>
          <w:sz w:val="24"/>
        </w:rPr>
        <w:t xml:space="preserve"> </w:t>
      </w:r>
      <w:r>
        <w:rPr>
          <w:b/>
          <w:i/>
          <w:sz w:val="24"/>
          <w:u w:val="single"/>
        </w:rPr>
        <w:t>profesional, cuando este último Servicio no cuente con presupuesto para ese fin. Con</w:t>
      </w:r>
      <w:r>
        <w:rPr>
          <w:b/>
          <w:i/>
          <w:sz w:val="24"/>
        </w:rPr>
        <w:t xml:space="preserve"> </w:t>
      </w:r>
      <w:r>
        <w:rPr>
          <w:b/>
          <w:i/>
          <w:sz w:val="24"/>
          <w:u w:val="single"/>
        </w:rPr>
        <w:t>todo, el Servicio de Salud de origen deberá endosar al Servicio de Salud de destino la</w:t>
      </w:r>
      <w:r>
        <w:rPr>
          <w:b/>
          <w:i/>
          <w:sz w:val="24"/>
        </w:rPr>
        <w:t xml:space="preserve"> </w:t>
      </w:r>
      <w:r>
        <w:rPr>
          <w:b/>
          <w:i/>
          <w:sz w:val="24"/>
          <w:u w:val="single"/>
        </w:rPr>
        <w:t>garantía otorgada por el profesional funcionario. A esta misma disposición quedarán</w:t>
      </w:r>
      <w:r>
        <w:rPr>
          <w:b/>
          <w:i/>
          <w:sz w:val="24"/>
        </w:rPr>
        <w:t xml:space="preserve"> </w:t>
      </w:r>
      <w:r>
        <w:rPr>
          <w:b/>
          <w:i/>
          <w:sz w:val="24"/>
          <w:u w:val="single"/>
        </w:rPr>
        <w:t>sujetos los profesionales funcionarios de la Etapa de Destinación y Formación que</w:t>
      </w:r>
      <w:r>
        <w:rPr>
          <w:b/>
          <w:i/>
          <w:sz w:val="24"/>
        </w:rPr>
        <w:t xml:space="preserve"> </w:t>
      </w:r>
      <w:r>
        <w:rPr>
          <w:b/>
          <w:i/>
          <w:sz w:val="24"/>
          <w:u w:val="single"/>
        </w:rPr>
        <w:t>soliciten cambio a otro Servicio de Salud. El reglamento regulará el mecanismo</w:t>
      </w:r>
      <w:r>
        <w:rPr>
          <w:b/>
          <w:i/>
          <w:sz w:val="24"/>
        </w:rPr>
        <w:t xml:space="preserve"> </w:t>
      </w:r>
      <w:r>
        <w:rPr>
          <w:b/>
          <w:i/>
          <w:sz w:val="24"/>
          <w:u w:val="single"/>
        </w:rPr>
        <w:t>mediante el cual se autorizarán las solicitudes a que se refiere este inciso, el plazo</w:t>
      </w:r>
      <w:r>
        <w:rPr>
          <w:b/>
          <w:i/>
          <w:sz w:val="24"/>
        </w:rPr>
        <w:t xml:space="preserve"> </w:t>
      </w:r>
      <w:r>
        <w:rPr>
          <w:b/>
          <w:i/>
          <w:sz w:val="24"/>
          <w:u w:val="single"/>
        </w:rPr>
        <w:t>para</w:t>
      </w:r>
      <w:r>
        <w:rPr>
          <w:b/>
          <w:i/>
          <w:spacing w:val="37"/>
          <w:sz w:val="24"/>
          <w:u w:val="single"/>
        </w:rPr>
        <w:t xml:space="preserve">  </w:t>
      </w:r>
      <w:r>
        <w:rPr>
          <w:b/>
          <w:i/>
          <w:sz w:val="24"/>
          <w:u w:val="single"/>
        </w:rPr>
        <w:t>ser</w:t>
      </w:r>
      <w:r>
        <w:rPr>
          <w:b/>
          <w:i/>
          <w:spacing w:val="39"/>
          <w:sz w:val="24"/>
          <w:u w:val="single"/>
        </w:rPr>
        <w:t xml:space="preserve">  </w:t>
      </w:r>
      <w:r>
        <w:rPr>
          <w:b/>
          <w:i/>
          <w:sz w:val="24"/>
          <w:u w:val="single"/>
        </w:rPr>
        <w:t>presentadas</w:t>
      </w:r>
      <w:r>
        <w:rPr>
          <w:b/>
          <w:i/>
          <w:spacing w:val="38"/>
          <w:sz w:val="24"/>
          <w:u w:val="single"/>
        </w:rPr>
        <w:t xml:space="preserve">  </w:t>
      </w:r>
      <w:r>
        <w:rPr>
          <w:b/>
          <w:i/>
          <w:sz w:val="24"/>
          <w:u w:val="single"/>
        </w:rPr>
        <w:t>y</w:t>
      </w:r>
      <w:r>
        <w:rPr>
          <w:b/>
          <w:i/>
          <w:spacing w:val="39"/>
          <w:sz w:val="24"/>
          <w:u w:val="single"/>
        </w:rPr>
        <w:t xml:space="preserve">  </w:t>
      </w:r>
      <w:r>
        <w:rPr>
          <w:b/>
          <w:i/>
          <w:sz w:val="24"/>
          <w:u w:val="single"/>
        </w:rPr>
        <w:t>la</w:t>
      </w:r>
      <w:r>
        <w:rPr>
          <w:b/>
          <w:i/>
          <w:spacing w:val="39"/>
          <w:sz w:val="24"/>
          <w:u w:val="single"/>
        </w:rPr>
        <w:t xml:space="preserve">  </w:t>
      </w:r>
      <w:r>
        <w:rPr>
          <w:b/>
          <w:i/>
          <w:sz w:val="24"/>
          <w:u w:val="single"/>
        </w:rPr>
        <w:t>fecha</w:t>
      </w:r>
      <w:r>
        <w:rPr>
          <w:b/>
          <w:i/>
          <w:spacing w:val="39"/>
          <w:sz w:val="24"/>
          <w:u w:val="single"/>
        </w:rPr>
        <w:t xml:space="preserve">  </w:t>
      </w:r>
      <w:r>
        <w:rPr>
          <w:b/>
          <w:i/>
          <w:sz w:val="24"/>
          <w:u w:val="single"/>
        </w:rPr>
        <w:t>a</w:t>
      </w:r>
      <w:r>
        <w:rPr>
          <w:b/>
          <w:i/>
          <w:spacing w:val="39"/>
          <w:sz w:val="24"/>
          <w:u w:val="single"/>
        </w:rPr>
        <w:t xml:space="preserve">  </w:t>
      </w:r>
      <w:r>
        <w:rPr>
          <w:b/>
          <w:i/>
          <w:sz w:val="24"/>
          <w:u w:val="single"/>
        </w:rPr>
        <w:t>contar</w:t>
      </w:r>
      <w:r>
        <w:rPr>
          <w:b/>
          <w:i/>
          <w:spacing w:val="39"/>
          <w:sz w:val="24"/>
          <w:u w:val="single"/>
        </w:rPr>
        <w:t xml:space="preserve">  </w:t>
      </w:r>
      <w:r>
        <w:rPr>
          <w:b/>
          <w:i/>
          <w:sz w:val="24"/>
          <w:u w:val="single"/>
        </w:rPr>
        <w:t>de</w:t>
      </w:r>
      <w:r>
        <w:rPr>
          <w:b/>
          <w:i/>
          <w:spacing w:val="39"/>
          <w:sz w:val="24"/>
          <w:u w:val="single"/>
        </w:rPr>
        <w:t xml:space="preserve">  </w:t>
      </w:r>
      <w:r>
        <w:rPr>
          <w:b/>
          <w:i/>
          <w:sz w:val="24"/>
          <w:u w:val="single"/>
        </w:rPr>
        <w:t>la</w:t>
      </w:r>
      <w:r>
        <w:rPr>
          <w:b/>
          <w:i/>
          <w:spacing w:val="38"/>
          <w:sz w:val="24"/>
          <w:u w:val="single"/>
        </w:rPr>
        <w:t xml:space="preserve">  </w:t>
      </w:r>
      <w:r>
        <w:rPr>
          <w:b/>
          <w:i/>
          <w:sz w:val="24"/>
          <w:u w:val="single"/>
        </w:rPr>
        <w:t>cual</w:t>
      </w:r>
      <w:r>
        <w:rPr>
          <w:b/>
          <w:i/>
          <w:spacing w:val="39"/>
          <w:sz w:val="24"/>
          <w:u w:val="single"/>
        </w:rPr>
        <w:t xml:space="preserve">  </w:t>
      </w:r>
      <w:r>
        <w:rPr>
          <w:b/>
          <w:i/>
          <w:sz w:val="24"/>
          <w:u w:val="single"/>
        </w:rPr>
        <w:t>produzcan</w:t>
      </w:r>
      <w:r>
        <w:rPr>
          <w:b/>
          <w:i/>
          <w:spacing w:val="75"/>
          <w:sz w:val="24"/>
        </w:rPr>
        <w:t xml:space="preserve"> </w:t>
      </w:r>
      <w:r>
        <w:rPr>
          <w:b/>
          <w:i/>
          <w:spacing w:val="-2"/>
          <w:sz w:val="24"/>
          <w:u w:val="single"/>
        </w:rPr>
        <w:t>efecto”.</w:t>
      </w:r>
    </w:p>
    <w:p w:rsidR="00D15127" w:rsidRDefault="00D15127">
      <w:pPr>
        <w:pStyle w:val="Textoindependiente"/>
        <w:rPr>
          <w:b/>
          <w:i/>
        </w:rPr>
      </w:pPr>
    </w:p>
    <w:p w:rsidR="00D15127" w:rsidRDefault="00D15127">
      <w:pPr>
        <w:pStyle w:val="Textoindependiente"/>
        <w:rPr>
          <w:b/>
          <w:i/>
        </w:rPr>
      </w:pPr>
    </w:p>
    <w:p w:rsidR="00D15127" w:rsidRDefault="00D15127">
      <w:pPr>
        <w:pStyle w:val="Textoindependiente"/>
        <w:rPr>
          <w:b/>
          <w:i/>
        </w:rPr>
      </w:pPr>
    </w:p>
    <w:p w:rsidR="00D15127" w:rsidRDefault="00D15127">
      <w:pPr>
        <w:pStyle w:val="Textoindependiente"/>
        <w:spacing w:before="76"/>
        <w:rPr>
          <w:b/>
          <w:i/>
        </w:rPr>
      </w:pPr>
    </w:p>
    <w:p w:rsidR="00D15127" w:rsidRDefault="00000000">
      <w:pPr>
        <w:pStyle w:val="Textoindependiente"/>
        <w:ind w:left="104"/>
        <w:jc w:val="both"/>
      </w:pPr>
      <w:r>
        <w:t>El</w:t>
      </w:r>
      <w:r>
        <w:rPr>
          <w:spacing w:val="-3"/>
        </w:rPr>
        <w:t xml:space="preserve"> </w:t>
      </w:r>
      <w:r>
        <w:t>inciso</w:t>
      </w:r>
      <w:r>
        <w:rPr>
          <w:spacing w:val="-2"/>
        </w:rPr>
        <w:t xml:space="preserve"> </w:t>
      </w:r>
      <w:r>
        <w:t>tercero</w:t>
      </w:r>
      <w:r>
        <w:rPr>
          <w:spacing w:val="-1"/>
        </w:rPr>
        <w:t xml:space="preserve"> </w:t>
      </w:r>
      <w:r>
        <w:t>del</w:t>
      </w:r>
      <w:r>
        <w:rPr>
          <w:spacing w:val="-1"/>
        </w:rPr>
        <w:t xml:space="preserve"> </w:t>
      </w:r>
      <w:r>
        <w:t>artículo</w:t>
      </w:r>
      <w:r>
        <w:rPr>
          <w:spacing w:val="-1"/>
        </w:rPr>
        <w:t xml:space="preserve"> </w:t>
      </w:r>
      <w:r>
        <w:t>12</w:t>
      </w:r>
      <w:r>
        <w:rPr>
          <w:spacing w:val="-2"/>
        </w:rPr>
        <w:t xml:space="preserve"> </w:t>
      </w:r>
      <w:r>
        <w:t>de</w:t>
      </w:r>
      <w:r>
        <w:rPr>
          <w:spacing w:val="-3"/>
        </w:rPr>
        <w:t xml:space="preserve"> </w:t>
      </w:r>
      <w:r>
        <w:t>la</w:t>
      </w:r>
      <w:r>
        <w:rPr>
          <w:spacing w:val="-2"/>
        </w:rPr>
        <w:t xml:space="preserve"> </w:t>
      </w:r>
      <w:r>
        <w:t>Ley</w:t>
      </w:r>
      <w:r>
        <w:rPr>
          <w:spacing w:val="-2"/>
        </w:rPr>
        <w:t xml:space="preserve"> </w:t>
      </w:r>
      <w:r>
        <w:t>N</w:t>
      </w:r>
      <w:r>
        <w:rPr>
          <w:spacing w:val="-3"/>
        </w:rPr>
        <w:t xml:space="preserve"> </w:t>
      </w:r>
      <w:r>
        <w:t>°</w:t>
      </w:r>
      <w:r>
        <w:rPr>
          <w:spacing w:val="-3"/>
        </w:rPr>
        <w:t xml:space="preserve"> </w:t>
      </w:r>
      <w:r>
        <w:t>19.664,</w:t>
      </w:r>
      <w:r>
        <w:rPr>
          <w:spacing w:val="-1"/>
        </w:rPr>
        <w:t xml:space="preserve"> </w:t>
      </w:r>
      <w:r>
        <w:t>actualmente</w:t>
      </w:r>
      <w:r>
        <w:rPr>
          <w:spacing w:val="-3"/>
        </w:rPr>
        <w:t xml:space="preserve"> </w:t>
      </w:r>
      <w:r>
        <w:t>dispone</w:t>
      </w:r>
      <w:r>
        <w:rPr>
          <w:spacing w:val="-2"/>
        </w:rPr>
        <w:t xml:space="preserve"> </w:t>
      </w:r>
      <w:r>
        <w:rPr>
          <w:spacing w:val="-4"/>
        </w:rPr>
        <w:t>que:</w:t>
      </w:r>
    </w:p>
    <w:p w:rsidR="00D15127" w:rsidRDefault="00D15127">
      <w:pPr>
        <w:pStyle w:val="Textoindependiente"/>
      </w:pPr>
    </w:p>
    <w:p w:rsidR="00D15127" w:rsidRDefault="00D15127">
      <w:pPr>
        <w:pStyle w:val="Textoindependiente"/>
      </w:pPr>
    </w:p>
    <w:p w:rsidR="00D15127" w:rsidRDefault="00D15127">
      <w:pPr>
        <w:pStyle w:val="Textoindependiente"/>
        <w:spacing w:before="124"/>
      </w:pPr>
    </w:p>
    <w:p w:rsidR="00D15127" w:rsidRDefault="00000000">
      <w:pPr>
        <w:spacing w:before="1" w:line="360" w:lineRule="auto"/>
        <w:ind w:left="104" w:right="124"/>
        <w:jc w:val="both"/>
        <w:rPr>
          <w:i/>
          <w:sz w:val="24"/>
        </w:rPr>
      </w:pPr>
      <w:r>
        <w:rPr>
          <w:i/>
          <w:sz w:val="24"/>
        </w:rPr>
        <w:t>“Sin perjuicio de lo señalado en el inciso primero, los profesionales funcionarios podrán solicitar cumplir su compromiso de desempeño en un Servicio distinto de aquel con el cual se encontraren obligados. Para ello, se requerirá el acuerdo de los respectivos Directores de Servicios de Salud de origen y de destino, quienes podrán otorgarlo sólo en casos calificados mediante resolución fundada. Para el ejercicio de esta facultad se requerirá que tanto el Servicio de Salud de origen como el de destino cuenten con las disponibilidades presupuestarias necesarias para ello, pudiendo el Servicio de origen traspasar al de destino los recursos y dotación de personal que se liberen por el cambio del profesional, cuando este último Servicio no cuente con presupuesto para ese fin. Con todo, el Servicio de Salud de origen deberá endosar al Servicio</w:t>
      </w:r>
      <w:r>
        <w:rPr>
          <w:i/>
          <w:spacing w:val="-2"/>
          <w:sz w:val="24"/>
        </w:rPr>
        <w:t xml:space="preserve"> </w:t>
      </w:r>
      <w:r>
        <w:rPr>
          <w:i/>
          <w:sz w:val="24"/>
        </w:rPr>
        <w:t>de</w:t>
      </w:r>
      <w:r>
        <w:rPr>
          <w:i/>
          <w:spacing w:val="-1"/>
          <w:sz w:val="24"/>
        </w:rPr>
        <w:t xml:space="preserve"> </w:t>
      </w:r>
      <w:r>
        <w:rPr>
          <w:i/>
          <w:sz w:val="24"/>
        </w:rPr>
        <w:t>Salud de</w:t>
      </w:r>
      <w:r>
        <w:rPr>
          <w:i/>
          <w:spacing w:val="-1"/>
          <w:sz w:val="24"/>
        </w:rPr>
        <w:t xml:space="preserve"> </w:t>
      </w:r>
      <w:r>
        <w:rPr>
          <w:i/>
          <w:sz w:val="24"/>
        </w:rPr>
        <w:t>destino la garantía</w:t>
      </w:r>
      <w:r>
        <w:rPr>
          <w:i/>
          <w:spacing w:val="-2"/>
          <w:sz w:val="24"/>
        </w:rPr>
        <w:t xml:space="preserve"> </w:t>
      </w:r>
      <w:r>
        <w:rPr>
          <w:i/>
          <w:sz w:val="24"/>
        </w:rPr>
        <w:t>otorgada por</w:t>
      </w:r>
      <w:r>
        <w:rPr>
          <w:i/>
          <w:spacing w:val="-1"/>
          <w:sz w:val="24"/>
        </w:rPr>
        <w:t xml:space="preserve"> </w:t>
      </w:r>
      <w:r>
        <w:rPr>
          <w:i/>
          <w:sz w:val="24"/>
        </w:rPr>
        <w:t>el</w:t>
      </w:r>
      <w:r>
        <w:rPr>
          <w:i/>
          <w:spacing w:val="-1"/>
          <w:sz w:val="24"/>
        </w:rPr>
        <w:t xml:space="preserve"> </w:t>
      </w:r>
      <w:r>
        <w:rPr>
          <w:i/>
          <w:sz w:val="24"/>
        </w:rPr>
        <w:t>profesional</w:t>
      </w:r>
      <w:r>
        <w:rPr>
          <w:i/>
          <w:spacing w:val="-1"/>
          <w:sz w:val="24"/>
        </w:rPr>
        <w:t xml:space="preserve"> </w:t>
      </w:r>
      <w:r>
        <w:rPr>
          <w:i/>
          <w:sz w:val="24"/>
        </w:rPr>
        <w:t>funcionario. A</w:t>
      </w:r>
      <w:r>
        <w:rPr>
          <w:i/>
          <w:spacing w:val="-1"/>
          <w:sz w:val="24"/>
        </w:rPr>
        <w:t xml:space="preserve"> </w:t>
      </w:r>
      <w:r>
        <w:rPr>
          <w:i/>
          <w:sz w:val="24"/>
        </w:rPr>
        <w:t>esta misma disposición quedarán sujetos los profesionales funcionarios de la Etapa de Destinación y Formación que soliciten cambio a otro Servicio de Salud. El reglamento regulará el mecanismo mediante el cual se autorizarán las solicitudes a que se refiere</w:t>
      </w:r>
    </w:p>
    <w:p w:rsidR="00D15127" w:rsidRDefault="00D15127">
      <w:pPr>
        <w:spacing w:line="360" w:lineRule="auto"/>
        <w:jc w:val="both"/>
        <w:rPr>
          <w:sz w:val="24"/>
        </w:rPr>
        <w:sectPr w:rsidR="00D15127">
          <w:pgSz w:w="11910" w:h="16840"/>
          <w:pgMar w:top="1340" w:right="1580" w:bottom="280" w:left="1600" w:header="720" w:footer="720" w:gutter="0"/>
          <w:cols w:space="720"/>
        </w:sectPr>
      </w:pPr>
    </w:p>
    <w:p w:rsidR="00D15127" w:rsidRDefault="00000000">
      <w:pPr>
        <w:spacing w:before="60" w:line="360" w:lineRule="auto"/>
        <w:ind w:left="104" w:right="122"/>
        <w:rPr>
          <w:i/>
          <w:sz w:val="24"/>
        </w:rPr>
      </w:pPr>
      <w:r>
        <w:rPr>
          <w:i/>
          <w:sz w:val="24"/>
        </w:rPr>
        <w:t>este</w:t>
      </w:r>
      <w:r>
        <w:rPr>
          <w:i/>
          <w:spacing w:val="36"/>
          <w:sz w:val="24"/>
        </w:rPr>
        <w:t xml:space="preserve"> </w:t>
      </w:r>
      <w:r>
        <w:rPr>
          <w:i/>
          <w:sz w:val="24"/>
        </w:rPr>
        <w:t>inciso,</w:t>
      </w:r>
      <w:r>
        <w:rPr>
          <w:i/>
          <w:spacing w:val="37"/>
          <w:sz w:val="24"/>
        </w:rPr>
        <w:t xml:space="preserve"> </w:t>
      </w:r>
      <w:r>
        <w:rPr>
          <w:i/>
          <w:sz w:val="24"/>
        </w:rPr>
        <w:t>el</w:t>
      </w:r>
      <w:r>
        <w:rPr>
          <w:i/>
          <w:spacing w:val="36"/>
          <w:sz w:val="24"/>
        </w:rPr>
        <w:t xml:space="preserve"> </w:t>
      </w:r>
      <w:r>
        <w:rPr>
          <w:i/>
          <w:sz w:val="24"/>
        </w:rPr>
        <w:t>plazo</w:t>
      </w:r>
      <w:r>
        <w:rPr>
          <w:i/>
          <w:spacing w:val="37"/>
          <w:sz w:val="24"/>
        </w:rPr>
        <w:t xml:space="preserve"> </w:t>
      </w:r>
      <w:r>
        <w:rPr>
          <w:i/>
          <w:sz w:val="24"/>
        </w:rPr>
        <w:t>para</w:t>
      </w:r>
      <w:r>
        <w:rPr>
          <w:i/>
          <w:spacing w:val="37"/>
          <w:sz w:val="24"/>
        </w:rPr>
        <w:t xml:space="preserve"> </w:t>
      </w:r>
      <w:r>
        <w:rPr>
          <w:i/>
          <w:sz w:val="24"/>
        </w:rPr>
        <w:t>ser</w:t>
      </w:r>
      <w:r>
        <w:rPr>
          <w:i/>
          <w:spacing w:val="37"/>
          <w:sz w:val="24"/>
        </w:rPr>
        <w:t xml:space="preserve"> </w:t>
      </w:r>
      <w:r>
        <w:rPr>
          <w:i/>
          <w:sz w:val="24"/>
        </w:rPr>
        <w:t>presentadas</w:t>
      </w:r>
      <w:r>
        <w:rPr>
          <w:i/>
          <w:spacing w:val="37"/>
          <w:sz w:val="24"/>
        </w:rPr>
        <w:t xml:space="preserve"> </w:t>
      </w:r>
      <w:r>
        <w:rPr>
          <w:i/>
          <w:sz w:val="24"/>
        </w:rPr>
        <w:t>y</w:t>
      </w:r>
      <w:r>
        <w:rPr>
          <w:i/>
          <w:spacing w:val="36"/>
          <w:sz w:val="24"/>
        </w:rPr>
        <w:t xml:space="preserve"> </w:t>
      </w:r>
      <w:r>
        <w:rPr>
          <w:i/>
          <w:sz w:val="24"/>
        </w:rPr>
        <w:t>la</w:t>
      </w:r>
      <w:r>
        <w:rPr>
          <w:i/>
          <w:spacing w:val="37"/>
          <w:sz w:val="24"/>
        </w:rPr>
        <w:t xml:space="preserve"> </w:t>
      </w:r>
      <w:r>
        <w:rPr>
          <w:i/>
          <w:sz w:val="24"/>
        </w:rPr>
        <w:t>fecha</w:t>
      </w:r>
      <w:r>
        <w:rPr>
          <w:i/>
          <w:spacing w:val="37"/>
          <w:sz w:val="24"/>
        </w:rPr>
        <w:t xml:space="preserve"> </w:t>
      </w:r>
      <w:r>
        <w:rPr>
          <w:i/>
          <w:sz w:val="24"/>
        </w:rPr>
        <w:t>a</w:t>
      </w:r>
      <w:r>
        <w:rPr>
          <w:i/>
          <w:spacing w:val="37"/>
          <w:sz w:val="24"/>
        </w:rPr>
        <w:t xml:space="preserve"> </w:t>
      </w:r>
      <w:r>
        <w:rPr>
          <w:i/>
          <w:sz w:val="24"/>
        </w:rPr>
        <w:t>contar</w:t>
      </w:r>
      <w:r>
        <w:rPr>
          <w:i/>
          <w:spacing w:val="36"/>
          <w:sz w:val="24"/>
        </w:rPr>
        <w:t xml:space="preserve"> </w:t>
      </w:r>
      <w:r>
        <w:rPr>
          <w:i/>
          <w:sz w:val="24"/>
        </w:rPr>
        <w:t>de</w:t>
      </w:r>
      <w:r>
        <w:rPr>
          <w:i/>
          <w:spacing w:val="36"/>
          <w:sz w:val="24"/>
        </w:rPr>
        <w:t xml:space="preserve"> </w:t>
      </w:r>
      <w:r>
        <w:rPr>
          <w:i/>
          <w:sz w:val="24"/>
        </w:rPr>
        <w:t>la</w:t>
      </w:r>
      <w:r>
        <w:rPr>
          <w:i/>
          <w:spacing w:val="37"/>
          <w:sz w:val="24"/>
        </w:rPr>
        <w:t xml:space="preserve"> </w:t>
      </w:r>
      <w:r>
        <w:rPr>
          <w:i/>
          <w:sz w:val="24"/>
        </w:rPr>
        <w:t>cual</w:t>
      </w:r>
      <w:r>
        <w:rPr>
          <w:i/>
          <w:spacing w:val="36"/>
          <w:sz w:val="24"/>
        </w:rPr>
        <w:t xml:space="preserve"> </w:t>
      </w:r>
      <w:r>
        <w:rPr>
          <w:i/>
          <w:sz w:val="24"/>
        </w:rPr>
        <w:t xml:space="preserve">produzcan </w:t>
      </w:r>
      <w:r>
        <w:rPr>
          <w:i/>
          <w:spacing w:val="-2"/>
          <w:sz w:val="24"/>
        </w:rPr>
        <w:t>efecto”.</w:t>
      </w: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rPr>
          <w:i/>
        </w:rPr>
      </w:pPr>
    </w:p>
    <w:p w:rsidR="00D15127" w:rsidRDefault="00D15127">
      <w:pPr>
        <w:pStyle w:val="Textoindependiente"/>
        <w:spacing w:before="85"/>
        <w:rPr>
          <w:i/>
        </w:rPr>
      </w:pPr>
    </w:p>
    <w:p w:rsidR="00D15127" w:rsidRDefault="00000000">
      <w:pPr>
        <w:spacing w:line="360" w:lineRule="auto"/>
        <w:ind w:left="2632" w:right="2237" w:firstLine="568"/>
        <w:rPr>
          <w:b/>
        </w:rPr>
      </w:pPr>
      <w:r>
        <w:rPr>
          <w:b/>
        </w:rPr>
        <w:t>Danisa Astudillo Peiretti Honorable</w:t>
      </w:r>
      <w:r>
        <w:rPr>
          <w:b/>
          <w:spacing w:val="-11"/>
        </w:rPr>
        <w:t xml:space="preserve"> </w:t>
      </w:r>
      <w:r>
        <w:rPr>
          <w:b/>
        </w:rPr>
        <w:t>Diputada</w:t>
      </w:r>
      <w:r>
        <w:rPr>
          <w:b/>
          <w:spacing w:val="-11"/>
        </w:rPr>
        <w:t xml:space="preserve"> </w:t>
      </w:r>
      <w:r>
        <w:rPr>
          <w:b/>
        </w:rPr>
        <w:t>de</w:t>
      </w:r>
      <w:r>
        <w:rPr>
          <w:b/>
          <w:spacing w:val="-9"/>
        </w:rPr>
        <w:t xml:space="preserve"> </w:t>
      </w:r>
      <w:r>
        <w:rPr>
          <w:b/>
        </w:rPr>
        <w:t>la</w:t>
      </w:r>
      <w:r>
        <w:rPr>
          <w:b/>
          <w:spacing w:val="-9"/>
        </w:rPr>
        <w:t xml:space="preserve"> </w:t>
      </w:r>
      <w:r>
        <w:rPr>
          <w:b/>
        </w:rPr>
        <w:t>Republica</w:t>
      </w:r>
    </w:p>
    <w:sectPr w:rsidR="00D15127">
      <w:pgSz w:w="11910" w:h="16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6C5B"/>
    <w:multiLevelType w:val="hybridMultilevel"/>
    <w:tmpl w:val="54941D82"/>
    <w:lvl w:ilvl="0" w:tplc="8F228FCC">
      <w:start w:val="4"/>
      <w:numFmt w:val="decimal"/>
      <w:lvlText w:val="%1"/>
      <w:lvlJc w:val="left"/>
      <w:pPr>
        <w:ind w:left="104" w:hanging="194"/>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F84AE7FE">
      <w:numFmt w:val="bullet"/>
      <w:lvlText w:val="•"/>
      <w:lvlJc w:val="left"/>
      <w:pPr>
        <w:ind w:left="962" w:hanging="194"/>
      </w:pPr>
      <w:rPr>
        <w:rFonts w:hint="default"/>
        <w:lang w:val="es-ES" w:eastAsia="en-US" w:bidi="ar-SA"/>
      </w:rPr>
    </w:lvl>
    <w:lvl w:ilvl="2" w:tplc="8E26BC18">
      <w:numFmt w:val="bullet"/>
      <w:lvlText w:val="•"/>
      <w:lvlJc w:val="left"/>
      <w:pPr>
        <w:ind w:left="1825" w:hanging="194"/>
      </w:pPr>
      <w:rPr>
        <w:rFonts w:hint="default"/>
        <w:lang w:val="es-ES" w:eastAsia="en-US" w:bidi="ar-SA"/>
      </w:rPr>
    </w:lvl>
    <w:lvl w:ilvl="3" w:tplc="690E9530">
      <w:numFmt w:val="bullet"/>
      <w:lvlText w:val="•"/>
      <w:lvlJc w:val="left"/>
      <w:pPr>
        <w:ind w:left="2687" w:hanging="194"/>
      </w:pPr>
      <w:rPr>
        <w:rFonts w:hint="default"/>
        <w:lang w:val="es-ES" w:eastAsia="en-US" w:bidi="ar-SA"/>
      </w:rPr>
    </w:lvl>
    <w:lvl w:ilvl="4" w:tplc="CBEA8BD0">
      <w:numFmt w:val="bullet"/>
      <w:lvlText w:val="•"/>
      <w:lvlJc w:val="left"/>
      <w:pPr>
        <w:ind w:left="3550" w:hanging="194"/>
      </w:pPr>
      <w:rPr>
        <w:rFonts w:hint="default"/>
        <w:lang w:val="es-ES" w:eastAsia="en-US" w:bidi="ar-SA"/>
      </w:rPr>
    </w:lvl>
    <w:lvl w:ilvl="5" w:tplc="53787344">
      <w:numFmt w:val="bullet"/>
      <w:lvlText w:val="•"/>
      <w:lvlJc w:val="left"/>
      <w:pPr>
        <w:ind w:left="4413" w:hanging="194"/>
      </w:pPr>
      <w:rPr>
        <w:rFonts w:hint="default"/>
        <w:lang w:val="es-ES" w:eastAsia="en-US" w:bidi="ar-SA"/>
      </w:rPr>
    </w:lvl>
    <w:lvl w:ilvl="6" w:tplc="852C81D8">
      <w:numFmt w:val="bullet"/>
      <w:lvlText w:val="•"/>
      <w:lvlJc w:val="left"/>
      <w:pPr>
        <w:ind w:left="5275" w:hanging="194"/>
      </w:pPr>
      <w:rPr>
        <w:rFonts w:hint="default"/>
        <w:lang w:val="es-ES" w:eastAsia="en-US" w:bidi="ar-SA"/>
      </w:rPr>
    </w:lvl>
    <w:lvl w:ilvl="7" w:tplc="BB42612C">
      <w:numFmt w:val="bullet"/>
      <w:lvlText w:val="•"/>
      <w:lvlJc w:val="left"/>
      <w:pPr>
        <w:ind w:left="6138" w:hanging="194"/>
      </w:pPr>
      <w:rPr>
        <w:rFonts w:hint="default"/>
        <w:lang w:val="es-ES" w:eastAsia="en-US" w:bidi="ar-SA"/>
      </w:rPr>
    </w:lvl>
    <w:lvl w:ilvl="8" w:tplc="64B6F85E">
      <w:numFmt w:val="bullet"/>
      <w:lvlText w:val="•"/>
      <w:lvlJc w:val="left"/>
      <w:pPr>
        <w:ind w:left="7000" w:hanging="194"/>
      </w:pPr>
      <w:rPr>
        <w:rFonts w:hint="default"/>
        <w:lang w:val="es-ES" w:eastAsia="en-US" w:bidi="ar-SA"/>
      </w:rPr>
    </w:lvl>
  </w:abstractNum>
  <w:abstractNum w:abstractNumId="1" w15:restartNumberingAfterBreak="0">
    <w:nsid w:val="4276715D"/>
    <w:multiLevelType w:val="hybridMultilevel"/>
    <w:tmpl w:val="A20044C2"/>
    <w:lvl w:ilvl="0" w:tplc="59A45CE2">
      <w:start w:val="27"/>
      <w:numFmt w:val="decimal"/>
      <w:lvlText w:val="%1"/>
      <w:lvlJc w:val="left"/>
      <w:pPr>
        <w:ind w:left="104" w:hanging="586"/>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E29292F8">
      <w:numFmt w:val="bullet"/>
      <w:lvlText w:val="•"/>
      <w:lvlJc w:val="left"/>
      <w:pPr>
        <w:ind w:left="962" w:hanging="586"/>
      </w:pPr>
      <w:rPr>
        <w:rFonts w:hint="default"/>
        <w:lang w:val="es-ES" w:eastAsia="en-US" w:bidi="ar-SA"/>
      </w:rPr>
    </w:lvl>
    <w:lvl w:ilvl="2" w:tplc="CC64C0CA">
      <w:numFmt w:val="bullet"/>
      <w:lvlText w:val="•"/>
      <w:lvlJc w:val="left"/>
      <w:pPr>
        <w:ind w:left="1825" w:hanging="586"/>
      </w:pPr>
      <w:rPr>
        <w:rFonts w:hint="default"/>
        <w:lang w:val="es-ES" w:eastAsia="en-US" w:bidi="ar-SA"/>
      </w:rPr>
    </w:lvl>
    <w:lvl w:ilvl="3" w:tplc="AEF2FE56">
      <w:numFmt w:val="bullet"/>
      <w:lvlText w:val="•"/>
      <w:lvlJc w:val="left"/>
      <w:pPr>
        <w:ind w:left="2687" w:hanging="586"/>
      </w:pPr>
      <w:rPr>
        <w:rFonts w:hint="default"/>
        <w:lang w:val="es-ES" w:eastAsia="en-US" w:bidi="ar-SA"/>
      </w:rPr>
    </w:lvl>
    <w:lvl w:ilvl="4" w:tplc="DB528950">
      <w:numFmt w:val="bullet"/>
      <w:lvlText w:val="•"/>
      <w:lvlJc w:val="left"/>
      <w:pPr>
        <w:ind w:left="3550" w:hanging="586"/>
      </w:pPr>
      <w:rPr>
        <w:rFonts w:hint="default"/>
        <w:lang w:val="es-ES" w:eastAsia="en-US" w:bidi="ar-SA"/>
      </w:rPr>
    </w:lvl>
    <w:lvl w:ilvl="5" w:tplc="47E81000">
      <w:numFmt w:val="bullet"/>
      <w:lvlText w:val="•"/>
      <w:lvlJc w:val="left"/>
      <w:pPr>
        <w:ind w:left="4413" w:hanging="586"/>
      </w:pPr>
      <w:rPr>
        <w:rFonts w:hint="default"/>
        <w:lang w:val="es-ES" w:eastAsia="en-US" w:bidi="ar-SA"/>
      </w:rPr>
    </w:lvl>
    <w:lvl w:ilvl="6" w:tplc="3BCED45E">
      <w:numFmt w:val="bullet"/>
      <w:lvlText w:val="•"/>
      <w:lvlJc w:val="left"/>
      <w:pPr>
        <w:ind w:left="5275" w:hanging="586"/>
      </w:pPr>
      <w:rPr>
        <w:rFonts w:hint="default"/>
        <w:lang w:val="es-ES" w:eastAsia="en-US" w:bidi="ar-SA"/>
      </w:rPr>
    </w:lvl>
    <w:lvl w:ilvl="7" w:tplc="A1B2AF14">
      <w:numFmt w:val="bullet"/>
      <w:lvlText w:val="•"/>
      <w:lvlJc w:val="left"/>
      <w:pPr>
        <w:ind w:left="6138" w:hanging="586"/>
      </w:pPr>
      <w:rPr>
        <w:rFonts w:hint="default"/>
        <w:lang w:val="es-ES" w:eastAsia="en-US" w:bidi="ar-SA"/>
      </w:rPr>
    </w:lvl>
    <w:lvl w:ilvl="8" w:tplc="07D86CB2">
      <w:numFmt w:val="bullet"/>
      <w:lvlText w:val="•"/>
      <w:lvlJc w:val="left"/>
      <w:pPr>
        <w:ind w:left="7000" w:hanging="586"/>
      </w:pPr>
      <w:rPr>
        <w:rFonts w:hint="default"/>
        <w:lang w:val="es-ES" w:eastAsia="en-US" w:bidi="ar-SA"/>
      </w:rPr>
    </w:lvl>
  </w:abstractNum>
  <w:abstractNum w:abstractNumId="2" w15:restartNumberingAfterBreak="0">
    <w:nsid w:val="48470B6D"/>
    <w:multiLevelType w:val="hybridMultilevel"/>
    <w:tmpl w:val="1892D8FA"/>
    <w:lvl w:ilvl="0" w:tplc="97984BC8">
      <w:start w:val="1"/>
      <w:numFmt w:val="upperRoman"/>
      <w:lvlText w:val="%1."/>
      <w:lvlJc w:val="left"/>
      <w:pPr>
        <w:ind w:left="388" w:hanging="284"/>
        <w:jc w:val="left"/>
      </w:pPr>
      <w:rPr>
        <w:rFonts w:hint="default"/>
        <w:spacing w:val="-1"/>
        <w:w w:val="100"/>
        <w:lang w:val="es-ES" w:eastAsia="en-US" w:bidi="ar-SA"/>
      </w:rPr>
    </w:lvl>
    <w:lvl w:ilvl="1" w:tplc="B9128BA2">
      <w:start w:val="1"/>
      <w:numFmt w:val="decimal"/>
      <w:lvlText w:val="%2)"/>
      <w:lvlJc w:val="left"/>
      <w:pPr>
        <w:ind w:left="104" w:hanging="352"/>
        <w:jc w:val="left"/>
      </w:pPr>
      <w:rPr>
        <w:rFonts w:hint="default"/>
        <w:spacing w:val="0"/>
        <w:w w:val="100"/>
        <w:lang w:val="es-ES" w:eastAsia="en-US" w:bidi="ar-SA"/>
      </w:rPr>
    </w:lvl>
    <w:lvl w:ilvl="2" w:tplc="559A7C36">
      <w:numFmt w:val="bullet"/>
      <w:lvlText w:val="•"/>
      <w:lvlJc w:val="left"/>
      <w:pPr>
        <w:ind w:left="1307" w:hanging="352"/>
      </w:pPr>
      <w:rPr>
        <w:rFonts w:hint="default"/>
        <w:lang w:val="es-ES" w:eastAsia="en-US" w:bidi="ar-SA"/>
      </w:rPr>
    </w:lvl>
    <w:lvl w:ilvl="3" w:tplc="C27CAFD6">
      <w:numFmt w:val="bullet"/>
      <w:lvlText w:val="•"/>
      <w:lvlJc w:val="left"/>
      <w:pPr>
        <w:ind w:left="2234" w:hanging="352"/>
      </w:pPr>
      <w:rPr>
        <w:rFonts w:hint="default"/>
        <w:lang w:val="es-ES" w:eastAsia="en-US" w:bidi="ar-SA"/>
      </w:rPr>
    </w:lvl>
    <w:lvl w:ilvl="4" w:tplc="13AAB4F8">
      <w:numFmt w:val="bullet"/>
      <w:lvlText w:val="•"/>
      <w:lvlJc w:val="left"/>
      <w:pPr>
        <w:ind w:left="3162" w:hanging="352"/>
      </w:pPr>
      <w:rPr>
        <w:rFonts w:hint="default"/>
        <w:lang w:val="es-ES" w:eastAsia="en-US" w:bidi="ar-SA"/>
      </w:rPr>
    </w:lvl>
    <w:lvl w:ilvl="5" w:tplc="4282E794">
      <w:numFmt w:val="bullet"/>
      <w:lvlText w:val="•"/>
      <w:lvlJc w:val="left"/>
      <w:pPr>
        <w:ind w:left="4089" w:hanging="352"/>
      </w:pPr>
      <w:rPr>
        <w:rFonts w:hint="default"/>
        <w:lang w:val="es-ES" w:eastAsia="en-US" w:bidi="ar-SA"/>
      </w:rPr>
    </w:lvl>
    <w:lvl w:ilvl="6" w:tplc="9AD428D0">
      <w:numFmt w:val="bullet"/>
      <w:lvlText w:val="•"/>
      <w:lvlJc w:val="left"/>
      <w:pPr>
        <w:ind w:left="5016" w:hanging="352"/>
      </w:pPr>
      <w:rPr>
        <w:rFonts w:hint="default"/>
        <w:lang w:val="es-ES" w:eastAsia="en-US" w:bidi="ar-SA"/>
      </w:rPr>
    </w:lvl>
    <w:lvl w:ilvl="7" w:tplc="2676D2CC">
      <w:numFmt w:val="bullet"/>
      <w:lvlText w:val="•"/>
      <w:lvlJc w:val="left"/>
      <w:pPr>
        <w:ind w:left="5944" w:hanging="352"/>
      </w:pPr>
      <w:rPr>
        <w:rFonts w:hint="default"/>
        <w:lang w:val="es-ES" w:eastAsia="en-US" w:bidi="ar-SA"/>
      </w:rPr>
    </w:lvl>
    <w:lvl w:ilvl="8" w:tplc="77F4446C">
      <w:numFmt w:val="bullet"/>
      <w:lvlText w:val="•"/>
      <w:lvlJc w:val="left"/>
      <w:pPr>
        <w:ind w:left="6871" w:hanging="352"/>
      </w:pPr>
      <w:rPr>
        <w:rFonts w:hint="default"/>
        <w:lang w:val="es-ES" w:eastAsia="en-US" w:bidi="ar-SA"/>
      </w:rPr>
    </w:lvl>
  </w:abstractNum>
  <w:abstractNum w:abstractNumId="3" w15:restartNumberingAfterBreak="0">
    <w:nsid w:val="4D685CC3"/>
    <w:multiLevelType w:val="hybridMultilevel"/>
    <w:tmpl w:val="F66A09B0"/>
    <w:lvl w:ilvl="0" w:tplc="E9A4B750">
      <w:start w:val="11"/>
      <w:numFmt w:val="decimal"/>
      <w:lvlText w:val="%1"/>
      <w:lvlJc w:val="left"/>
      <w:pPr>
        <w:ind w:left="504" w:hanging="400"/>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EEE2D358">
      <w:numFmt w:val="bullet"/>
      <w:lvlText w:val="•"/>
      <w:lvlJc w:val="left"/>
      <w:pPr>
        <w:ind w:left="1322" w:hanging="400"/>
      </w:pPr>
      <w:rPr>
        <w:rFonts w:hint="default"/>
        <w:lang w:val="es-ES" w:eastAsia="en-US" w:bidi="ar-SA"/>
      </w:rPr>
    </w:lvl>
    <w:lvl w:ilvl="2" w:tplc="72825022">
      <w:numFmt w:val="bullet"/>
      <w:lvlText w:val="•"/>
      <w:lvlJc w:val="left"/>
      <w:pPr>
        <w:ind w:left="2145" w:hanging="400"/>
      </w:pPr>
      <w:rPr>
        <w:rFonts w:hint="default"/>
        <w:lang w:val="es-ES" w:eastAsia="en-US" w:bidi="ar-SA"/>
      </w:rPr>
    </w:lvl>
    <w:lvl w:ilvl="3" w:tplc="B2F8708C">
      <w:numFmt w:val="bullet"/>
      <w:lvlText w:val="•"/>
      <w:lvlJc w:val="left"/>
      <w:pPr>
        <w:ind w:left="2967" w:hanging="400"/>
      </w:pPr>
      <w:rPr>
        <w:rFonts w:hint="default"/>
        <w:lang w:val="es-ES" w:eastAsia="en-US" w:bidi="ar-SA"/>
      </w:rPr>
    </w:lvl>
    <w:lvl w:ilvl="4" w:tplc="4052EC3A">
      <w:numFmt w:val="bullet"/>
      <w:lvlText w:val="•"/>
      <w:lvlJc w:val="left"/>
      <w:pPr>
        <w:ind w:left="3790" w:hanging="400"/>
      </w:pPr>
      <w:rPr>
        <w:rFonts w:hint="default"/>
        <w:lang w:val="es-ES" w:eastAsia="en-US" w:bidi="ar-SA"/>
      </w:rPr>
    </w:lvl>
    <w:lvl w:ilvl="5" w:tplc="1F30F176">
      <w:numFmt w:val="bullet"/>
      <w:lvlText w:val="•"/>
      <w:lvlJc w:val="left"/>
      <w:pPr>
        <w:ind w:left="4613" w:hanging="400"/>
      </w:pPr>
      <w:rPr>
        <w:rFonts w:hint="default"/>
        <w:lang w:val="es-ES" w:eastAsia="en-US" w:bidi="ar-SA"/>
      </w:rPr>
    </w:lvl>
    <w:lvl w:ilvl="6" w:tplc="FD6E18E2">
      <w:numFmt w:val="bullet"/>
      <w:lvlText w:val="•"/>
      <w:lvlJc w:val="left"/>
      <w:pPr>
        <w:ind w:left="5435" w:hanging="400"/>
      </w:pPr>
      <w:rPr>
        <w:rFonts w:hint="default"/>
        <w:lang w:val="es-ES" w:eastAsia="en-US" w:bidi="ar-SA"/>
      </w:rPr>
    </w:lvl>
    <w:lvl w:ilvl="7" w:tplc="EC0AD10A">
      <w:numFmt w:val="bullet"/>
      <w:lvlText w:val="•"/>
      <w:lvlJc w:val="left"/>
      <w:pPr>
        <w:ind w:left="6258" w:hanging="400"/>
      </w:pPr>
      <w:rPr>
        <w:rFonts w:hint="default"/>
        <w:lang w:val="es-ES" w:eastAsia="en-US" w:bidi="ar-SA"/>
      </w:rPr>
    </w:lvl>
    <w:lvl w:ilvl="8" w:tplc="F25C3890">
      <w:numFmt w:val="bullet"/>
      <w:lvlText w:val="•"/>
      <w:lvlJc w:val="left"/>
      <w:pPr>
        <w:ind w:left="7080" w:hanging="400"/>
      </w:pPr>
      <w:rPr>
        <w:rFonts w:hint="default"/>
        <w:lang w:val="es-ES" w:eastAsia="en-US" w:bidi="ar-SA"/>
      </w:rPr>
    </w:lvl>
  </w:abstractNum>
  <w:abstractNum w:abstractNumId="4" w15:restartNumberingAfterBreak="0">
    <w:nsid w:val="52C35810"/>
    <w:multiLevelType w:val="hybridMultilevel"/>
    <w:tmpl w:val="6AE2CEFA"/>
    <w:lvl w:ilvl="0" w:tplc="D75436B8">
      <w:start w:val="14"/>
      <w:numFmt w:val="decimal"/>
      <w:lvlText w:val="%1."/>
      <w:lvlJc w:val="left"/>
      <w:pPr>
        <w:ind w:left="104" w:hanging="378"/>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87EE3B98">
      <w:numFmt w:val="bullet"/>
      <w:lvlText w:val="•"/>
      <w:lvlJc w:val="left"/>
      <w:pPr>
        <w:ind w:left="962" w:hanging="378"/>
      </w:pPr>
      <w:rPr>
        <w:rFonts w:hint="default"/>
        <w:lang w:val="es-ES" w:eastAsia="en-US" w:bidi="ar-SA"/>
      </w:rPr>
    </w:lvl>
    <w:lvl w:ilvl="2" w:tplc="9EF81318">
      <w:numFmt w:val="bullet"/>
      <w:lvlText w:val="•"/>
      <w:lvlJc w:val="left"/>
      <w:pPr>
        <w:ind w:left="1825" w:hanging="378"/>
      </w:pPr>
      <w:rPr>
        <w:rFonts w:hint="default"/>
        <w:lang w:val="es-ES" w:eastAsia="en-US" w:bidi="ar-SA"/>
      </w:rPr>
    </w:lvl>
    <w:lvl w:ilvl="3" w:tplc="02F24992">
      <w:numFmt w:val="bullet"/>
      <w:lvlText w:val="•"/>
      <w:lvlJc w:val="left"/>
      <w:pPr>
        <w:ind w:left="2687" w:hanging="378"/>
      </w:pPr>
      <w:rPr>
        <w:rFonts w:hint="default"/>
        <w:lang w:val="es-ES" w:eastAsia="en-US" w:bidi="ar-SA"/>
      </w:rPr>
    </w:lvl>
    <w:lvl w:ilvl="4" w:tplc="CA54AF52">
      <w:numFmt w:val="bullet"/>
      <w:lvlText w:val="•"/>
      <w:lvlJc w:val="left"/>
      <w:pPr>
        <w:ind w:left="3550" w:hanging="378"/>
      </w:pPr>
      <w:rPr>
        <w:rFonts w:hint="default"/>
        <w:lang w:val="es-ES" w:eastAsia="en-US" w:bidi="ar-SA"/>
      </w:rPr>
    </w:lvl>
    <w:lvl w:ilvl="5" w:tplc="5A18D928">
      <w:numFmt w:val="bullet"/>
      <w:lvlText w:val="•"/>
      <w:lvlJc w:val="left"/>
      <w:pPr>
        <w:ind w:left="4413" w:hanging="378"/>
      </w:pPr>
      <w:rPr>
        <w:rFonts w:hint="default"/>
        <w:lang w:val="es-ES" w:eastAsia="en-US" w:bidi="ar-SA"/>
      </w:rPr>
    </w:lvl>
    <w:lvl w:ilvl="6" w:tplc="7EF4D15E">
      <w:numFmt w:val="bullet"/>
      <w:lvlText w:val="•"/>
      <w:lvlJc w:val="left"/>
      <w:pPr>
        <w:ind w:left="5275" w:hanging="378"/>
      </w:pPr>
      <w:rPr>
        <w:rFonts w:hint="default"/>
        <w:lang w:val="es-ES" w:eastAsia="en-US" w:bidi="ar-SA"/>
      </w:rPr>
    </w:lvl>
    <w:lvl w:ilvl="7" w:tplc="9330172C">
      <w:numFmt w:val="bullet"/>
      <w:lvlText w:val="•"/>
      <w:lvlJc w:val="left"/>
      <w:pPr>
        <w:ind w:left="6138" w:hanging="378"/>
      </w:pPr>
      <w:rPr>
        <w:rFonts w:hint="default"/>
        <w:lang w:val="es-ES" w:eastAsia="en-US" w:bidi="ar-SA"/>
      </w:rPr>
    </w:lvl>
    <w:lvl w:ilvl="8" w:tplc="4B4AB37C">
      <w:numFmt w:val="bullet"/>
      <w:lvlText w:val="•"/>
      <w:lvlJc w:val="left"/>
      <w:pPr>
        <w:ind w:left="7000" w:hanging="378"/>
      </w:pPr>
      <w:rPr>
        <w:rFonts w:hint="default"/>
        <w:lang w:val="es-ES" w:eastAsia="en-US" w:bidi="ar-SA"/>
      </w:rPr>
    </w:lvl>
  </w:abstractNum>
  <w:abstractNum w:abstractNumId="5" w15:restartNumberingAfterBreak="0">
    <w:nsid w:val="59B96591"/>
    <w:multiLevelType w:val="hybridMultilevel"/>
    <w:tmpl w:val="4E5EE634"/>
    <w:lvl w:ilvl="0" w:tplc="F1E0DF06">
      <w:start w:val="7"/>
      <w:numFmt w:val="decimal"/>
      <w:lvlText w:val="%1."/>
      <w:lvlJc w:val="left"/>
      <w:pPr>
        <w:ind w:left="304" w:hanging="200"/>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AB2EA65E">
      <w:numFmt w:val="bullet"/>
      <w:lvlText w:val="•"/>
      <w:lvlJc w:val="left"/>
      <w:pPr>
        <w:ind w:left="1142" w:hanging="200"/>
      </w:pPr>
      <w:rPr>
        <w:rFonts w:hint="default"/>
        <w:lang w:val="es-ES" w:eastAsia="en-US" w:bidi="ar-SA"/>
      </w:rPr>
    </w:lvl>
    <w:lvl w:ilvl="2" w:tplc="E8B8A224">
      <w:numFmt w:val="bullet"/>
      <w:lvlText w:val="•"/>
      <w:lvlJc w:val="left"/>
      <w:pPr>
        <w:ind w:left="1985" w:hanging="200"/>
      </w:pPr>
      <w:rPr>
        <w:rFonts w:hint="default"/>
        <w:lang w:val="es-ES" w:eastAsia="en-US" w:bidi="ar-SA"/>
      </w:rPr>
    </w:lvl>
    <w:lvl w:ilvl="3" w:tplc="B470B4A6">
      <w:numFmt w:val="bullet"/>
      <w:lvlText w:val="•"/>
      <w:lvlJc w:val="left"/>
      <w:pPr>
        <w:ind w:left="2827" w:hanging="200"/>
      </w:pPr>
      <w:rPr>
        <w:rFonts w:hint="default"/>
        <w:lang w:val="es-ES" w:eastAsia="en-US" w:bidi="ar-SA"/>
      </w:rPr>
    </w:lvl>
    <w:lvl w:ilvl="4" w:tplc="E4D21178">
      <w:numFmt w:val="bullet"/>
      <w:lvlText w:val="•"/>
      <w:lvlJc w:val="left"/>
      <w:pPr>
        <w:ind w:left="3670" w:hanging="200"/>
      </w:pPr>
      <w:rPr>
        <w:rFonts w:hint="default"/>
        <w:lang w:val="es-ES" w:eastAsia="en-US" w:bidi="ar-SA"/>
      </w:rPr>
    </w:lvl>
    <w:lvl w:ilvl="5" w:tplc="7A78A8E2">
      <w:numFmt w:val="bullet"/>
      <w:lvlText w:val="•"/>
      <w:lvlJc w:val="left"/>
      <w:pPr>
        <w:ind w:left="4513" w:hanging="200"/>
      </w:pPr>
      <w:rPr>
        <w:rFonts w:hint="default"/>
        <w:lang w:val="es-ES" w:eastAsia="en-US" w:bidi="ar-SA"/>
      </w:rPr>
    </w:lvl>
    <w:lvl w:ilvl="6" w:tplc="84C26E4C">
      <w:numFmt w:val="bullet"/>
      <w:lvlText w:val="•"/>
      <w:lvlJc w:val="left"/>
      <w:pPr>
        <w:ind w:left="5355" w:hanging="200"/>
      </w:pPr>
      <w:rPr>
        <w:rFonts w:hint="default"/>
        <w:lang w:val="es-ES" w:eastAsia="en-US" w:bidi="ar-SA"/>
      </w:rPr>
    </w:lvl>
    <w:lvl w:ilvl="7" w:tplc="C92C1CD0">
      <w:numFmt w:val="bullet"/>
      <w:lvlText w:val="•"/>
      <w:lvlJc w:val="left"/>
      <w:pPr>
        <w:ind w:left="6198" w:hanging="200"/>
      </w:pPr>
      <w:rPr>
        <w:rFonts w:hint="default"/>
        <w:lang w:val="es-ES" w:eastAsia="en-US" w:bidi="ar-SA"/>
      </w:rPr>
    </w:lvl>
    <w:lvl w:ilvl="8" w:tplc="A182A70A">
      <w:numFmt w:val="bullet"/>
      <w:lvlText w:val="•"/>
      <w:lvlJc w:val="left"/>
      <w:pPr>
        <w:ind w:left="7040" w:hanging="200"/>
      </w:pPr>
      <w:rPr>
        <w:rFonts w:hint="default"/>
        <w:lang w:val="es-ES" w:eastAsia="en-US" w:bidi="ar-SA"/>
      </w:rPr>
    </w:lvl>
  </w:abstractNum>
  <w:abstractNum w:abstractNumId="6" w15:restartNumberingAfterBreak="0">
    <w:nsid w:val="630C7C6D"/>
    <w:multiLevelType w:val="hybridMultilevel"/>
    <w:tmpl w:val="58E23598"/>
    <w:lvl w:ilvl="0" w:tplc="81C60D74">
      <w:start w:val="2"/>
      <w:numFmt w:val="decimal"/>
      <w:lvlText w:val="%1."/>
      <w:lvlJc w:val="left"/>
      <w:pPr>
        <w:ind w:left="104" w:hanging="338"/>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76122606">
      <w:numFmt w:val="bullet"/>
      <w:lvlText w:val="•"/>
      <w:lvlJc w:val="left"/>
      <w:pPr>
        <w:ind w:left="962" w:hanging="338"/>
      </w:pPr>
      <w:rPr>
        <w:rFonts w:hint="default"/>
        <w:lang w:val="es-ES" w:eastAsia="en-US" w:bidi="ar-SA"/>
      </w:rPr>
    </w:lvl>
    <w:lvl w:ilvl="2" w:tplc="23D61CDC">
      <w:numFmt w:val="bullet"/>
      <w:lvlText w:val="•"/>
      <w:lvlJc w:val="left"/>
      <w:pPr>
        <w:ind w:left="1825" w:hanging="338"/>
      </w:pPr>
      <w:rPr>
        <w:rFonts w:hint="default"/>
        <w:lang w:val="es-ES" w:eastAsia="en-US" w:bidi="ar-SA"/>
      </w:rPr>
    </w:lvl>
    <w:lvl w:ilvl="3" w:tplc="9F74BD32">
      <w:numFmt w:val="bullet"/>
      <w:lvlText w:val="•"/>
      <w:lvlJc w:val="left"/>
      <w:pPr>
        <w:ind w:left="2687" w:hanging="338"/>
      </w:pPr>
      <w:rPr>
        <w:rFonts w:hint="default"/>
        <w:lang w:val="es-ES" w:eastAsia="en-US" w:bidi="ar-SA"/>
      </w:rPr>
    </w:lvl>
    <w:lvl w:ilvl="4" w:tplc="D912346E">
      <w:numFmt w:val="bullet"/>
      <w:lvlText w:val="•"/>
      <w:lvlJc w:val="left"/>
      <w:pPr>
        <w:ind w:left="3550" w:hanging="338"/>
      </w:pPr>
      <w:rPr>
        <w:rFonts w:hint="default"/>
        <w:lang w:val="es-ES" w:eastAsia="en-US" w:bidi="ar-SA"/>
      </w:rPr>
    </w:lvl>
    <w:lvl w:ilvl="5" w:tplc="E04EA148">
      <w:numFmt w:val="bullet"/>
      <w:lvlText w:val="•"/>
      <w:lvlJc w:val="left"/>
      <w:pPr>
        <w:ind w:left="4413" w:hanging="338"/>
      </w:pPr>
      <w:rPr>
        <w:rFonts w:hint="default"/>
        <w:lang w:val="es-ES" w:eastAsia="en-US" w:bidi="ar-SA"/>
      </w:rPr>
    </w:lvl>
    <w:lvl w:ilvl="6" w:tplc="C50AA6A2">
      <w:numFmt w:val="bullet"/>
      <w:lvlText w:val="•"/>
      <w:lvlJc w:val="left"/>
      <w:pPr>
        <w:ind w:left="5275" w:hanging="338"/>
      </w:pPr>
      <w:rPr>
        <w:rFonts w:hint="default"/>
        <w:lang w:val="es-ES" w:eastAsia="en-US" w:bidi="ar-SA"/>
      </w:rPr>
    </w:lvl>
    <w:lvl w:ilvl="7" w:tplc="187A7B92">
      <w:numFmt w:val="bullet"/>
      <w:lvlText w:val="•"/>
      <w:lvlJc w:val="left"/>
      <w:pPr>
        <w:ind w:left="6138" w:hanging="338"/>
      </w:pPr>
      <w:rPr>
        <w:rFonts w:hint="default"/>
        <w:lang w:val="es-ES" w:eastAsia="en-US" w:bidi="ar-SA"/>
      </w:rPr>
    </w:lvl>
    <w:lvl w:ilvl="8" w:tplc="001EF9F6">
      <w:numFmt w:val="bullet"/>
      <w:lvlText w:val="•"/>
      <w:lvlJc w:val="left"/>
      <w:pPr>
        <w:ind w:left="7000" w:hanging="338"/>
      </w:pPr>
      <w:rPr>
        <w:rFonts w:hint="default"/>
        <w:lang w:val="es-ES" w:eastAsia="en-US" w:bidi="ar-SA"/>
      </w:rPr>
    </w:lvl>
  </w:abstractNum>
  <w:abstractNum w:abstractNumId="7" w15:restartNumberingAfterBreak="0">
    <w:nsid w:val="7C010F35"/>
    <w:multiLevelType w:val="hybridMultilevel"/>
    <w:tmpl w:val="0E70405C"/>
    <w:lvl w:ilvl="0" w:tplc="671E7DB0">
      <w:start w:val="30"/>
      <w:numFmt w:val="decimal"/>
      <w:lvlText w:val="%1."/>
      <w:lvlJc w:val="left"/>
      <w:pPr>
        <w:ind w:left="104" w:hanging="372"/>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31C0EC3A">
      <w:numFmt w:val="bullet"/>
      <w:lvlText w:val="•"/>
      <w:lvlJc w:val="left"/>
      <w:pPr>
        <w:ind w:left="962" w:hanging="372"/>
      </w:pPr>
      <w:rPr>
        <w:rFonts w:hint="default"/>
        <w:lang w:val="es-ES" w:eastAsia="en-US" w:bidi="ar-SA"/>
      </w:rPr>
    </w:lvl>
    <w:lvl w:ilvl="2" w:tplc="205488AA">
      <w:numFmt w:val="bullet"/>
      <w:lvlText w:val="•"/>
      <w:lvlJc w:val="left"/>
      <w:pPr>
        <w:ind w:left="1825" w:hanging="372"/>
      </w:pPr>
      <w:rPr>
        <w:rFonts w:hint="default"/>
        <w:lang w:val="es-ES" w:eastAsia="en-US" w:bidi="ar-SA"/>
      </w:rPr>
    </w:lvl>
    <w:lvl w:ilvl="3" w:tplc="4112C7CE">
      <w:numFmt w:val="bullet"/>
      <w:lvlText w:val="•"/>
      <w:lvlJc w:val="left"/>
      <w:pPr>
        <w:ind w:left="2687" w:hanging="372"/>
      </w:pPr>
      <w:rPr>
        <w:rFonts w:hint="default"/>
        <w:lang w:val="es-ES" w:eastAsia="en-US" w:bidi="ar-SA"/>
      </w:rPr>
    </w:lvl>
    <w:lvl w:ilvl="4" w:tplc="DC86B1F8">
      <w:numFmt w:val="bullet"/>
      <w:lvlText w:val="•"/>
      <w:lvlJc w:val="left"/>
      <w:pPr>
        <w:ind w:left="3550" w:hanging="372"/>
      </w:pPr>
      <w:rPr>
        <w:rFonts w:hint="default"/>
        <w:lang w:val="es-ES" w:eastAsia="en-US" w:bidi="ar-SA"/>
      </w:rPr>
    </w:lvl>
    <w:lvl w:ilvl="5" w:tplc="0E92745E">
      <w:numFmt w:val="bullet"/>
      <w:lvlText w:val="•"/>
      <w:lvlJc w:val="left"/>
      <w:pPr>
        <w:ind w:left="4413" w:hanging="372"/>
      </w:pPr>
      <w:rPr>
        <w:rFonts w:hint="default"/>
        <w:lang w:val="es-ES" w:eastAsia="en-US" w:bidi="ar-SA"/>
      </w:rPr>
    </w:lvl>
    <w:lvl w:ilvl="6" w:tplc="A6524A56">
      <w:numFmt w:val="bullet"/>
      <w:lvlText w:val="•"/>
      <w:lvlJc w:val="left"/>
      <w:pPr>
        <w:ind w:left="5275" w:hanging="372"/>
      </w:pPr>
      <w:rPr>
        <w:rFonts w:hint="default"/>
        <w:lang w:val="es-ES" w:eastAsia="en-US" w:bidi="ar-SA"/>
      </w:rPr>
    </w:lvl>
    <w:lvl w:ilvl="7" w:tplc="1DDA83C6">
      <w:numFmt w:val="bullet"/>
      <w:lvlText w:val="•"/>
      <w:lvlJc w:val="left"/>
      <w:pPr>
        <w:ind w:left="6138" w:hanging="372"/>
      </w:pPr>
      <w:rPr>
        <w:rFonts w:hint="default"/>
        <w:lang w:val="es-ES" w:eastAsia="en-US" w:bidi="ar-SA"/>
      </w:rPr>
    </w:lvl>
    <w:lvl w:ilvl="8" w:tplc="DE2A99D2">
      <w:numFmt w:val="bullet"/>
      <w:lvlText w:val="•"/>
      <w:lvlJc w:val="left"/>
      <w:pPr>
        <w:ind w:left="7000" w:hanging="372"/>
      </w:pPr>
      <w:rPr>
        <w:rFonts w:hint="default"/>
        <w:lang w:val="es-ES" w:eastAsia="en-US" w:bidi="ar-SA"/>
      </w:rPr>
    </w:lvl>
  </w:abstractNum>
  <w:num w:numId="1" w16cid:durableId="1994750151">
    <w:abstractNumId w:val="7"/>
  </w:num>
  <w:num w:numId="2" w16cid:durableId="1408258820">
    <w:abstractNumId w:val="1"/>
  </w:num>
  <w:num w:numId="3" w16cid:durableId="186453855">
    <w:abstractNumId w:val="4"/>
  </w:num>
  <w:num w:numId="4" w16cid:durableId="1432626082">
    <w:abstractNumId w:val="3"/>
  </w:num>
  <w:num w:numId="5" w16cid:durableId="546189639">
    <w:abstractNumId w:val="5"/>
  </w:num>
  <w:num w:numId="6" w16cid:durableId="874543138">
    <w:abstractNumId w:val="0"/>
  </w:num>
  <w:num w:numId="7" w16cid:durableId="613707679">
    <w:abstractNumId w:val="6"/>
  </w:num>
  <w:num w:numId="8" w16cid:durableId="2076319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15127"/>
    <w:rsid w:val="000D6F5E"/>
    <w:rsid w:val="00D15127"/>
    <w:rsid w:val="00DC0A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BE1E8-0208-480A-8F43-6D99CDF8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387" w:hanging="875"/>
      <w:outlineLvl w:val="0"/>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atercera.com/pulso/noticia/escaner-a-las-isapres-en-el-momento-mas-dificil-de-la-industria/44D6AYZMXRHGNBP4P7WORT7FZE/" TargetMode="External"/><Relationship Id="rId18" Type="http://schemas.openxmlformats.org/officeDocument/2006/relationships/hyperlink" Target="https://www.biobiochile.cl/noticias/nacional/region-del-bio-bio/2021/09/17/denuncian-falta-de-medicos-especialistas-en-hospital-de-curanilahue-colmed-lo-califico-como-grave.shtml" TargetMode="External"/><Relationship Id="rId26" Type="http://schemas.openxmlformats.org/officeDocument/2006/relationships/hyperlink" Target="https://scielo.conicyt.cl/pdf/rmc/v139n5/art01.pdf" TargetMode="External"/><Relationship Id="rId39" Type="http://schemas.openxmlformats.org/officeDocument/2006/relationships/hyperlink" Target="https://www.ciperchile.cl/2015/09/01/crisis-de-medicos-especialistas-en-la-salud-publica-las-causas-de-un-tumor-de-larga-data/" TargetMode="External"/><Relationship Id="rId21" Type="http://schemas.openxmlformats.org/officeDocument/2006/relationships/hyperlink" Target="https://www.elmostrador.cl/noticias/pais/2017/01/17/el-limitado-acceso-a-la-salud-en-regiones-estudio-revela-que-40-de-especialistas-se-encuentran-en-santiago/" TargetMode="External"/><Relationship Id="rId34" Type="http://schemas.openxmlformats.org/officeDocument/2006/relationships/hyperlink" Target="https://www.latercera.com/politica/noticia/macrozona-norte-diputados-alertan-sobre-colapso-de-matriculas-escolares-por-crisis-migratoria/SISR65OV5REWDFJFQ25F5WFXLY/" TargetMode="External"/><Relationship Id="rId42" Type="http://schemas.openxmlformats.org/officeDocument/2006/relationships/hyperlink" Target="https://www.bcn.cl/leychile/navegar?idNorma=155848" TargetMode="External"/><Relationship Id="rId47" Type="http://schemas.openxmlformats.org/officeDocument/2006/relationships/theme" Target="theme/theme1.xml"/><Relationship Id="rId7" Type="http://schemas.openxmlformats.org/officeDocument/2006/relationships/hyperlink" Target="https://www.france24.com/es/20201001-vuelta-mundo-escasez-medicos-espana-chile-uruguay" TargetMode="External"/><Relationship Id="rId2" Type="http://schemas.openxmlformats.org/officeDocument/2006/relationships/styles" Target="styles.xml"/><Relationship Id="rId16" Type="http://schemas.openxmlformats.org/officeDocument/2006/relationships/hyperlink" Target="https://www.indh.cl/indh-da-cuenta-de-la-desigualdad-en-acceso-a-la-salud-en-regiones/" TargetMode="External"/><Relationship Id="rId29" Type="http://schemas.openxmlformats.org/officeDocument/2006/relationships/hyperlink" Target="https://edicioncero.cl/2021/12/colapsan-el-personal-de-salud-de-colchane-al-verse-sobrepasado-por-llegada-de-migrantes-en-desplazamiento/" TargetMode="External"/><Relationship Id="rId1" Type="http://schemas.openxmlformats.org/officeDocument/2006/relationships/numbering" Target="numbering.xml"/><Relationship Id="rId6" Type="http://schemas.openxmlformats.org/officeDocument/2006/relationships/hyperlink" Target="https://www.senado.cl/noticias/salud/falta-de-cupos-para-subespecialistas-serian-el-gran-problema-de-la-salud" TargetMode="External"/><Relationship Id="rId11" Type="http://schemas.openxmlformats.org/officeDocument/2006/relationships/hyperlink" Target="https://www.cnnchile.com/pais/existen-16-medicos-por-cada-10-mil-habitantes-beneficiarios-de-fonasa-en-chile_20190617/" TargetMode="External"/><Relationship Id="rId24" Type="http://schemas.openxmlformats.org/officeDocument/2006/relationships/hyperlink" Target="https://www.24horas.cl/data/especialistas-medicos-revisa-cuantos-profesionales-contratados-por-el-servicio-publico-hay-en-tu-region-2790942" TargetMode="External"/><Relationship Id="rId32" Type="http://schemas.openxmlformats.org/officeDocument/2006/relationships/hyperlink" Target="https://www.biobiochile.cl/noticias/nacional/chile/2021/08/30/alcalde-de-colchane-acusa-colapso-sanitario-por-nueva-ola-migratoria.shtml" TargetMode="External"/><Relationship Id="rId37" Type="http://schemas.openxmlformats.org/officeDocument/2006/relationships/hyperlink" Target="https://www.ohchr.org/sites/default/files/ccpr_SP.pdf" TargetMode="External"/><Relationship Id="rId40" Type="http://schemas.openxmlformats.org/officeDocument/2006/relationships/hyperlink" Target="https://www.ciperchile.cl/2015/09/01/crisis-de-medicos-especialistas-en-la-salud-publica-las-causas-de-un-tumor-de-larga-data/" TargetMode="External"/><Relationship Id="rId45" Type="http://schemas.openxmlformats.org/officeDocument/2006/relationships/hyperlink" Target="https://www.bcn.cl/leychile/navegar?idNorma=172986" TargetMode="External"/><Relationship Id="rId5" Type="http://schemas.openxmlformats.org/officeDocument/2006/relationships/hyperlink" Target="https://cooperativa.cl/noticias/pais/salud/chile-sufre-un-deficit-de-casi-12-000-medicos/2022-05-28/173503.html" TargetMode="External"/><Relationship Id="rId15" Type="http://schemas.openxmlformats.org/officeDocument/2006/relationships/hyperlink" Target="https://www.supersalud.gob.cl/documentacion/666/articles-8826_recurso_1.pdf" TargetMode="External"/><Relationship Id="rId23" Type="http://schemas.openxmlformats.org/officeDocument/2006/relationships/hyperlink" Target="https://www.scielo.cl/scielo.php?script=sci_arttext&amp;pid=S0718-40262016000400001" TargetMode="External"/><Relationship Id="rId28" Type="http://schemas.openxmlformats.org/officeDocument/2006/relationships/hyperlink" Target="https://revista.colegiomedico.cl/migrantes-y-salud-desafios-para-nuestro-sistema-sanitario/" TargetMode="External"/><Relationship Id="rId36" Type="http://schemas.openxmlformats.org/officeDocument/2006/relationships/hyperlink" Target="http://www.economiaynegocios.cl/noticias/noticias.asp?id=185694" TargetMode="External"/><Relationship Id="rId10" Type="http://schemas.openxmlformats.org/officeDocument/2006/relationships/hyperlink" Target="https://www.ipsuss.cl/ipsuss/columnas-de-opinion/alejandro-caroca/medicos-especialistas-en-chile/2018-04-23/113735.html" TargetMode="External"/><Relationship Id="rId19" Type="http://schemas.openxmlformats.org/officeDocument/2006/relationships/hyperlink" Target="https://www.elmostrador.cl/noticias/pais/2017/01/17/el-limitado-acceso-a-la-salud-en-regiones-estudio-revela-que-40-de-especialistas-se-encuentran-en-santiago/" TargetMode="External"/><Relationship Id="rId31" Type="http://schemas.openxmlformats.org/officeDocument/2006/relationships/hyperlink" Target="https://www.biobiochile.cl/noticias/nacional/chile/2021/08/30/alcalde-de-colchane-acusa-colapso-sanitario-por-nueva-ola-migratoria.shtml" TargetMode="External"/><Relationship Id="rId44" Type="http://schemas.openxmlformats.org/officeDocument/2006/relationships/hyperlink" Target="https://www.bcn.cl/leychile/navegar?idNorma=172986" TargetMode="External"/><Relationship Id="rId4" Type="http://schemas.openxmlformats.org/officeDocument/2006/relationships/webSettings" Target="webSettings.xml"/><Relationship Id="rId9" Type="http://schemas.openxmlformats.org/officeDocument/2006/relationships/hyperlink" Target="https://www.ipsuss.cl/ipsuss/columnas-de-opinion/alejandro-caroca/medicos-especialistas-en-chile/2018-04-23/113735.html" TargetMode="External"/><Relationship Id="rId14" Type="http://schemas.openxmlformats.org/officeDocument/2006/relationships/hyperlink" Target="https://www.latercera.com/pulso/noticia/escaner-a-las-isapres-en-el-momento-mas-dificil-de-la-industria/44D6AYZMXRHGNBP4P7WORT7FZE/" TargetMode="External"/><Relationship Id="rId22" Type="http://schemas.openxmlformats.org/officeDocument/2006/relationships/hyperlink" Target="https://www.scielo.cl/scielo.php?script=sci_arttext&amp;pid=S0718-40262016000400001" TargetMode="External"/><Relationship Id="rId27" Type="http://schemas.openxmlformats.org/officeDocument/2006/relationships/hyperlink" Target="https://revista.colegiomedico.cl/migrantes-y-salud-desafios-para-nuestro-sistema-sanitario/" TargetMode="External"/><Relationship Id="rId30" Type="http://schemas.openxmlformats.org/officeDocument/2006/relationships/hyperlink" Target="https://edicioncero.cl/2021/12/colapsan-el-personal-de-salud-de-colchane-al-verse-sobrepasado-por-llegada-de-migrantes-en-desplazamiento/" TargetMode="External"/><Relationship Id="rId35" Type="http://schemas.openxmlformats.org/officeDocument/2006/relationships/hyperlink" Target="https://www.latercera.com/noticia/medicos-no-devuelven-beca/" TargetMode="External"/><Relationship Id="rId43" Type="http://schemas.openxmlformats.org/officeDocument/2006/relationships/hyperlink" Target="https://www.bcn.cl/leychile/navegar?idNorma=155848" TargetMode="External"/><Relationship Id="rId8" Type="http://schemas.openxmlformats.org/officeDocument/2006/relationships/hyperlink" Target="http://www.bibliotecaminsal.cl/wp/wp-content/uploads/2016/03/31.pdf" TargetMode="External"/><Relationship Id="rId3" Type="http://schemas.openxmlformats.org/officeDocument/2006/relationships/settings" Target="settings.xml"/><Relationship Id="rId12" Type="http://schemas.openxmlformats.org/officeDocument/2006/relationships/hyperlink" Target="https://www.latercera.com/pulso/noticia/escaner-a-las-isapres-en-el-momento-mas-dificil-de-la-industria/44D6AYZMXRHGNBP4P7WORT7FZE/" TargetMode="External"/><Relationship Id="rId17" Type="http://schemas.openxmlformats.org/officeDocument/2006/relationships/hyperlink" Target="https://www.biobiochile.cl/noticias/nacional/region-del-bio-bio/2021/09/17/denuncian-falta-de-medicos-especialistas-en-hospital-de-curanilahue-colmed-lo-califico-como-grave.shtml" TargetMode="External"/><Relationship Id="rId25" Type="http://schemas.openxmlformats.org/officeDocument/2006/relationships/hyperlink" Target="https://www.24horas.cl/data/especialistas-medicos-revisa-cuantos-profesionales-contratados-por-el-servicio-publico-hay-en-tu-region-2790942" TargetMode="External"/><Relationship Id="rId33" Type="http://schemas.openxmlformats.org/officeDocument/2006/relationships/hyperlink" Target="https://www.latercera.com/politica/noticia/macrozona-norte-diputados-alertan-sobre-colapso-de-matriculas-escolares-por-crisis-migratoria/SISR65OV5REWDFJFQ25F5WFXLY/" TargetMode="External"/><Relationship Id="rId38" Type="http://schemas.openxmlformats.org/officeDocument/2006/relationships/hyperlink" Target="https://www.ohchr.org/sites/default/files/cescr_SP.pdf" TargetMode="External"/><Relationship Id="rId46" Type="http://schemas.openxmlformats.org/officeDocument/2006/relationships/fontTable" Target="fontTable.xml"/><Relationship Id="rId20" Type="http://schemas.openxmlformats.org/officeDocument/2006/relationships/hyperlink" Target="https://www.elmostrador.cl/noticias/pais/2017/01/17/el-limitado-acceso-a-la-salud-en-regiones-estudio-revela-que-40-de-especialistas-se-encuentran-en-santiago/" TargetMode="External"/><Relationship Id="rId41" Type="http://schemas.openxmlformats.org/officeDocument/2006/relationships/hyperlink" Target="http://www.economiaynegocios.cl/noticias/noticias.asp?id=74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7309</Words>
  <Characters>40202</Characters>
  <Application>Microsoft Office Word</Application>
  <DocSecurity>0</DocSecurity>
  <Lines>335</Lines>
  <Paragraphs>94</Paragraphs>
  <ScaleCrop>false</ScaleCrop>
  <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Guillermo Diaz Vallejos</cp:lastModifiedBy>
  <cp:revision>1</cp:revision>
  <dcterms:created xsi:type="dcterms:W3CDTF">2024-09-24T18:01:00Z</dcterms:created>
  <dcterms:modified xsi:type="dcterms:W3CDTF">2025-07-02T16:07:00Z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2024-06-03T00:00:00Z</vt:filetime>
  </property>
</Properties>
</file>