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4E88" w:rsidRDefault="00000000">
      <w:pPr>
        <w:pStyle w:val="Textoindependiente"/>
        <w:ind w:left="398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892693" cy="85953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693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E88" w:rsidRDefault="00A34E88">
      <w:pPr>
        <w:pStyle w:val="Textoindependiente"/>
        <w:spacing w:before="184"/>
        <w:rPr>
          <w:rFonts w:ascii="Times New Roman"/>
        </w:rPr>
      </w:pPr>
    </w:p>
    <w:p w:rsidR="00A34E88" w:rsidRDefault="00000000">
      <w:pPr>
        <w:pStyle w:val="Ttulo1"/>
        <w:ind w:left="278" w:right="279" w:hanging="1"/>
        <w:jc w:val="center"/>
      </w:pPr>
      <w:r>
        <w:t>MODIFICA LA LEY Nº21.258, PARA CONSAGRAR EL DERECHO DE PACIENTES EN TRATAMIENTO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CÁNCER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ACCEDER</w:t>
      </w:r>
      <w:r>
        <w:rPr>
          <w:spacing w:val="-12"/>
        </w:rPr>
        <w:t xml:space="preserve"> </w:t>
      </w:r>
      <w:r>
        <w:t>OPORTUNAMENTE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AUTORIZACIÓN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PAGO DE SUS LICENCIAS MÉDICAS</w:t>
      </w:r>
    </w:p>
    <w:p w:rsidR="00A34E88" w:rsidRDefault="00A34E88">
      <w:pPr>
        <w:pStyle w:val="Textoindependiente"/>
        <w:rPr>
          <w:b/>
        </w:rPr>
      </w:pPr>
    </w:p>
    <w:p w:rsidR="00A34E88" w:rsidRDefault="00A34E88">
      <w:pPr>
        <w:pStyle w:val="Textoindependiente"/>
        <w:rPr>
          <w:b/>
        </w:rPr>
      </w:pPr>
    </w:p>
    <w:p w:rsidR="00A34E88" w:rsidRDefault="00A34E88">
      <w:pPr>
        <w:pStyle w:val="Textoindependiente"/>
        <w:spacing w:before="4"/>
        <w:rPr>
          <w:b/>
        </w:rPr>
      </w:pPr>
    </w:p>
    <w:p w:rsidR="00A34E88" w:rsidRDefault="00000000">
      <w:pPr>
        <w:pStyle w:val="Prrafodelista"/>
        <w:numPr>
          <w:ilvl w:val="0"/>
          <w:numId w:val="1"/>
        </w:numPr>
        <w:tabs>
          <w:tab w:val="left" w:pos="685"/>
        </w:tabs>
        <w:rPr>
          <w:b/>
          <w:sz w:val="24"/>
        </w:rPr>
      </w:pPr>
      <w:r>
        <w:rPr>
          <w:b/>
          <w:spacing w:val="-2"/>
          <w:sz w:val="24"/>
        </w:rPr>
        <w:t>ANTECEDENTES</w:t>
      </w:r>
    </w:p>
    <w:p w:rsidR="00A34E88" w:rsidRDefault="00A34E88">
      <w:pPr>
        <w:pStyle w:val="Textoindependiente"/>
        <w:rPr>
          <w:b/>
        </w:rPr>
      </w:pPr>
    </w:p>
    <w:p w:rsidR="00A34E88" w:rsidRDefault="00000000">
      <w:pPr>
        <w:pStyle w:val="Textoindependiente"/>
        <w:spacing w:line="288" w:lineRule="auto"/>
        <w:ind w:left="259" w:right="260"/>
        <w:jc w:val="both"/>
      </w:pPr>
      <w:r>
        <w:t>El cáncer es una enfermedad que no solo compromete la integridad 5sica de quienes la padecen,</w:t>
      </w:r>
      <w:r>
        <w:rPr>
          <w:spacing w:val="-2"/>
        </w:rPr>
        <w:t xml:space="preserve"> </w:t>
      </w:r>
      <w:r>
        <w:t>sino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además</w:t>
      </w:r>
      <w:r>
        <w:rPr>
          <w:spacing w:val="-2"/>
        </w:rPr>
        <w:t xml:space="preserve"> </w:t>
      </w:r>
      <w:r>
        <w:t>conlleva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fuerte</w:t>
      </w:r>
      <w:r>
        <w:rPr>
          <w:spacing w:val="-2"/>
        </w:rPr>
        <w:t xml:space="preserve"> </w:t>
      </w:r>
      <w:r>
        <w:t>carga</w:t>
      </w:r>
      <w:r>
        <w:rPr>
          <w:spacing w:val="-2"/>
        </w:rPr>
        <w:t xml:space="preserve"> </w:t>
      </w:r>
      <w:r>
        <w:t>emocional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raíz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incer:dumbre</w:t>
      </w:r>
      <w:r>
        <w:rPr>
          <w:spacing w:val="-2"/>
        </w:rPr>
        <w:t xml:space="preserve"> </w:t>
      </w:r>
      <w:r>
        <w:t>y la</w:t>
      </w:r>
      <w:r>
        <w:rPr>
          <w:spacing w:val="-3"/>
        </w:rPr>
        <w:t xml:space="preserve"> </w:t>
      </w:r>
      <w:r>
        <w:t>preocupación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habitualmente</w:t>
      </w:r>
      <w:r>
        <w:rPr>
          <w:spacing w:val="-3"/>
        </w:rPr>
        <w:t xml:space="preserve"> </w:t>
      </w:r>
      <w:r>
        <w:t>experimentan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pacientes</w:t>
      </w:r>
      <w:r>
        <w:rPr>
          <w:spacing w:val="-3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 reciben su diagnós:co.</w:t>
      </w:r>
    </w:p>
    <w:p w:rsidR="00A34E88" w:rsidRDefault="00A34E88">
      <w:pPr>
        <w:pStyle w:val="Textoindependiente"/>
        <w:spacing w:before="57"/>
      </w:pPr>
    </w:p>
    <w:p w:rsidR="00A34E88" w:rsidRDefault="00000000">
      <w:pPr>
        <w:pStyle w:val="Textoindependiente"/>
        <w:spacing w:line="288" w:lineRule="auto"/>
        <w:ind w:left="259" w:right="260"/>
        <w:jc w:val="both"/>
      </w:pPr>
      <w:r>
        <w:t>Cada</w:t>
      </w:r>
      <w:r>
        <w:rPr>
          <w:spacing w:val="-5"/>
        </w:rPr>
        <w:t xml:space="preserve"> </w:t>
      </w:r>
      <w:r>
        <w:t>año</w:t>
      </w:r>
      <w:r>
        <w:rPr>
          <w:spacing w:val="-5"/>
        </w:rPr>
        <w:t xml:space="preserve"> </w:t>
      </w:r>
      <w:r>
        <w:t>fallecen,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menos,</w:t>
      </w:r>
      <w:r>
        <w:rPr>
          <w:spacing w:val="-5"/>
        </w:rPr>
        <w:t xml:space="preserve"> </w:t>
      </w:r>
      <w:r>
        <w:t>56.000</w:t>
      </w:r>
      <w:r>
        <w:rPr>
          <w:spacing w:val="-5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nuestro</w:t>
      </w:r>
      <w:r>
        <w:rPr>
          <w:spacing w:val="-5"/>
        </w:rPr>
        <w:t xml:space="preserve"> </w:t>
      </w:r>
      <w:r>
        <w:t>país</w:t>
      </w:r>
      <w:r>
        <w:rPr>
          <w:spacing w:val="-5"/>
        </w:rPr>
        <w:t xml:space="preserve"> </w:t>
      </w:r>
      <w:r>
        <w:t>producto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patología siendo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principales</w:t>
      </w:r>
      <w:r>
        <w:rPr>
          <w:spacing w:val="-1"/>
        </w:rPr>
        <w:t xml:space="preserve"> </w:t>
      </w:r>
      <w:r>
        <w:t>causas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muerte.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grupos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mayores</w:t>
      </w:r>
      <w:r>
        <w:rPr>
          <w:spacing w:val="-1"/>
        </w:rPr>
        <w:t xml:space="preserve"> </w:t>
      </w:r>
      <w:r>
        <w:t>diﬁcultades, se encuentran las mujeres con cáncer de mama, cuya prevalencia ha evidenciado un aumento en los úl:mos años, registrándose 2.263 defunciones solo en 2023, lo que representa un alza del 12,87% respecto del año anterior</w:t>
      </w:r>
      <w:r>
        <w:rPr>
          <w:position w:val="8"/>
          <w:sz w:val="16"/>
        </w:rPr>
        <w:t>1</w:t>
      </w:r>
      <w:r>
        <w:t>.</w:t>
      </w:r>
    </w:p>
    <w:p w:rsidR="00A34E88" w:rsidRDefault="00A34E88">
      <w:pPr>
        <w:pStyle w:val="Textoindependiente"/>
        <w:spacing w:before="53"/>
      </w:pPr>
    </w:p>
    <w:p w:rsidR="00A34E88" w:rsidRDefault="00000000">
      <w:pPr>
        <w:pStyle w:val="Textoindependiente"/>
        <w:spacing w:line="288" w:lineRule="auto"/>
        <w:ind w:left="259" w:right="260"/>
        <w:jc w:val="both"/>
      </w:pPr>
      <w:r>
        <w:t>Los efectos secundarios de los tratamientos oncológicos, como la quimioterapia y la radioterapia, afectan el normal desempeño en dis:ntos ámbitos de la vida co:diana. Esto, sumado al alto costo de las prestaciones médicas, implica un gran esfuerzo personal y económico durante el proceso de recuperación.</w:t>
      </w:r>
    </w:p>
    <w:p w:rsidR="00A34E88" w:rsidRDefault="00A34E88">
      <w:pPr>
        <w:pStyle w:val="Textoindependiente"/>
        <w:spacing w:before="62"/>
      </w:pPr>
    </w:p>
    <w:p w:rsidR="00A34E88" w:rsidRDefault="00000000">
      <w:pPr>
        <w:pStyle w:val="Textoindependiente"/>
        <w:spacing w:line="288" w:lineRule="auto"/>
        <w:ind w:left="259" w:right="260"/>
        <w:jc w:val="both"/>
      </w:pPr>
      <w:r>
        <w:t>Las</w:t>
      </w:r>
      <w:r>
        <w:rPr>
          <w:spacing w:val="-4"/>
        </w:rPr>
        <w:t xml:space="preserve"> </w:t>
      </w:r>
      <w:r>
        <w:t>complicaciones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intensiﬁcan</w:t>
      </w:r>
      <w:r>
        <w:rPr>
          <w:spacing w:val="-4"/>
        </w:rPr>
        <w:t xml:space="preserve"> </w:t>
      </w:r>
      <w:r>
        <w:t>aún</w:t>
      </w:r>
      <w:r>
        <w:rPr>
          <w:spacing w:val="-4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pacientes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pueden</w:t>
      </w:r>
      <w:r>
        <w:rPr>
          <w:spacing w:val="-4"/>
        </w:rPr>
        <w:t xml:space="preserve"> </w:t>
      </w:r>
      <w:r>
        <w:t>acceder al pago de sus licencias médicas por la falta de autorización de la Comisión de Medicina Preven:va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Invalidez</w:t>
      </w:r>
      <w:r>
        <w:rPr>
          <w:spacing w:val="-7"/>
        </w:rPr>
        <w:t xml:space="preserve"> </w:t>
      </w:r>
      <w:r>
        <w:t>(COMPIN).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modo</w:t>
      </w:r>
      <w:r>
        <w:rPr>
          <w:spacing w:val="-7"/>
        </w:rPr>
        <w:t xml:space="preserve"> </w:t>
      </w:r>
      <w:r>
        <w:t>ejemplar,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ciudadana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Temuco,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rubro</w:t>
      </w:r>
      <w:r>
        <w:rPr>
          <w:spacing w:val="-7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gastronomía,</w:t>
      </w:r>
      <w:r>
        <w:rPr>
          <w:spacing w:val="-2"/>
        </w:rPr>
        <w:t xml:space="preserve"> </w:t>
      </w:r>
      <w:r>
        <w:t>madre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hijos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actualmente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quimioterapia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cáncer</w:t>
      </w:r>
      <w:r>
        <w:rPr>
          <w:spacing w:val="-2"/>
        </w:rPr>
        <w:t xml:space="preserve"> </w:t>
      </w:r>
      <w:r>
        <w:t>linfá:co, registra 12 licencias rechazadas en un año, por lo que durante todo ese :empo ha tenido problemas para cubrir los gastos básicos de su grupo familiar.</w:t>
      </w:r>
    </w:p>
    <w:p w:rsidR="00A34E88" w:rsidRDefault="00A34E88">
      <w:pPr>
        <w:pStyle w:val="Textoindependiente"/>
        <w:rPr>
          <w:sz w:val="20"/>
        </w:rPr>
      </w:pPr>
    </w:p>
    <w:p w:rsidR="00A34E88" w:rsidRDefault="00A34E88">
      <w:pPr>
        <w:pStyle w:val="Textoindependiente"/>
        <w:rPr>
          <w:sz w:val="20"/>
        </w:rPr>
      </w:pPr>
    </w:p>
    <w:p w:rsidR="00A34E88" w:rsidRDefault="00000000">
      <w:pPr>
        <w:pStyle w:val="Textoindependiente"/>
        <w:spacing w:before="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196830</wp:posOffset>
                </wp:positionV>
                <wp:extent cx="18288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BDE2A" id="Graphic 2" o:spid="_x0000_s1026" style="position:absolute;margin-left:84.95pt;margin-top:15.5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34E88" w:rsidRDefault="00000000">
      <w:pPr>
        <w:spacing w:before="131"/>
        <w:ind w:left="259"/>
        <w:rPr>
          <w:rFonts w:ascii="Cambria"/>
          <w:sz w:val="18"/>
        </w:rPr>
      </w:pPr>
      <w:r>
        <w:rPr>
          <w:spacing w:val="-2"/>
          <w:sz w:val="18"/>
          <w:vertAlign w:val="superscript"/>
        </w:rPr>
        <w:t>1</w:t>
      </w:r>
      <w:r>
        <w:rPr>
          <w:spacing w:val="36"/>
          <w:sz w:val="18"/>
        </w:rPr>
        <w:t xml:space="preserve">  </w:t>
      </w:r>
      <w:r>
        <w:rPr>
          <w:rFonts w:ascii="Cambria"/>
          <w:spacing w:val="-2"/>
          <w:sz w:val="18"/>
        </w:rPr>
        <w:t>https://uchile.cl/noticias/221421/cancer-de-mama-primera-causa-de-muerte-oncologica-en-mujeres-chilenas</w:t>
      </w:r>
    </w:p>
    <w:p w:rsidR="00A34E88" w:rsidRDefault="00A34E88">
      <w:pPr>
        <w:rPr>
          <w:rFonts w:ascii="Cambria"/>
          <w:sz w:val="18"/>
        </w:rPr>
        <w:sectPr w:rsidR="00A34E88">
          <w:type w:val="continuous"/>
          <w:pgSz w:w="12240" w:h="15840"/>
          <w:pgMar w:top="1360" w:right="1440" w:bottom="280" w:left="1440" w:header="720" w:footer="720" w:gutter="0"/>
          <w:cols w:space="720"/>
        </w:sectPr>
      </w:pPr>
    </w:p>
    <w:p w:rsidR="00A34E88" w:rsidRDefault="00000000">
      <w:pPr>
        <w:pStyle w:val="Textoindependiente"/>
        <w:spacing w:before="78" w:line="288" w:lineRule="auto"/>
        <w:ind w:left="259" w:right="259"/>
        <w:jc w:val="both"/>
      </w:pPr>
      <w:r>
        <w:lastRenderedPageBreak/>
        <w:t>Como se aprecia, el sistema no ha abordado de manera efec:va la situación de quienes se encuentran luchando contra una enfermedad grave que incide notoriamente en la capacidad laboral. Así ha quedado de maniﬁesto con los reiterados rechazos y la ausencia de</w:t>
      </w:r>
      <w:r>
        <w:rPr>
          <w:spacing w:val="-4"/>
        </w:rPr>
        <w:t xml:space="preserve"> </w:t>
      </w:r>
      <w:r>
        <w:t>respuestas</w:t>
      </w:r>
      <w:r>
        <w:rPr>
          <w:spacing w:val="-4"/>
        </w:rPr>
        <w:t xml:space="preserve"> </w:t>
      </w:r>
      <w:r>
        <w:t>sa:sfactorias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COMPIN,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también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par:r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limitaciones que</w:t>
      </w:r>
      <w:r>
        <w:rPr>
          <w:spacing w:val="-7"/>
        </w:rPr>
        <w:t xml:space="preserve"> </w:t>
      </w:r>
      <w:r>
        <w:t>surgen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excesiva</w:t>
      </w:r>
      <w:r>
        <w:rPr>
          <w:spacing w:val="-4"/>
        </w:rPr>
        <w:t xml:space="preserve"> </w:t>
      </w:r>
      <w:r>
        <w:t>burocracia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procedimientos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apelar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2"/>
        </w:rPr>
        <w:t>resoluciones.</w:t>
      </w:r>
    </w:p>
    <w:p w:rsidR="00A34E88" w:rsidRDefault="00A34E88">
      <w:pPr>
        <w:pStyle w:val="Textoindependiente"/>
        <w:spacing w:before="61"/>
      </w:pPr>
    </w:p>
    <w:p w:rsidR="00A34E88" w:rsidRDefault="00000000">
      <w:pPr>
        <w:pStyle w:val="Textoindependiente"/>
        <w:spacing w:line="288" w:lineRule="auto"/>
        <w:ind w:left="259" w:right="260"/>
        <w:jc w:val="both"/>
      </w:pPr>
      <w:r>
        <w:t>Lo anterior, restringe injustamente el legí:mo ejercicio del derecho de pacientes diagnos:cados con cáncer a ausentarse de sus labores, ya que, en la prác:ca, la nega:va cons:tuye un impedimento para asis:r a sus atenciones de salud, además de ser un obstáculo en el cumplimiento de los reposos prescritos por el médico tratante.</w:t>
      </w:r>
    </w:p>
    <w:p w:rsidR="00A34E88" w:rsidRDefault="00A34E88">
      <w:pPr>
        <w:pStyle w:val="Textoindependiente"/>
        <w:spacing w:before="57"/>
      </w:pPr>
    </w:p>
    <w:p w:rsidR="00A34E88" w:rsidRDefault="00000000">
      <w:pPr>
        <w:pStyle w:val="Textoindependiente"/>
        <w:spacing w:line="288" w:lineRule="auto"/>
        <w:ind w:left="259" w:right="260"/>
        <w:jc w:val="both"/>
      </w:pPr>
      <w:r>
        <w:t>Por</w:t>
      </w:r>
      <w:r>
        <w:rPr>
          <w:spacing w:val="-6"/>
        </w:rPr>
        <w:t xml:space="preserve"> </w:t>
      </w:r>
      <w:r>
        <w:t>tales</w:t>
      </w:r>
      <w:r>
        <w:rPr>
          <w:spacing w:val="-6"/>
        </w:rPr>
        <w:t xml:space="preserve"> </w:t>
      </w:r>
      <w:r>
        <w:t>mo:vos,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interés</w:t>
      </w:r>
      <w:r>
        <w:rPr>
          <w:spacing w:val="-6"/>
        </w:rPr>
        <w:t xml:space="preserve"> </w:t>
      </w:r>
      <w:r>
        <w:t>consagrar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nivel</w:t>
      </w:r>
      <w:r>
        <w:rPr>
          <w:spacing w:val="-6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norma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agilice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autorización y pago de sus licencias médicas, de modo que el sistema contribuya a su recuperación permi:endo con la debida certeza jurídica que puedan interrumpir sus ac:vidades laborales, sin que ello afecte sus ingresos mensuales.</w:t>
      </w:r>
    </w:p>
    <w:p w:rsidR="00A34E88" w:rsidRDefault="00A34E88">
      <w:pPr>
        <w:pStyle w:val="Textoindependiente"/>
        <w:spacing w:before="58"/>
      </w:pPr>
    </w:p>
    <w:p w:rsidR="00A34E88" w:rsidRDefault="00000000">
      <w:pPr>
        <w:pStyle w:val="Textoindependiente"/>
        <w:spacing w:line="288" w:lineRule="auto"/>
        <w:ind w:left="259" w:right="260"/>
        <w:jc w:val="both"/>
      </w:pP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rigor,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2"/>
        </w:rPr>
        <w:t>busca</w:t>
      </w:r>
      <w:r>
        <w:rPr>
          <w:spacing w:val="-7"/>
        </w:rPr>
        <w:t xml:space="preserve"> </w:t>
      </w:r>
      <w:r>
        <w:rPr>
          <w:spacing w:val="-2"/>
        </w:rPr>
        <w:t>dar</w:t>
      </w:r>
      <w:r>
        <w:rPr>
          <w:spacing w:val="-7"/>
        </w:rPr>
        <w:t xml:space="preserve"> </w:t>
      </w:r>
      <w:r>
        <w:rPr>
          <w:spacing w:val="-2"/>
        </w:rPr>
        <w:t>prioridad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cuidados</w:t>
      </w:r>
      <w:r>
        <w:rPr>
          <w:spacing w:val="-7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requieren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contexto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esta</w:t>
      </w:r>
      <w:r>
        <w:rPr>
          <w:spacing w:val="-7"/>
        </w:rPr>
        <w:t xml:space="preserve"> </w:t>
      </w:r>
      <w:r>
        <w:rPr>
          <w:spacing w:val="-2"/>
        </w:rPr>
        <w:t xml:space="preserve">compleja </w:t>
      </w:r>
      <w:r>
        <w:t>enfermedad,</w:t>
      </w:r>
      <w:r>
        <w:rPr>
          <w:spacing w:val="-1"/>
        </w:rPr>
        <w:t xml:space="preserve"> </w:t>
      </w:r>
      <w:r>
        <w:t>haciéndose</w:t>
      </w:r>
      <w:r>
        <w:rPr>
          <w:spacing w:val="-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condición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abandono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muchas</w:t>
      </w:r>
      <w:r>
        <w:rPr>
          <w:spacing w:val="-1"/>
        </w:rPr>
        <w:t xml:space="preserve"> </w:t>
      </w:r>
      <w:r>
        <w:t>veces</w:t>
      </w:r>
      <w:r>
        <w:rPr>
          <w:spacing w:val="-1"/>
        </w:rPr>
        <w:t xml:space="preserve"> </w:t>
      </w:r>
      <w:r>
        <w:t>quedan por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falta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apoyo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medio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circunstancias</w:t>
      </w:r>
      <w:r>
        <w:rPr>
          <w:spacing w:val="-9"/>
        </w:rPr>
        <w:t xml:space="preserve"> </w:t>
      </w:r>
      <w:r>
        <w:t>adversas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solo</w:t>
      </w:r>
      <w:r>
        <w:rPr>
          <w:spacing w:val="-9"/>
        </w:rPr>
        <w:t xml:space="preserve"> </w:t>
      </w:r>
      <w:r>
        <w:t>provocan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impacto nega:vo en la estabilidad psicológica de quien debe luchar por su vida, sino que también generan frustración y angus:a en sus familiares y otros seres queridos.</w:t>
      </w:r>
    </w:p>
    <w:p w:rsidR="00A34E88" w:rsidRDefault="00A34E88">
      <w:pPr>
        <w:pStyle w:val="Textoindependiente"/>
      </w:pPr>
    </w:p>
    <w:p w:rsidR="00A34E88" w:rsidRDefault="00A34E88">
      <w:pPr>
        <w:pStyle w:val="Textoindependiente"/>
        <w:spacing w:before="291"/>
      </w:pPr>
    </w:p>
    <w:p w:rsidR="00A34E88" w:rsidRDefault="00000000">
      <w:pPr>
        <w:pStyle w:val="Ttulo1"/>
        <w:numPr>
          <w:ilvl w:val="0"/>
          <w:numId w:val="1"/>
        </w:numPr>
        <w:tabs>
          <w:tab w:val="left" w:pos="685"/>
        </w:tabs>
      </w:pPr>
      <w:r>
        <w:rPr>
          <w:spacing w:val="-2"/>
        </w:rPr>
        <w:t>OBJETIVO</w:t>
      </w:r>
    </w:p>
    <w:p w:rsidR="00A34E88" w:rsidRDefault="00A34E88">
      <w:pPr>
        <w:pStyle w:val="Textoindependiente"/>
        <w:rPr>
          <w:b/>
        </w:rPr>
      </w:pPr>
    </w:p>
    <w:p w:rsidR="00A34E88" w:rsidRDefault="00000000">
      <w:pPr>
        <w:pStyle w:val="Textoindependiente"/>
        <w:spacing w:line="288" w:lineRule="auto"/>
        <w:ind w:left="259" w:right="260"/>
        <w:jc w:val="both"/>
      </w:pPr>
      <w:r>
        <w:rPr>
          <w:w w:val="105"/>
        </w:rPr>
        <w:t>Este proyecto :ene por ﬁnalidad consagrar el derecho de pacientes con cáncer en quimioterapia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radioterapia,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acceder</w:t>
      </w:r>
      <w:r>
        <w:rPr>
          <w:spacing w:val="-9"/>
          <w:w w:val="105"/>
        </w:rPr>
        <w:t xml:space="preserve"> </w:t>
      </w:r>
      <w:r>
        <w:rPr>
          <w:w w:val="105"/>
        </w:rPr>
        <w:t>oportunamente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autorización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pago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sus </w:t>
      </w:r>
      <w:r>
        <w:t>licencias</w:t>
      </w:r>
      <w:r>
        <w:rPr>
          <w:spacing w:val="-9"/>
        </w:rPr>
        <w:t xml:space="preserve"> </w:t>
      </w:r>
      <w:r>
        <w:t>médicas,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manera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priorizar</w:t>
      </w:r>
      <w:r>
        <w:rPr>
          <w:spacing w:val="-9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casos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razón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gravedad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tal</w:t>
      </w:r>
      <w:r>
        <w:rPr>
          <w:spacing w:val="-9"/>
        </w:rPr>
        <w:t xml:space="preserve"> </w:t>
      </w:r>
      <w:r>
        <w:t>patología y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necesidad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asegurar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puedan</w:t>
      </w:r>
      <w:r>
        <w:rPr>
          <w:spacing w:val="-2"/>
        </w:rPr>
        <w:t xml:space="preserve"> </w:t>
      </w:r>
      <w:r>
        <w:t>asis:r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tratamientos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cumplir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períodos de</w:t>
      </w:r>
      <w:r>
        <w:rPr>
          <w:spacing w:val="-9"/>
        </w:rPr>
        <w:t xml:space="preserve"> </w:t>
      </w:r>
      <w:r>
        <w:t>reposo</w:t>
      </w:r>
      <w:r>
        <w:rPr>
          <w:spacing w:val="-9"/>
        </w:rPr>
        <w:t xml:space="preserve"> </w:t>
      </w:r>
      <w:r>
        <w:t>médico,</w:t>
      </w:r>
      <w:r>
        <w:rPr>
          <w:spacing w:val="-9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ello</w:t>
      </w:r>
      <w:r>
        <w:rPr>
          <w:spacing w:val="-9"/>
        </w:rPr>
        <w:t xml:space="preserve"> </w:t>
      </w:r>
      <w:r>
        <w:t>ocasione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perjuicio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relación</w:t>
      </w:r>
      <w:r>
        <w:rPr>
          <w:spacing w:val="-9"/>
        </w:rPr>
        <w:t xml:space="preserve"> </w:t>
      </w:r>
      <w:r>
        <w:t>laboral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 xml:space="preserve">ingresos </w:t>
      </w:r>
      <w:r>
        <w:rPr>
          <w:spacing w:val="-2"/>
          <w:w w:val="105"/>
        </w:rPr>
        <w:t>mensuales.</w:t>
      </w:r>
    </w:p>
    <w:p w:rsidR="00A34E88" w:rsidRDefault="00A34E88">
      <w:pPr>
        <w:pStyle w:val="Textoindependiente"/>
        <w:spacing w:line="288" w:lineRule="auto"/>
        <w:jc w:val="both"/>
        <w:sectPr w:rsidR="00A34E88">
          <w:pgSz w:w="12240" w:h="15840"/>
          <w:pgMar w:top="1340" w:right="1440" w:bottom="280" w:left="1440" w:header="720" w:footer="720" w:gutter="0"/>
          <w:cols w:space="720"/>
        </w:sectPr>
      </w:pPr>
    </w:p>
    <w:p w:rsidR="00A34E88" w:rsidRDefault="00000000">
      <w:pPr>
        <w:pStyle w:val="Ttulo1"/>
        <w:numPr>
          <w:ilvl w:val="0"/>
          <w:numId w:val="1"/>
        </w:numPr>
        <w:tabs>
          <w:tab w:val="left" w:pos="681"/>
        </w:tabs>
        <w:spacing w:before="78"/>
        <w:ind w:left="681" w:hanging="422"/>
      </w:pPr>
      <w:r>
        <w:lastRenderedPageBreak/>
        <w:t>PROYECTO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5"/>
        </w:rPr>
        <w:t>LEY</w:t>
      </w:r>
    </w:p>
    <w:p w:rsidR="00A34E88" w:rsidRDefault="00A34E88">
      <w:pPr>
        <w:pStyle w:val="Textoindependiente"/>
        <w:spacing w:before="57"/>
        <w:rPr>
          <w:b/>
        </w:rPr>
      </w:pPr>
    </w:p>
    <w:p w:rsidR="00A34E88" w:rsidRDefault="00000000">
      <w:pPr>
        <w:pStyle w:val="Textoindependiente"/>
        <w:spacing w:line="266" w:lineRule="auto"/>
        <w:ind w:left="259" w:right="259"/>
        <w:jc w:val="both"/>
      </w:pPr>
      <w:r>
        <w:rPr>
          <w:b/>
        </w:rPr>
        <w:t xml:space="preserve">ArCculo único: </w:t>
      </w:r>
      <w:r>
        <w:t>Incorpórase en la ley Nº21.258, crea la ley nacional del cáncer, que rinde homenaje póstumo al doctor Claudio Mora, un ar[culo 8 ter, nuevo, del siguiente tenor:</w:t>
      </w:r>
    </w:p>
    <w:p w:rsidR="00A34E88" w:rsidRDefault="00000000">
      <w:pPr>
        <w:pStyle w:val="Textoindependiente"/>
        <w:spacing w:before="290" w:line="266" w:lineRule="auto"/>
        <w:ind w:left="259" w:right="260"/>
        <w:jc w:val="both"/>
      </w:pPr>
      <w:r>
        <w:t>“Ar[culo</w:t>
      </w:r>
      <w:r>
        <w:rPr>
          <w:spacing w:val="-5"/>
        </w:rPr>
        <w:t xml:space="preserve"> </w:t>
      </w:r>
      <w:r>
        <w:t>8º</w:t>
      </w:r>
      <w:r>
        <w:rPr>
          <w:spacing w:val="-5"/>
        </w:rPr>
        <w:t xml:space="preserve"> </w:t>
      </w:r>
      <w:r>
        <w:t>ter.-</w:t>
      </w:r>
      <w:r>
        <w:rPr>
          <w:spacing w:val="-5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oportuno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licencias</w:t>
      </w:r>
      <w:r>
        <w:rPr>
          <w:spacing w:val="-5"/>
        </w:rPr>
        <w:t xml:space="preserve"> </w:t>
      </w:r>
      <w:r>
        <w:t>médicas.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pacientes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cáncer en</w:t>
      </w:r>
      <w:r>
        <w:rPr>
          <w:spacing w:val="-12"/>
        </w:rPr>
        <w:t xml:space="preserve"> </w:t>
      </w:r>
      <w:r>
        <w:t>tratamiento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quimioterapia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radioterapia</w:t>
      </w:r>
      <w:r>
        <w:rPr>
          <w:spacing w:val="-12"/>
        </w:rPr>
        <w:t xml:space="preserve"> </w:t>
      </w:r>
      <w:r>
        <w:t>tendrán</w:t>
      </w:r>
      <w:r>
        <w:rPr>
          <w:spacing w:val="-12"/>
        </w:rPr>
        <w:t xml:space="preserve"> </w:t>
      </w:r>
      <w:r>
        <w:t>derecho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acceder</w:t>
      </w:r>
      <w:r>
        <w:rPr>
          <w:spacing w:val="-12"/>
        </w:rPr>
        <w:t xml:space="preserve"> </w:t>
      </w:r>
      <w:r>
        <w:t>oportunamente a la autorización y pago de sus licencias médicas.”.</w:t>
      </w:r>
    </w:p>
    <w:sectPr w:rsidR="00A34E88">
      <w:pgSz w:w="12240" w:h="15840"/>
      <w:pgMar w:top="134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81E2C"/>
    <w:multiLevelType w:val="hybridMultilevel"/>
    <w:tmpl w:val="3DEE3580"/>
    <w:lvl w:ilvl="0" w:tplc="C21EA00C">
      <w:start w:val="1"/>
      <w:numFmt w:val="upperRoman"/>
      <w:lvlText w:val="%1."/>
      <w:lvlJc w:val="left"/>
      <w:pPr>
        <w:ind w:left="685" w:hanging="42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871848D0">
      <w:numFmt w:val="bullet"/>
      <w:lvlText w:val="•"/>
      <w:lvlJc w:val="left"/>
      <w:pPr>
        <w:ind w:left="1548" w:hanging="426"/>
      </w:pPr>
      <w:rPr>
        <w:rFonts w:hint="default"/>
        <w:lang w:val="es-ES" w:eastAsia="en-US" w:bidi="ar-SA"/>
      </w:rPr>
    </w:lvl>
    <w:lvl w:ilvl="2" w:tplc="ABD24A5C">
      <w:numFmt w:val="bullet"/>
      <w:lvlText w:val="•"/>
      <w:lvlJc w:val="left"/>
      <w:pPr>
        <w:ind w:left="2416" w:hanging="426"/>
      </w:pPr>
      <w:rPr>
        <w:rFonts w:hint="default"/>
        <w:lang w:val="es-ES" w:eastAsia="en-US" w:bidi="ar-SA"/>
      </w:rPr>
    </w:lvl>
    <w:lvl w:ilvl="3" w:tplc="FE4A14FC">
      <w:numFmt w:val="bullet"/>
      <w:lvlText w:val="•"/>
      <w:lvlJc w:val="left"/>
      <w:pPr>
        <w:ind w:left="3284" w:hanging="426"/>
      </w:pPr>
      <w:rPr>
        <w:rFonts w:hint="default"/>
        <w:lang w:val="es-ES" w:eastAsia="en-US" w:bidi="ar-SA"/>
      </w:rPr>
    </w:lvl>
    <w:lvl w:ilvl="4" w:tplc="866C5974">
      <w:numFmt w:val="bullet"/>
      <w:lvlText w:val="•"/>
      <w:lvlJc w:val="left"/>
      <w:pPr>
        <w:ind w:left="4152" w:hanging="426"/>
      </w:pPr>
      <w:rPr>
        <w:rFonts w:hint="default"/>
        <w:lang w:val="es-ES" w:eastAsia="en-US" w:bidi="ar-SA"/>
      </w:rPr>
    </w:lvl>
    <w:lvl w:ilvl="5" w:tplc="0B1807FE">
      <w:numFmt w:val="bullet"/>
      <w:lvlText w:val="•"/>
      <w:lvlJc w:val="left"/>
      <w:pPr>
        <w:ind w:left="5020" w:hanging="426"/>
      </w:pPr>
      <w:rPr>
        <w:rFonts w:hint="default"/>
        <w:lang w:val="es-ES" w:eastAsia="en-US" w:bidi="ar-SA"/>
      </w:rPr>
    </w:lvl>
    <w:lvl w:ilvl="6" w:tplc="201891CA">
      <w:numFmt w:val="bullet"/>
      <w:lvlText w:val="•"/>
      <w:lvlJc w:val="left"/>
      <w:pPr>
        <w:ind w:left="5888" w:hanging="426"/>
      </w:pPr>
      <w:rPr>
        <w:rFonts w:hint="default"/>
        <w:lang w:val="es-ES" w:eastAsia="en-US" w:bidi="ar-SA"/>
      </w:rPr>
    </w:lvl>
    <w:lvl w:ilvl="7" w:tplc="84566300">
      <w:numFmt w:val="bullet"/>
      <w:lvlText w:val="•"/>
      <w:lvlJc w:val="left"/>
      <w:pPr>
        <w:ind w:left="6756" w:hanging="426"/>
      </w:pPr>
      <w:rPr>
        <w:rFonts w:hint="default"/>
        <w:lang w:val="es-ES" w:eastAsia="en-US" w:bidi="ar-SA"/>
      </w:rPr>
    </w:lvl>
    <w:lvl w:ilvl="8" w:tplc="4C7A64C8">
      <w:numFmt w:val="bullet"/>
      <w:lvlText w:val="•"/>
      <w:lvlJc w:val="left"/>
      <w:pPr>
        <w:ind w:left="7624" w:hanging="426"/>
      </w:pPr>
      <w:rPr>
        <w:rFonts w:hint="default"/>
        <w:lang w:val="es-ES" w:eastAsia="en-US" w:bidi="ar-SA"/>
      </w:rPr>
    </w:lvl>
  </w:abstractNum>
  <w:num w:numId="1" w16cid:durableId="124198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4E88"/>
    <w:rsid w:val="00A34E88"/>
    <w:rsid w:val="00A674DE"/>
    <w:rsid w:val="00FB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6CB06-FEC5-4F7E-ABE9-3C40B7AA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685" w:hanging="42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85" w:hanging="4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2025-07-07T14:28:00Z</dcterms:created>
  <dcterms:modified xsi:type="dcterms:W3CDTF">2025-07-14T21:28:00Z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LastSaved">
    <vt:filetime>2025-07-07T00:00:00Z</vt:filetime>
  </property>
  <property fmtid="{D5CDD505-2E9C-101B-9397-08002B2CF9AE}" pid="4" name="Producer">
    <vt:lpwstr>macOS Versión 12.7.6 (Compilación 21H1320) Quartz PDFContext</vt:lpwstr>
  </property>
</Properties>
</file>