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38D" w:rsidRDefault="00000000">
      <w:pPr>
        <w:pStyle w:val="Textoindependiente"/>
        <w:ind w:left="39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90720" cy="859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2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38D" w:rsidRDefault="0055338D">
      <w:pPr>
        <w:pStyle w:val="Textoindependiente"/>
        <w:spacing w:before="165"/>
        <w:rPr>
          <w:rFonts w:ascii="Times New Roman"/>
        </w:rPr>
      </w:pPr>
    </w:p>
    <w:p w:rsidR="0055338D" w:rsidRDefault="00000000">
      <w:pPr>
        <w:pStyle w:val="Ttulo1"/>
        <w:ind w:left="0" w:right="2" w:firstLine="0"/>
        <w:jc w:val="center"/>
      </w:pPr>
      <w:r>
        <w:t>MODIFICA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Nº18.700,</w:t>
      </w:r>
      <w:r>
        <w:rPr>
          <w:spacing w:val="-13"/>
        </w:rPr>
        <w:t xml:space="preserve"> </w:t>
      </w:r>
      <w:r>
        <w:t>ORGÁNICA</w:t>
      </w:r>
      <w:r>
        <w:rPr>
          <w:spacing w:val="-14"/>
        </w:rPr>
        <w:t xml:space="preserve"> </w:t>
      </w:r>
      <w:r>
        <w:t>CONSTITUCIONAL</w:t>
      </w:r>
      <w:r>
        <w:rPr>
          <w:spacing w:val="-13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VOTACIONES POPULARES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ESCRUTINIOS,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PROHIBIR</w:t>
      </w:r>
      <w:r>
        <w:rPr>
          <w:spacing w:val="-12"/>
        </w:rPr>
        <w:t xml:space="preserve"> </w:t>
      </w:r>
      <w:r>
        <w:t>CAMPAÑAS</w:t>
      </w:r>
      <w:r>
        <w:rPr>
          <w:spacing w:val="-12"/>
        </w:rPr>
        <w:t xml:space="preserve"> </w:t>
      </w:r>
      <w:r>
        <w:t>NEGATIVAS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 INDEBIDO DE LA INTELIGENCIA ARTIFICIAL CON FINES ELECTORALES</w:t>
      </w:r>
    </w:p>
    <w:p w:rsidR="0055338D" w:rsidRDefault="0055338D">
      <w:pPr>
        <w:pStyle w:val="Textoindependiente"/>
        <w:rPr>
          <w:b/>
        </w:rPr>
      </w:pPr>
    </w:p>
    <w:p w:rsidR="0055338D" w:rsidRDefault="0055338D">
      <w:pPr>
        <w:pStyle w:val="Textoindependiente"/>
        <w:spacing w:before="95"/>
        <w:rPr>
          <w:b/>
        </w:rPr>
      </w:pPr>
    </w:p>
    <w:p w:rsidR="0055338D" w:rsidRDefault="00000000">
      <w:pPr>
        <w:pStyle w:val="Prrafodelista"/>
        <w:numPr>
          <w:ilvl w:val="0"/>
          <w:numId w:val="1"/>
        </w:numPr>
        <w:tabs>
          <w:tab w:val="left" w:pos="968"/>
        </w:tabs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55338D" w:rsidRDefault="0055338D">
      <w:pPr>
        <w:pStyle w:val="Textoindependiente"/>
        <w:spacing w:before="114"/>
        <w:rPr>
          <w:b/>
        </w:rPr>
      </w:pPr>
    </w:p>
    <w:p w:rsidR="0055338D" w:rsidRDefault="00000000">
      <w:pPr>
        <w:pStyle w:val="Textoindependiente"/>
        <w:spacing w:before="1" w:line="300" w:lineRule="auto"/>
        <w:ind w:left="259" w:right="260"/>
        <w:jc w:val="both"/>
      </w:pPr>
      <w:r>
        <w:t>El acceso a programas de candidaturas polı́ticas es indispensable para asegurar el derecho</w:t>
      </w:r>
      <w:r>
        <w:rPr>
          <w:spacing w:val="-7"/>
        </w:rPr>
        <w:t xml:space="preserve"> </w:t>
      </w:r>
      <w:r>
        <w:t>ciudadano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información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motivo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ocasión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eleccionarios,</w:t>
      </w:r>
      <w:r>
        <w:rPr>
          <w:spacing w:val="-7"/>
        </w:rPr>
        <w:t xml:space="preserve"> </w:t>
      </w:r>
      <w:r>
        <w:t>ya que el conocimiento oportuno de las propuestas de campaña puede llegar a ser determinante en la formación de las preferencias. De ahı́ la relevancia de las medidas destinadas a dar a conocer públicamente los proyectos asociados a cada opción.</w:t>
      </w:r>
    </w:p>
    <w:p w:rsidR="0055338D" w:rsidRDefault="0055338D">
      <w:pPr>
        <w:pStyle w:val="Textoindependiente"/>
        <w:spacing w:before="67"/>
      </w:pPr>
    </w:p>
    <w:p w:rsidR="0055338D" w:rsidRDefault="00000000">
      <w:pPr>
        <w:pStyle w:val="Textoindependiente"/>
        <w:spacing w:line="300" w:lineRule="auto"/>
        <w:ind w:left="259" w:right="260"/>
        <w:jc w:val="both"/>
      </w:pPr>
      <w:r>
        <w:t>Lo anterior, sumado a la implementación de planes focalizados en los atributos personales y la experiencia del candidato, representa un elemento básico de las estrategias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habitualmente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utilizan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posicionarse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estilo</w:t>
      </w:r>
      <w:r>
        <w:rPr>
          <w:spacing w:val="-4"/>
        </w:rPr>
        <w:t xml:space="preserve"> </w:t>
      </w:r>
      <w:r>
        <w:t>propio</w:t>
      </w:r>
      <w:r>
        <w:rPr>
          <w:spacing w:val="-4"/>
        </w:rPr>
        <w:t xml:space="preserve"> </w:t>
      </w:r>
      <w:r>
        <w:t>frente al resto de los contrincantes.</w:t>
      </w:r>
    </w:p>
    <w:p w:rsidR="0055338D" w:rsidRDefault="0055338D">
      <w:pPr>
        <w:pStyle w:val="Textoindependiente"/>
        <w:spacing w:before="73"/>
      </w:pPr>
    </w:p>
    <w:p w:rsidR="0055338D" w:rsidRDefault="00000000">
      <w:pPr>
        <w:pStyle w:val="Textoindependiente"/>
        <w:spacing w:line="300" w:lineRule="auto"/>
        <w:ind w:left="259" w:right="260"/>
        <w:jc w:val="both"/>
      </w:pPr>
      <w:r>
        <w:t>Sin</w:t>
      </w:r>
      <w:r>
        <w:rPr>
          <w:spacing w:val="-8"/>
        </w:rPr>
        <w:t xml:space="preserve"> </w:t>
      </w:r>
      <w:r>
        <w:t>perjuicio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ello,</w:t>
      </w:r>
      <w:r>
        <w:rPr>
          <w:spacing w:val="-9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frecuente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adherentes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simpatizantes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algunas</w:t>
      </w:r>
      <w:r>
        <w:rPr>
          <w:spacing w:val="-8"/>
        </w:rPr>
        <w:t xml:space="preserve"> </w:t>
      </w:r>
      <w:r>
        <w:t>campañas realicen actos comunicacionales en contra de otros aspirantes, a través de maniobras basadas en el engaño, como podrı́a ser la divulgación de antecedentes falsos.</w:t>
      </w:r>
    </w:p>
    <w:p w:rsidR="0055338D" w:rsidRDefault="0055338D">
      <w:pPr>
        <w:pStyle w:val="Textoindependiente"/>
        <w:spacing w:before="70"/>
      </w:pPr>
    </w:p>
    <w:p w:rsidR="0055338D" w:rsidRDefault="00000000">
      <w:pPr>
        <w:spacing w:line="300" w:lineRule="auto"/>
        <w:ind w:left="259" w:right="260"/>
        <w:jc w:val="both"/>
        <w:rPr>
          <w:i/>
          <w:sz w:val="24"/>
        </w:rPr>
      </w:pPr>
      <w:r>
        <w:rPr>
          <w:sz w:val="24"/>
        </w:rPr>
        <w:t>Tal práctica se conoce con el nombre de “Contra Campaña Electoral” y comprende un conjunto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“acciones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comunicación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movilización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política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impulsadas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generalmente por candidatos a un cargo de dirección o puesto de elección popular y/o sus equipos de campaña, y/o por los dirigentes y militantes de alguna organización política y/o por algunos ciudadanos con el ;in de contrarrestar los efectos de la campaña electoral de sus opositores (…)”</w:t>
      </w:r>
      <w:r>
        <w:rPr>
          <w:i/>
          <w:position w:val="6"/>
          <w:sz w:val="16"/>
        </w:rPr>
        <w:t>1</w:t>
      </w:r>
      <w:r>
        <w:rPr>
          <w:i/>
          <w:sz w:val="24"/>
        </w:rPr>
        <w:t>.</w:t>
      </w:r>
    </w:p>
    <w:p w:rsidR="0055338D" w:rsidRDefault="0055338D">
      <w:pPr>
        <w:pStyle w:val="Textoindependiente"/>
        <w:rPr>
          <w:i/>
          <w:sz w:val="20"/>
        </w:rPr>
      </w:pPr>
    </w:p>
    <w:p w:rsidR="0055338D" w:rsidRDefault="0055338D">
      <w:pPr>
        <w:pStyle w:val="Textoindependiente"/>
        <w:rPr>
          <w:i/>
          <w:sz w:val="20"/>
        </w:rPr>
      </w:pPr>
    </w:p>
    <w:p w:rsidR="0055338D" w:rsidRDefault="00000000">
      <w:pPr>
        <w:pStyle w:val="Textoindependiente"/>
        <w:spacing w:before="16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269014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4BBE0" id="Graphic 2" o:spid="_x0000_s1026" style="position:absolute;margin-left:84.95pt;margin-top:21.2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C5rPmP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5338D" w:rsidRDefault="00000000">
      <w:pPr>
        <w:spacing w:before="131" w:line="242" w:lineRule="auto"/>
        <w:ind w:left="259" w:right="260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 xml:space="preserve">Valdez Zepeda, Andrés y Huerta Franco, Delia. </w:t>
      </w:r>
      <w:r>
        <w:rPr>
          <w:i/>
          <w:sz w:val="18"/>
        </w:rPr>
        <w:t>“Las Contra Campañas Electorales en Regímenes Democráticos: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 xml:space="preserve">Ejercicios de Comunicación política de Suma y Resta”. </w:t>
      </w:r>
      <w:r>
        <w:rPr>
          <w:sz w:val="18"/>
        </w:rPr>
        <w:t>Revista de Ciencia Polı́tica. Disponible en: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https://</w:t>
      </w:r>
      <w:hyperlink r:id="rId6">
        <w:r>
          <w:rPr>
            <w:spacing w:val="-2"/>
            <w:sz w:val="18"/>
          </w:rPr>
          <w:t>www.revcienciapolitica.com.ar/num34art9.php</w:t>
        </w:r>
      </w:hyperlink>
    </w:p>
    <w:p w:rsidR="0055338D" w:rsidRDefault="0055338D">
      <w:pPr>
        <w:spacing w:line="242" w:lineRule="auto"/>
        <w:jc w:val="both"/>
        <w:rPr>
          <w:sz w:val="18"/>
        </w:rPr>
        <w:sectPr w:rsidR="0055338D">
          <w:type w:val="continuous"/>
          <w:pgSz w:w="12240" w:h="15840"/>
          <w:pgMar w:top="1380" w:right="1440" w:bottom="280" w:left="1440" w:header="720" w:footer="720" w:gutter="0"/>
          <w:cols w:space="720"/>
        </w:sectPr>
      </w:pPr>
    </w:p>
    <w:p w:rsidR="0055338D" w:rsidRDefault="00000000">
      <w:pPr>
        <w:pStyle w:val="Textoindependiente"/>
        <w:spacing w:before="78" w:line="300" w:lineRule="auto"/>
        <w:ind w:left="259" w:right="260"/>
        <w:jc w:val="both"/>
      </w:pPr>
      <w:r>
        <w:rPr>
          <w:spacing w:val="-2"/>
        </w:rPr>
        <w:lastRenderedPageBreak/>
        <w:t>De</w:t>
      </w:r>
      <w:r>
        <w:rPr>
          <w:spacing w:val="-7"/>
        </w:rPr>
        <w:t xml:space="preserve"> </w:t>
      </w:r>
      <w:r>
        <w:rPr>
          <w:spacing w:val="-2"/>
        </w:rPr>
        <w:t>esta</w:t>
      </w:r>
      <w:r>
        <w:rPr>
          <w:spacing w:val="-7"/>
        </w:rPr>
        <w:t xml:space="preserve"> </w:t>
      </w:r>
      <w:r>
        <w:rPr>
          <w:spacing w:val="-2"/>
        </w:rPr>
        <w:t>noción,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desprende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denominada</w:t>
      </w:r>
      <w:r>
        <w:rPr>
          <w:spacing w:val="-7"/>
        </w:rPr>
        <w:t xml:space="preserve"> </w:t>
      </w:r>
      <w:r>
        <w:rPr>
          <w:spacing w:val="-2"/>
        </w:rPr>
        <w:t>“Estrategia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Ataque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Campaña</w:t>
      </w:r>
      <w:r>
        <w:rPr>
          <w:spacing w:val="-7"/>
        </w:rPr>
        <w:t xml:space="preserve"> </w:t>
      </w:r>
      <w:r>
        <w:rPr>
          <w:spacing w:val="-2"/>
        </w:rPr>
        <w:t xml:space="preserve">Negativa” </w:t>
      </w:r>
      <w:r>
        <w:t>cuyo sentido hace referencia a lo siguiente:</w:t>
      </w:r>
    </w:p>
    <w:p w:rsidR="0055338D" w:rsidRDefault="0055338D">
      <w:pPr>
        <w:pStyle w:val="Textoindependiente"/>
        <w:spacing w:before="71"/>
      </w:pPr>
    </w:p>
    <w:p w:rsidR="0055338D" w:rsidRDefault="00000000">
      <w:pPr>
        <w:spacing w:line="300" w:lineRule="auto"/>
        <w:ind w:left="259" w:right="260"/>
        <w:jc w:val="both"/>
        <w:rPr>
          <w:i/>
          <w:sz w:val="24"/>
        </w:rPr>
      </w:pPr>
      <w:r>
        <w:rPr>
          <w:i/>
          <w:sz w:val="24"/>
        </w:rPr>
        <w:t>“Ejercicios de publicidad, proselitismo y persuasión política usados por candidatos, partidos políticos o terceros interesados, articulados con base en la vulnerabilidad y errores de los opositores, exponiendo ante la opinión pública los aspectos, hechos y acciones, reales o inventadas, más desfavorables y cuestionables de la historia de los contrincantes. Las campañas negativas tratan de ganar la elección no con base en las propuestas, ideas y fortalezas propias, sino en las debilidades, errores y el historial cuestionable, real o inventado, de los adversarios. Como parte de estas campañas negativas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resaltan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defectos,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reales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inventados,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oponente,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presentándolos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como un peligro, riesgo o amenaza para los votantes, el Estado y el país.”</w:t>
      </w:r>
      <w:r>
        <w:rPr>
          <w:i/>
          <w:position w:val="6"/>
          <w:sz w:val="16"/>
        </w:rPr>
        <w:t>2</w:t>
      </w:r>
      <w:r>
        <w:rPr>
          <w:i/>
          <w:sz w:val="24"/>
        </w:rPr>
        <w:t>.</w:t>
      </w:r>
    </w:p>
    <w:p w:rsidR="0055338D" w:rsidRDefault="0055338D">
      <w:pPr>
        <w:pStyle w:val="Textoindependiente"/>
        <w:spacing w:before="72"/>
        <w:rPr>
          <w:i/>
        </w:rPr>
      </w:pPr>
    </w:p>
    <w:p w:rsidR="0055338D" w:rsidRDefault="00000000">
      <w:pPr>
        <w:pStyle w:val="Textoindependiente"/>
        <w:spacing w:line="300" w:lineRule="auto"/>
        <w:ind w:left="259" w:right="260"/>
        <w:jc w:val="both"/>
      </w:pPr>
      <w:r>
        <w:t>La</w:t>
      </w:r>
      <w:r>
        <w:rPr>
          <w:spacing w:val="-14"/>
        </w:rPr>
        <w:t xml:space="preserve"> </w:t>
      </w:r>
      <w:r>
        <w:t>implementación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campañas</w:t>
      </w:r>
      <w:r>
        <w:rPr>
          <w:spacing w:val="-13"/>
        </w:rPr>
        <w:t xml:space="preserve"> </w:t>
      </w:r>
      <w:r>
        <w:t>negativas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visto</w:t>
      </w:r>
      <w:r>
        <w:rPr>
          <w:spacing w:val="-13"/>
        </w:rPr>
        <w:t xml:space="preserve"> </w:t>
      </w:r>
      <w:r>
        <w:t>facilitada</w:t>
      </w:r>
      <w:r>
        <w:rPr>
          <w:spacing w:val="-13"/>
        </w:rPr>
        <w:t xml:space="preserve"> </w:t>
      </w:r>
      <w:r>
        <w:t>luego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 xml:space="preserve">masiJicación de la Inteligencia ArtiJicial (IA), ya que esta tecnologı́a ha permitido la generación de </w:t>
      </w:r>
      <w:r>
        <w:rPr>
          <w:i/>
        </w:rPr>
        <w:t>deepfakes</w:t>
      </w:r>
      <w:r>
        <w:t>, es decir,</w:t>
      </w:r>
      <w:r>
        <w:rPr>
          <w:spacing w:val="-1"/>
        </w:rPr>
        <w:t xml:space="preserve"> </w:t>
      </w:r>
      <w:r>
        <w:t>imágenes, audios y videos falsos, para desfavorecer</w:t>
      </w:r>
      <w:r>
        <w:rPr>
          <w:spacing w:val="-1"/>
        </w:rPr>
        <w:t xml:space="preserve"> </w:t>
      </w:r>
      <w:r>
        <w:t>a candidaturas especı́Jicas, principalmente en redes sociales.</w:t>
      </w:r>
    </w:p>
    <w:p w:rsidR="0055338D" w:rsidRDefault="0055338D">
      <w:pPr>
        <w:pStyle w:val="Textoindependiente"/>
        <w:spacing w:before="68"/>
      </w:pPr>
    </w:p>
    <w:p w:rsidR="0055338D" w:rsidRDefault="00000000">
      <w:pPr>
        <w:pStyle w:val="Textoindependiente"/>
        <w:spacing w:before="1" w:line="300" w:lineRule="auto"/>
        <w:ind w:left="259" w:right="260"/>
        <w:jc w:val="both"/>
      </w:pPr>
      <w:r>
        <w:t>La</w:t>
      </w:r>
      <w:r>
        <w:rPr>
          <w:spacing w:val="-6"/>
        </w:rPr>
        <w:t xml:space="preserve"> </w:t>
      </w:r>
      <w:r>
        <w:t>Conferencia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Naciones</w:t>
      </w:r>
      <w:r>
        <w:rPr>
          <w:spacing w:val="-6"/>
        </w:rPr>
        <w:t xml:space="preserve"> </w:t>
      </w:r>
      <w:r>
        <w:t>Unidas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Comercio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(UNCTAD)</w:t>
      </w:r>
      <w:r>
        <w:rPr>
          <w:spacing w:val="-6"/>
        </w:rPr>
        <w:t xml:space="preserve"> </w:t>
      </w:r>
      <w:r>
        <w:t>estima</w:t>
      </w:r>
      <w:r>
        <w:rPr>
          <w:spacing w:val="-6"/>
        </w:rPr>
        <w:t xml:space="preserve"> </w:t>
      </w:r>
      <w:r>
        <w:t>que el</w:t>
      </w:r>
      <w:r>
        <w:rPr>
          <w:spacing w:val="-3"/>
        </w:rPr>
        <w:t xml:space="preserve"> </w:t>
      </w:r>
      <w:r>
        <w:t>mercado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IA</w:t>
      </w:r>
      <w:r>
        <w:rPr>
          <w:spacing w:val="-3"/>
        </w:rPr>
        <w:t xml:space="preserve"> </w:t>
      </w:r>
      <w:r>
        <w:t>pasará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189</w:t>
      </w:r>
      <w:r>
        <w:rPr>
          <w:spacing w:val="-3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millones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dólares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4,8</w:t>
      </w:r>
      <w:r>
        <w:rPr>
          <w:spacing w:val="-3"/>
        </w:rPr>
        <w:t xml:space="preserve"> </w:t>
      </w:r>
      <w:r>
        <w:t>billones en</w:t>
      </w:r>
      <w:r>
        <w:rPr>
          <w:spacing w:val="-5"/>
        </w:rPr>
        <w:t xml:space="preserve"> </w:t>
      </w:r>
      <w:r>
        <w:t>2033</w:t>
      </w:r>
      <w:r>
        <w:rPr>
          <w:position w:val="6"/>
          <w:sz w:val="16"/>
        </w:rPr>
        <w:t>3</w:t>
      </w:r>
      <w:r>
        <w:rPr>
          <w:spacing w:val="10"/>
          <w:position w:val="6"/>
          <w:sz w:val="1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tasa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crecimiento</w:t>
      </w:r>
      <w:r>
        <w:rPr>
          <w:spacing w:val="-5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36%,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indebido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 tipo de aplicaciones con Jines electorales podrı́a intensiJicarse en los próximos años.</w:t>
      </w:r>
    </w:p>
    <w:p w:rsidR="0055338D" w:rsidRDefault="0055338D">
      <w:pPr>
        <w:pStyle w:val="Textoindependiente"/>
        <w:spacing w:before="68"/>
      </w:pPr>
    </w:p>
    <w:p w:rsidR="0055338D" w:rsidRDefault="00000000">
      <w:pPr>
        <w:pStyle w:val="Textoindependiente"/>
        <w:spacing w:line="300" w:lineRule="auto"/>
        <w:ind w:left="259" w:right="259"/>
        <w:jc w:val="both"/>
      </w:pPr>
      <w:r>
        <w:t>Sin desconocer que la irrupción de múltiples herramientas de edición y de procesamiento de datos ha contribuido a mejorar el trabajo creativo de varias disciplinas, lo cierto es que también dichos mecanismos pueden llegar a provocar efectos</w:t>
      </w:r>
      <w:r>
        <w:rPr>
          <w:spacing w:val="-2"/>
        </w:rPr>
        <w:t xml:space="preserve"> </w:t>
      </w:r>
      <w:r>
        <w:t>adversos</w:t>
      </w:r>
      <w:r>
        <w:rPr>
          <w:spacing w:val="-3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utilizados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perjudicar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imagen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terceros,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ha ocurrido en Chile y el mundo.</w:t>
      </w:r>
    </w:p>
    <w:p w:rsidR="0055338D" w:rsidRDefault="0055338D">
      <w:pPr>
        <w:pStyle w:val="Textoindependiente"/>
        <w:spacing w:before="72"/>
      </w:pPr>
    </w:p>
    <w:p w:rsidR="0055338D" w:rsidRDefault="00000000">
      <w:pPr>
        <w:pStyle w:val="Textoindependiente"/>
        <w:spacing w:line="300" w:lineRule="auto"/>
        <w:ind w:left="259" w:right="260"/>
        <w:jc w:val="both"/>
      </w:pPr>
      <w:r>
        <w:t>Tan es ası́, que paı́ses como Estados Unidos han manifestado su preocupación por la difusión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capaz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inducir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electorado,</w:t>
      </w:r>
      <w:r>
        <w:rPr>
          <w:spacing w:val="-2"/>
        </w:rPr>
        <w:t xml:space="preserve"> </w:t>
      </w:r>
      <w:r>
        <w:t>prohibiendo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algunos estados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propagación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rPr>
          <w:i/>
        </w:rPr>
        <w:t>deepfakes</w:t>
      </w:r>
      <w:r>
        <w:rPr>
          <w:i/>
          <w:spacing w:val="46"/>
        </w:rPr>
        <w:t xml:space="preserve"> </w:t>
      </w:r>
      <w:r>
        <w:t>polı́ticos,</w:t>
      </w:r>
      <w:r>
        <w:rPr>
          <w:spacing w:val="48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Jin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prevenir</w:t>
      </w:r>
      <w:r>
        <w:rPr>
          <w:spacing w:val="47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rPr>
          <w:spacing w:val="-2"/>
        </w:rPr>
        <w:t>material</w:t>
      </w:r>
    </w:p>
    <w:p w:rsidR="0055338D" w:rsidRDefault="0055338D">
      <w:pPr>
        <w:pStyle w:val="Textoindependiente"/>
        <w:rPr>
          <w:sz w:val="20"/>
        </w:rPr>
      </w:pPr>
    </w:p>
    <w:p w:rsidR="0055338D" w:rsidRDefault="00000000">
      <w:pPr>
        <w:pStyle w:val="Textoindependiente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170528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9D627" id="Graphic 3" o:spid="_x0000_s1026" style="position:absolute;margin-left:84.95pt;margin-top:13.4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PIOWbj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5338D" w:rsidRDefault="00000000">
      <w:pPr>
        <w:spacing w:before="131" w:line="242" w:lineRule="auto"/>
        <w:ind w:left="259" w:right="260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 xml:space="preserve">Valdez Zepeda, Andrés y Huerta Franco, Delia. </w:t>
      </w:r>
      <w:r>
        <w:rPr>
          <w:i/>
          <w:sz w:val="18"/>
        </w:rPr>
        <w:t>“Las Contra Campañas Electorales en Regímenes Democráticos: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 xml:space="preserve">Ejercicios de Comunicación política de Suma y Resta”. </w:t>
      </w:r>
      <w:r>
        <w:rPr>
          <w:sz w:val="18"/>
        </w:rPr>
        <w:t>Revista de Ciencia Polı́tica. Disponible en: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https://</w:t>
      </w:r>
      <w:hyperlink r:id="rId7">
        <w:r>
          <w:rPr>
            <w:spacing w:val="-2"/>
            <w:sz w:val="18"/>
          </w:rPr>
          <w:t>www.revcienciapolitica.com.ar/num34art9.php</w:t>
        </w:r>
      </w:hyperlink>
    </w:p>
    <w:p w:rsidR="0055338D" w:rsidRDefault="00000000">
      <w:pPr>
        <w:spacing w:before="19" w:line="247" w:lineRule="auto"/>
        <w:ind w:left="259" w:right="260"/>
        <w:jc w:val="both"/>
        <w:rPr>
          <w:sz w:val="18"/>
        </w:rPr>
      </w:pPr>
      <w:r>
        <w:rPr>
          <w:rFonts w:ascii="Calibri"/>
          <w:sz w:val="18"/>
          <w:vertAlign w:val="superscript"/>
        </w:rPr>
        <w:t>3</w:t>
      </w:r>
      <w:r>
        <w:rPr>
          <w:rFonts w:ascii="Calibri"/>
          <w:spacing w:val="-11"/>
          <w:sz w:val="18"/>
        </w:rPr>
        <w:t xml:space="preserve"> </w:t>
      </w:r>
      <w:r>
        <w:rPr>
          <w:sz w:val="18"/>
        </w:rPr>
        <w:t>https://unctad.org/es/news/se-preve-que-el-mercado-de-la-ia-alcance-los-48-billones-de-dolares-en-2033-y-se-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consolide</w:t>
      </w:r>
    </w:p>
    <w:p w:rsidR="0055338D" w:rsidRDefault="0055338D">
      <w:pPr>
        <w:spacing w:line="247" w:lineRule="auto"/>
        <w:jc w:val="both"/>
        <w:rPr>
          <w:sz w:val="18"/>
        </w:rPr>
        <w:sectPr w:rsidR="0055338D">
          <w:pgSz w:w="12240" w:h="15840"/>
          <w:pgMar w:top="1340" w:right="1440" w:bottom="280" w:left="1440" w:header="720" w:footer="720" w:gutter="0"/>
          <w:cols w:space="720"/>
        </w:sectPr>
      </w:pPr>
    </w:p>
    <w:p w:rsidR="0055338D" w:rsidRDefault="00000000">
      <w:pPr>
        <w:pStyle w:val="Textoindependiente"/>
        <w:spacing w:before="78" w:line="300" w:lineRule="auto"/>
        <w:ind w:left="259" w:right="260"/>
        <w:jc w:val="both"/>
      </w:pPr>
      <w:r>
        <w:lastRenderedPageBreak/>
        <w:t>manipulado</w:t>
      </w:r>
      <w:r>
        <w:rPr>
          <w:spacing w:val="-14"/>
        </w:rPr>
        <w:t xml:space="preserve"> </w:t>
      </w:r>
      <w:r>
        <w:t>incida</w:t>
      </w:r>
      <w:r>
        <w:rPr>
          <w:spacing w:val="-12"/>
        </w:rPr>
        <w:t xml:space="preserve"> </w:t>
      </w:r>
      <w:r>
        <w:t>negativamente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percepciones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decisión</w:t>
      </w:r>
      <w:r>
        <w:rPr>
          <w:spacing w:val="-13"/>
        </w:rPr>
        <w:t xml:space="preserve"> </w:t>
      </w:r>
      <w:r>
        <w:t>Jinal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población habilitada para sufragar.</w:t>
      </w:r>
    </w:p>
    <w:p w:rsidR="0055338D" w:rsidRDefault="0055338D">
      <w:pPr>
        <w:pStyle w:val="Textoindependiente"/>
        <w:spacing w:before="71"/>
      </w:pPr>
    </w:p>
    <w:p w:rsidR="0055338D" w:rsidRDefault="00000000">
      <w:pPr>
        <w:pStyle w:val="Textoindependiente"/>
        <w:spacing w:line="300" w:lineRule="auto"/>
        <w:ind w:left="259" w:right="259"/>
        <w:jc w:val="both"/>
      </w:pPr>
      <w:r>
        <w:t>En tal orden de asuntos, cualquier conducta destinada a desfavorecer a ciertas campañas altera la formación de las preferencias y, en deJinitiva, impide el voto informado, lo que termina reduciendo las posibilidades de que la ciudadanı́a pueda elegir sin distorsiones.</w:t>
      </w:r>
    </w:p>
    <w:p w:rsidR="0055338D" w:rsidRDefault="0055338D">
      <w:pPr>
        <w:pStyle w:val="Textoindependiente"/>
        <w:spacing w:before="69"/>
      </w:pPr>
    </w:p>
    <w:p w:rsidR="0055338D" w:rsidRDefault="00000000">
      <w:pPr>
        <w:pStyle w:val="Textoindependiente"/>
        <w:spacing w:line="300" w:lineRule="auto"/>
        <w:ind w:left="259" w:right="260"/>
        <w:jc w:val="both"/>
      </w:pPr>
      <w:r>
        <w:t>Con todo, la evidencia muestra que es necesario legislar para asegurar condiciones éticas</w:t>
      </w:r>
      <w:r>
        <w:rPr>
          <w:spacing w:val="-1"/>
        </w:rPr>
        <w:t xml:space="preserve"> </w:t>
      </w:r>
      <w:r>
        <w:t>mı́nimas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desincentivar</w:t>
      </w:r>
      <w:r>
        <w:rPr>
          <w:spacing w:val="-1"/>
        </w:rPr>
        <w:t xml:space="preserve"> </w:t>
      </w:r>
      <w:r>
        <w:t>el uso</w:t>
      </w:r>
      <w:r>
        <w:rPr>
          <w:spacing w:val="-1"/>
        </w:rPr>
        <w:t xml:space="preserve"> </w:t>
      </w:r>
      <w:r>
        <w:t>inadecuado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electoral,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que ello comprometa el legı́timo ejercicio de la libertad de expresión, pues el cuestionamiento apunta a la publicación de contenido falso -como fotomontajes- y no al intercambio de ideas en el marco del debate democrático.</w:t>
      </w:r>
    </w:p>
    <w:p w:rsidR="0055338D" w:rsidRDefault="0055338D">
      <w:pPr>
        <w:pStyle w:val="Textoindependiente"/>
      </w:pPr>
    </w:p>
    <w:p w:rsidR="0055338D" w:rsidRDefault="0055338D">
      <w:pPr>
        <w:pStyle w:val="Textoindependiente"/>
        <w:spacing w:before="141"/>
      </w:pPr>
    </w:p>
    <w:p w:rsidR="0055338D" w:rsidRDefault="00000000">
      <w:pPr>
        <w:pStyle w:val="Ttulo1"/>
        <w:numPr>
          <w:ilvl w:val="0"/>
          <w:numId w:val="1"/>
        </w:numPr>
        <w:tabs>
          <w:tab w:val="left" w:pos="968"/>
        </w:tabs>
      </w:pPr>
      <w:r>
        <w:rPr>
          <w:spacing w:val="-2"/>
        </w:rPr>
        <w:t>OBJETIVO</w:t>
      </w:r>
    </w:p>
    <w:p w:rsidR="0055338D" w:rsidRDefault="0055338D">
      <w:pPr>
        <w:pStyle w:val="Textoindependiente"/>
        <w:spacing w:before="143"/>
        <w:rPr>
          <w:b/>
        </w:rPr>
      </w:pPr>
    </w:p>
    <w:p w:rsidR="0055338D" w:rsidRDefault="00000000">
      <w:pPr>
        <w:pStyle w:val="Textoindependiente"/>
        <w:spacing w:line="300" w:lineRule="auto"/>
        <w:ind w:left="259" w:right="260"/>
        <w:jc w:val="both"/>
      </w:pPr>
      <w:r>
        <w:t>Este</w:t>
      </w:r>
      <w:r>
        <w:rPr>
          <w:spacing w:val="-12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Jinalidad</w:t>
      </w:r>
      <w:r>
        <w:rPr>
          <w:spacing w:val="-12"/>
        </w:rPr>
        <w:t xml:space="preserve"> </w:t>
      </w:r>
      <w:r>
        <w:t>prohibir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implementación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campañas</w:t>
      </w:r>
      <w:r>
        <w:rPr>
          <w:spacing w:val="-12"/>
        </w:rPr>
        <w:t xml:space="preserve"> </w:t>
      </w:r>
      <w:r>
        <w:t>negativas</w:t>
      </w:r>
      <w:r>
        <w:rPr>
          <w:spacing w:val="-12"/>
        </w:rPr>
        <w:t xml:space="preserve"> </w:t>
      </w:r>
      <w:r>
        <w:t>de candidaturas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adherentes</w:t>
      </w:r>
      <w:r>
        <w:rPr>
          <w:spacing w:val="-13"/>
        </w:rPr>
        <w:t xml:space="preserve"> </w:t>
      </w:r>
      <w:r>
        <w:t>dirigidas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otros</w:t>
      </w:r>
      <w:r>
        <w:rPr>
          <w:spacing w:val="-13"/>
        </w:rPr>
        <w:t xml:space="preserve"> </w:t>
      </w:r>
      <w:r>
        <w:t>candidatos,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través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actos de</w:t>
      </w:r>
      <w:r>
        <w:rPr>
          <w:spacing w:val="-12"/>
        </w:rPr>
        <w:t xml:space="preserve"> </w:t>
      </w:r>
      <w:r>
        <w:t>violencia</w:t>
      </w:r>
      <w:r>
        <w:rPr>
          <w:spacing w:val="-13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difusión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contenido</w:t>
      </w:r>
      <w:r>
        <w:rPr>
          <w:spacing w:val="-12"/>
        </w:rPr>
        <w:t xml:space="preserve"> </w:t>
      </w:r>
      <w:r>
        <w:t>falso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maniobras</w:t>
      </w:r>
      <w:r>
        <w:rPr>
          <w:spacing w:val="-12"/>
        </w:rPr>
        <w:t xml:space="preserve"> </w:t>
      </w:r>
      <w:r>
        <w:t>comunicacionales basadas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engaño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induzcan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electorado,</w:t>
      </w:r>
      <w:r>
        <w:rPr>
          <w:spacing w:val="-2"/>
        </w:rPr>
        <w:t xml:space="preserve"> </w:t>
      </w:r>
      <w:r>
        <w:t>además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sancionar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 indebido de la Inteligencia ArtiJicial con Jines electorales.</w:t>
      </w:r>
    </w:p>
    <w:p w:rsidR="0055338D" w:rsidRDefault="0055338D">
      <w:pPr>
        <w:pStyle w:val="Textoindependiente"/>
      </w:pPr>
    </w:p>
    <w:p w:rsidR="0055338D" w:rsidRDefault="0055338D">
      <w:pPr>
        <w:pStyle w:val="Textoindependiente"/>
        <w:spacing w:before="141"/>
      </w:pPr>
    </w:p>
    <w:p w:rsidR="0055338D" w:rsidRDefault="00000000">
      <w:pPr>
        <w:pStyle w:val="Ttulo1"/>
        <w:numPr>
          <w:ilvl w:val="0"/>
          <w:numId w:val="1"/>
        </w:numPr>
        <w:tabs>
          <w:tab w:val="left" w:pos="968"/>
        </w:tabs>
      </w:pPr>
      <w:r>
        <w:t>PROYECTO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5"/>
        </w:rPr>
        <w:t>LEY</w:t>
      </w:r>
    </w:p>
    <w:p w:rsidR="0055338D" w:rsidRDefault="0055338D">
      <w:pPr>
        <w:pStyle w:val="Textoindependiente"/>
        <w:spacing w:before="138"/>
        <w:rPr>
          <w:b/>
        </w:rPr>
      </w:pPr>
    </w:p>
    <w:p w:rsidR="0055338D" w:rsidRDefault="00000000">
      <w:pPr>
        <w:pStyle w:val="Textoindependiente"/>
        <w:spacing w:line="302" w:lineRule="auto"/>
        <w:ind w:left="259" w:right="260"/>
        <w:jc w:val="both"/>
      </w:pPr>
      <w:r>
        <w:rPr>
          <w:b/>
        </w:rPr>
        <w:t xml:space="preserve">Artículo único: </w:t>
      </w:r>
      <w:r>
        <w:t>Introdúcense las siguientes modiJicaciones en la ley Nº18.700, Orgánica Constitucional sobre Votaciones Populares y Escrutinios:</w:t>
      </w:r>
    </w:p>
    <w:p w:rsidR="0055338D" w:rsidRDefault="0055338D">
      <w:pPr>
        <w:pStyle w:val="Textoindependiente"/>
        <w:spacing w:before="65"/>
      </w:pPr>
    </w:p>
    <w:p w:rsidR="0055338D" w:rsidRDefault="00000000">
      <w:pPr>
        <w:pStyle w:val="Prrafodelista"/>
        <w:numPr>
          <w:ilvl w:val="1"/>
          <w:numId w:val="1"/>
        </w:numPr>
        <w:tabs>
          <w:tab w:val="left" w:pos="508"/>
        </w:tabs>
        <w:spacing w:before="1"/>
        <w:ind w:left="508" w:hanging="249"/>
        <w:rPr>
          <w:sz w:val="24"/>
        </w:rPr>
      </w:pP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incorporar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artı́culo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z w:val="24"/>
        </w:rPr>
        <w:t>bis,</w:t>
      </w:r>
      <w:r>
        <w:rPr>
          <w:spacing w:val="-4"/>
          <w:sz w:val="24"/>
        </w:rPr>
        <w:t xml:space="preserve"> </w:t>
      </w:r>
      <w:r>
        <w:rPr>
          <w:sz w:val="24"/>
        </w:rPr>
        <w:t>nuevo,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siguiente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55338D" w:rsidRDefault="0055338D">
      <w:pPr>
        <w:pStyle w:val="Textoindependiente"/>
        <w:spacing w:before="142"/>
      </w:pPr>
    </w:p>
    <w:p w:rsidR="0055338D" w:rsidRDefault="00000000">
      <w:pPr>
        <w:pStyle w:val="Textoindependiente"/>
        <w:spacing w:line="300" w:lineRule="auto"/>
        <w:ind w:left="259" w:right="260"/>
        <w:jc w:val="both"/>
      </w:pPr>
      <w:r>
        <w:t>“Se prohı́be la realización de campañas negativas de candidaturas o sus adherentes dirigidas en contra de otros candidatos, a través de la difusión pública de contenido falso u otras maniobras comunicacionales basadas en el engaño que induzcan al error del electorado.”.</w:t>
      </w:r>
    </w:p>
    <w:p w:rsidR="0055338D" w:rsidRDefault="0055338D">
      <w:pPr>
        <w:pStyle w:val="Textoindependiente"/>
        <w:spacing w:line="300" w:lineRule="auto"/>
        <w:jc w:val="both"/>
        <w:sectPr w:rsidR="0055338D">
          <w:pgSz w:w="12240" w:h="15840"/>
          <w:pgMar w:top="1340" w:right="1440" w:bottom="280" w:left="1440" w:header="720" w:footer="720" w:gutter="0"/>
          <w:cols w:space="720"/>
        </w:sectPr>
      </w:pPr>
    </w:p>
    <w:p w:rsidR="0055338D" w:rsidRDefault="00000000">
      <w:pPr>
        <w:pStyle w:val="Prrafodelista"/>
        <w:numPr>
          <w:ilvl w:val="1"/>
          <w:numId w:val="1"/>
        </w:numPr>
        <w:tabs>
          <w:tab w:val="left" w:pos="508"/>
        </w:tabs>
        <w:spacing w:before="78"/>
        <w:ind w:left="508" w:hanging="249"/>
        <w:rPr>
          <w:sz w:val="24"/>
        </w:rPr>
      </w:pPr>
      <w:r>
        <w:rPr>
          <w:sz w:val="24"/>
        </w:rPr>
        <w:lastRenderedPageBreak/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agregar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artı́culo</w:t>
      </w:r>
      <w:r>
        <w:rPr>
          <w:spacing w:val="-5"/>
          <w:sz w:val="24"/>
        </w:rPr>
        <w:t xml:space="preserve"> </w:t>
      </w:r>
      <w:r>
        <w:rPr>
          <w:sz w:val="24"/>
        </w:rPr>
        <w:t>139</w:t>
      </w:r>
      <w:r>
        <w:rPr>
          <w:spacing w:val="-4"/>
          <w:sz w:val="24"/>
        </w:rPr>
        <w:t xml:space="preserve"> </w:t>
      </w:r>
      <w:r>
        <w:rPr>
          <w:sz w:val="24"/>
        </w:rPr>
        <w:t>bis,</w:t>
      </w:r>
      <w:r>
        <w:rPr>
          <w:spacing w:val="-4"/>
          <w:sz w:val="24"/>
        </w:rPr>
        <w:t xml:space="preserve"> </w:t>
      </w:r>
      <w:r>
        <w:rPr>
          <w:sz w:val="24"/>
        </w:rPr>
        <w:t>nuevo,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55338D" w:rsidRDefault="0055338D">
      <w:pPr>
        <w:pStyle w:val="Textoindependiente"/>
        <w:spacing w:before="143"/>
      </w:pPr>
    </w:p>
    <w:p w:rsidR="0055338D" w:rsidRDefault="00000000">
      <w:pPr>
        <w:pStyle w:val="Textoindependiente"/>
        <w:spacing w:line="300" w:lineRule="auto"/>
        <w:ind w:left="259" w:right="260"/>
        <w:jc w:val="both"/>
      </w:pPr>
      <w:r>
        <w:t>“El incumplimiento de lo dispuesto en el artı́culo 40 bis será sancionado con multa a beneJicio Jiscal de 10 a 100 unidades tributarias mensuales.</w:t>
      </w:r>
    </w:p>
    <w:p w:rsidR="0055338D" w:rsidRDefault="0055338D">
      <w:pPr>
        <w:pStyle w:val="Textoindependiente"/>
        <w:spacing w:before="71"/>
      </w:pPr>
    </w:p>
    <w:p w:rsidR="0055338D" w:rsidRDefault="00000000">
      <w:pPr>
        <w:pStyle w:val="Textoindependiente"/>
        <w:spacing w:line="300" w:lineRule="auto"/>
        <w:ind w:left="259" w:right="260"/>
        <w:jc w:val="both"/>
      </w:pPr>
      <w:r>
        <w:t>Si la infracción involucrare actos de violencia digital o la propagación pública de imágenes, audios o videos falsos generados con Inteligencia ArtiJicial, se aplicará una multa a beneJicio Jiscal de 15 a 200 unidades tributarias mensuales.”.</w:t>
      </w:r>
    </w:p>
    <w:sectPr w:rsidR="0055338D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50593"/>
    <w:multiLevelType w:val="hybridMultilevel"/>
    <w:tmpl w:val="907A0BD2"/>
    <w:lvl w:ilvl="0" w:tplc="F530CA62">
      <w:start w:val="1"/>
      <w:numFmt w:val="upperRoman"/>
      <w:lvlText w:val="%1."/>
      <w:lvlJc w:val="left"/>
      <w:pPr>
        <w:ind w:left="968" w:hanging="70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BBE849F8">
      <w:start w:val="1"/>
      <w:numFmt w:val="decimal"/>
      <w:lvlText w:val="%2."/>
      <w:lvlJc w:val="left"/>
      <w:pPr>
        <w:ind w:left="509" w:hanging="25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0A76A724">
      <w:numFmt w:val="bullet"/>
      <w:lvlText w:val="•"/>
      <w:lvlJc w:val="left"/>
      <w:pPr>
        <w:ind w:left="1893" w:hanging="251"/>
      </w:pPr>
      <w:rPr>
        <w:rFonts w:hint="default"/>
        <w:lang w:val="es-ES" w:eastAsia="en-US" w:bidi="ar-SA"/>
      </w:rPr>
    </w:lvl>
    <w:lvl w:ilvl="3" w:tplc="9DBEFAD0">
      <w:numFmt w:val="bullet"/>
      <w:lvlText w:val="•"/>
      <w:lvlJc w:val="left"/>
      <w:pPr>
        <w:ind w:left="2826" w:hanging="251"/>
      </w:pPr>
      <w:rPr>
        <w:rFonts w:hint="default"/>
        <w:lang w:val="es-ES" w:eastAsia="en-US" w:bidi="ar-SA"/>
      </w:rPr>
    </w:lvl>
    <w:lvl w:ilvl="4" w:tplc="8C6EE5E4">
      <w:numFmt w:val="bullet"/>
      <w:lvlText w:val="•"/>
      <w:lvlJc w:val="left"/>
      <w:pPr>
        <w:ind w:left="3760" w:hanging="251"/>
      </w:pPr>
      <w:rPr>
        <w:rFonts w:hint="default"/>
        <w:lang w:val="es-ES" w:eastAsia="en-US" w:bidi="ar-SA"/>
      </w:rPr>
    </w:lvl>
    <w:lvl w:ilvl="5" w:tplc="0EDEB06C">
      <w:numFmt w:val="bullet"/>
      <w:lvlText w:val="•"/>
      <w:lvlJc w:val="left"/>
      <w:pPr>
        <w:ind w:left="4693" w:hanging="251"/>
      </w:pPr>
      <w:rPr>
        <w:rFonts w:hint="default"/>
        <w:lang w:val="es-ES" w:eastAsia="en-US" w:bidi="ar-SA"/>
      </w:rPr>
    </w:lvl>
    <w:lvl w:ilvl="6" w:tplc="D48A6064">
      <w:numFmt w:val="bullet"/>
      <w:lvlText w:val="•"/>
      <w:lvlJc w:val="left"/>
      <w:pPr>
        <w:ind w:left="5626" w:hanging="251"/>
      </w:pPr>
      <w:rPr>
        <w:rFonts w:hint="default"/>
        <w:lang w:val="es-ES" w:eastAsia="en-US" w:bidi="ar-SA"/>
      </w:rPr>
    </w:lvl>
    <w:lvl w:ilvl="7" w:tplc="55DEAB5C">
      <w:numFmt w:val="bullet"/>
      <w:lvlText w:val="•"/>
      <w:lvlJc w:val="left"/>
      <w:pPr>
        <w:ind w:left="6560" w:hanging="251"/>
      </w:pPr>
      <w:rPr>
        <w:rFonts w:hint="default"/>
        <w:lang w:val="es-ES" w:eastAsia="en-US" w:bidi="ar-SA"/>
      </w:rPr>
    </w:lvl>
    <w:lvl w:ilvl="8" w:tplc="8A56785A">
      <w:numFmt w:val="bullet"/>
      <w:lvlText w:val="•"/>
      <w:lvlJc w:val="left"/>
      <w:pPr>
        <w:ind w:left="7493" w:hanging="251"/>
      </w:pPr>
      <w:rPr>
        <w:rFonts w:hint="default"/>
        <w:lang w:val="es-ES" w:eastAsia="en-US" w:bidi="ar-SA"/>
      </w:rPr>
    </w:lvl>
  </w:abstractNum>
  <w:num w:numId="1" w16cid:durableId="136783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38D"/>
    <w:rsid w:val="000032A6"/>
    <w:rsid w:val="003C6FBA"/>
    <w:rsid w:val="005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4C24F-5488-4336-8DA1-DB35B5D1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968" w:hanging="70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68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vcienciapolitica.com.ar/num34art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cienciapolitica.com.ar/num34art9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2025-07-22T17:09:00Z</dcterms:created>
  <dcterms:modified xsi:type="dcterms:W3CDTF">2025-08-04T23:26:00Z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LastSaved">
    <vt:filetime>2025-07-22T00:00:00Z</vt:filetime>
  </property>
  <property fmtid="{D5CDD505-2E9C-101B-9397-08002B2CF9AE}" pid="4" name="Producer">
    <vt:lpwstr>macOS Versión 12.7.6 (Compilación 21H1320) Quartz PDFContext</vt:lpwstr>
  </property>
</Properties>
</file>