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543F" w:rsidRDefault="00000000">
      <w:pPr>
        <w:pStyle w:val="Textoindependiente"/>
        <w:ind w:left="3915"/>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8647" cy="921638"/>
                    </a:xfrm>
                    <a:prstGeom prst="rect">
                      <a:avLst/>
                    </a:prstGeom>
                  </pic:spPr>
                </pic:pic>
              </a:graphicData>
            </a:graphic>
          </wp:inline>
        </w:drawing>
      </w:r>
    </w:p>
    <w:p w:rsidR="00D0543F" w:rsidRDefault="00D0543F">
      <w:pPr>
        <w:pStyle w:val="Textoindependiente"/>
        <w:rPr>
          <w:rFonts w:ascii="Times New Roman"/>
        </w:rPr>
      </w:pPr>
    </w:p>
    <w:p w:rsidR="00D0543F" w:rsidRDefault="00D0543F">
      <w:pPr>
        <w:pStyle w:val="Textoindependiente"/>
        <w:spacing w:before="99"/>
        <w:rPr>
          <w:rFonts w:ascii="Times New Roman"/>
        </w:rPr>
      </w:pPr>
    </w:p>
    <w:p w:rsidR="00D0543F" w:rsidRDefault="00000000">
      <w:pPr>
        <w:pStyle w:val="Ttulo1"/>
        <w:spacing w:line="360" w:lineRule="auto"/>
        <w:ind w:right="60"/>
      </w:pPr>
      <w:r>
        <w:t>Proyecto de ley que denomina “Aeropuerto de Chiloé” al actual Aeródromo Mocopulli,</w:t>
      </w:r>
      <w:r>
        <w:rPr>
          <w:spacing w:val="-4"/>
        </w:rPr>
        <w:t xml:space="preserve"> </w:t>
      </w:r>
      <w:r>
        <w:t>ubicado</w:t>
      </w:r>
      <w:r>
        <w:rPr>
          <w:spacing w:val="-4"/>
        </w:rPr>
        <w:t xml:space="preserve"> </w:t>
      </w:r>
      <w:r>
        <w:t>en</w:t>
      </w:r>
      <w:r>
        <w:rPr>
          <w:spacing w:val="-4"/>
        </w:rPr>
        <w:t xml:space="preserve"> </w:t>
      </w:r>
      <w:r>
        <w:t>la</w:t>
      </w:r>
      <w:r>
        <w:rPr>
          <w:spacing w:val="-4"/>
        </w:rPr>
        <w:t xml:space="preserve"> </w:t>
      </w:r>
      <w:r>
        <w:t>comuna</w:t>
      </w:r>
      <w:r>
        <w:rPr>
          <w:spacing w:val="-4"/>
        </w:rPr>
        <w:t xml:space="preserve"> </w:t>
      </w:r>
      <w:r>
        <w:t>de</w:t>
      </w:r>
      <w:r>
        <w:rPr>
          <w:spacing w:val="-4"/>
        </w:rPr>
        <w:t xml:space="preserve"> </w:t>
      </w:r>
      <w:r>
        <w:t>Dalcahue,</w:t>
      </w:r>
      <w:r>
        <w:rPr>
          <w:spacing w:val="-4"/>
        </w:rPr>
        <w:t xml:space="preserve"> </w:t>
      </w:r>
      <w:r>
        <w:t>provincia</w:t>
      </w:r>
      <w:r>
        <w:rPr>
          <w:spacing w:val="-4"/>
        </w:rPr>
        <w:t xml:space="preserve"> </w:t>
      </w:r>
      <w:r>
        <w:t>de</w:t>
      </w:r>
      <w:r>
        <w:rPr>
          <w:spacing w:val="-4"/>
        </w:rPr>
        <w:t xml:space="preserve"> </w:t>
      </w:r>
      <w:r>
        <w:t>Chiloé,</w:t>
      </w:r>
      <w:r>
        <w:rPr>
          <w:spacing w:val="-4"/>
        </w:rPr>
        <w:t xml:space="preserve"> </w:t>
      </w:r>
      <w:r>
        <w:t>Región</w:t>
      </w:r>
      <w:r>
        <w:rPr>
          <w:spacing w:val="-4"/>
        </w:rPr>
        <w:t xml:space="preserve"> </w:t>
      </w:r>
      <w:r>
        <w:t>de Los Lagos.</w:t>
      </w:r>
    </w:p>
    <w:p w:rsidR="00D0543F" w:rsidRDefault="00D0543F">
      <w:pPr>
        <w:pStyle w:val="Textoindependiente"/>
        <w:spacing w:before="137"/>
        <w:rPr>
          <w:b/>
        </w:rPr>
      </w:pPr>
    </w:p>
    <w:p w:rsidR="00D0543F" w:rsidRDefault="00000000">
      <w:pPr>
        <w:spacing w:before="1"/>
        <w:rPr>
          <w:b/>
          <w:sz w:val="24"/>
        </w:rPr>
      </w:pPr>
      <w:r>
        <w:rPr>
          <w:b/>
          <w:spacing w:val="-2"/>
          <w:sz w:val="24"/>
        </w:rPr>
        <w:t>Considerando:</w:t>
      </w:r>
    </w:p>
    <w:p w:rsidR="00D0543F" w:rsidRDefault="00D0543F">
      <w:pPr>
        <w:pStyle w:val="Textoindependiente"/>
        <w:spacing w:before="101"/>
        <w:rPr>
          <w:b/>
        </w:rPr>
      </w:pPr>
    </w:p>
    <w:p w:rsidR="00D0543F" w:rsidRDefault="00000000">
      <w:pPr>
        <w:pStyle w:val="Prrafodelista"/>
        <w:numPr>
          <w:ilvl w:val="0"/>
          <w:numId w:val="1"/>
        </w:numPr>
        <w:tabs>
          <w:tab w:val="left" w:pos="720"/>
        </w:tabs>
        <w:spacing w:line="360" w:lineRule="auto"/>
        <w:ind w:right="1"/>
        <w:jc w:val="both"/>
        <w:rPr>
          <w:sz w:val="24"/>
        </w:rPr>
      </w:pPr>
      <w:r>
        <w:rPr>
          <w:sz w:val="24"/>
        </w:rPr>
        <w:t>El “Aeródromo Mocopulli” es el principal aeródromo de la provincia de Chiloé, región de Los Lagos. Ubicado en la comuna de Dalcahue, este aeródromo público fue inaugurado el año 2012, abriendo así una nueva forma de conectar regularmente, por vía aérea, una de las islas con el territorio continental. Con</w:t>
      </w:r>
      <w:r>
        <w:rPr>
          <w:spacing w:val="-3"/>
          <w:sz w:val="24"/>
        </w:rPr>
        <w:t xml:space="preserve"> </w:t>
      </w:r>
      <w:r>
        <w:rPr>
          <w:sz w:val="24"/>
        </w:rPr>
        <w:t>el tiempo, se han ido incorporando nuevas aerolíneas y aumentando las capacidades del aeródromo. Sin embargo, existen desafíos pendientes en distintas materias. Una de ellas consiste en actualizar su denominación, con el objetivo</w:t>
      </w:r>
      <w:r>
        <w:rPr>
          <w:spacing w:val="-3"/>
          <w:sz w:val="24"/>
        </w:rPr>
        <w:t xml:space="preserve"> </w:t>
      </w:r>
      <w:r>
        <w:rPr>
          <w:sz w:val="24"/>
        </w:rPr>
        <w:t>de</w:t>
      </w:r>
      <w:r>
        <w:rPr>
          <w:spacing w:val="-3"/>
          <w:sz w:val="24"/>
        </w:rPr>
        <w:t xml:space="preserve"> </w:t>
      </w:r>
      <w:r>
        <w:rPr>
          <w:sz w:val="24"/>
        </w:rPr>
        <w:t>evocar</w:t>
      </w:r>
      <w:r>
        <w:rPr>
          <w:spacing w:val="-3"/>
          <w:sz w:val="24"/>
        </w:rPr>
        <w:t xml:space="preserve"> </w:t>
      </w:r>
      <w:r>
        <w:rPr>
          <w:sz w:val="24"/>
        </w:rPr>
        <w:t>una</w:t>
      </w:r>
      <w:r>
        <w:rPr>
          <w:spacing w:val="-3"/>
          <w:sz w:val="24"/>
        </w:rPr>
        <w:t xml:space="preserve"> </w:t>
      </w:r>
      <w:r>
        <w:rPr>
          <w:sz w:val="24"/>
        </w:rPr>
        <w:t>mayor</w:t>
      </w:r>
      <w:r>
        <w:rPr>
          <w:spacing w:val="-3"/>
          <w:sz w:val="24"/>
        </w:rPr>
        <w:t xml:space="preserve"> </w:t>
      </w:r>
      <w:r>
        <w:rPr>
          <w:sz w:val="24"/>
        </w:rPr>
        <w:t>representación</w:t>
      </w:r>
      <w:r>
        <w:rPr>
          <w:spacing w:val="-3"/>
          <w:sz w:val="24"/>
        </w:rPr>
        <w:t xml:space="preserve"> </w:t>
      </w:r>
      <w:r>
        <w:rPr>
          <w:sz w:val="24"/>
        </w:rPr>
        <w:t>territorial</w:t>
      </w:r>
      <w:r>
        <w:rPr>
          <w:spacing w:val="-3"/>
          <w:sz w:val="24"/>
        </w:rPr>
        <w:t xml:space="preserve"> </w:t>
      </w:r>
      <w:r>
        <w:rPr>
          <w:sz w:val="24"/>
        </w:rPr>
        <w:t>y</w:t>
      </w:r>
      <w:r>
        <w:rPr>
          <w:spacing w:val="-3"/>
          <w:sz w:val="24"/>
        </w:rPr>
        <w:t xml:space="preserve"> </w:t>
      </w:r>
      <w:r>
        <w:rPr>
          <w:sz w:val="24"/>
        </w:rPr>
        <w:t>cultural,</w:t>
      </w:r>
      <w:r>
        <w:rPr>
          <w:spacing w:val="-3"/>
          <w:sz w:val="24"/>
        </w:rPr>
        <w:t xml:space="preserve"> </w:t>
      </w:r>
      <w:r>
        <w:rPr>
          <w:sz w:val="24"/>
        </w:rPr>
        <w:t>así</w:t>
      </w:r>
      <w:r>
        <w:rPr>
          <w:spacing w:val="-3"/>
          <w:sz w:val="24"/>
        </w:rPr>
        <w:t xml:space="preserve"> </w:t>
      </w:r>
      <w:r>
        <w:rPr>
          <w:sz w:val="24"/>
        </w:rPr>
        <w:t>como</w:t>
      </w:r>
      <w:r>
        <w:rPr>
          <w:spacing w:val="-3"/>
          <w:sz w:val="24"/>
        </w:rPr>
        <w:t xml:space="preserve"> </w:t>
      </w:r>
      <w:r>
        <w:rPr>
          <w:sz w:val="24"/>
        </w:rPr>
        <w:t>atraer mayor turismo. Es por ello que, por las razones que a</w:t>
      </w:r>
      <w:r>
        <w:rPr>
          <w:spacing w:val="-3"/>
          <w:sz w:val="24"/>
        </w:rPr>
        <w:t xml:space="preserve"> </w:t>
      </w:r>
      <w:r>
        <w:rPr>
          <w:sz w:val="24"/>
        </w:rPr>
        <w:t>continuación</w:t>
      </w:r>
      <w:r>
        <w:rPr>
          <w:spacing w:val="-3"/>
          <w:sz w:val="24"/>
        </w:rPr>
        <w:t xml:space="preserve"> </w:t>
      </w:r>
      <w:r>
        <w:rPr>
          <w:sz w:val="24"/>
        </w:rPr>
        <w:t>se</w:t>
      </w:r>
      <w:r>
        <w:rPr>
          <w:spacing w:val="-3"/>
          <w:sz w:val="24"/>
        </w:rPr>
        <w:t xml:space="preserve"> </w:t>
      </w:r>
      <w:r>
        <w:rPr>
          <w:sz w:val="24"/>
        </w:rPr>
        <w:t>exponen, este proyecto tiene por objeto proponer un cambio de nombre para el</w:t>
      </w:r>
      <w:r>
        <w:rPr>
          <w:spacing w:val="40"/>
          <w:sz w:val="24"/>
        </w:rPr>
        <w:t xml:space="preserve"> </w:t>
      </w:r>
      <w:r>
        <w:rPr>
          <w:sz w:val="24"/>
        </w:rPr>
        <w:t>aeródromo, pasando a llamarse “Aeropuerto de Chiloé”.</w:t>
      </w:r>
    </w:p>
    <w:p w:rsidR="00D0543F" w:rsidRDefault="00D0543F">
      <w:pPr>
        <w:pStyle w:val="Textoindependiente"/>
        <w:spacing w:before="137"/>
      </w:pPr>
    </w:p>
    <w:p w:rsidR="00D0543F" w:rsidRDefault="00000000">
      <w:pPr>
        <w:pStyle w:val="Prrafodelista"/>
        <w:numPr>
          <w:ilvl w:val="0"/>
          <w:numId w:val="1"/>
        </w:numPr>
        <w:tabs>
          <w:tab w:val="left" w:pos="720"/>
        </w:tabs>
        <w:spacing w:line="360" w:lineRule="auto"/>
        <w:jc w:val="both"/>
        <w:rPr>
          <w:sz w:val="24"/>
        </w:rPr>
      </w:pPr>
      <w:r>
        <w:rPr>
          <w:sz w:val="24"/>
        </w:rPr>
        <w:t>En primer término, el</w:t>
      </w:r>
      <w:r>
        <w:rPr>
          <w:spacing w:val="-3"/>
          <w:sz w:val="24"/>
        </w:rPr>
        <w:t xml:space="preserve"> </w:t>
      </w:r>
      <w:r>
        <w:rPr>
          <w:sz w:val="24"/>
        </w:rPr>
        <w:t>nombre</w:t>
      </w:r>
      <w:r>
        <w:rPr>
          <w:spacing w:val="-3"/>
          <w:sz w:val="24"/>
        </w:rPr>
        <w:t xml:space="preserve"> </w:t>
      </w:r>
      <w:r>
        <w:rPr>
          <w:sz w:val="24"/>
        </w:rPr>
        <w:t>Chiloé</w:t>
      </w:r>
      <w:r>
        <w:rPr>
          <w:spacing w:val="-3"/>
          <w:sz w:val="24"/>
        </w:rPr>
        <w:t xml:space="preserve"> </w:t>
      </w:r>
      <w:r>
        <w:rPr>
          <w:sz w:val="24"/>
        </w:rPr>
        <w:t>posee</w:t>
      </w:r>
      <w:r>
        <w:rPr>
          <w:spacing w:val="-3"/>
          <w:sz w:val="24"/>
        </w:rPr>
        <w:t xml:space="preserve"> </w:t>
      </w:r>
      <w:r>
        <w:rPr>
          <w:sz w:val="24"/>
        </w:rPr>
        <w:t>una</w:t>
      </w:r>
      <w:r>
        <w:rPr>
          <w:spacing w:val="-3"/>
          <w:sz w:val="24"/>
        </w:rPr>
        <w:t xml:space="preserve"> </w:t>
      </w:r>
      <w:r>
        <w:rPr>
          <w:sz w:val="24"/>
        </w:rPr>
        <w:t>fuerte</w:t>
      </w:r>
      <w:r>
        <w:rPr>
          <w:spacing w:val="-3"/>
          <w:sz w:val="24"/>
        </w:rPr>
        <w:t xml:space="preserve"> </w:t>
      </w:r>
      <w:r>
        <w:rPr>
          <w:sz w:val="24"/>
        </w:rPr>
        <w:t>carga</w:t>
      </w:r>
      <w:r>
        <w:rPr>
          <w:spacing w:val="-3"/>
          <w:sz w:val="24"/>
        </w:rPr>
        <w:t xml:space="preserve"> </w:t>
      </w:r>
      <w:r>
        <w:rPr>
          <w:sz w:val="24"/>
        </w:rPr>
        <w:t>identitaria,</w:t>
      </w:r>
      <w:r>
        <w:rPr>
          <w:spacing w:val="-3"/>
          <w:sz w:val="24"/>
        </w:rPr>
        <w:t xml:space="preserve"> </w:t>
      </w:r>
      <w:r>
        <w:rPr>
          <w:sz w:val="24"/>
        </w:rPr>
        <w:t>cultural</w:t>
      </w:r>
      <w:r>
        <w:rPr>
          <w:spacing w:val="-3"/>
          <w:sz w:val="24"/>
        </w:rPr>
        <w:t xml:space="preserve"> </w:t>
      </w:r>
      <w:r>
        <w:rPr>
          <w:sz w:val="24"/>
        </w:rPr>
        <w:t>y simbólica que excede los límites geográficos de la provincia. Es una marca territorial reconocida tanto dentro como fuera de Chile, asociada a una rica tradición cultural, una gastronomía única y</w:t>
      </w:r>
      <w:r>
        <w:rPr>
          <w:spacing w:val="-3"/>
          <w:sz w:val="24"/>
        </w:rPr>
        <w:t xml:space="preserve"> </w:t>
      </w:r>
      <w:r>
        <w:rPr>
          <w:sz w:val="24"/>
        </w:rPr>
        <w:t>paisajes</w:t>
      </w:r>
      <w:r>
        <w:rPr>
          <w:spacing w:val="-3"/>
          <w:sz w:val="24"/>
        </w:rPr>
        <w:t xml:space="preserve"> </w:t>
      </w:r>
      <w:r>
        <w:rPr>
          <w:sz w:val="24"/>
        </w:rPr>
        <w:t>naturales</w:t>
      </w:r>
      <w:r>
        <w:rPr>
          <w:spacing w:val="-3"/>
          <w:sz w:val="24"/>
        </w:rPr>
        <w:t xml:space="preserve"> </w:t>
      </w:r>
      <w:r>
        <w:rPr>
          <w:sz w:val="24"/>
        </w:rPr>
        <w:t>que</w:t>
      </w:r>
      <w:r>
        <w:rPr>
          <w:spacing w:val="-3"/>
          <w:sz w:val="24"/>
        </w:rPr>
        <w:t xml:space="preserve"> </w:t>
      </w:r>
      <w:r>
        <w:rPr>
          <w:sz w:val="24"/>
        </w:rPr>
        <w:t>atraen</w:t>
      </w:r>
      <w:r>
        <w:rPr>
          <w:spacing w:val="-3"/>
          <w:sz w:val="24"/>
        </w:rPr>
        <w:t xml:space="preserve"> </w:t>
      </w:r>
      <w:r>
        <w:rPr>
          <w:sz w:val="24"/>
        </w:rPr>
        <w:t>a</w:t>
      </w:r>
      <w:r>
        <w:rPr>
          <w:spacing w:val="-3"/>
          <w:sz w:val="24"/>
        </w:rPr>
        <w:t xml:space="preserve"> </w:t>
      </w:r>
      <w:r>
        <w:rPr>
          <w:sz w:val="24"/>
        </w:rPr>
        <w:t>miles de visitantes cada año. A diferencia de "Mocopulli", que alude a una localidad específica de</w:t>
      </w:r>
      <w:r>
        <w:rPr>
          <w:spacing w:val="-3"/>
          <w:sz w:val="24"/>
        </w:rPr>
        <w:t xml:space="preserve"> </w:t>
      </w:r>
      <w:r>
        <w:rPr>
          <w:sz w:val="24"/>
        </w:rPr>
        <w:t>la</w:t>
      </w:r>
      <w:r>
        <w:rPr>
          <w:spacing w:val="-3"/>
          <w:sz w:val="24"/>
        </w:rPr>
        <w:t xml:space="preserve"> </w:t>
      </w:r>
      <w:r>
        <w:rPr>
          <w:sz w:val="24"/>
        </w:rPr>
        <w:t>comuna</w:t>
      </w:r>
      <w:r>
        <w:rPr>
          <w:spacing w:val="-3"/>
          <w:sz w:val="24"/>
        </w:rPr>
        <w:t xml:space="preserve"> </w:t>
      </w:r>
      <w:r>
        <w:rPr>
          <w:sz w:val="24"/>
        </w:rPr>
        <w:t>de</w:t>
      </w:r>
      <w:r>
        <w:rPr>
          <w:spacing w:val="-3"/>
          <w:sz w:val="24"/>
        </w:rPr>
        <w:t xml:space="preserve"> </w:t>
      </w:r>
      <w:r>
        <w:rPr>
          <w:sz w:val="24"/>
        </w:rPr>
        <w:t>Dalcahue,</w:t>
      </w:r>
      <w:r>
        <w:rPr>
          <w:spacing w:val="-3"/>
          <w:sz w:val="24"/>
        </w:rPr>
        <w:t xml:space="preserve"> </w:t>
      </w:r>
      <w:r>
        <w:rPr>
          <w:sz w:val="24"/>
        </w:rPr>
        <w:t>el</w:t>
      </w:r>
      <w:r>
        <w:rPr>
          <w:spacing w:val="-3"/>
          <w:sz w:val="24"/>
        </w:rPr>
        <w:t xml:space="preserve"> </w:t>
      </w:r>
      <w:r>
        <w:rPr>
          <w:sz w:val="24"/>
        </w:rPr>
        <w:t>nombre</w:t>
      </w:r>
      <w:r>
        <w:rPr>
          <w:spacing w:val="-3"/>
          <w:sz w:val="24"/>
        </w:rPr>
        <w:t xml:space="preserve"> </w:t>
      </w:r>
      <w:r>
        <w:rPr>
          <w:sz w:val="24"/>
        </w:rPr>
        <w:t>"Chiloé"</w:t>
      </w:r>
      <w:r>
        <w:rPr>
          <w:spacing w:val="-3"/>
          <w:sz w:val="24"/>
        </w:rPr>
        <w:t xml:space="preserve"> </w:t>
      </w:r>
      <w:r>
        <w:rPr>
          <w:sz w:val="24"/>
        </w:rPr>
        <w:t>transmite</w:t>
      </w:r>
      <w:r>
        <w:rPr>
          <w:spacing w:val="-3"/>
          <w:sz w:val="24"/>
        </w:rPr>
        <w:t xml:space="preserve"> </w:t>
      </w:r>
      <w:r>
        <w:rPr>
          <w:sz w:val="24"/>
        </w:rPr>
        <w:t>de</w:t>
      </w:r>
      <w:r>
        <w:rPr>
          <w:spacing w:val="-3"/>
          <w:sz w:val="24"/>
        </w:rPr>
        <w:t xml:space="preserve"> </w:t>
      </w:r>
      <w:r>
        <w:rPr>
          <w:sz w:val="24"/>
        </w:rPr>
        <w:t>inmediato el valor patrimonial y turístico del archipiélago.</w:t>
      </w:r>
    </w:p>
    <w:p w:rsidR="00D0543F" w:rsidRDefault="00D0543F">
      <w:pPr>
        <w:pStyle w:val="Prrafodelista"/>
        <w:spacing w:line="360" w:lineRule="auto"/>
        <w:rPr>
          <w:sz w:val="24"/>
        </w:rPr>
        <w:sectPr w:rsidR="00D0543F">
          <w:type w:val="continuous"/>
          <w:pgSz w:w="12240" w:h="15840"/>
          <w:pgMar w:top="1820" w:right="1440" w:bottom="280" w:left="1440" w:header="720" w:footer="720" w:gutter="0"/>
          <w:cols w:space="720"/>
        </w:sectPr>
      </w:pPr>
    </w:p>
    <w:p w:rsidR="00D0543F" w:rsidRDefault="00000000">
      <w:pPr>
        <w:pStyle w:val="Prrafodelista"/>
        <w:numPr>
          <w:ilvl w:val="0"/>
          <w:numId w:val="1"/>
        </w:numPr>
        <w:tabs>
          <w:tab w:val="left" w:pos="720"/>
        </w:tabs>
        <w:spacing w:before="80" w:line="360" w:lineRule="auto"/>
        <w:jc w:val="both"/>
        <w:rPr>
          <w:sz w:val="24"/>
        </w:rPr>
      </w:pPr>
      <w:r>
        <w:rPr>
          <w:sz w:val="24"/>
        </w:rPr>
        <w:lastRenderedPageBreak/>
        <w:t>Enseguida, el cambio de denominación permitiría fortalecer la estrategia de posicionamiento turístico y cultural del territorio. Chiloé es uno de los destinos más emblemáticos del sur de Chile, y contar con un aeropuerto que lleve su nombre reforzaría el relato identitario del archipiélago y facilitaría su promoción en mercados internacionales. De este modo, la denominación "Aeropuerto de Chiloé" ofrece ventajas comparativas al poseer un alto valor comunicacional, facilitar la memoria y conectar emocionalmente con el visitante.</w:t>
      </w:r>
    </w:p>
    <w:p w:rsidR="00D0543F" w:rsidRDefault="00D0543F">
      <w:pPr>
        <w:pStyle w:val="Textoindependiente"/>
        <w:spacing w:before="137"/>
      </w:pPr>
    </w:p>
    <w:p w:rsidR="00D0543F" w:rsidRDefault="00000000">
      <w:pPr>
        <w:pStyle w:val="Prrafodelista"/>
        <w:numPr>
          <w:ilvl w:val="0"/>
          <w:numId w:val="1"/>
        </w:numPr>
        <w:tabs>
          <w:tab w:val="left" w:pos="720"/>
        </w:tabs>
        <w:spacing w:line="360" w:lineRule="auto"/>
        <w:ind w:right="1"/>
        <w:jc w:val="both"/>
        <w:rPr>
          <w:sz w:val="24"/>
        </w:rPr>
      </w:pPr>
      <w:r>
        <w:rPr>
          <w:sz w:val="24"/>
        </w:rPr>
        <w:t>A nivel mundial, los aeropuertos suelen llevar nombres que identifican de</w:t>
      </w:r>
      <w:r>
        <w:rPr>
          <w:spacing w:val="40"/>
          <w:sz w:val="24"/>
        </w:rPr>
        <w:t xml:space="preserve"> </w:t>
      </w:r>
      <w:r>
        <w:rPr>
          <w:sz w:val="24"/>
        </w:rPr>
        <w:t>manera clara y directa a la región o territorio al que sirven. En este sentido, el actual nombre no refleja adecuadamente el carácter insular ni el imaginario colectivo vinculado al archipiélago.</w:t>
      </w:r>
      <w:r>
        <w:rPr>
          <w:spacing w:val="-4"/>
          <w:sz w:val="24"/>
        </w:rPr>
        <w:t xml:space="preserve"> </w:t>
      </w:r>
      <w:r>
        <w:rPr>
          <w:sz w:val="24"/>
        </w:rPr>
        <w:t>El</w:t>
      </w:r>
      <w:r>
        <w:rPr>
          <w:spacing w:val="-4"/>
          <w:sz w:val="24"/>
        </w:rPr>
        <w:t xml:space="preserve"> </w:t>
      </w:r>
      <w:r>
        <w:rPr>
          <w:sz w:val="24"/>
        </w:rPr>
        <w:t>nombre</w:t>
      </w:r>
      <w:r>
        <w:rPr>
          <w:spacing w:val="-4"/>
          <w:sz w:val="24"/>
        </w:rPr>
        <w:t xml:space="preserve"> </w:t>
      </w:r>
      <w:r>
        <w:rPr>
          <w:sz w:val="24"/>
        </w:rPr>
        <w:t>propuesto,</w:t>
      </w:r>
      <w:r>
        <w:rPr>
          <w:spacing w:val="-4"/>
          <w:sz w:val="24"/>
        </w:rPr>
        <w:t xml:space="preserve"> </w:t>
      </w:r>
      <w:r>
        <w:rPr>
          <w:sz w:val="24"/>
        </w:rPr>
        <w:t>en</w:t>
      </w:r>
      <w:r>
        <w:rPr>
          <w:spacing w:val="-4"/>
          <w:sz w:val="24"/>
        </w:rPr>
        <w:t xml:space="preserve"> </w:t>
      </w:r>
      <w:r>
        <w:rPr>
          <w:sz w:val="24"/>
        </w:rPr>
        <w:t>cambio,</w:t>
      </w:r>
      <w:r>
        <w:rPr>
          <w:spacing w:val="-4"/>
          <w:sz w:val="24"/>
        </w:rPr>
        <w:t xml:space="preserve"> </w:t>
      </w:r>
      <w:r>
        <w:rPr>
          <w:sz w:val="24"/>
        </w:rPr>
        <w:t>cumple</w:t>
      </w:r>
      <w:r>
        <w:rPr>
          <w:spacing w:val="-4"/>
          <w:sz w:val="24"/>
        </w:rPr>
        <w:t xml:space="preserve"> </w:t>
      </w:r>
      <w:r>
        <w:rPr>
          <w:sz w:val="24"/>
        </w:rPr>
        <w:t>con la función de</w:t>
      </w:r>
      <w:r>
        <w:rPr>
          <w:spacing w:val="-3"/>
          <w:sz w:val="24"/>
        </w:rPr>
        <w:t xml:space="preserve"> </w:t>
      </w:r>
      <w:r>
        <w:rPr>
          <w:sz w:val="24"/>
        </w:rPr>
        <w:t>representar</w:t>
      </w:r>
      <w:r>
        <w:rPr>
          <w:spacing w:val="-3"/>
          <w:sz w:val="24"/>
        </w:rPr>
        <w:t xml:space="preserve"> </w:t>
      </w:r>
      <w:r>
        <w:rPr>
          <w:sz w:val="24"/>
        </w:rPr>
        <w:t>adecuadamente</w:t>
      </w:r>
      <w:r>
        <w:rPr>
          <w:spacing w:val="-3"/>
          <w:sz w:val="24"/>
        </w:rPr>
        <w:t xml:space="preserve"> </w:t>
      </w:r>
      <w:r>
        <w:rPr>
          <w:sz w:val="24"/>
        </w:rPr>
        <w:t>a</w:t>
      </w:r>
      <w:r>
        <w:rPr>
          <w:spacing w:val="-3"/>
          <w:sz w:val="24"/>
        </w:rPr>
        <w:t xml:space="preserve"> </w:t>
      </w:r>
      <w:r>
        <w:rPr>
          <w:sz w:val="24"/>
        </w:rPr>
        <w:t>todo</w:t>
      </w:r>
      <w:r>
        <w:rPr>
          <w:spacing w:val="-3"/>
          <w:sz w:val="24"/>
        </w:rPr>
        <w:t xml:space="preserve"> </w:t>
      </w:r>
      <w:r>
        <w:rPr>
          <w:sz w:val="24"/>
        </w:rPr>
        <w:t>el</w:t>
      </w:r>
      <w:r>
        <w:rPr>
          <w:spacing w:val="-3"/>
          <w:sz w:val="24"/>
        </w:rPr>
        <w:t xml:space="preserve"> </w:t>
      </w:r>
      <w:r>
        <w:rPr>
          <w:sz w:val="24"/>
        </w:rPr>
        <w:t>territorio</w:t>
      </w:r>
      <w:r>
        <w:rPr>
          <w:spacing w:val="-3"/>
          <w:sz w:val="24"/>
        </w:rPr>
        <w:t xml:space="preserve"> </w:t>
      </w:r>
      <w:r>
        <w:rPr>
          <w:sz w:val="24"/>
        </w:rPr>
        <w:t>insular</w:t>
      </w:r>
      <w:r>
        <w:rPr>
          <w:spacing w:val="-3"/>
          <w:sz w:val="24"/>
        </w:rPr>
        <w:t xml:space="preserve"> </w:t>
      </w:r>
      <w:r>
        <w:rPr>
          <w:sz w:val="24"/>
        </w:rPr>
        <w:t>al</w:t>
      </w:r>
      <w:r>
        <w:rPr>
          <w:spacing w:val="-3"/>
          <w:sz w:val="24"/>
        </w:rPr>
        <w:t xml:space="preserve"> </w:t>
      </w:r>
      <w:r>
        <w:rPr>
          <w:sz w:val="24"/>
        </w:rPr>
        <w:t>que</w:t>
      </w:r>
      <w:r>
        <w:rPr>
          <w:spacing w:val="-3"/>
          <w:sz w:val="24"/>
        </w:rPr>
        <w:t xml:space="preserve"> </w:t>
      </w:r>
      <w:r>
        <w:rPr>
          <w:sz w:val="24"/>
        </w:rPr>
        <w:t>presta servicio, brindando coherencia territorial y sentido de pertenencia.</w:t>
      </w:r>
    </w:p>
    <w:p w:rsidR="00D0543F" w:rsidRDefault="00D0543F">
      <w:pPr>
        <w:pStyle w:val="Textoindependiente"/>
        <w:spacing w:before="137"/>
      </w:pPr>
    </w:p>
    <w:p w:rsidR="00D0543F" w:rsidRDefault="00000000">
      <w:pPr>
        <w:pStyle w:val="Prrafodelista"/>
        <w:numPr>
          <w:ilvl w:val="0"/>
          <w:numId w:val="1"/>
        </w:numPr>
        <w:tabs>
          <w:tab w:val="left" w:pos="720"/>
        </w:tabs>
        <w:spacing w:line="360" w:lineRule="auto"/>
        <w:jc w:val="both"/>
        <w:rPr>
          <w:sz w:val="24"/>
        </w:rPr>
      </w:pPr>
      <w:r>
        <w:rPr>
          <w:sz w:val="24"/>
        </w:rPr>
        <w:t>A su turno, Chiloé ha sido reconocido por su patrimonio cultural material e inmaterial: las iglesias de madera declaradas</w:t>
      </w:r>
      <w:r>
        <w:rPr>
          <w:spacing w:val="-4"/>
          <w:sz w:val="24"/>
        </w:rPr>
        <w:t xml:space="preserve"> </w:t>
      </w:r>
      <w:r>
        <w:rPr>
          <w:sz w:val="24"/>
        </w:rPr>
        <w:t>Patrimonio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Humanidad</w:t>
      </w:r>
      <w:r>
        <w:rPr>
          <w:spacing w:val="-4"/>
          <w:sz w:val="24"/>
        </w:rPr>
        <w:t xml:space="preserve"> </w:t>
      </w:r>
      <w:r>
        <w:rPr>
          <w:sz w:val="24"/>
        </w:rPr>
        <w:t>por</w:t>
      </w:r>
      <w:r>
        <w:rPr>
          <w:spacing w:val="-4"/>
          <w:sz w:val="24"/>
        </w:rPr>
        <w:t xml:space="preserve"> </w:t>
      </w:r>
      <w:r>
        <w:rPr>
          <w:sz w:val="24"/>
        </w:rPr>
        <w:t>la UNESCO, las tradiciones marineras, las prácticas agrícolas tradicionales, y su cosmovisión única. Cambiar el nombre del aeródromo también es un gesto de reconocimiento hacia este acervo cultural que distingue a la región dentro de Chile y el mundo.</w:t>
      </w:r>
    </w:p>
    <w:p w:rsidR="00D0543F" w:rsidRDefault="00D0543F">
      <w:pPr>
        <w:pStyle w:val="Textoindependiente"/>
        <w:spacing w:before="137"/>
      </w:pPr>
    </w:p>
    <w:p w:rsidR="00D0543F" w:rsidRDefault="00000000">
      <w:pPr>
        <w:pStyle w:val="Prrafodelista"/>
        <w:numPr>
          <w:ilvl w:val="0"/>
          <w:numId w:val="1"/>
        </w:numPr>
        <w:tabs>
          <w:tab w:val="left" w:pos="720"/>
        </w:tabs>
        <w:spacing w:line="360" w:lineRule="auto"/>
        <w:ind w:right="1"/>
        <w:jc w:val="both"/>
        <w:rPr>
          <w:sz w:val="24"/>
        </w:rPr>
      </w:pPr>
      <w:r>
        <w:rPr>
          <w:sz w:val="24"/>
        </w:rPr>
        <w:t>Desde una perspectiva</w:t>
      </w:r>
      <w:r>
        <w:rPr>
          <w:spacing w:val="-4"/>
          <w:sz w:val="24"/>
        </w:rPr>
        <w:t xml:space="preserve"> </w:t>
      </w:r>
      <w:r>
        <w:rPr>
          <w:sz w:val="24"/>
        </w:rPr>
        <w:t>práctica,</w:t>
      </w:r>
      <w:r>
        <w:rPr>
          <w:spacing w:val="-4"/>
          <w:sz w:val="24"/>
        </w:rPr>
        <w:t xml:space="preserve"> </w:t>
      </w:r>
      <w:r>
        <w:rPr>
          <w:sz w:val="24"/>
        </w:rPr>
        <w:t>tanto</w:t>
      </w:r>
      <w:r>
        <w:rPr>
          <w:spacing w:val="-4"/>
          <w:sz w:val="24"/>
        </w:rPr>
        <w:t xml:space="preserve"> </w:t>
      </w:r>
      <w:r>
        <w:rPr>
          <w:sz w:val="24"/>
        </w:rPr>
        <w:t>para</w:t>
      </w:r>
      <w:r>
        <w:rPr>
          <w:spacing w:val="-4"/>
          <w:sz w:val="24"/>
        </w:rPr>
        <w:t xml:space="preserve"> </w:t>
      </w:r>
      <w:r>
        <w:rPr>
          <w:sz w:val="24"/>
        </w:rPr>
        <w:t>turistas</w:t>
      </w:r>
      <w:r>
        <w:rPr>
          <w:spacing w:val="-4"/>
          <w:sz w:val="24"/>
        </w:rPr>
        <w:t xml:space="preserve"> </w:t>
      </w:r>
      <w:r>
        <w:rPr>
          <w:sz w:val="24"/>
        </w:rPr>
        <w:t>nacionales</w:t>
      </w:r>
      <w:r>
        <w:rPr>
          <w:spacing w:val="-4"/>
          <w:sz w:val="24"/>
        </w:rPr>
        <w:t xml:space="preserve"> </w:t>
      </w:r>
      <w:r>
        <w:rPr>
          <w:sz w:val="24"/>
        </w:rPr>
        <w:t>como</w:t>
      </w:r>
      <w:r>
        <w:rPr>
          <w:spacing w:val="-4"/>
          <w:sz w:val="24"/>
        </w:rPr>
        <w:t xml:space="preserve"> </w:t>
      </w:r>
      <w:r>
        <w:rPr>
          <w:sz w:val="24"/>
        </w:rPr>
        <w:t xml:space="preserve">extranjeros, el nombre “Aeropuerto de Chiloé” es más intuitivo y facilita la planificación de viajes, disminuye la ambigüedad y mejora la experiencia del visitante. Aumenta la visibilidad del destino y permite una asociación inmediata con el lugar de arribo, a diferencia de "Mocopulli", que puede ser desconocido para muchos </w:t>
      </w:r>
      <w:r>
        <w:rPr>
          <w:spacing w:val="-2"/>
          <w:sz w:val="24"/>
        </w:rPr>
        <w:t>viajeros.</w:t>
      </w:r>
    </w:p>
    <w:p w:rsidR="00D0543F" w:rsidRDefault="00D0543F">
      <w:pPr>
        <w:pStyle w:val="Textoindependiente"/>
        <w:spacing w:before="137"/>
      </w:pPr>
    </w:p>
    <w:p w:rsidR="00D0543F" w:rsidRDefault="00000000">
      <w:pPr>
        <w:pStyle w:val="Prrafodelista"/>
        <w:numPr>
          <w:ilvl w:val="0"/>
          <w:numId w:val="1"/>
        </w:numPr>
        <w:tabs>
          <w:tab w:val="left" w:pos="720"/>
        </w:tabs>
        <w:spacing w:line="360" w:lineRule="auto"/>
        <w:ind w:right="6"/>
        <w:jc w:val="both"/>
        <w:rPr>
          <w:sz w:val="24"/>
        </w:rPr>
      </w:pPr>
      <w:r>
        <w:rPr>
          <w:sz w:val="24"/>
        </w:rPr>
        <w:t>Por último, existen múltiples precedentes en Chile y el extranjero en los que aeropuertos adoptan el nombre del territorio o destino turístico</w:t>
      </w:r>
      <w:r>
        <w:rPr>
          <w:spacing w:val="-4"/>
          <w:sz w:val="24"/>
        </w:rPr>
        <w:t xml:space="preserve"> </w:t>
      </w:r>
      <w:r>
        <w:rPr>
          <w:sz w:val="24"/>
        </w:rPr>
        <w:t>que</w:t>
      </w:r>
      <w:r>
        <w:rPr>
          <w:spacing w:val="-4"/>
          <w:sz w:val="24"/>
        </w:rPr>
        <w:t xml:space="preserve"> </w:t>
      </w:r>
      <w:r>
        <w:rPr>
          <w:sz w:val="24"/>
        </w:rPr>
        <w:t>representan,</w:t>
      </w:r>
    </w:p>
    <w:p w:rsidR="00D0543F" w:rsidRDefault="00D0543F">
      <w:pPr>
        <w:pStyle w:val="Prrafodelista"/>
        <w:spacing w:line="360" w:lineRule="auto"/>
        <w:rPr>
          <w:sz w:val="24"/>
        </w:rPr>
        <w:sectPr w:rsidR="00D0543F">
          <w:pgSz w:w="12240" w:h="15840"/>
          <w:pgMar w:top="1360" w:right="1440" w:bottom="280" w:left="1440" w:header="720" w:footer="720" w:gutter="0"/>
          <w:cols w:space="720"/>
        </w:sectPr>
      </w:pPr>
    </w:p>
    <w:p w:rsidR="00D0543F" w:rsidRDefault="00000000">
      <w:pPr>
        <w:spacing w:before="80" w:line="360" w:lineRule="auto"/>
        <w:ind w:left="720" w:right="2"/>
        <w:jc w:val="both"/>
        <w:rPr>
          <w:sz w:val="24"/>
        </w:rPr>
      </w:pPr>
      <w:r>
        <w:rPr>
          <w:sz w:val="24"/>
        </w:rPr>
        <w:lastRenderedPageBreak/>
        <w:t xml:space="preserve">tales como el </w:t>
      </w:r>
      <w:r>
        <w:rPr>
          <w:i/>
          <w:sz w:val="24"/>
        </w:rPr>
        <w:t>Aeropuerto de Punta Arenas</w:t>
      </w:r>
      <w:r>
        <w:rPr>
          <w:sz w:val="24"/>
        </w:rPr>
        <w:t xml:space="preserve">, </w:t>
      </w:r>
      <w:r>
        <w:rPr>
          <w:i/>
          <w:sz w:val="24"/>
        </w:rPr>
        <w:t>Aeropuerto de Temuco</w:t>
      </w:r>
      <w:r>
        <w:rPr>
          <w:sz w:val="24"/>
        </w:rPr>
        <w:t xml:space="preserve">, </w:t>
      </w:r>
      <w:r>
        <w:rPr>
          <w:i/>
          <w:sz w:val="24"/>
        </w:rPr>
        <w:t>Aeropuerto de Rapa Nui</w:t>
      </w:r>
      <w:r>
        <w:rPr>
          <w:i/>
          <w:spacing w:val="-4"/>
          <w:sz w:val="24"/>
        </w:rPr>
        <w:t xml:space="preserve"> </w:t>
      </w:r>
      <w:r>
        <w:rPr>
          <w:sz w:val="24"/>
        </w:rPr>
        <w:t>o</w:t>
      </w:r>
      <w:r>
        <w:rPr>
          <w:spacing w:val="-4"/>
          <w:sz w:val="24"/>
        </w:rPr>
        <w:t xml:space="preserve"> </w:t>
      </w:r>
      <w:r>
        <w:rPr>
          <w:i/>
          <w:sz w:val="24"/>
        </w:rPr>
        <w:t>Aeropuerto</w:t>
      </w:r>
      <w:r>
        <w:rPr>
          <w:i/>
          <w:spacing w:val="-4"/>
          <w:sz w:val="24"/>
        </w:rPr>
        <w:t xml:space="preserve"> </w:t>
      </w:r>
      <w:r>
        <w:rPr>
          <w:i/>
          <w:sz w:val="24"/>
        </w:rPr>
        <w:t>Patagonia</w:t>
      </w:r>
      <w:r>
        <w:rPr>
          <w:i/>
          <w:spacing w:val="-4"/>
          <w:sz w:val="24"/>
        </w:rPr>
        <w:t xml:space="preserve"> </w:t>
      </w:r>
      <w:r>
        <w:rPr>
          <w:sz w:val="24"/>
        </w:rPr>
        <w:t>en</w:t>
      </w:r>
      <w:r>
        <w:rPr>
          <w:spacing w:val="-4"/>
          <w:sz w:val="24"/>
        </w:rPr>
        <w:t xml:space="preserve"> </w:t>
      </w:r>
      <w:r>
        <w:rPr>
          <w:sz w:val="24"/>
        </w:rPr>
        <w:t>Argentina.</w:t>
      </w:r>
      <w:r>
        <w:rPr>
          <w:spacing w:val="-4"/>
          <w:sz w:val="24"/>
        </w:rPr>
        <w:t xml:space="preserve"> </w:t>
      </w:r>
      <w:r>
        <w:rPr>
          <w:sz w:val="24"/>
        </w:rPr>
        <w:t>Adoptar</w:t>
      </w:r>
      <w:r>
        <w:rPr>
          <w:spacing w:val="-4"/>
          <w:sz w:val="24"/>
        </w:rPr>
        <w:t xml:space="preserve"> </w:t>
      </w:r>
      <w:r>
        <w:rPr>
          <w:sz w:val="24"/>
        </w:rPr>
        <w:t>el</w:t>
      </w:r>
      <w:r>
        <w:rPr>
          <w:spacing w:val="-4"/>
          <w:sz w:val="24"/>
        </w:rPr>
        <w:t xml:space="preserve"> </w:t>
      </w:r>
      <w:r>
        <w:rPr>
          <w:sz w:val="24"/>
        </w:rPr>
        <w:t>nombre</w:t>
      </w:r>
      <w:r>
        <w:rPr>
          <w:spacing w:val="-4"/>
          <w:sz w:val="24"/>
        </w:rPr>
        <w:t xml:space="preserve"> </w:t>
      </w:r>
      <w:r>
        <w:rPr>
          <w:sz w:val="24"/>
        </w:rPr>
        <w:t>propuesto responde a una lógica similar y se enmarca dentro de las buenas prácticas de conectividad y promoción territorial.</w:t>
      </w:r>
    </w:p>
    <w:p w:rsidR="00D0543F" w:rsidRDefault="00D0543F">
      <w:pPr>
        <w:pStyle w:val="Textoindependiente"/>
        <w:spacing w:before="137"/>
      </w:pPr>
    </w:p>
    <w:p w:rsidR="00D0543F" w:rsidRDefault="00000000">
      <w:pPr>
        <w:pStyle w:val="Prrafodelista"/>
        <w:numPr>
          <w:ilvl w:val="0"/>
          <w:numId w:val="1"/>
        </w:numPr>
        <w:tabs>
          <w:tab w:val="left" w:pos="720"/>
        </w:tabs>
        <w:spacing w:line="360" w:lineRule="auto"/>
        <w:ind w:right="3"/>
        <w:jc w:val="both"/>
        <w:rPr>
          <w:sz w:val="24"/>
        </w:rPr>
      </w:pPr>
      <w:r>
        <w:rPr>
          <w:sz w:val="24"/>
        </w:rPr>
        <w:t>Con todo, y más allá del cambio de nombre, persisten desafíos pendientes en materia de recursos materiales para el adecuado funcionamiento</w:t>
      </w:r>
      <w:r>
        <w:rPr>
          <w:spacing w:val="-4"/>
          <w:sz w:val="24"/>
        </w:rPr>
        <w:t xml:space="preserve"> </w:t>
      </w:r>
      <w:r>
        <w:rPr>
          <w:sz w:val="24"/>
        </w:rPr>
        <w:t>del</w:t>
      </w:r>
      <w:r>
        <w:rPr>
          <w:spacing w:val="-4"/>
          <w:sz w:val="24"/>
        </w:rPr>
        <w:t xml:space="preserve"> </w:t>
      </w:r>
      <w:r>
        <w:rPr>
          <w:sz w:val="24"/>
        </w:rPr>
        <w:t>aeródromo en cuestión. Como botón de muestra, es necesario contar con combustible</w:t>
      </w:r>
      <w:r>
        <w:rPr>
          <w:spacing w:val="-3"/>
          <w:sz w:val="24"/>
        </w:rPr>
        <w:t xml:space="preserve"> </w:t>
      </w:r>
      <w:r>
        <w:rPr>
          <w:sz w:val="24"/>
        </w:rPr>
        <w:t>y</w:t>
      </w:r>
      <w:r>
        <w:rPr>
          <w:spacing w:val="-3"/>
          <w:sz w:val="24"/>
        </w:rPr>
        <w:t xml:space="preserve"> </w:t>
      </w:r>
      <w:r>
        <w:rPr>
          <w:sz w:val="24"/>
        </w:rPr>
        <w:t>un partidor adecuado</w:t>
      </w:r>
      <w:r>
        <w:rPr>
          <w:spacing w:val="-4"/>
          <w:sz w:val="24"/>
        </w:rPr>
        <w:t xml:space="preserve"> </w:t>
      </w:r>
      <w:r>
        <w:rPr>
          <w:sz w:val="24"/>
        </w:rPr>
        <w:t>para</w:t>
      </w:r>
      <w:r>
        <w:rPr>
          <w:spacing w:val="-4"/>
          <w:sz w:val="24"/>
        </w:rPr>
        <w:t xml:space="preserve"> </w:t>
      </w:r>
      <w:r>
        <w:rPr>
          <w:sz w:val="24"/>
        </w:rPr>
        <w:t>aviones</w:t>
      </w:r>
      <w:r>
        <w:rPr>
          <w:spacing w:val="-4"/>
          <w:sz w:val="24"/>
        </w:rPr>
        <w:t xml:space="preserve"> </w:t>
      </w:r>
      <w:r>
        <w:rPr>
          <w:sz w:val="24"/>
        </w:rPr>
        <w:t>de</w:t>
      </w:r>
      <w:r>
        <w:rPr>
          <w:spacing w:val="-4"/>
          <w:sz w:val="24"/>
        </w:rPr>
        <w:t xml:space="preserve"> </w:t>
      </w:r>
      <w:r>
        <w:rPr>
          <w:sz w:val="24"/>
        </w:rPr>
        <w:t>gran</w:t>
      </w:r>
      <w:r>
        <w:rPr>
          <w:spacing w:val="-4"/>
          <w:sz w:val="24"/>
        </w:rPr>
        <w:t xml:space="preserve"> </w:t>
      </w:r>
      <w:r>
        <w:rPr>
          <w:sz w:val="24"/>
        </w:rPr>
        <w:t>envergadura</w:t>
      </w:r>
      <w:r>
        <w:rPr>
          <w:spacing w:val="-4"/>
          <w:sz w:val="24"/>
        </w:rPr>
        <w:t xml:space="preserve"> </w:t>
      </w:r>
      <w:r>
        <w:rPr>
          <w:sz w:val="24"/>
        </w:rPr>
        <w:t>de</w:t>
      </w:r>
      <w:r>
        <w:rPr>
          <w:spacing w:val="-4"/>
          <w:sz w:val="24"/>
        </w:rPr>
        <w:t xml:space="preserve"> </w:t>
      </w:r>
      <w:r>
        <w:rPr>
          <w:sz w:val="24"/>
        </w:rPr>
        <w:t>modo</w:t>
      </w:r>
      <w:r>
        <w:rPr>
          <w:spacing w:val="-4"/>
          <w:sz w:val="24"/>
        </w:rPr>
        <w:t xml:space="preserve"> </w:t>
      </w:r>
      <w:r>
        <w:rPr>
          <w:sz w:val="24"/>
        </w:rPr>
        <w:t>que</w:t>
      </w:r>
      <w:r>
        <w:rPr>
          <w:spacing w:val="-4"/>
          <w:sz w:val="24"/>
        </w:rPr>
        <w:t xml:space="preserve"> </w:t>
      </w:r>
      <w:r>
        <w:rPr>
          <w:sz w:val="24"/>
        </w:rPr>
        <w:t>el</w:t>
      </w:r>
      <w:r>
        <w:rPr>
          <w:spacing w:val="-4"/>
          <w:sz w:val="24"/>
        </w:rPr>
        <w:t xml:space="preserve"> </w:t>
      </w:r>
      <w:r>
        <w:rPr>
          <w:sz w:val="24"/>
        </w:rPr>
        <w:t>aeropuerto se transforme en una infraestructura más funcional y competitiva.</w:t>
      </w:r>
    </w:p>
    <w:p w:rsidR="00D0543F" w:rsidRDefault="00D0543F">
      <w:pPr>
        <w:pStyle w:val="Textoindependiente"/>
      </w:pPr>
    </w:p>
    <w:p w:rsidR="00D0543F" w:rsidRDefault="00D0543F">
      <w:pPr>
        <w:pStyle w:val="Textoindependiente"/>
        <w:spacing w:before="102"/>
      </w:pPr>
    </w:p>
    <w:p w:rsidR="00D0543F" w:rsidRDefault="00000000">
      <w:pPr>
        <w:pStyle w:val="Textoindependiente"/>
        <w:spacing w:line="360" w:lineRule="auto"/>
        <w:ind w:right="2"/>
        <w:jc w:val="both"/>
      </w:pPr>
      <w:r>
        <w:rPr>
          <w:b/>
        </w:rPr>
        <w:t xml:space="preserve">IDEA MATRIZ: </w:t>
      </w:r>
      <w:r>
        <w:t>El proyecto de ley tiene por objetivo reemplazar el nombre del aeródromo de la región de Los Lagos, denominado actualmente como Aeródromo Mocopulli, por el de “Aeropuerto de Chiloé”.</w:t>
      </w:r>
    </w:p>
    <w:p w:rsidR="00D0543F" w:rsidRDefault="00D0543F">
      <w:pPr>
        <w:pStyle w:val="Textoindependiente"/>
      </w:pPr>
    </w:p>
    <w:p w:rsidR="00D0543F" w:rsidRDefault="00D0543F">
      <w:pPr>
        <w:pStyle w:val="Textoindependiente"/>
        <w:spacing w:before="102"/>
      </w:pPr>
    </w:p>
    <w:p w:rsidR="00D0543F" w:rsidRDefault="00000000">
      <w:pPr>
        <w:pStyle w:val="Textoindependiente"/>
        <w:spacing w:line="360" w:lineRule="auto"/>
        <w:jc w:val="both"/>
      </w:pPr>
      <w:r>
        <w:rPr>
          <w:b/>
        </w:rPr>
        <w:t>POR TANTO</w:t>
      </w:r>
      <w:r>
        <w:t xml:space="preserve">, las diputadas y los diputados que suscriben vienen en presentar el </w:t>
      </w:r>
      <w:r>
        <w:rPr>
          <w:spacing w:val="-2"/>
        </w:rPr>
        <w:t>siguiente:</w:t>
      </w:r>
    </w:p>
    <w:p w:rsidR="00D0543F" w:rsidRDefault="00D0543F">
      <w:pPr>
        <w:pStyle w:val="Textoindependiente"/>
        <w:spacing w:line="360" w:lineRule="auto"/>
        <w:jc w:val="both"/>
        <w:sectPr w:rsidR="00D0543F">
          <w:pgSz w:w="12240" w:h="15840"/>
          <w:pgMar w:top="1360" w:right="1440" w:bottom="280" w:left="1440" w:header="720" w:footer="720" w:gutter="0"/>
          <w:cols w:space="720"/>
        </w:sectPr>
      </w:pPr>
    </w:p>
    <w:p w:rsidR="00D0543F" w:rsidRDefault="00D0543F">
      <w:pPr>
        <w:pStyle w:val="Textoindependiente"/>
      </w:pPr>
    </w:p>
    <w:p w:rsidR="00D0543F" w:rsidRDefault="00D0543F">
      <w:pPr>
        <w:pStyle w:val="Textoindependiente"/>
      </w:pPr>
    </w:p>
    <w:p w:rsidR="00D0543F" w:rsidRDefault="00D0543F">
      <w:pPr>
        <w:pStyle w:val="Textoindependiente"/>
        <w:spacing w:before="33"/>
      </w:pPr>
    </w:p>
    <w:p w:rsidR="00D0543F" w:rsidRDefault="00000000">
      <w:pPr>
        <w:pStyle w:val="Ttulo1"/>
      </w:pPr>
      <w:r>
        <w:t>PROYECTO</w:t>
      </w:r>
      <w:r>
        <w:rPr>
          <w:spacing w:val="-3"/>
        </w:rPr>
        <w:t xml:space="preserve"> </w:t>
      </w:r>
      <w:r>
        <w:t>DE</w:t>
      </w:r>
      <w:r>
        <w:rPr>
          <w:spacing w:val="-2"/>
        </w:rPr>
        <w:t xml:space="preserve"> </w:t>
      </w:r>
      <w:r>
        <w:rPr>
          <w:spacing w:val="-5"/>
        </w:rPr>
        <w:t>LEY</w:t>
      </w:r>
    </w:p>
    <w:p w:rsidR="00D0543F" w:rsidRDefault="00D0543F">
      <w:pPr>
        <w:pStyle w:val="Textoindependiente"/>
        <w:rPr>
          <w:b/>
        </w:rPr>
      </w:pPr>
    </w:p>
    <w:p w:rsidR="00D0543F" w:rsidRDefault="00D0543F">
      <w:pPr>
        <w:pStyle w:val="Textoindependiente"/>
        <w:rPr>
          <w:b/>
        </w:rPr>
      </w:pPr>
    </w:p>
    <w:p w:rsidR="00D0543F" w:rsidRDefault="00D0543F">
      <w:pPr>
        <w:pStyle w:val="Textoindependiente"/>
        <w:spacing w:before="257"/>
        <w:rPr>
          <w:b/>
        </w:rPr>
      </w:pPr>
    </w:p>
    <w:p w:rsidR="00D0543F" w:rsidRDefault="00000000">
      <w:pPr>
        <w:spacing w:before="1" w:line="360" w:lineRule="auto"/>
        <w:rPr>
          <w:sz w:val="24"/>
        </w:rPr>
      </w:pPr>
      <w:r>
        <w:rPr>
          <w:b/>
          <w:sz w:val="24"/>
        </w:rPr>
        <w:t xml:space="preserve">Artículo Único.- </w:t>
      </w:r>
      <w:r>
        <w:rPr>
          <w:sz w:val="24"/>
        </w:rPr>
        <w:t>Denomínase "</w:t>
      </w:r>
      <w:r>
        <w:rPr>
          <w:i/>
          <w:sz w:val="24"/>
        </w:rPr>
        <w:t>Aeropuerto de Chiloé</w:t>
      </w:r>
      <w:r>
        <w:rPr>
          <w:sz w:val="24"/>
        </w:rPr>
        <w:t>" al actual Aeródromo Mocopulli,</w:t>
      </w:r>
      <w:r>
        <w:rPr>
          <w:spacing w:val="40"/>
          <w:sz w:val="24"/>
        </w:rPr>
        <w:t xml:space="preserve"> </w:t>
      </w:r>
      <w:r>
        <w:rPr>
          <w:sz w:val="24"/>
        </w:rPr>
        <w:t>situado en la comuna de Dalcahue, provincia de Chiloé, Región de Los Lagos.</w:t>
      </w:r>
    </w:p>
    <w:p w:rsidR="00D0543F" w:rsidRDefault="00D0543F">
      <w:pPr>
        <w:pStyle w:val="Textoindependiente"/>
      </w:pPr>
    </w:p>
    <w:p w:rsidR="00D0543F" w:rsidRDefault="00D0543F">
      <w:pPr>
        <w:pStyle w:val="Textoindependiente"/>
      </w:pPr>
    </w:p>
    <w:p w:rsidR="00D0543F" w:rsidRDefault="00D0543F">
      <w:pPr>
        <w:pStyle w:val="Textoindependiente"/>
      </w:pPr>
    </w:p>
    <w:p w:rsidR="00D0543F" w:rsidRDefault="00D0543F">
      <w:pPr>
        <w:pStyle w:val="Textoindependiente"/>
      </w:pPr>
    </w:p>
    <w:p w:rsidR="00D0543F" w:rsidRDefault="00D0543F">
      <w:pPr>
        <w:pStyle w:val="Textoindependiente"/>
      </w:pPr>
    </w:p>
    <w:p w:rsidR="00D0543F" w:rsidRDefault="00D0543F">
      <w:pPr>
        <w:pStyle w:val="Textoindependiente"/>
        <w:spacing w:before="199"/>
      </w:pPr>
    </w:p>
    <w:p w:rsidR="00D0543F" w:rsidRDefault="00000000">
      <w:pPr>
        <w:pStyle w:val="Ttulo1"/>
      </w:pPr>
      <w:r>
        <w:t xml:space="preserve">Alejandro Bernales </w:t>
      </w:r>
      <w:r>
        <w:rPr>
          <w:spacing w:val="-2"/>
        </w:rPr>
        <w:t>Maldonado</w:t>
      </w:r>
    </w:p>
    <w:p w:rsidR="00D0543F" w:rsidRDefault="00000000">
      <w:pPr>
        <w:pStyle w:val="Textoindependiente"/>
        <w:spacing w:before="178"/>
        <w:ind w:left="62" w:right="62"/>
        <w:jc w:val="center"/>
      </w:pPr>
      <w:r>
        <w:t xml:space="preserve">Diputado de la </w:t>
      </w:r>
      <w:r>
        <w:rPr>
          <w:spacing w:val="-2"/>
        </w:rPr>
        <w:t>República</w:t>
      </w:r>
    </w:p>
    <w:sectPr w:rsidR="00D0543F">
      <w:pgSz w:w="12240" w:h="15840"/>
      <w:pgMar w:top="18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D68C9"/>
    <w:multiLevelType w:val="hybridMultilevel"/>
    <w:tmpl w:val="C73E3862"/>
    <w:lvl w:ilvl="0" w:tplc="55C03C0E">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s-ES" w:eastAsia="en-US" w:bidi="ar-SA"/>
      </w:rPr>
    </w:lvl>
    <w:lvl w:ilvl="1" w:tplc="79BEF15C">
      <w:numFmt w:val="bullet"/>
      <w:lvlText w:val="•"/>
      <w:lvlJc w:val="left"/>
      <w:pPr>
        <w:ind w:left="1584" w:hanging="360"/>
      </w:pPr>
      <w:rPr>
        <w:rFonts w:hint="default"/>
        <w:lang w:val="es-ES" w:eastAsia="en-US" w:bidi="ar-SA"/>
      </w:rPr>
    </w:lvl>
    <w:lvl w:ilvl="2" w:tplc="EEA4B022">
      <w:numFmt w:val="bullet"/>
      <w:lvlText w:val="•"/>
      <w:lvlJc w:val="left"/>
      <w:pPr>
        <w:ind w:left="2448" w:hanging="360"/>
      </w:pPr>
      <w:rPr>
        <w:rFonts w:hint="default"/>
        <w:lang w:val="es-ES" w:eastAsia="en-US" w:bidi="ar-SA"/>
      </w:rPr>
    </w:lvl>
    <w:lvl w:ilvl="3" w:tplc="9932C3A4">
      <w:numFmt w:val="bullet"/>
      <w:lvlText w:val="•"/>
      <w:lvlJc w:val="left"/>
      <w:pPr>
        <w:ind w:left="3312" w:hanging="360"/>
      </w:pPr>
      <w:rPr>
        <w:rFonts w:hint="default"/>
        <w:lang w:val="es-ES" w:eastAsia="en-US" w:bidi="ar-SA"/>
      </w:rPr>
    </w:lvl>
    <w:lvl w:ilvl="4" w:tplc="E796F3F8">
      <w:numFmt w:val="bullet"/>
      <w:lvlText w:val="•"/>
      <w:lvlJc w:val="left"/>
      <w:pPr>
        <w:ind w:left="4176" w:hanging="360"/>
      </w:pPr>
      <w:rPr>
        <w:rFonts w:hint="default"/>
        <w:lang w:val="es-ES" w:eastAsia="en-US" w:bidi="ar-SA"/>
      </w:rPr>
    </w:lvl>
    <w:lvl w:ilvl="5" w:tplc="2CC62C94">
      <w:numFmt w:val="bullet"/>
      <w:lvlText w:val="•"/>
      <w:lvlJc w:val="left"/>
      <w:pPr>
        <w:ind w:left="5040" w:hanging="360"/>
      </w:pPr>
      <w:rPr>
        <w:rFonts w:hint="default"/>
        <w:lang w:val="es-ES" w:eastAsia="en-US" w:bidi="ar-SA"/>
      </w:rPr>
    </w:lvl>
    <w:lvl w:ilvl="6" w:tplc="9B929528">
      <w:numFmt w:val="bullet"/>
      <w:lvlText w:val="•"/>
      <w:lvlJc w:val="left"/>
      <w:pPr>
        <w:ind w:left="5904" w:hanging="360"/>
      </w:pPr>
      <w:rPr>
        <w:rFonts w:hint="default"/>
        <w:lang w:val="es-ES" w:eastAsia="en-US" w:bidi="ar-SA"/>
      </w:rPr>
    </w:lvl>
    <w:lvl w:ilvl="7" w:tplc="8580EED8">
      <w:numFmt w:val="bullet"/>
      <w:lvlText w:val="•"/>
      <w:lvlJc w:val="left"/>
      <w:pPr>
        <w:ind w:left="6768" w:hanging="360"/>
      </w:pPr>
      <w:rPr>
        <w:rFonts w:hint="default"/>
        <w:lang w:val="es-ES" w:eastAsia="en-US" w:bidi="ar-SA"/>
      </w:rPr>
    </w:lvl>
    <w:lvl w:ilvl="8" w:tplc="5958DF5C">
      <w:numFmt w:val="bullet"/>
      <w:lvlText w:val="•"/>
      <w:lvlJc w:val="left"/>
      <w:pPr>
        <w:ind w:left="7632" w:hanging="360"/>
      </w:pPr>
      <w:rPr>
        <w:rFonts w:hint="default"/>
        <w:lang w:val="es-ES" w:eastAsia="en-US" w:bidi="ar-SA"/>
      </w:rPr>
    </w:lvl>
  </w:abstractNum>
  <w:num w:numId="1" w16cid:durableId="144168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543F"/>
    <w:rsid w:val="00095CD4"/>
    <w:rsid w:val="00B30343"/>
    <w:rsid w:val="00D054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D45F9-24B2-406E-8D35-C558BC93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62" w:right="6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7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3946</Characters>
  <Application>Microsoft Office Word</Application>
  <DocSecurity>0</DocSecurity>
  <Lines>32</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denomina “Aeropuerto Chiloé” al actual Aeródromo Mocopulli, ubicado en la comuna de Dalcahue, provincia de Chiloé, Región de Los Lagos</dc:title>
  <cp:lastModifiedBy>Guillermo Diaz Vallejos</cp:lastModifiedBy>
  <cp:revision>1</cp:revision>
  <dcterms:created xsi:type="dcterms:W3CDTF">2025-07-22T20:39:00Z</dcterms:created>
  <dcterms:modified xsi:type="dcterms:W3CDTF">2025-08-05T15:50:00Z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Producer">
    <vt:lpwstr>Skia/PDF m140 Google Docs Renderer</vt:lpwstr>
  </property>
  <property fmtid="{D5CDD505-2E9C-101B-9397-08002B2CF9AE}" pid="4" name="LastSaved">
    <vt:filetime>2025-07-22T00:00:00Z</vt:filetime>
  </property>
</Properties>
</file>