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7D72" w:rsidRDefault="00000000">
      <w:pPr>
        <w:pStyle w:val="Textoindependiente"/>
        <w:ind w:left="3824"/>
        <w:rPr>
          <w:rFonts w:ascii="Times New Roman"/>
        </w:rPr>
      </w:pPr>
      <w:r>
        <w:rPr>
          <w:rFonts w:ascii="Times New Roman"/>
          <w:noProof/>
        </w:rPr>
        <w:drawing>
          <wp:inline distT="0" distB="0" distL="0" distR="0">
            <wp:extent cx="901728"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01728" cy="859536"/>
                    </a:xfrm>
                    <a:prstGeom prst="rect">
                      <a:avLst/>
                    </a:prstGeom>
                  </pic:spPr>
                </pic:pic>
              </a:graphicData>
            </a:graphic>
          </wp:inline>
        </w:drawing>
      </w:r>
    </w:p>
    <w:p w:rsidR="00B37D72" w:rsidRDefault="00B37D72">
      <w:pPr>
        <w:pStyle w:val="Textoindependiente"/>
        <w:rPr>
          <w:rFonts w:ascii="Times New Roman"/>
        </w:rPr>
      </w:pPr>
    </w:p>
    <w:p w:rsidR="00B37D72" w:rsidRDefault="00B37D72">
      <w:pPr>
        <w:pStyle w:val="Textoindependiente"/>
        <w:rPr>
          <w:rFonts w:ascii="Times New Roman"/>
        </w:rPr>
      </w:pPr>
    </w:p>
    <w:p w:rsidR="00B37D72" w:rsidRDefault="00B37D72">
      <w:pPr>
        <w:pStyle w:val="Textoindependiente"/>
        <w:spacing w:before="32"/>
        <w:rPr>
          <w:rFonts w:ascii="Times New Roman"/>
        </w:rPr>
      </w:pPr>
    </w:p>
    <w:p w:rsidR="00B37D72" w:rsidRDefault="00000000">
      <w:pPr>
        <w:pStyle w:val="Ttulo1"/>
        <w:spacing w:line="276" w:lineRule="auto"/>
        <w:ind w:right="26"/>
      </w:pPr>
      <w:r>
        <w:t>PROYECTO</w:t>
      </w:r>
      <w:r>
        <w:rPr>
          <w:spacing w:val="30"/>
        </w:rPr>
        <w:t xml:space="preserve"> </w:t>
      </w:r>
      <w:r>
        <w:t>QUE</w:t>
      </w:r>
      <w:r>
        <w:rPr>
          <w:spacing w:val="-12"/>
        </w:rPr>
        <w:t xml:space="preserve"> </w:t>
      </w:r>
      <w:r>
        <w:t>MODIFICA</w:t>
      </w:r>
      <w:r>
        <w:rPr>
          <w:spacing w:val="29"/>
        </w:rPr>
        <w:t xml:space="preserve"> </w:t>
      </w:r>
      <w:r>
        <w:t>LA</w:t>
      </w:r>
      <w:r>
        <w:rPr>
          <w:spacing w:val="-10"/>
        </w:rPr>
        <w:t xml:space="preserve"> </w:t>
      </w:r>
      <w:r>
        <w:t>LEY</w:t>
      </w:r>
      <w:r>
        <w:rPr>
          <w:spacing w:val="-10"/>
        </w:rPr>
        <w:t xml:space="preserve"> </w:t>
      </w:r>
      <w:r>
        <w:t>N°</w:t>
      </w:r>
      <w:r>
        <w:rPr>
          <w:spacing w:val="-12"/>
        </w:rPr>
        <w:t xml:space="preserve"> </w:t>
      </w:r>
      <w:r>
        <w:t>19.300</w:t>
      </w:r>
      <w:r>
        <w:rPr>
          <w:spacing w:val="-10"/>
        </w:rPr>
        <w:t xml:space="preserve"> </w:t>
      </w:r>
      <w:r>
        <w:t>PARA</w:t>
      </w:r>
      <w:r>
        <w:rPr>
          <w:spacing w:val="-10"/>
        </w:rPr>
        <w:t xml:space="preserve"> </w:t>
      </w:r>
      <w:r>
        <w:t>REDEFINIR</w:t>
      </w:r>
      <w:r>
        <w:rPr>
          <w:spacing w:val="-9"/>
        </w:rPr>
        <w:t xml:space="preserve"> </w:t>
      </w:r>
      <w:r>
        <w:t>EVALUACIÓN</w:t>
      </w:r>
      <w:r>
        <w:rPr>
          <w:spacing w:val="-12"/>
        </w:rPr>
        <w:t xml:space="preserve"> </w:t>
      </w:r>
      <w:r>
        <w:t>AMBIENTAL OBLIGATORIA A PROYECTOS QUE UTILICEN EXPLOSIVOS U OTRAS ACTIVIDADES EXTRACTIVAS DE RIESGO COMO SE INDICA.</w:t>
      </w:r>
    </w:p>
    <w:p w:rsidR="00B37D72" w:rsidRDefault="00B37D72">
      <w:pPr>
        <w:pStyle w:val="Textoindependiente"/>
        <w:rPr>
          <w:b/>
        </w:rPr>
      </w:pPr>
    </w:p>
    <w:p w:rsidR="00B37D72" w:rsidRDefault="00B37D72">
      <w:pPr>
        <w:pStyle w:val="Textoindependiente"/>
        <w:rPr>
          <w:b/>
        </w:rPr>
      </w:pPr>
    </w:p>
    <w:p w:rsidR="00B37D72" w:rsidRDefault="00B37D72">
      <w:pPr>
        <w:pStyle w:val="Textoindependiente"/>
        <w:spacing w:before="122"/>
        <w:rPr>
          <w:b/>
        </w:rPr>
      </w:pPr>
    </w:p>
    <w:p w:rsidR="00B37D72" w:rsidRDefault="00000000">
      <w:pPr>
        <w:ind w:left="23"/>
        <w:jc w:val="both"/>
        <w:rPr>
          <w:b/>
          <w:sz w:val="20"/>
        </w:rPr>
      </w:pPr>
      <w:r>
        <w:rPr>
          <w:b/>
          <w:sz w:val="20"/>
        </w:rPr>
        <w:t>Exposición</w:t>
      </w:r>
      <w:r>
        <w:rPr>
          <w:b/>
          <w:spacing w:val="-6"/>
          <w:sz w:val="20"/>
        </w:rPr>
        <w:t xml:space="preserve"> </w:t>
      </w:r>
      <w:r>
        <w:rPr>
          <w:b/>
          <w:sz w:val="20"/>
        </w:rPr>
        <w:t>de</w:t>
      </w:r>
      <w:r>
        <w:rPr>
          <w:b/>
          <w:spacing w:val="-5"/>
          <w:sz w:val="20"/>
        </w:rPr>
        <w:t xml:space="preserve"> </w:t>
      </w:r>
      <w:r>
        <w:rPr>
          <w:b/>
          <w:spacing w:val="-2"/>
          <w:sz w:val="20"/>
        </w:rPr>
        <w:t>motivos</w:t>
      </w:r>
    </w:p>
    <w:p w:rsidR="00B37D72" w:rsidRDefault="00B37D72">
      <w:pPr>
        <w:pStyle w:val="Textoindependiente"/>
        <w:spacing w:before="82"/>
        <w:rPr>
          <w:b/>
        </w:rPr>
      </w:pPr>
    </w:p>
    <w:p w:rsidR="00B37D72" w:rsidRDefault="00000000">
      <w:pPr>
        <w:pStyle w:val="Textoindependiente"/>
        <w:spacing w:line="276" w:lineRule="auto"/>
        <w:ind w:left="23" w:right="23"/>
        <w:jc w:val="both"/>
      </w:pPr>
      <w:r>
        <w:t>La minería a cielo abierto transforma radicalmente nuestro entorno, dejando huella en todos los aspectos del medio ambiente. Esta actividad extractiva, aunque fundamental para nuestra sociedad moderna, genera consecuencias que afectan profundamente el delicado equilibrio de nuestros ecosistemas. La actividad modifica dramáticamente la faz de la tierra, alterando permanentemente la morfología</w:t>
      </w:r>
      <w:r>
        <w:rPr>
          <w:spacing w:val="-7"/>
        </w:rPr>
        <w:t xml:space="preserve"> </w:t>
      </w:r>
      <w:r>
        <w:t>natural</w:t>
      </w:r>
      <w:r>
        <w:rPr>
          <w:spacing w:val="-8"/>
        </w:rPr>
        <w:t xml:space="preserve"> </w:t>
      </w:r>
      <w:r>
        <w:t>del</w:t>
      </w:r>
      <w:r>
        <w:rPr>
          <w:spacing w:val="-8"/>
        </w:rPr>
        <w:t xml:space="preserve"> </w:t>
      </w:r>
      <w:r>
        <w:t>terreno</w:t>
      </w:r>
      <w:r>
        <w:rPr>
          <w:spacing w:val="-9"/>
        </w:rPr>
        <w:t xml:space="preserve"> </w:t>
      </w:r>
      <w:r>
        <w:t>y</w:t>
      </w:r>
      <w:r>
        <w:rPr>
          <w:spacing w:val="-8"/>
        </w:rPr>
        <w:t xml:space="preserve"> </w:t>
      </w:r>
      <w:r>
        <w:t>dejando</w:t>
      </w:r>
      <w:r>
        <w:rPr>
          <w:spacing w:val="-9"/>
        </w:rPr>
        <w:t xml:space="preserve"> </w:t>
      </w:r>
      <w:r>
        <w:t>cicatrices</w:t>
      </w:r>
      <w:r>
        <w:rPr>
          <w:spacing w:val="-8"/>
        </w:rPr>
        <w:t xml:space="preserve"> </w:t>
      </w:r>
      <w:r>
        <w:t>visibles</w:t>
      </w:r>
      <w:r>
        <w:rPr>
          <w:spacing w:val="-8"/>
        </w:rPr>
        <w:t xml:space="preserve"> </w:t>
      </w:r>
      <w:r>
        <w:t>que</w:t>
      </w:r>
      <w:r>
        <w:rPr>
          <w:spacing w:val="-7"/>
        </w:rPr>
        <w:t xml:space="preserve"> </w:t>
      </w:r>
      <w:r>
        <w:t>perduran</w:t>
      </w:r>
      <w:r>
        <w:rPr>
          <w:spacing w:val="-9"/>
        </w:rPr>
        <w:t xml:space="preserve"> </w:t>
      </w:r>
      <w:r>
        <w:t>en</w:t>
      </w:r>
      <w:r>
        <w:rPr>
          <w:spacing w:val="-8"/>
        </w:rPr>
        <w:t xml:space="preserve"> </w:t>
      </w:r>
      <w:r>
        <w:t>el</w:t>
      </w:r>
      <w:r>
        <w:rPr>
          <w:spacing w:val="-8"/>
        </w:rPr>
        <w:t xml:space="preserve"> </w:t>
      </w:r>
      <w:r>
        <w:t>tiempo.</w:t>
      </w:r>
      <w:r>
        <w:rPr>
          <w:spacing w:val="-8"/>
        </w:rPr>
        <w:t xml:space="preserve"> </w:t>
      </w:r>
      <w:r>
        <w:t>Las</w:t>
      </w:r>
      <w:r>
        <w:rPr>
          <w:spacing w:val="-8"/>
        </w:rPr>
        <w:t xml:space="preserve"> </w:t>
      </w:r>
      <w:r>
        <w:t>operaciones generan constantemente nubes de partículas finas que flotan en el aire, creando un peligro silencioso que afecta tanto a la fauna local como a las comunidades cercanas.</w:t>
      </w:r>
    </w:p>
    <w:p w:rsidR="00B37D72" w:rsidRDefault="00000000">
      <w:pPr>
        <w:pStyle w:val="Textoindependiente"/>
        <w:spacing w:line="276" w:lineRule="auto"/>
        <w:ind w:left="23" w:right="25"/>
        <w:jc w:val="both"/>
      </w:pPr>
      <w:r>
        <w:t>Una de las técnicas de antaño que se ocupa en la minería</w:t>
      </w:r>
      <w:r>
        <w:rPr>
          <w:spacing w:val="40"/>
        </w:rPr>
        <w:t xml:space="preserve"> </w:t>
      </w:r>
      <w:r>
        <w:t>son las tronaduras, aunque son el método más rápido para fracturar rocas para su extracción, son intrínsecamente peligrosas debido a la liberación</w:t>
      </w:r>
      <w:r>
        <w:rPr>
          <w:spacing w:val="-3"/>
        </w:rPr>
        <w:t xml:space="preserve"> </w:t>
      </w:r>
      <w:r>
        <w:t>súbita,</w:t>
      </w:r>
      <w:r>
        <w:rPr>
          <w:spacing w:val="-2"/>
        </w:rPr>
        <w:t xml:space="preserve"> </w:t>
      </w:r>
      <w:r>
        <w:t>expansiva</w:t>
      </w:r>
      <w:r>
        <w:rPr>
          <w:spacing w:val="-1"/>
        </w:rPr>
        <w:t xml:space="preserve"> </w:t>
      </w:r>
      <w:r>
        <w:t>e</w:t>
      </w:r>
      <w:r>
        <w:rPr>
          <w:spacing w:val="-1"/>
        </w:rPr>
        <w:t xml:space="preserve"> </w:t>
      </w:r>
      <w:r>
        <w:t>incontrolable</w:t>
      </w:r>
      <w:r>
        <w:rPr>
          <w:spacing w:val="-2"/>
        </w:rPr>
        <w:t xml:space="preserve"> </w:t>
      </w:r>
      <w:r>
        <w:t>de</w:t>
      </w:r>
      <w:r>
        <w:rPr>
          <w:spacing w:val="-1"/>
        </w:rPr>
        <w:t xml:space="preserve"> </w:t>
      </w:r>
      <w:r>
        <w:t>energía.</w:t>
      </w:r>
      <w:r>
        <w:rPr>
          <w:spacing w:val="-2"/>
        </w:rPr>
        <w:t xml:space="preserve"> </w:t>
      </w:r>
      <w:r>
        <w:t>Esta</w:t>
      </w:r>
      <w:r>
        <w:rPr>
          <w:spacing w:val="-1"/>
        </w:rPr>
        <w:t xml:space="preserve"> </w:t>
      </w:r>
      <w:r>
        <w:t>energía</w:t>
      </w:r>
      <w:r>
        <w:rPr>
          <w:spacing w:val="-1"/>
        </w:rPr>
        <w:t xml:space="preserve"> </w:t>
      </w:r>
      <w:r>
        <w:t>puede</w:t>
      </w:r>
      <w:r>
        <w:rPr>
          <w:spacing w:val="-1"/>
        </w:rPr>
        <w:t xml:space="preserve"> </w:t>
      </w:r>
      <w:r>
        <w:t>causar</w:t>
      </w:r>
      <w:r>
        <w:rPr>
          <w:spacing w:val="-4"/>
        </w:rPr>
        <w:t xml:space="preserve"> </w:t>
      </w:r>
      <w:r>
        <w:t>daños</w:t>
      </w:r>
      <w:r>
        <w:rPr>
          <w:spacing w:val="-2"/>
        </w:rPr>
        <w:t xml:space="preserve"> </w:t>
      </w:r>
      <w:r>
        <w:t>significativos a personas, estructuras, edificios y viviendas dentro del radio de alcance de sus efectos.</w:t>
      </w:r>
    </w:p>
    <w:p w:rsidR="00B37D72" w:rsidRDefault="00000000">
      <w:pPr>
        <w:pStyle w:val="Textoindependiente"/>
        <w:spacing w:line="276" w:lineRule="auto"/>
        <w:ind w:left="23" w:right="21"/>
        <w:jc w:val="both"/>
      </w:pPr>
      <w:r>
        <w:t>Las explosiones con</w:t>
      </w:r>
      <w:r>
        <w:rPr>
          <w:spacing w:val="-1"/>
        </w:rPr>
        <w:t xml:space="preserve"> </w:t>
      </w:r>
      <w:r>
        <w:t>este método</w:t>
      </w:r>
      <w:r>
        <w:rPr>
          <w:spacing w:val="40"/>
        </w:rPr>
        <w:t xml:space="preserve"> </w:t>
      </w:r>
      <w:r>
        <w:t>generan ondas expansivas en</w:t>
      </w:r>
      <w:r>
        <w:rPr>
          <w:spacing w:val="-1"/>
        </w:rPr>
        <w:t xml:space="preserve"> </w:t>
      </w:r>
      <w:r>
        <w:t xml:space="preserve">el aire y una serie de ondas mecánicas </w:t>
      </w:r>
      <w:r>
        <w:rPr>
          <w:spacing w:val="-2"/>
        </w:rPr>
        <w:t>que</w:t>
      </w:r>
      <w:r>
        <w:rPr>
          <w:spacing w:val="-3"/>
        </w:rPr>
        <w:t xml:space="preserve"> </w:t>
      </w:r>
      <w:r>
        <w:rPr>
          <w:spacing w:val="-2"/>
        </w:rPr>
        <w:t>se</w:t>
      </w:r>
      <w:r>
        <w:rPr>
          <w:spacing w:val="-3"/>
        </w:rPr>
        <w:t xml:space="preserve"> </w:t>
      </w:r>
      <w:r>
        <w:rPr>
          <w:spacing w:val="-2"/>
        </w:rPr>
        <w:t>transmiten</w:t>
      </w:r>
      <w:r>
        <w:rPr>
          <w:spacing w:val="-5"/>
        </w:rPr>
        <w:t xml:space="preserve"> </w:t>
      </w:r>
      <w:r>
        <w:rPr>
          <w:spacing w:val="-2"/>
        </w:rPr>
        <w:t>a través</w:t>
      </w:r>
      <w:r>
        <w:rPr>
          <w:spacing w:val="-5"/>
        </w:rPr>
        <w:t xml:space="preserve"> </w:t>
      </w:r>
      <w:r>
        <w:rPr>
          <w:spacing w:val="-2"/>
        </w:rPr>
        <w:t>del</w:t>
      </w:r>
      <w:r>
        <w:rPr>
          <w:spacing w:val="-3"/>
        </w:rPr>
        <w:t xml:space="preserve"> </w:t>
      </w:r>
      <w:r>
        <w:rPr>
          <w:spacing w:val="-2"/>
        </w:rPr>
        <w:t>suelo.</w:t>
      </w:r>
      <w:r>
        <w:rPr>
          <w:spacing w:val="-3"/>
        </w:rPr>
        <w:t xml:space="preserve"> </w:t>
      </w:r>
      <w:r>
        <w:rPr>
          <w:spacing w:val="-2"/>
        </w:rPr>
        <w:t>Estas</w:t>
      </w:r>
      <w:r>
        <w:rPr>
          <w:spacing w:val="-5"/>
        </w:rPr>
        <w:t xml:space="preserve"> </w:t>
      </w:r>
      <w:r>
        <w:rPr>
          <w:spacing w:val="-2"/>
        </w:rPr>
        <w:t>ondas</w:t>
      </w:r>
      <w:r>
        <w:rPr>
          <w:spacing w:val="-5"/>
        </w:rPr>
        <w:t xml:space="preserve"> </w:t>
      </w:r>
      <w:r>
        <w:rPr>
          <w:spacing w:val="-2"/>
        </w:rPr>
        <w:t>de presión</w:t>
      </w:r>
      <w:r>
        <w:rPr>
          <w:spacing w:val="-5"/>
        </w:rPr>
        <w:t xml:space="preserve"> </w:t>
      </w:r>
      <w:r>
        <w:rPr>
          <w:spacing w:val="-2"/>
        </w:rPr>
        <w:t>aérea,</w:t>
      </w:r>
      <w:r>
        <w:rPr>
          <w:spacing w:val="-3"/>
        </w:rPr>
        <w:t xml:space="preserve"> </w:t>
      </w:r>
      <w:r>
        <w:rPr>
          <w:spacing w:val="-2"/>
        </w:rPr>
        <w:t>comúnmente</w:t>
      </w:r>
      <w:r>
        <w:rPr>
          <w:spacing w:val="-3"/>
        </w:rPr>
        <w:t xml:space="preserve"> </w:t>
      </w:r>
      <w:r>
        <w:rPr>
          <w:spacing w:val="-2"/>
        </w:rPr>
        <w:t>llamadas</w:t>
      </w:r>
      <w:r>
        <w:rPr>
          <w:spacing w:val="-5"/>
        </w:rPr>
        <w:t xml:space="preserve"> </w:t>
      </w:r>
      <w:r>
        <w:rPr>
          <w:spacing w:val="-2"/>
        </w:rPr>
        <w:t>ruido,</w:t>
      </w:r>
      <w:r>
        <w:rPr>
          <w:spacing w:val="-3"/>
        </w:rPr>
        <w:t xml:space="preserve"> </w:t>
      </w:r>
      <w:r>
        <w:rPr>
          <w:spacing w:val="-2"/>
        </w:rPr>
        <w:t xml:space="preserve">pueden </w:t>
      </w:r>
      <w:r>
        <w:t>inducir</w:t>
      </w:r>
      <w:r>
        <w:rPr>
          <w:spacing w:val="-12"/>
        </w:rPr>
        <w:t xml:space="preserve"> </w:t>
      </w:r>
      <w:r>
        <w:t>resonancia</w:t>
      </w:r>
      <w:r>
        <w:rPr>
          <w:spacing w:val="-11"/>
        </w:rPr>
        <w:t xml:space="preserve"> </w:t>
      </w:r>
      <w:r>
        <w:t>en</w:t>
      </w:r>
      <w:r>
        <w:rPr>
          <w:spacing w:val="-12"/>
        </w:rPr>
        <w:t xml:space="preserve"> </w:t>
      </w:r>
      <w:r>
        <w:t>elementos</w:t>
      </w:r>
      <w:r>
        <w:rPr>
          <w:spacing w:val="-13"/>
        </w:rPr>
        <w:t xml:space="preserve"> </w:t>
      </w:r>
      <w:r>
        <w:t>estructurales,</w:t>
      </w:r>
      <w:r>
        <w:rPr>
          <w:spacing w:val="-11"/>
        </w:rPr>
        <w:t xml:space="preserve"> </w:t>
      </w:r>
      <w:r>
        <w:t>lo</w:t>
      </w:r>
      <w:r>
        <w:rPr>
          <w:spacing w:val="-13"/>
        </w:rPr>
        <w:t xml:space="preserve"> </w:t>
      </w:r>
      <w:r>
        <w:t>que</w:t>
      </w:r>
      <w:r>
        <w:rPr>
          <w:spacing w:val="-11"/>
        </w:rPr>
        <w:t xml:space="preserve"> </w:t>
      </w:r>
      <w:r>
        <w:t>puede</w:t>
      </w:r>
      <w:r>
        <w:rPr>
          <w:spacing w:val="-12"/>
        </w:rPr>
        <w:t xml:space="preserve"> </w:t>
      </w:r>
      <w:r>
        <w:t>provocar</w:t>
      </w:r>
      <w:r>
        <w:rPr>
          <w:spacing w:val="-12"/>
        </w:rPr>
        <w:t xml:space="preserve"> </w:t>
      </w:r>
      <w:r>
        <w:t>daños</w:t>
      </w:r>
      <w:r>
        <w:rPr>
          <w:spacing w:val="-13"/>
        </w:rPr>
        <w:t xml:space="preserve"> </w:t>
      </w:r>
      <w:r>
        <w:t>estructurales</w:t>
      </w:r>
      <w:r>
        <w:rPr>
          <w:spacing w:val="-11"/>
        </w:rPr>
        <w:t xml:space="preserve"> </w:t>
      </w:r>
      <w:r>
        <w:t>o</w:t>
      </w:r>
      <w:r>
        <w:rPr>
          <w:spacing w:val="-13"/>
        </w:rPr>
        <w:t xml:space="preserve"> </w:t>
      </w:r>
      <w:r>
        <w:t>cosméticos, y molestias a las personas.</w:t>
      </w:r>
    </w:p>
    <w:p w:rsidR="00B37D72" w:rsidRDefault="00000000">
      <w:pPr>
        <w:pStyle w:val="Textoindependiente"/>
        <w:spacing w:line="276" w:lineRule="auto"/>
        <w:ind w:left="23" w:right="22"/>
        <w:jc w:val="both"/>
      </w:pPr>
      <w:r>
        <w:t>El</w:t>
      </w:r>
      <w:r>
        <w:rPr>
          <w:spacing w:val="-5"/>
        </w:rPr>
        <w:t xml:space="preserve"> </w:t>
      </w:r>
      <w:r>
        <w:t>impacto</w:t>
      </w:r>
      <w:r>
        <w:rPr>
          <w:spacing w:val="-5"/>
        </w:rPr>
        <w:t xml:space="preserve"> </w:t>
      </w:r>
      <w:r>
        <w:t>en</w:t>
      </w:r>
      <w:r>
        <w:rPr>
          <w:spacing w:val="-2"/>
        </w:rPr>
        <w:t xml:space="preserve"> </w:t>
      </w:r>
      <w:r>
        <w:t>las</w:t>
      </w:r>
      <w:r>
        <w:rPr>
          <w:spacing w:val="-5"/>
        </w:rPr>
        <w:t xml:space="preserve"> </w:t>
      </w:r>
      <w:r>
        <w:t>estructuras</w:t>
      </w:r>
      <w:r>
        <w:rPr>
          <w:spacing w:val="-5"/>
        </w:rPr>
        <w:t xml:space="preserve"> </w:t>
      </w:r>
      <w:r>
        <w:t>cercanas</w:t>
      </w:r>
      <w:r>
        <w:rPr>
          <w:spacing w:val="-5"/>
        </w:rPr>
        <w:t xml:space="preserve"> </w:t>
      </w:r>
      <w:r>
        <w:t>se</w:t>
      </w:r>
      <w:r>
        <w:rPr>
          <w:spacing w:val="-4"/>
        </w:rPr>
        <w:t xml:space="preserve"> </w:t>
      </w:r>
      <w:r>
        <w:t>debe</w:t>
      </w:r>
      <w:r>
        <w:rPr>
          <w:spacing w:val="-4"/>
        </w:rPr>
        <w:t xml:space="preserve"> </w:t>
      </w:r>
      <w:r>
        <w:t>a</w:t>
      </w:r>
      <w:r>
        <w:rPr>
          <w:spacing w:val="-3"/>
        </w:rPr>
        <w:t xml:space="preserve"> </w:t>
      </w:r>
      <w:r>
        <w:t>la</w:t>
      </w:r>
      <w:r>
        <w:rPr>
          <w:spacing w:val="-4"/>
        </w:rPr>
        <w:t xml:space="preserve"> </w:t>
      </w:r>
      <w:r>
        <w:t>fuerza</w:t>
      </w:r>
      <w:r>
        <w:rPr>
          <w:spacing w:val="-3"/>
        </w:rPr>
        <w:t xml:space="preserve"> </w:t>
      </w:r>
      <w:r>
        <w:t>interna</w:t>
      </w:r>
      <w:r>
        <w:rPr>
          <w:spacing w:val="-3"/>
        </w:rPr>
        <w:t xml:space="preserve"> </w:t>
      </w:r>
      <w:r>
        <w:t>causada</w:t>
      </w:r>
      <w:r>
        <w:rPr>
          <w:spacing w:val="-3"/>
        </w:rPr>
        <w:t xml:space="preserve"> </w:t>
      </w:r>
      <w:r>
        <w:t>por</w:t>
      </w:r>
      <w:r>
        <w:rPr>
          <w:spacing w:val="-2"/>
        </w:rPr>
        <w:t xml:space="preserve"> </w:t>
      </w:r>
      <w:r>
        <w:t>las</w:t>
      </w:r>
      <w:r>
        <w:rPr>
          <w:spacing w:val="-3"/>
        </w:rPr>
        <w:t xml:space="preserve"> </w:t>
      </w:r>
      <w:r>
        <w:t>ondas</w:t>
      </w:r>
      <w:r>
        <w:rPr>
          <w:spacing w:val="-5"/>
        </w:rPr>
        <w:t xml:space="preserve"> </w:t>
      </w:r>
      <w:r>
        <w:t>de</w:t>
      </w:r>
      <w:r>
        <w:rPr>
          <w:spacing w:val="-4"/>
        </w:rPr>
        <w:t xml:space="preserve"> </w:t>
      </w:r>
      <w:r>
        <w:t>compresión aérea y las vibraciones. La velocidad de vibración de la partícula es el parámetro más representativo del</w:t>
      </w:r>
      <w:r>
        <w:rPr>
          <w:spacing w:val="-4"/>
        </w:rPr>
        <w:t xml:space="preserve"> </w:t>
      </w:r>
      <w:r>
        <w:t>daño,</w:t>
      </w:r>
      <w:r>
        <w:rPr>
          <w:spacing w:val="-4"/>
        </w:rPr>
        <w:t xml:space="preserve"> </w:t>
      </w:r>
      <w:r>
        <w:t>y</w:t>
      </w:r>
      <w:r>
        <w:rPr>
          <w:spacing w:val="-3"/>
        </w:rPr>
        <w:t xml:space="preserve"> </w:t>
      </w:r>
      <w:r>
        <w:t>se</w:t>
      </w:r>
      <w:r>
        <w:rPr>
          <w:spacing w:val="-2"/>
        </w:rPr>
        <w:t xml:space="preserve"> </w:t>
      </w:r>
      <w:r>
        <w:t>mide</w:t>
      </w:r>
      <w:r>
        <w:rPr>
          <w:spacing w:val="-4"/>
        </w:rPr>
        <w:t xml:space="preserve"> </w:t>
      </w:r>
      <w:r>
        <w:t>con</w:t>
      </w:r>
      <w:r>
        <w:rPr>
          <w:spacing w:val="-3"/>
        </w:rPr>
        <w:t xml:space="preserve"> </w:t>
      </w:r>
      <w:r>
        <w:t>geófonos</w:t>
      </w:r>
      <w:r>
        <w:rPr>
          <w:spacing w:val="-5"/>
        </w:rPr>
        <w:t xml:space="preserve"> </w:t>
      </w:r>
      <w:r>
        <w:t>(expresados</w:t>
      </w:r>
      <w:r>
        <w:rPr>
          <w:spacing w:val="-5"/>
        </w:rPr>
        <w:t xml:space="preserve"> </w:t>
      </w:r>
      <w:r>
        <w:t>en</w:t>
      </w:r>
      <w:r>
        <w:rPr>
          <w:spacing w:val="-5"/>
        </w:rPr>
        <w:t xml:space="preserve"> </w:t>
      </w:r>
      <w:r>
        <w:t>Velocidad</w:t>
      </w:r>
      <w:r>
        <w:rPr>
          <w:spacing w:val="-4"/>
        </w:rPr>
        <w:t xml:space="preserve"> </w:t>
      </w:r>
      <w:r>
        <w:t>de</w:t>
      </w:r>
      <w:r>
        <w:rPr>
          <w:spacing w:val="-4"/>
        </w:rPr>
        <w:t xml:space="preserve"> </w:t>
      </w:r>
      <w:r>
        <w:t>Partícula</w:t>
      </w:r>
      <w:r>
        <w:rPr>
          <w:spacing w:val="-4"/>
        </w:rPr>
        <w:t xml:space="preserve"> </w:t>
      </w:r>
      <w:r>
        <w:t>Pico</w:t>
      </w:r>
      <w:r>
        <w:rPr>
          <w:spacing w:val="-3"/>
        </w:rPr>
        <w:t xml:space="preserve"> </w:t>
      </w:r>
      <w:r>
        <w:t>o</w:t>
      </w:r>
      <w:r>
        <w:rPr>
          <w:spacing w:val="-5"/>
        </w:rPr>
        <w:t xml:space="preserve"> </w:t>
      </w:r>
      <w:r>
        <w:t>PPV)</w:t>
      </w:r>
      <w:r>
        <w:rPr>
          <w:spacing w:val="-4"/>
        </w:rPr>
        <w:t xml:space="preserve"> </w:t>
      </w:r>
      <w:r>
        <w:t>y</w:t>
      </w:r>
      <w:r>
        <w:rPr>
          <w:spacing w:val="-5"/>
        </w:rPr>
        <w:t xml:space="preserve"> </w:t>
      </w:r>
      <w:r>
        <w:t>sus</w:t>
      </w:r>
      <w:r>
        <w:rPr>
          <w:spacing w:val="-5"/>
        </w:rPr>
        <w:t xml:space="preserve"> </w:t>
      </w:r>
      <w:r>
        <w:t>frecuencias, para compararlas con estándares internacionales de daño, mientras que el nivel de vibración que experimenta una estructura depende en gran medida de su comportamiento dinámico, especialmente de su frecuencia natural de oscilación.</w:t>
      </w:r>
    </w:p>
    <w:p w:rsidR="00B37D72" w:rsidRDefault="00B37D72">
      <w:pPr>
        <w:pStyle w:val="Textoindependiente"/>
        <w:spacing w:before="41"/>
      </w:pPr>
    </w:p>
    <w:p w:rsidR="00B37D72" w:rsidRDefault="00000000">
      <w:pPr>
        <w:pStyle w:val="Textoindependiente"/>
        <w:spacing w:line="276" w:lineRule="auto"/>
        <w:ind w:left="23" w:right="20"/>
        <w:jc w:val="both"/>
      </w:pPr>
      <w:r>
        <w:t>Además de la velocidad de la partícula y la frecuencia, otros factores que influyen en la capacidad de daño de las vibraciones incluyen la duración de la vibración, el número de oscilaciones sobre las estructuras,</w:t>
      </w:r>
      <w:r>
        <w:rPr>
          <w:spacing w:val="-13"/>
        </w:rPr>
        <w:t xml:space="preserve"> </w:t>
      </w:r>
      <w:r>
        <w:t>la</w:t>
      </w:r>
      <w:r>
        <w:rPr>
          <w:spacing w:val="-12"/>
        </w:rPr>
        <w:t xml:space="preserve"> </w:t>
      </w:r>
      <w:r>
        <w:t>resistencia</w:t>
      </w:r>
      <w:r>
        <w:rPr>
          <w:spacing w:val="-13"/>
        </w:rPr>
        <w:t xml:space="preserve"> </w:t>
      </w:r>
      <w:r>
        <w:t>de</w:t>
      </w:r>
      <w:r>
        <w:rPr>
          <w:spacing w:val="-12"/>
        </w:rPr>
        <w:t xml:space="preserve"> </w:t>
      </w:r>
      <w:r>
        <w:t>los</w:t>
      </w:r>
      <w:r>
        <w:rPr>
          <w:spacing w:val="-13"/>
        </w:rPr>
        <w:t xml:space="preserve"> </w:t>
      </w:r>
      <w:r>
        <w:t>elementos</w:t>
      </w:r>
      <w:r>
        <w:rPr>
          <w:spacing w:val="-12"/>
        </w:rPr>
        <w:t xml:space="preserve"> </w:t>
      </w:r>
      <w:r>
        <w:t>estructurales</w:t>
      </w:r>
      <w:r>
        <w:rPr>
          <w:spacing w:val="-13"/>
        </w:rPr>
        <w:t xml:space="preserve"> </w:t>
      </w:r>
      <w:r>
        <w:t>y</w:t>
      </w:r>
      <w:r>
        <w:rPr>
          <w:spacing w:val="-12"/>
        </w:rPr>
        <w:t xml:space="preserve"> </w:t>
      </w:r>
      <w:r>
        <w:t>las</w:t>
      </w:r>
      <w:r>
        <w:rPr>
          <w:spacing w:val="-13"/>
        </w:rPr>
        <w:t xml:space="preserve"> </w:t>
      </w:r>
      <w:r>
        <w:t>características</w:t>
      </w:r>
      <w:r>
        <w:rPr>
          <w:spacing w:val="-12"/>
        </w:rPr>
        <w:t xml:space="preserve"> </w:t>
      </w:r>
      <w:r>
        <w:t>del</w:t>
      </w:r>
      <w:r>
        <w:rPr>
          <w:spacing w:val="-13"/>
        </w:rPr>
        <w:t xml:space="preserve"> </w:t>
      </w:r>
      <w:r>
        <w:t>suelo</w:t>
      </w:r>
      <w:r>
        <w:rPr>
          <w:spacing w:val="-12"/>
        </w:rPr>
        <w:t xml:space="preserve"> </w:t>
      </w:r>
      <w:r>
        <w:t>donde</w:t>
      </w:r>
      <w:r>
        <w:rPr>
          <w:spacing w:val="-13"/>
        </w:rPr>
        <w:t xml:space="preserve"> </w:t>
      </w:r>
      <w:r>
        <w:t>se</w:t>
      </w:r>
      <w:r>
        <w:rPr>
          <w:spacing w:val="-12"/>
        </w:rPr>
        <w:t xml:space="preserve"> </w:t>
      </w:r>
      <w:r>
        <w:t>asientan. La normativa chilena actual, específicamente el Artículo 570 del Reglamento de Seguridad Minera, establece</w:t>
      </w:r>
      <w:r>
        <w:rPr>
          <w:spacing w:val="-3"/>
        </w:rPr>
        <w:t xml:space="preserve"> </w:t>
      </w:r>
      <w:r>
        <w:t>que</w:t>
      </w:r>
      <w:r>
        <w:rPr>
          <w:spacing w:val="-3"/>
        </w:rPr>
        <w:t xml:space="preserve"> </w:t>
      </w:r>
      <w:r>
        <w:t>las</w:t>
      </w:r>
      <w:r>
        <w:rPr>
          <w:spacing w:val="-3"/>
        </w:rPr>
        <w:t xml:space="preserve"> </w:t>
      </w:r>
      <w:r>
        <w:t>empresas</w:t>
      </w:r>
      <w:r>
        <w:rPr>
          <w:spacing w:val="-1"/>
        </w:rPr>
        <w:t xml:space="preserve"> </w:t>
      </w:r>
      <w:r>
        <w:t>deben</w:t>
      </w:r>
      <w:r>
        <w:rPr>
          <w:spacing w:val="-3"/>
        </w:rPr>
        <w:t xml:space="preserve"> </w:t>
      </w:r>
      <w:r>
        <w:t>adoptar</w:t>
      </w:r>
      <w:r>
        <w:rPr>
          <w:spacing w:val="-3"/>
        </w:rPr>
        <w:t xml:space="preserve"> </w:t>
      </w:r>
      <w:r>
        <w:t>"medidas</w:t>
      </w:r>
      <w:r>
        <w:rPr>
          <w:spacing w:val="-1"/>
        </w:rPr>
        <w:t xml:space="preserve"> </w:t>
      </w:r>
      <w:r>
        <w:t>de</w:t>
      </w:r>
      <w:r>
        <w:rPr>
          <w:spacing w:val="-3"/>
        </w:rPr>
        <w:t xml:space="preserve"> </w:t>
      </w:r>
      <w:r>
        <w:t>control</w:t>
      </w:r>
      <w:r>
        <w:rPr>
          <w:spacing w:val="-3"/>
        </w:rPr>
        <w:t xml:space="preserve"> </w:t>
      </w:r>
      <w:r>
        <w:t>pertinentes"</w:t>
      </w:r>
      <w:r>
        <w:rPr>
          <w:spacing w:val="-3"/>
        </w:rPr>
        <w:t xml:space="preserve"> </w:t>
      </w:r>
      <w:r>
        <w:t>para minimizar</w:t>
      </w:r>
      <w:r>
        <w:rPr>
          <w:spacing w:val="-3"/>
        </w:rPr>
        <w:t xml:space="preserve"> </w:t>
      </w:r>
      <w:r>
        <w:t>los</w:t>
      </w:r>
      <w:r>
        <w:rPr>
          <w:spacing w:val="-3"/>
        </w:rPr>
        <w:t xml:space="preserve"> </w:t>
      </w:r>
      <w:r>
        <w:t>efectos de las tronaduras en instalaciones, estructuras, construcciones o poblados cercanos, pero carece de especificidad</w:t>
      </w:r>
      <w:r>
        <w:rPr>
          <w:spacing w:val="-3"/>
        </w:rPr>
        <w:t xml:space="preserve"> </w:t>
      </w:r>
      <w:r>
        <w:t>en</w:t>
      </w:r>
      <w:r>
        <w:rPr>
          <w:spacing w:val="-4"/>
        </w:rPr>
        <w:t xml:space="preserve"> </w:t>
      </w:r>
      <w:r>
        <w:t>cuanto</w:t>
      </w:r>
      <w:r>
        <w:rPr>
          <w:spacing w:val="-4"/>
        </w:rPr>
        <w:t xml:space="preserve"> </w:t>
      </w:r>
      <w:r>
        <w:t>a</w:t>
      </w:r>
      <w:r>
        <w:rPr>
          <w:spacing w:val="-2"/>
        </w:rPr>
        <w:t xml:space="preserve"> </w:t>
      </w:r>
      <w:r>
        <w:t>las</w:t>
      </w:r>
      <w:r>
        <w:rPr>
          <w:spacing w:val="-4"/>
        </w:rPr>
        <w:t xml:space="preserve"> </w:t>
      </w:r>
      <w:r>
        <w:t>medidas,</w:t>
      </w:r>
      <w:r>
        <w:rPr>
          <w:spacing w:val="-3"/>
        </w:rPr>
        <w:t xml:space="preserve"> </w:t>
      </w:r>
      <w:r>
        <w:t>controles</w:t>
      </w:r>
      <w:r>
        <w:rPr>
          <w:spacing w:val="-1"/>
        </w:rPr>
        <w:t xml:space="preserve"> </w:t>
      </w:r>
      <w:r>
        <w:t>o</w:t>
      </w:r>
      <w:r>
        <w:rPr>
          <w:spacing w:val="-4"/>
        </w:rPr>
        <w:t xml:space="preserve"> </w:t>
      </w:r>
      <w:r>
        <w:t>distancias</w:t>
      </w:r>
      <w:r>
        <w:rPr>
          <w:spacing w:val="-4"/>
        </w:rPr>
        <w:t xml:space="preserve"> </w:t>
      </w:r>
      <w:r>
        <w:t>mínimas.</w:t>
      </w:r>
      <w:r>
        <w:rPr>
          <w:spacing w:val="-3"/>
        </w:rPr>
        <w:t xml:space="preserve"> </w:t>
      </w:r>
      <w:r>
        <w:t>Esta</w:t>
      </w:r>
      <w:r>
        <w:rPr>
          <w:spacing w:val="-2"/>
        </w:rPr>
        <w:t xml:space="preserve"> </w:t>
      </w:r>
      <w:r>
        <w:t>falta</w:t>
      </w:r>
      <w:r>
        <w:rPr>
          <w:spacing w:val="-2"/>
        </w:rPr>
        <w:t xml:space="preserve"> </w:t>
      </w:r>
      <w:r>
        <w:t>de</w:t>
      </w:r>
      <w:r>
        <w:rPr>
          <w:spacing w:val="-3"/>
        </w:rPr>
        <w:t xml:space="preserve"> </w:t>
      </w:r>
      <w:r>
        <w:t>detalle</w:t>
      </w:r>
      <w:r>
        <w:rPr>
          <w:spacing w:val="-3"/>
        </w:rPr>
        <w:t xml:space="preserve"> </w:t>
      </w:r>
      <w:r>
        <w:t>se</w:t>
      </w:r>
      <w:r>
        <w:rPr>
          <w:spacing w:val="-3"/>
        </w:rPr>
        <w:t xml:space="preserve"> </w:t>
      </w:r>
      <w:r>
        <w:t>debe</w:t>
      </w:r>
      <w:r>
        <w:rPr>
          <w:spacing w:val="-3"/>
        </w:rPr>
        <w:t xml:space="preserve"> </w:t>
      </w:r>
      <w:r>
        <w:t>a</w:t>
      </w:r>
      <w:r>
        <w:rPr>
          <w:spacing w:val="-2"/>
        </w:rPr>
        <w:t xml:space="preserve"> </w:t>
      </w:r>
      <w:r>
        <w:t>la complejidad de los fenómenos explosivos y sus efectos periféricos, ya que cada explosión es única. Factores</w:t>
      </w:r>
      <w:r>
        <w:rPr>
          <w:spacing w:val="-8"/>
        </w:rPr>
        <w:t xml:space="preserve"> </w:t>
      </w:r>
      <w:r>
        <w:t>como</w:t>
      </w:r>
      <w:r>
        <w:rPr>
          <w:spacing w:val="-8"/>
        </w:rPr>
        <w:t xml:space="preserve"> </w:t>
      </w:r>
      <w:r>
        <w:t>el</w:t>
      </w:r>
      <w:r>
        <w:rPr>
          <w:spacing w:val="-8"/>
        </w:rPr>
        <w:t xml:space="preserve"> </w:t>
      </w:r>
      <w:r>
        <w:t>tipo</w:t>
      </w:r>
      <w:r>
        <w:rPr>
          <w:spacing w:val="-8"/>
        </w:rPr>
        <w:t xml:space="preserve"> </w:t>
      </w:r>
      <w:r>
        <w:t>y</w:t>
      </w:r>
      <w:r>
        <w:rPr>
          <w:spacing w:val="-8"/>
        </w:rPr>
        <w:t xml:space="preserve"> </w:t>
      </w:r>
      <w:r>
        <w:t>la</w:t>
      </w:r>
      <w:r>
        <w:rPr>
          <w:spacing w:val="-7"/>
        </w:rPr>
        <w:t xml:space="preserve"> </w:t>
      </w:r>
      <w:r>
        <w:t>cantidad</w:t>
      </w:r>
      <w:r>
        <w:rPr>
          <w:spacing w:val="-7"/>
        </w:rPr>
        <w:t xml:space="preserve"> </w:t>
      </w:r>
      <w:r>
        <w:t>de</w:t>
      </w:r>
      <w:r>
        <w:rPr>
          <w:spacing w:val="-7"/>
        </w:rPr>
        <w:t xml:space="preserve"> </w:t>
      </w:r>
      <w:r>
        <w:t>explosivos,</w:t>
      </w:r>
      <w:r>
        <w:rPr>
          <w:spacing w:val="-5"/>
        </w:rPr>
        <w:t xml:space="preserve"> </w:t>
      </w:r>
      <w:r>
        <w:t>la</w:t>
      </w:r>
      <w:r>
        <w:rPr>
          <w:spacing w:val="-7"/>
        </w:rPr>
        <w:t xml:space="preserve"> </w:t>
      </w:r>
      <w:r>
        <w:t>geometría</w:t>
      </w:r>
      <w:r>
        <w:rPr>
          <w:spacing w:val="-7"/>
        </w:rPr>
        <w:t xml:space="preserve"> </w:t>
      </w:r>
      <w:r>
        <w:t>y</w:t>
      </w:r>
      <w:r>
        <w:rPr>
          <w:spacing w:val="-8"/>
        </w:rPr>
        <w:t xml:space="preserve"> </w:t>
      </w:r>
      <w:r>
        <w:t>secuencia</w:t>
      </w:r>
      <w:r>
        <w:rPr>
          <w:spacing w:val="-7"/>
        </w:rPr>
        <w:t xml:space="preserve"> </w:t>
      </w:r>
      <w:r>
        <w:t>de</w:t>
      </w:r>
      <w:r>
        <w:rPr>
          <w:spacing w:val="-7"/>
        </w:rPr>
        <w:t xml:space="preserve"> </w:t>
      </w:r>
      <w:r>
        <w:t>detonación</w:t>
      </w:r>
      <w:r>
        <w:rPr>
          <w:spacing w:val="-8"/>
        </w:rPr>
        <w:t xml:space="preserve"> </w:t>
      </w:r>
      <w:r>
        <w:t>de</w:t>
      </w:r>
      <w:r>
        <w:rPr>
          <w:spacing w:val="-7"/>
        </w:rPr>
        <w:t xml:space="preserve"> </w:t>
      </w:r>
      <w:r>
        <w:t>las</w:t>
      </w:r>
      <w:r>
        <w:rPr>
          <w:spacing w:val="-8"/>
        </w:rPr>
        <w:t xml:space="preserve"> </w:t>
      </w:r>
      <w:r>
        <w:t>cargas, la</w:t>
      </w:r>
      <w:r>
        <w:rPr>
          <w:spacing w:val="1"/>
        </w:rPr>
        <w:t xml:space="preserve"> </w:t>
      </w:r>
      <w:r>
        <w:t>posición en la</w:t>
      </w:r>
      <w:r>
        <w:rPr>
          <w:spacing w:val="1"/>
        </w:rPr>
        <w:t xml:space="preserve"> </w:t>
      </w:r>
      <w:r>
        <w:t>faena,</w:t>
      </w:r>
      <w:r>
        <w:rPr>
          <w:spacing w:val="4"/>
        </w:rPr>
        <w:t xml:space="preserve"> </w:t>
      </w:r>
      <w:r>
        <w:t>el</w:t>
      </w:r>
      <w:r>
        <w:rPr>
          <w:spacing w:val="1"/>
        </w:rPr>
        <w:t xml:space="preserve"> </w:t>
      </w:r>
      <w:r>
        <w:t>tipo de</w:t>
      </w:r>
      <w:r>
        <w:rPr>
          <w:spacing w:val="1"/>
        </w:rPr>
        <w:t xml:space="preserve"> </w:t>
      </w:r>
      <w:r>
        <w:t>roca,</w:t>
      </w:r>
      <w:r>
        <w:rPr>
          <w:spacing w:val="1"/>
        </w:rPr>
        <w:t xml:space="preserve"> </w:t>
      </w:r>
      <w:r>
        <w:t>y los efectos de</w:t>
      </w:r>
      <w:r>
        <w:rPr>
          <w:spacing w:val="1"/>
        </w:rPr>
        <w:t xml:space="preserve"> </w:t>
      </w:r>
      <w:r>
        <w:t>tronaduras anteriores en el</w:t>
      </w:r>
      <w:r>
        <w:rPr>
          <w:spacing w:val="1"/>
        </w:rPr>
        <w:t xml:space="preserve"> </w:t>
      </w:r>
      <w:r>
        <w:t>terreno,</w:t>
      </w:r>
      <w:r>
        <w:rPr>
          <w:spacing w:val="1"/>
        </w:rPr>
        <w:t xml:space="preserve"> </w:t>
      </w:r>
      <w:r>
        <w:t>así</w:t>
      </w:r>
      <w:r>
        <w:rPr>
          <w:spacing w:val="1"/>
        </w:rPr>
        <w:t xml:space="preserve"> </w:t>
      </w:r>
      <w:r>
        <w:t xml:space="preserve">como </w:t>
      </w:r>
      <w:r>
        <w:rPr>
          <w:spacing w:val="-5"/>
        </w:rPr>
        <w:t>la</w:t>
      </w:r>
    </w:p>
    <w:p w:rsidR="00B37D72" w:rsidRDefault="00B37D72">
      <w:pPr>
        <w:pStyle w:val="Textoindependiente"/>
        <w:spacing w:line="276" w:lineRule="auto"/>
        <w:jc w:val="both"/>
        <w:sectPr w:rsidR="00B37D72">
          <w:type w:val="continuous"/>
          <w:pgSz w:w="11910" w:h="16840"/>
          <w:pgMar w:top="900" w:right="1417" w:bottom="280" w:left="1417" w:header="720" w:footer="720" w:gutter="0"/>
          <w:cols w:space="720"/>
        </w:sectPr>
      </w:pPr>
    </w:p>
    <w:p w:rsidR="00B37D72" w:rsidRDefault="00000000">
      <w:pPr>
        <w:pStyle w:val="Textoindependiente"/>
        <w:spacing w:before="25" w:line="276" w:lineRule="auto"/>
        <w:ind w:left="23" w:right="22"/>
        <w:jc w:val="both"/>
      </w:pPr>
      <w:r>
        <w:lastRenderedPageBreak/>
        <w:t>geología del lugar de la faena y del terreno entre la explosión y las estructuras, influyen en las vibraciones.</w:t>
      </w:r>
      <w:r>
        <w:rPr>
          <w:spacing w:val="-10"/>
        </w:rPr>
        <w:t xml:space="preserve"> </w:t>
      </w:r>
      <w:r>
        <w:t>Estudios</w:t>
      </w:r>
      <w:r>
        <w:rPr>
          <w:spacing w:val="-8"/>
        </w:rPr>
        <w:t xml:space="preserve"> </w:t>
      </w:r>
      <w:r>
        <w:t>internacionales</w:t>
      </w:r>
      <w:r>
        <w:rPr>
          <w:spacing w:val="-8"/>
        </w:rPr>
        <w:t xml:space="preserve"> </w:t>
      </w:r>
      <w:r>
        <w:t>han</w:t>
      </w:r>
      <w:r>
        <w:rPr>
          <w:spacing w:val="-11"/>
        </w:rPr>
        <w:t xml:space="preserve"> </w:t>
      </w:r>
      <w:r>
        <w:t>demostrado</w:t>
      </w:r>
      <w:r>
        <w:rPr>
          <w:spacing w:val="-11"/>
        </w:rPr>
        <w:t xml:space="preserve"> </w:t>
      </w:r>
      <w:r>
        <w:t>la</w:t>
      </w:r>
      <w:r>
        <w:rPr>
          <w:spacing w:val="-9"/>
        </w:rPr>
        <w:t xml:space="preserve"> </w:t>
      </w:r>
      <w:r>
        <w:t>variabilidad</w:t>
      </w:r>
      <w:r>
        <w:rPr>
          <w:spacing w:val="-10"/>
        </w:rPr>
        <w:t xml:space="preserve"> </w:t>
      </w:r>
      <w:r>
        <w:t>de</w:t>
      </w:r>
      <w:r>
        <w:rPr>
          <w:spacing w:val="-10"/>
        </w:rPr>
        <w:t xml:space="preserve"> </w:t>
      </w:r>
      <w:r>
        <w:t>los</w:t>
      </w:r>
      <w:r>
        <w:rPr>
          <w:spacing w:val="-11"/>
        </w:rPr>
        <w:t xml:space="preserve"> </w:t>
      </w:r>
      <w:r>
        <w:t>daños</w:t>
      </w:r>
      <w:r>
        <w:rPr>
          <w:spacing w:val="-8"/>
        </w:rPr>
        <w:t xml:space="preserve"> </w:t>
      </w:r>
      <w:r>
        <w:t>según</w:t>
      </w:r>
      <w:r>
        <w:rPr>
          <w:spacing w:val="-9"/>
        </w:rPr>
        <w:t xml:space="preserve"> </w:t>
      </w:r>
      <w:r>
        <w:t>los</w:t>
      </w:r>
      <w:r>
        <w:rPr>
          <w:spacing w:val="-11"/>
        </w:rPr>
        <w:t xml:space="preserve"> </w:t>
      </w:r>
      <w:r>
        <w:t>materiales de construcción y los niveles de vibración.</w:t>
      </w:r>
    </w:p>
    <w:p w:rsidR="00B37D72" w:rsidRDefault="00B37D72">
      <w:pPr>
        <w:pStyle w:val="Textoindependiente"/>
        <w:spacing w:before="40"/>
      </w:pPr>
    </w:p>
    <w:p w:rsidR="00B37D72" w:rsidRDefault="00000000">
      <w:pPr>
        <w:pStyle w:val="Textoindependiente"/>
        <w:spacing w:line="276" w:lineRule="auto"/>
        <w:ind w:left="23" w:right="17"/>
        <w:jc w:val="both"/>
      </w:pPr>
      <w:r>
        <w:t>Por ello, las tronaduras en la pequeña y gran minería como ya se ha explicado, históricamente</w:t>
      </w:r>
      <w:r>
        <w:rPr>
          <w:spacing w:val="40"/>
        </w:rPr>
        <w:t xml:space="preserve"> </w:t>
      </w:r>
      <w:r>
        <w:t>han generado externalidades de distinto tipo en la población. Es así como en una comunidad rural de la sexta región, los vecinos del sector El Tambo, perteneciente a la comuna de San Vicente de Tagua, cansados por los graves problemas medioambientales y de seguridad,se</w:t>
      </w:r>
      <w:r>
        <w:rPr>
          <w:spacing w:val="40"/>
        </w:rPr>
        <w:t xml:space="preserve"> </w:t>
      </w:r>
      <w:r>
        <w:t>han visto afectados por las explosiones de una minera particular y fué la Junta de Vecinos La Patagua la que decidió tomar medidas legales [por medio de un recurso de protección] para proteger a sus habitantes. Esta acción, motivada</w:t>
      </w:r>
      <w:r>
        <w:rPr>
          <w:spacing w:val="-1"/>
        </w:rPr>
        <w:t xml:space="preserve"> </w:t>
      </w:r>
      <w:r>
        <w:t>por</w:t>
      </w:r>
      <w:r>
        <w:rPr>
          <w:spacing w:val="-2"/>
        </w:rPr>
        <w:t xml:space="preserve"> </w:t>
      </w:r>
      <w:r>
        <w:t>múltiples</w:t>
      </w:r>
      <w:r>
        <w:rPr>
          <w:spacing w:val="-3"/>
        </w:rPr>
        <w:t xml:space="preserve"> </w:t>
      </w:r>
      <w:r>
        <w:t>impactos</w:t>
      </w:r>
      <w:r>
        <w:rPr>
          <w:spacing w:val="-3"/>
        </w:rPr>
        <w:t xml:space="preserve"> </w:t>
      </w:r>
      <w:r>
        <w:t>negativos</w:t>
      </w:r>
      <w:r>
        <w:rPr>
          <w:spacing w:val="-3"/>
        </w:rPr>
        <w:t xml:space="preserve"> </w:t>
      </w:r>
      <w:r>
        <w:t>que</w:t>
      </w:r>
      <w:r>
        <w:rPr>
          <w:spacing w:val="-2"/>
        </w:rPr>
        <w:t xml:space="preserve"> </w:t>
      </w:r>
      <w:r>
        <w:t>han</w:t>
      </w:r>
      <w:r>
        <w:rPr>
          <w:spacing w:val="-3"/>
        </w:rPr>
        <w:t xml:space="preserve"> </w:t>
      </w:r>
      <w:r>
        <w:t>sido</w:t>
      </w:r>
      <w:r>
        <w:rPr>
          <w:spacing w:val="-3"/>
        </w:rPr>
        <w:t xml:space="preserve"> </w:t>
      </w:r>
      <w:r>
        <w:t>documentados</w:t>
      </w:r>
      <w:r>
        <w:rPr>
          <w:spacing w:val="-3"/>
        </w:rPr>
        <w:t xml:space="preserve"> </w:t>
      </w:r>
      <w:r>
        <w:t>en</w:t>
      </w:r>
      <w:r>
        <w:rPr>
          <w:spacing w:val="-1"/>
        </w:rPr>
        <w:t xml:space="preserve"> </w:t>
      </w:r>
      <w:r>
        <w:t>la</w:t>
      </w:r>
      <w:r>
        <w:rPr>
          <w:spacing w:val="-2"/>
        </w:rPr>
        <w:t xml:space="preserve"> </w:t>
      </w:r>
      <w:r>
        <w:t>zona,</w:t>
      </w:r>
      <w:r>
        <w:rPr>
          <w:spacing w:val="-2"/>
        </w:rPr>
        <w:t xml:space="preserve"> </w:t>
      </w:r>
      <w:r>
        <w:t>incluyendo</w:t>
      </w:r>
      <w:r>
        <w:rPr>
          <w:spacing w:val="-3"/>
        </w:rPr>
        <w:t xml:space="preserve"> </w:t>
      </w:r>
      <w:r>
        <w:t>daños estructurales</w:t>
      </w:r>
      <w:r>
        <w:rPr>
          <w:spacing w:val="-4"/>
        </w:rPr>
        <w:t xml:space="preserve"> </w:t>
      </w:r>
      <w:r>
        <w:t>en</w:t>
      </w:r>
      <w:r>
        <w:rPr>
          <w:spacing w:val="-4"/>
        </w:rPr>
        <w:t xml:space="preserve"> </w:t>
      </w:r>
      <w:r>
        <w:t>viviendas</w:t>
      </w:r>
      <w:r>
        <w:rPr>
          <w:spacing w:val="-4"/>
        </w:rPr>
        <w:t xml:space="preserve"> </w:t>
      </w:r>
      <w:r>
        <w:t>causados</w:t>
      </w:r>
      <w:r>
        <w:rPr>
          <w:spacing w:val="-2"/>
        </w:rPr>
        <w:t xml:space="preserve"> </w:t>
      </w:r>
      <w:r>
        <w:t>por</w:t>
      </w:r>
      <w:r>
        <w:rPr>
          <w:spacing w:val="-3"/>
        </w:rPr>
        <w:t xml:space="preserve"> </w:t>
      </w:r>
      <w:r>
        <w:t>fragmentos</w:t>
      </w:r>
      <w:r>
        <w:rPr>
          <w:spacing w:val="-4"/>
        </w:rPr>
        <w:t xml:space="preserve"> </w:t>
      </w:r>
      <w:r>
        <w:t>de</w:t>
      </w:r>
      <w:r>
        <w:rPr>
          <w:spacing w:val="-3"/>
        </w:rPr>
        <w:t xml:space="preserve"> </w:t>
      </w:r>
      <w:r>
        <w:t>roca</w:t>
      </w:r>
      <w:r>
        <w:rPr>
          <w:spacing w:val="-3"/>
        </w:rPr>
        <w:t xml:space="preserve"> </w:t>
      </w:r>
      <w:r>
        <w:t>y</w:t>
      </w:r>
      <w:r>
        <w:rPr>
          <w:spacing w:val="-4"/>
        </w:rPr>
        <w:t xml:space="preserve"> </w:t>
      </w:r>
      <w:r>
        <w:t>vibraciones</w:t>
      </w:r>
      <w:r>
        <w:rPr>
          <w:spacing w:val="-3"/>
        </w:rPr>
        <w:t xml:space="preserve"> </w:t>
      </w:r>
      <w:r>
        <w:t>que</w:t>
      </w:r>
      <w:r>
        <w:rPr>
          <w:spacing w:val="-3"/>
        </w:rPr>
        <w:t xml:space="preserve"> </w:t>
      </w:r>
      <w:r>
        <w:t>se</w:t>
      </w:r>
      <w:r>
        <w:rPr>
          <w:spacing w:val="-3"/>
        </w:rPr>
        <w:t xml:space="preserve"> </w:t>
      </w:r>
      <w:r>
        <w:t>perciben</w:t>
      </w:r>
      <w:r>
        <w:rPr>
          <w:spacing w:val="-4"/>
        </w:rPr>
        <w:t xml:space="preserve"> </w:t>
      </w:r>
      <w:r>
        <w:t>hasta</w:t>
      </w:r>
      <w:r>
        <w:rPr>
          <w:spacing w:val="-3"/>
        </w:rPr>
        <w:t xml:space="preserve"> </w:t>
      </w:r>
      <w:r>
        <w:t>varios kilómetros de distancia, contaminación acústica persistente, tala ilegal de bosques nativos y alteraciones en los cursos de agua naturales. El 10 de noviembre del año 2024, el medio regional El Rancagüino</w:t>
      </w:r>
      <w:r>
        <w:rPr>
          <w:spacing w:val="-2"/>
        </w:rPr>
        <w:t xml:space="preserve"> </w:t>
      </w:r>
      <w:r>
        <w:t>publicó</w:t>
      </w:r>
      <w:r>
        <w:rPr>
          <w:spacing w:val="40"/>
        </w:rPr>
        <w:t xml:space="preserve"> </w:t>
      </w:r>
      <w:r>
        <w:t xml:space="preserve">la noticia </w:t>
      </w:r>
      <w:r>
        <w:rPr>
          <w:i/>
        </w:rPr>
        <w:t>"Ordenan</w:t>
      </w:r>
      <w:r>
        <w:rPr>
          <w:i/>
          <w:spacing w:val="-1"/>
        </w:rPr>
        <w:t xml:space="preserve"> </w:t>
      </w:r>
      <w:r>
        <w:rPr>
          <w:i/>
        </w:rPr>
        <w:t>suspender</w:t>
      </w:r>
      <w:r>
        <w:rPr>
          <w:i/>
          <w:spacing w:val="-2"/>
        </w:rPr>
        <w:t xml:space="preserve"> </w:t>
      </w:r>
      <w:r>
        <w:rPr>
          <w:i/>
        </w:rPr>
        <w:t>extracción</w:t>
      </w:r>
      <w:r>
        <w:rPr>
          <w:i/>
          <w:spacing w:val="-1"/>
        </w:rPr>
        <w:t xml:space="preserve"> </w:t>
      </w:r>
      <w:r>
        <w:rPr>
          <w:i/>
        </w:rPr>
        <w:t>de</w:t>
      </w:r>
      <w:r>
        <w:rPr>
          <w:i/>
          <w:spacing w:val="-2"/>
        </w:rPr>
        <w:t xml:space="preserve"> </w:t>
      </w:r>
      <w:r>
        <w:rPr>
          <w:i/>
        </w:rPr>
        <w:t>rocas</w:t>
      </w:r>
      <w:r>
        <w:rPr>
          <w:i/>
          <w:spacing w:val="-1"/>
        </w:rPr>
        <w:t xml:space="preserve"> </w:t>
      </w:r>
      <w:r>
        <w:rPr>
          <w:i/>
        </w:rPr>
        <w:t>desde</w:t>
      </w:r>
      <w:r>
        <w:rPr>
          <w:i/>
          <w:spacing w:val="-2"/>
        </w:rPr>
        <w:t xml:space="preserve"> </w:t>
      </w:r>
      <w:r>
        <w:rPr>
          <w:i/>
        </w:rPr>
        <w:t>cantera de</w:t>
      </w:r>
      <w:r>
        <w:rPr>
          <w:i/>
          <w:spacing w:val="-2"/>
        </w:rPr>
        <w:t xml:space="preserve"> </w:t>
      </w:r>
      <w:r>
        <w:rPr>
          <w:i/>
        </w:rPr>
        <w:t>El</w:t>
      </w:r>
      <w:r>
        <w:rPr>
          <w:i/>
          <w:spacing w:val="-1"/>
        </w:rPr>
        <w:t xml:space="preserve"> </w:t>
      </w:r>
      <w:r>
        <w:rPr>
          <w:i/>
        </w:rPr>
        <w:t>Tambo"</w:t>
      </w:r>
      <w:r>
        <w:rPr>
          <w:position w:val="5"/>
          <w:sz w:val="12"/>
        </w:rPr>
        <w:t>1</w:t>
      </w:r>
      <w:r>
        <w:t>,</w:t>
      </w:r>
      <w:r>
        <w:rPr>
          <w:spacing w:val="-1"/>
        </w:rPr>
        <w:t xml:space="preserve"> </w:t>
      </w:r>
      <w:r>
        <w:t>la cual refleja los efectos perjudiciales de las actividades extractivas que se realizaban en la localidad de El Tambo,</w:t>
      </w:r>
      <w:r>
        <w:rPr>
          <w:spacing w:val="36"/>
        </w:rPr>
        <w:t xml:space="preserve"> </w:t>
      </w:r>
      <w:r>
        <w:t>Esta</w:t>
      </w:r>
      <w:r>
        <w:rPr>
          <w:spacing w:val="-7"/>
        </w:rPr>
        <w:t xml:space="preserve"> </w:t>
      </w:r>
      <w:r>
        <w:t>diputación</w:t>
      </w:r>
      <w:r>
        <w:rPr>
          <w:spacing w:val="-6"/>
        </w:rPr>
        <w:t xml:space="preserve"> </w:t>
      </w:r>
      <w:r>
        <w:t>pudo</w:t>
      </w:r>
      <w:r>
        <w:rPr>
          <w:spacing w:val="-8"/>
        </w:rPr>
        <w:t xml:space="preserve"> </w:t>
      </w:r>
      <w:r>
        <w:t>conocer</w:t>
      </w:r>
      <w:r>
        <w:rPr>
          <w:spacing w:val="-7"/>
        </w:rPr>
        <w:t xml:space="preserve"> </w:t>
      </w:r>
      <w:r>
        <w:t>la</w:t>
      </w:r>
      <w:r>
        <w:rPr>
          <w:spacing w:val="-7"/>
        </w:rPr>
        <w:t xml:space="preserve"> </w:t>
      </w:r>
      <w:r>
        <w:t>problemática</w:t>
      </w:r>
      <w:r>
        <w:rPr>
          <w:spacing w:val="-5"/>
        </w:rPr>
        <w:t xml:space="preserve"> </w:t>
      </w:r>
      <w:r>
        <w:t>que</w:t>
      </w:r>
      <w:r>
        <w:rPr>
          <w:spacing w:val="-7"/>
        </w:rPr>
        <w:t xml:space="preserve"> </w:t>
      </w:r>
      <w:r>
        <w:t>manifestaron</w:t>
      </w:r>
      <w:r>
        <w:rPr>
          <w:spacing w:val="36"/>
        </w:rPr>
        <w:t xml:space="preserve"> </w:t>
      </w:r>
      <w:r>
        <w:t>los</w:t>
      </w:r>
      <w:r>
        <w:rPr>
          <w:spacing w:val="-8"/>
        </w:rPr>
        <w:t xml:space="preserve"> </w:t>
      </w:r>
      <w:r>
        <w:t>vecinos,</w:t>
      </w:r>
      <w:r>
        <w:rPr>
          <w:spacing w:val="36"/>
        </w:rPr>
        <w:t xml:space="preserve"> </w:t>
      </w:r>
      <w:r>
        <w:t>la</w:t>
      </w:r>
      <w:r>
        <w:rPr>
          <w:spacing w:val="-7"/>
        </w:rPr>
        <w:t xml:space="preserve"> </w:t>
      </w:r>
      <w:r>
        <w:t>que</w:t>
      </w:r>
      <w:r>
        <w:rPr>
          <w:spacing w:val="-7"/>
        </w:rPr>
        <w:t xml:space="preserve"> </w:t>
      </w:r>
      <w:r>
        <w:t>se</w:t>
      </w:r>
      <w:r>
        <w:rPr>
          <w:spacing w:val="-7"/>
        </w:rPr>
        <w:t xml:space="preserve"> </w:t>
      </w:r>
      <w:r>
        <w:t>aprecia por medio de un registro audiovisual disponible en redes sociales</w:t>
      </w:r>
      <w:r>
        <w:rPr>
          <w:position w:val="5"/>
          <w:sz w:val="12"/>
        </w:rPr>
        <w:t>2</w:t>
      </w:r>
      <w:r>
        <w:rPr>
          <w:spacing w:val="40"/>
          <w:position w:val="5"/>
          <w:sz w:val="12"/>
        </w:rPr>
        <w:t xml:space="preserve"> </w:t>
      </w:r>
      <w:r>
        <w:t>cómo las detonaciones superaban cualquier</w:t>
      </w:r>
      <w:r>
        <w:rPr>
          <w:spacing w:val="-8"/>
        </w:rPr>
        <w:t xml:space="preserve"> </w:t>
      </w:r>
      <w:r>
        <w:t>umbral</w:t>
      </w:r>
      <w:r>
        <w:rPr>
          <w:spacing w:val="-9"/>
        </w:rPr>
        <w:t xml:space="preserve"> </w:t>
      </w:r>
      <w:r>
        <w:t>tolerable,</w:t>
      </w:r>
      <w:r>
        <w:rPr>
          <w:spacing w:val="-8"/>
        </w:rPr>
        <w:t xml:space="preserve"> </w:t>
      </w:r>
      <w:r>
        <w:t>generando</w:t>
      </w:r>
      <w:r>
        <w:rPr>
          <w:spacing w:val="-10"/>
        </w:rPr>
        <w:t xml:space="preserve"> </w:t>
      </w:r>
      <w:r>
        <w:t>temor</w:t>
      </w:r>
      <w:r>
        <w:rPr>
          <w:spacing w:val="-8"/>
        </w:rPr>
        <w:t xml:space="preserve"> </w:t>
      </w:r>
      <w:r>
        <w:t>diario,</w:t>
      </w:r>
      <w:r>
        <w:rPr>
          <w:spacing w:val="-8"/>
        </w:rPr>
        <w:t xml:space="preserve"> </w:t>
      </w:r>
      <w:r>
        <w:t>especialmente</w:t>
      </w:r>
      <w:r>
        <w:rPr>
          <w:spacing w:val="-9"/>
        </w:rPr>
        <w:t xml:space="preserve"> </w:t>
      </w:r>
      <w:r>
        <w:t>en</w:t>
      </w:r>
      <w:r>
        <w:rPr>
          <w:spacing w:val="-9"/>
        </w:rPr>
        <w:t xml:space="preserve"> </w:t>
      </w:r>
      <w:r>
        <w:t>niños</w:t>
      </w:r>
      <w:r>
        <w:rPr>
          <w:spacing w:val="-9"/>
        </w:rPr>
        <w:t xml:space="preserve"> </w:t>
      </w:r>
      <w:r>
        <w:t>y</w:t>
      </w:r>
      <w:r>
        <w:rPr>
          <w:spacing w:val="-9"/>
        </w:rPr>
        <w:t xml:space="preserve"> </w:t>
      </w:r>
      <w:r>
        <w:t>adultos</w:t>
      </w:r>
      <w:r>
        <w:rPr>
          <w:spacing w:val="-9"/>
        </w:rPr>
        <w:t xml:space="preserve"> </w:t>
      </w:r>
      <w:r>
        <w:t>mayores.</w:t>
      </w:r>
      <w:r>
        <w:rPr>
          <w:spacing w:val="-9"/>
        </w:rPr>
        <w:t xml:space="preserve"> </w:t>
      </w:r>
      <w:r>
        <w:t>El</w:t>
      </w:r>
      <w:r>
        <w:rPr>
          <w:spacing w:val="-9"/>
        </w:rPr>
        <w:t xml:space="preserve"> </w:t>
      </w:r>
      <w:r>
        <w:t>fallo de la Corte de Apelaciones de Rancagua, Rol 1619-2024</w:t>
      </w:r>
      <w:r>
        <w:rPr>
          <w:position w:val="5"/>
          <w:sz w:val="12"/>
        </w:rPr>
        <w:t>3</w:t>
      </w:r>
      <w:r>
        <w:t>, resolvió acoger el recurso, ordenando la suspensión</w:t>
      </w:r>
      <w:r>
        <w:rPr>
          <w:spacing w:val="-13"/>
        </w:rPr>
        <w:t xml:space="preserve"> </w:t>
      </w:r>
      <w:r>
        <w:t>de</w:t>
      </w:r>
      <w:r>
        <w:rPr>
          <w:spacing w:val="-12"/>
        </w:rPr>
        <w:t xml:space="preserve"> </w:t>
      </w:r>
      <w:r>
        <w:t>las</w:t>
      </w:r>
      <w:r>
        <w:rPr>
          <w:spacing w:val="-13"/>
        </w:rPr>
        <w:t xml:space="preserve"> </w:t>
      </w:r>
      <w:r>
        <w:t>faenas</w:t>
      </w:r>
      <w:r>
        <w:rPr>
          <w:spacing w:val="-12"/>
        </w:rPr>
        <w:t xml:space="preserve"> </w:t>
      </w:r>
      <w:r>
        <w:t>y</w:t>
      </w:r>
      <w:r>
        <w:rPr>
          <w:spacing w:val="-13"/>
        </w:rPr>
        <w:t xml:space="preserve"> </w:t>
      </w:r>
      <w:r>
        <w:t>la</w:t>
      </w:r>
      <w:r>
        <w:rPr>
          <w:spacing w:val="-12"/>
        </w:rPr>
        <w:t xml:space="preserve"> </w:t>
      </w:r>
      <w:r>
        <w:t>obligación</w:t>
      </w:r>
      <w:r>
        <w:rPr>
          <w:spacing w:val="-13"/>
        </w:rPr>
        <w:t xml:space="preserve"> </w:t>
      </w:r>
      <w:r>
        <w:t>de</w:t>
      </w:r>
      <w:r>
        <w:rPr>
          <w:spacing w:val="-12"/>
        </w:rPr>
        <w:t xml:space="preserve"> </w:t>
      </w:r>
      <w:r>
        <w:t>someter</w:t>
      </w:r>
      <w:r>
        <w:rPr>
          <w:spacing w:val="-13"/>
        </w:rPr>
        <w:t xml:space="preserve"> </w:t>
      </w:r>
      <w:r>
        <w:t>el</w:t>
      </w:r>
      <w:r>
        <w:rPr>
          <w:spacing w:val="-12"/>
        </w:rPr>
        <w:t xml:space="preserve"> </w:t>
      </w:r>
      <w:r>
        <w:t>proyecto</w:t>
      </w:r>
      <w:r>
        <w:rPr>
          <w:spacing w:val="-13"/>
        </w:rPr>
        <w:t xml:space="preserve"> </w:t>
      </w:r>
      <w:r>
        <w:t>a</w:t>
      </w:r>
      <w:r>
        <w:rPr>
          <w:spacing w:val="-12"/>
        </w:rPr>
        <w:t xml:space="preserve"> </w:t>
      </w:r>
      <w:r>
        <w:t>consulta</w:t>
      </w:r>
      <w:r>
        <w:rPr>
          <w:spacing w:val="-12"/>
        </w:rPr>
        <w:t xml:space="preserve"> </w:t>
      </w:r>
      <w:r>
        <w:t>de</w:t>
      </w:r>
      <w:r>
        <w:rPr>
          <w:spacing w:val="-13"/>
        </w:rPr>
        <w:t xml:space="preserve"> </w:t>
      </w:r>
      <w:r>
        <w:t>pertinencia</w:t>
      </w:r>
      <w:r>
        <w:rPr>
          <w:spacing w:val="-12"/>
        </w:rPr>
        <w:t xml:space="preserve"> </w:t>
      </w:r>
      <w:r>
        <w:t>ante</w:t>
      </w:r>
      <w:r>
        <w:rPr>
          <w:spacing w:val="-12"/>
        </w:rPr>
        <w:t xml:space="preserve"> </w:t>
      </w:r>
      <w:r>
        <w:t>el</w:t>
      </w:r>
      <w:r>
        <w:rPr>
          <w:spacing w:val="-12"/>
        </w:rPr>
        <w:t xml:space="preserve"> </w:t>
      </w:r>
      <w:r>
        <w:t>Servicio de Evaluación Ambiental (SEA), aplicando los principios preventivo y precautorio.</w:t>
      </w:r>
    </w:p>
    <w:p w:rsidR="00B37D72" w:rsidRDefault="00000000">
      <w:pPr>
        <w:pStyle w:val="Textoindependiente"/>
        <w:spacing w:before="1" w:line="276" w:lineRule="auto"/>
        <w:ind w:left="23" w:right="21"/>
        <w:jc w:val="both"/>
      </w:pPr>
      <w:r>
        <w:t>El</w:t>
      </w:r>
      <w:r>
        <w:rPr>
          <w:spacing w:val="-3"/>
        </w:rPr>
        <w:t xml:space="preserve"> </w:t>
      </w:r>
      <w:r>
        <w:t>caso</w:t>
      </w:r>
      <w:r>
        <w:rPr>
          <w:spacing w:val="-3"/>
        </w:rPr>
        <w:t xml:space="preserve"> </w:t>
      </w:r>
      <w:r>
        <w:t>evidenció</w:t>
      </w:r>
      <w:r>
        <w:rPr>
          <w:spacing w:val="-3"/>
        </w:rPr>
        <w:t xml:space="preserve"> </w:t>
      </w:r>
      <w:r>
        <w:t>que</w:t>
      </w:r>
      <w:r>
        <w:rPr>
          <w:spacing w:val="-2"/>
        </w:rPr>
        <w:t xml:space="preserve"> </w:t>
      </w:r>
      <w:r>
        <w:t>actividades</w:t>
      </w:r>
      <w:r>
        <w:rPr>
          <w:spacing w:val="-2"/>
        </w:rPr>
        <w:t xml:space="preserve"> </w:t>
      </w:r>
      <w:r>
        <w:t>extractivas</w:t>
      </w:r>
      <w:r>
        <w:rPr>
          <w:spacing w:val="-3"/>
        </w:rPr>
        <w:t xml:space="preserve"> </w:t>
      </w:r>
      <w:r>
        <w:t>de</w:t>
      </w:r>
      <w:r>
        <w:rPr>
          <w:spacing w:val="-2"/>
        </w:rPr>
        <w:t xml:space="preserve"> </w:t>
      </w:r>
      <w:r>
        <w:t>menor</w:t>
      </w:r>
      <w:r>
        <w:rPr>
          <w:spacing w:val="-2"/>
        </w:rPr>
        <w:t xml:space="preserve"> </w:t>
      </w:r>
      <w:r>
        <w:t>escala,</w:t>
      </w:r>
      <w:r>
        <w:rPr>
          <w:spacing w:val="-2"/>
        </w:rPr>
        <w:t xml:space="preserve"> </w:t>
      </w:r>
      <w:r>
        <w:t>al</w:t>
      </w:r>
      <w:r>
        <w:rPr>
          <w:spacing w:val="-3"/>
        </w:rPr>
        <w:t xml:space="preserve"> </w:t>
      </w:r>
      <w:r>
        <w:t>no</w:t>
      </w:r>
      <w:r>
        <w:rPr>
          <w:spacing w:val="-3"/>
        </w:rPr>
        <w:t xml:space="preserve"> </w:t>
      </w:r>
      <w:r>
        <w:t>superar</w:t>
      </w:r>
      <w:r>
        <w:rPr>
          <w:spacing w:val="-2"/>
        </w:rPr>
        <w:t xml:space="preserve"> </w:t>
      </w:r>
      <w:r>
        <w:t>los umbrales</w:t>
      </w:r>
      <w:r>
        <w:rPr>
          <w:spacing w:val="-3"/>
        </w:rPr>
        <w:t xml:space="preserve"> </w:t>
      </w:r>
      <w:r>
        <w:t>definidos</w:t>
      </w:r>
      <w:r>
        <w:rPr>
          <w:spacing w:val="-3"/>
        </w:rPr>
        <w:t xml:space="preserve"> </w:t>
      </w:r>
      <w:r>
        <w:t>en el</w:t>
      </w:r>
      <w:r>
        <w:rPr>
          <w:spacing w:val="-8"/>
        </w:rPr>
        <w:t xml:space="preserve"> </w:t>
      </w:r>
      <w:r>
        <w:t>Decreto</w:t>
      </w:r>
      <w:r>
        <w:rPr>
          <w:spacing w:val="-8"/>
        </w:rPr>
        <w:t xml:space="preserve"> </w:t>
      </w:r>
      <w:r>
        <w:t>Supremo</w:t>
      </w:r>
      <w:r>
        <w:rPr>
          <w:spacing w:val="-6"/>
        </w:rPr>
        <w:t xml:space="preserve"> </w:t>
      </w:r>
      <w:r>
        <w:t>N°</w:t>
      </w:r>
      <w:r>
        <w:rPr>
          <w:spacing w:val="-8"/>
        </w:rPr>
        <w:t xml:space="preserve"> </w:t>
      </w:r>
      <w:r>
        <w:t>40/2012</w:t>
      </w:r>
      <w:r>
        <w:rPr>
          <w:spacing w:val="-7"/>
        </w:rPr>
        <w:t xml:space="preserve"> </w:t>
      </w:r>
      <w:r>
        <w:t>ni</w:t>
      </w:r>
      <w:r>
        <w:rPr>
          <w:spacing w:val="-8"/>
        </w:rPr>
        <w:t xml:space="preserve"> </w:t>
      </w:r>
      <w:r>
        <w:t>tener</w:t>
      </w:r>
      <w:r>
        <w:rPr>
          <w:spacing w:val="-7"/>
        </w:rPr>
        <w:t xml:space="preserve"> </w:t>
      </w:r>
      <w:r>
        <w:t>carácter</w:t>
      </w:r>
      <w:r>
        <w:rPr>
          <w:spacing w:val="-7"/>
        </w:rPr>
        <w:t xml:space="preserve"> </w:t>
      </w:r>
      <w:r>
        <w:t>“industrial”,</w:t>
      </w:r>
      <w:r>
        <w:rPr>
          <w:spacing w:val="-7"/>
        </w:rPr>
        <w:t xml:space="preserve"> </w:t>
      </w:r>
      <w:r>
        <w:t>quedan</w:t>
      </w:r>
      <w:r>
        <w:rPr>
          <w:spacing w:val="-9"/>
        </w:rPr>
        <w:t xml:space="preserve"> </w:t>
      </w:r>
      <w:r>
        <w:t>actualmente</w:t>
      </w:r>
      <w:r>
        <w:rPr>
          <w:spacing w:val="-5"/>
        </w:rPr>
        <w:t xml:space="preserve"> </w:t>
      </w:r>
      <w:r>
        <w:t>fuera</w:t>
      </w:r>
      <w:r>
        <w:rPr>
          <w:spacing w:val="-7"/>
        </w:rPr>
        <w:t xml:space="preserve"> </w:t>
      </w:r>
      <w:r>
        <w:t>del</w:t>
      </w:r>
      <w:r>
        <w:rPr>
          <w:spacing w:val="-8"/>
        </w:rPr>
        <w:t xml:space="preserve"> </w:t>
      </w:r>
      <w:r>
        <w:t>Sistema</w:t>
      </w:r>
      <w:r>
        <w:rPr>
          <w:spacing w:val="-7"/>
        </w:rPr>
        <w:t xml:space="preserve"> </w:t>
      </w:r>
      <w:r>
        <w:t>de Evaluación de Impacto Ambiental (SEIA). Esto ocurre pese a que el uso de explosivos implica riesgos y externalidades graves, como ruido extremo, proyección de material rocoso, deterioro de infraestructura y afectación directa a la salud de la comunidad.</w:t>
      </w:r>
    </w:p>
    <w:p w:rsidR="00B37D72" w:rsidRDefault="00B37D72">
      <w:pPr>
        <w:pStyle w:val="Textoindependiente"/>
      </w:pPr>
    </w:p>
    <w:p w:rsidR="00B37D72" w:rsidRDefault="00B37D72">
      <w:pPr>
        <w:pStyle w:val="Textoindependiente"/>
        <w:spacing w:before="81"/>
      </w:pPr>
    </w:p>
    <w:p w:rsidR="00B37D72" w:rsidRDefault="00000000">
      <w:pPr>
        <w:pStyle w:val="Ttulo1"/>
        <w:jc w:val="left"/>
      </w:pPr>
      <w:r>
        <w:rPr>
          <w:spacing w:val="-2"/>
        </w:rPr>
        <w:t>FUNDAMENTOS:</w:t>
      </w:r>
    </w:p>
    <w:p w:rsidR="00B37D72" w:rsidRDefault="00B37D72">
      <w:pPr>
        <w:pStyle w:val="Textoindependiente"/>
        <w:spacing w:before="81"/>
        <w:rPr>
          <w:b/>
        </w:rPr>
      </w:pPr>
    </w:p>
    <w:p w:rsidR="00B37D72" w:rsidRDefault="00000000">
      <w:pPr>
        <w:pStyle w:val="Textoindependiente"/>
        <w:spacing w:before="1" w:line="276" w:lineRule="auto"/>
        <w:ind w:left="23" w:right="22"/>
        <w:jc w:val="both"/>
      </w:pPr>
      <w:r>
        <w:t>La Ley N° 19.300 regula el ingreso obligatorio al SEIA de proyectos de desarrollo minero, incluidas explotaciones</w:t>
      </w:r>
      <w:r>
        <w:rPr>
          <w:spacing w:val="-5"/>
        </w:rPr>
        <w:t xml:space="preserve"> </w:t>
      </w:r>
      <w:r>
        <w:t>y</w:t>
      </w:r>
      <w:r>
        <w:rPr>
          <w:spacing w:val="-8"/>
        </w:rPr>
        <w:t xml:space="preserve"> </w:t>
      </w:r>
      <w:r>
        <w:t>plantas</w:t>
      </w:r>
      <w:r>
        <w:rPr>
          <w:spacing w:val="-6"/>
        </w:rPr>
        <w:t xml:space="preserve"> </w:t>
      </w:r>
      <w:r>
        <w:t>procesadoras,</w:t>
      </w:r>
      <w:r>
        <w:rPr>
          <w:spacing w:val="-8"/>
        </w:rPr>
        <w:t xml:space="preserve"> </w:t>
      </w:r>
      <w:r>
        <w:t>así</w:t>
      </w:r>
      <w:r>
        <w:rPr>
          <w:spacing w:val="-9"/>
        </w:rPr>
        <w:t xml:space="preserve"> </w:t>
      </w:r>
      <w:r>
        <w:t>como</w:t>
      </w:r>
      <w:r>
        <w:rPr>
          <w:spacing w:val="-9"/>
        </w:rPr>
        <w:t xml:space="preserve"> </w:t>
      </w:r>
      <w:r>
        <w:t>la</w:t>
      </w:r>
      <w:r>
        <w:rPr>
          <w:spacing w:val="-7"/>
        </w:rPr>
        <w:t xml:space="preserve"> </w:t>
      </w:r>
      <w:r>
        <w:t>extracción</w:t>
      </w:r>
      <w:r>
        <w:rPr>
          <w:spacing w:val="-6"/>
        </w:rPr>
        <w:t xml:space="preserve"> </w:t>
      </w:r>
      <w:r>
        <w:t>industrial</w:t>
      </w:r>
      <w:r>
        <w:rPr>
          <w:spacing w:val="-8"/>
        </w:rPr>
        <w:t xml:space="preserve"> </w:t>
      </w:r>
      <w:r>
        <w:t>de</w:t>
      </w:r>
      <w:r>
        <w:rPr>
          <w:spacing w:val="-7"/>
        </w:rPr>
        <w:t xml:space="preserve"> </w:t>
      </w:r>
      <w:r>
        <w:t>áridos</w:t>
      </w:r>
      <w:r>
        <w:rPr>
          <w:spacing w:val="-6"/>
        </w:rPr>
        <w:t xml:space="preserve"> </w:t>
      </w:r>
      <w:r>
        <w:t>o</w:t>
      </w:r>
      <w:r>
        <w:rPr>
          <w:spacing w:val="-6"/>
        </w:rPr>
        <w:t xml:space="preserve"> </w:t>
      </w:r>
      <w:r>
        <w:t>greda.</w:t>
      </w:r>
      <w:r>
        <w:rPr>
          <w:spacing w:val="-7"/>
        </w:rPr>
        <w:t xml:space="preserve"> </w:t>
      </w:r>
      <w:r>
        <w:t>Sin</w:t>
      </w:r>
      <w:r>
        <w:rPr>
          <w:spacing w:val="-9"/>
        </w:rPr>
        <w:t xml:space="preserve"> </w:t>
      </w:r>
      <w:r>
        <w:t>embargo, el requisito de que la extracción sea “industrial” permite excluir proyectos de menor escala, incluso cuando utilizan métodos de alto impacto como explosivos y tronaduras. El Decreto Supremo N° 40/2012 del Ministerio del Medio Ambiente complementa esta regulación estableciendo umbrales mínimos</w:t>
      </w:r>
      <w:r>
        <w:rPr>
          <w:spacing w:val="-6"/>
        </w:rPr>
        <w:t xml:space="preserve"> </w:t>
      </w:r>
      <w:r>
        <w:t>de</w:t>
      </w:r>
      <w:r>
        <w:rPr>
          <w:spacing w:val="-5"/>
        </w:rPr>
        <w:t xml:space="preserve"> </w:t>
      </w:r>
      <w:r>
        <w:t>volumen</w:t>
      </w:r>
      <w:r>
        <w:rPr>
          <w:spacing w:val="-6"/>
        </w:rPr>
        <w:t xml:space="preserve"> </w:t>
      </w:r>
      <w:r>
        <w:t>o</w:t>
      </w:r>
      <w:r>
        <w:rPr>
          <w:spacing w:val="-5"/>
        </w:rPr>
        <w:t xml:space="preserve"> </w:t>
      </w:r>
      <w:r>
        <w:t>superficie</w:t>
      </w:r>
      <w:r>
        <w:rPr>
          <w:spacing w:val="-5"/>
        </w:rPr>
        <w:t xml:space="preserve"> </w:t>
      </w:r>
      <w:r>
        <w:t>que,</w:t>
      </w:r>
      <w:r>
        <w:rPr>
          <w:spacing w:val="-5"/>
        </w:rPr>
        <w:t xml:space="preserve"> </w:t>
      </w:r>
      <w:r>
        <w:t>de</w:t>
      </w:r>
      <w:r>
        <w:rPr>
          <w:spacing w:val="-5"/>
        </w:rPr>
        <w:t xml:space="preserve"> </w:t>
      </w:r>
      <w:r>
        <w:t>no</w:t>
      </w:r>
      <w:r>
        <w:rPr>
          <w:spacing w:val="-6"/>
        </w:rPr>
        <w:t xml:space="preserve"> </w:t>
      </w:r>
      <w:r>
        <w:t>cumplirse,</w:t>
      </w:r>
      <w:r>
        <w:rPr>
          <w:spacing w:val="-5"/>
        </w:rPr>
        <w:t xml:space="preserve"> </w:t>
      </w:r>
      <w:r>
        <w:t>eximen</w:t>
      </w:r>
      <w:r>
        <w:rPr>
          <w:spacing w:val="-6"/>
        </w:rPr>
        <w:t xml:space="preserve"> </w:t>
      </w:r>
      <w:r>
        <w:t>a</w:t>
      </w:r>
      <w:r>
        <w:rPr>
          <w:spacing w:val="-4"/>
        </w:rPr>
        <w:t xml:space="preserve"> </w:t>
      </w:r>
      <w:r>
        <w:t>los</w:t>
      </w:r>
      <w:r>
        <w:rPr>
          <w:spacing w:val="-6"/>
        </w:rPr>
        <w:t xml:space="preserve"> </w:t>
      </w:r>
      <w:r>
        <w:t>titulares</w:t>
      </w:r>
      <w:r>
        <w:rPr>
          <w:spacing w:val="-6"/>
        </w:rPr>
        <w:t xml:space="preserve"> </w:t>
      </w:r>
      <w:r>
        <w:t>de</w:t>
      </w:r>
      <w:r>
        <w:rPr>
          <w:spacing w:val="-5"/>
        </w:rPr>
        <w:t xml:space="preserve"> </w:t>
      </w:r>
      <w:r>
        <w:t>proyectos</w:t>
      </w:r>
      <w:r>
        <w:rPr>
          <w:spacing w:val="-6"/>
        </w:rPr>
        <w:t xml:space="preserve"> </w:t>
      </w:r>
      <w:r>
        <w:t>de</w:t>
      </w:r>
      <w:r>
        <w:rPr>
          <w:spacing w:val="-5"/>
        </w:rPr>
        <w:t xml:space="preserve"> </w:t>
      </w:r>
      <w:r>
        <w:t>ingresar al SEIA.</w:t>
      </w:r>
    </w:p>
    <w:p w:rsidR="00B37D72" w:rsidRDefault="00000000">
      <w:pPr>
        <w:pStyle w:val="Textoindependiente"/>
        <w:spacing w:line="276" w:lineRule="auto"/>
        <w:ind w:left="23"/>
      </w:pPr>
      <w:r>
        <w:t>Esta</w:t>
      </w:r>
      <w:r>
        <w:rPr>
          <w:spacing w:val="27"/>
        </w:rPr>
        <w:t xml:space="preserve"> </w:t>
      </w:r>
      <w:r>
        <w:t>situación</w:t>
      </w:r>
      <w:r>
        <w:rPr>
          <w:spacing w:val="25"/>
        </w:rPr>
        <w:t xml:space="preserve"> </w:t>
      </w:r>
      <w:r>
        <w:t>genera</w:t>
      </w:r>
      <w:r>
        <w:rPr>
          <w:spacing w:val="27"/>
        </w:rPr>
        <w:t xml:space="preserve"> </w:t>
      </w:r>
      <w:r>
        <w:t>una</w:t>
      </w:r>
      <w:r>
        <w:rPr>
          <w:spacing w:val="27"/>
        </w:rPr>
        <w:t xml:space="preserve"> </w:t>
      </w:r>
      <w:r>
        <w:t>grave</w:t>
      </w:r>
      <w:r>
        <w:rPr>
          <w:spacing w:val="27"/>
        </w:rPr>
        <w:t xml:space="preserve"> </w:t>
      </w:r>
      <w:r>
        <w:t>brecha</w:t>
      </w:r>
      <w:r>
        <w:rPr>
          <w:spacing w:val="27"/>
        </w:rPr>
        <w:t xml:space="preserve"> </w:t>
      </w:r>
      <w:r>
        <w:t>legal:</w:t>
      </w:r>
      <w:r>
        <w:rPr>
          <w:spacing w:val="26"/>
        </w:rPr>
        <w:t xml:space="preserve"> </w:t>
      </w:r>
      <w:r>
        <w:t>comunidades</w:t>
      </w:r>
      <w:r>
        <w:rPr>
          <w:spacing w:val="26"/>
        </w:rPr>
        <w:t xml:space="preserve"> </w:t>
      </w:r>
      <w:r>
        <w:t>como</w:t>
      </w:r>
      <w:r>
        <w:rPr>
          <w:spacing w:val="25"/>
        </w:rPr>
        <w:t xml:space="preserve"> </w:t>
      </w:r>
      <w:r>
        <w:t>El</w:t>
      </w:r>
      <w:r>
        <w:rPr>
          <w:spacing w:val="26"/>
        </w:rPr>
        <w:t xml:space="preserve"> </w:t>
      </w:r>
      <w:r>
        <w:t>Tambo</w:t>
      </w:r>
      <w:r>
        <w:rPr>
          <w:spacing w:val="25"/>
        </w:rPr>
        <w:t xml:space="preserve"> </w:t>
      </w:r>
      <w:r>
        <w:t>quedan</w:t>
      </w:r>
      <w:r>
        <w:rPr>
          <w:spacing w:val="25"/>
        </w:rPr>
        <w:t xml:space="preserve"> </w:t>
      </w:r>
      <w:r>
        <w:t>desprotegidas frente</w:t>
      </w:r>
      <w:r>
        <w:rPr>
          <w:spacing w:val="16"/>
        </w:rPr>
        <w:t xml:space="preserve"> </w:t>
      </w:r>
      <w:r>
        <w:t>a</w:t>
      </w:r>
      <w:r>
        <w:rPr>
          <w:spacing w:val="17"/>
        </w:rPr>
        <w:t xml:space="preserve"> </w:t>
      </w:r>
      <w:r>
        <w:t>actividades</w:t>
      </w:r>
      <w:r>
        <w:rPr>
          <w:spacing w:val="16"/>
        </w:rPr>
        <w:t xml:space="preserve"> </w:t>
      </w:r>
      <w:r>
        <w:t>que</w:t>
      </w:r>
      <w:r>
        <w:rPr>
          <w:spacing w:val="17"/>
        </w:rPr>
        <w:t xml:space="preserve"> </w:t>
      </w:r>
      <w:r>
        <w:t>generan</w:t>
      </w:r>
      <w:r>
        <w:rPr>
          <w:spacing w:val="14"/>
        </w:rPr>
        <w:t xml:space="preserve"> </w:t>
      </w:r>
      <w:r>
        <w:t>daños</w:t>
      </w:r>
      <w:r>
        <w:rPr>
          <w:spacing w:val="16"/>
        </w:rPr>
        <w:t xml:space="preserve"> </w:t>
      </w:r>
      <w:r>
        <w:t>irreversibles,</w:t>
      </w:r>
      <w:r>
        <w:rPr>
          <w:spacing w:val="19"/>
        </w:rPr>
        <w:t xml:space="preserve"> </w:t>
      </w:r>
      <w:r>
        <w:t>porque</w:t>
      </w:r>
      <w:r>
        <w:rPr>
          <w:spacing w:val="17"/>
        </w:rPr>
        <w:t xml:space="preserve"> </w:t>
      </w:r>
      <w:r>
        <w:t>la</w:t>
      </w:r>
      <w:r>
        <w:rPr>
          <w:spacing w:val="16"/>
        </w:rPr>
        <w:t xml:space="preserve"> </w:t>
      </w:r>
      <w:r>
        <w:t>normativa</w:t>
      </w:r>
      <w:r>
        <w:rPr>
          <w:spacing w:val="26"/>
        </w:rPr>
        <w:t xml:space="preserve"> </w:t>
      </w:r>
      <w:r>
        <w:t>sólo</w:t>
      </w:r>
      <w:r>
        <w:rPr>
          <w:spacing w:val="17"/>
        </w:rPr>
        <w:t xml:space="preserve"> </w:t>
      </w:r>
      <w:r>
        <w:t>obliga</w:t>
      </w:r>
      <w:r>
        <w:rPr>
          <w:spacing w:val="20"/>
        </w:rPr>
        <w:t xml:space="preserve"> </w:t>
      </w:r>
      <w:r>
        <w:t>la</w:t>
      </w:r>
      <w:r>
        <w:rPr>
          <w:spacing w:val="16"/>
        </w:rPr>
        <w:t xml:space="preserve"> </w:t>
      </w:r>
      <w:r>
        <w:rPr>
          <w:spacing w:val="-2"/>
        </w:rPr>
        <w:t>evaluación</w:t>
      </w:r>
    </w:p>
    <w:p w:rsidR="00B37D72" w:rsidRDefault="00000000">
      <w:pPr>
        <w:pStyle w:val="Textoindependiente"/>
        <w:spacing w:before="7"/>
        <w:rPr>
          <w:sz w:val="11"/>
        </w:rPr>
      </w:pPr>
      <w:r>
        <w:rPr>
          <w:noProof/>
          <w:sz w:val="11"/>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114461</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A6CEA6" id="Graphic 2" o:spid="_x0000_s1026" style="position:absolute;margin-left:1in;margin-top:9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" path="m1829054,l,,,7619r1829054,l1829054,xe" fillcolor="black" stroked="f">
                <v:path arrowok="t"/>
                <w10:wrap type="topAndBottom" anchorx="page"/>
              </v:shape>
            </w:pict>
          </mc:Fallback>
        </mc:AlternateContent>
      </w:r>
    </w:p>
    <w:p w:rsidR="00B37D72" w:rsidRDefault="00000000">
      <w:pPr>
        <w:spacing w:before="88" w:line="242" w:lineRule="auto"/>
        <w:ind w:left="23" w:right="214"/>
        <w:jc w:val="both"/>
        <w:rPr>
          <w:sz w:val="18"/>
        </w:rPr>
      </w:pPr>
      <w:r>
        <w:rPr>
          <w:rFonts w:ascii="Arial"/>
          <w:position w:val="8"/>
          <w:sz w:val="14"/>
        </w:rPr>
        <w:t xml:space="preserve">1 </w:t>
      </w:r>
      <w:r>
        <w:rPr>
          <w:rFonts w:ascii="Arial"/>
          <w:sz w:val="18"/>
        </w:rPr>
        <w:t>https://</w:t>
      </w:r>
      <w:hyperlink r:id="rId6">
        <w:r>
          <w:rPr>
            <w:rFonts w:ascii="Arial"/>
            <w:sz w:val="18"/>
          </w:rPr>
          <w:t>www.elrancaguino.cl/2024/11/10/ordenan-suspender-extraccion-de-rocas-desde-cantera-de-el-tambo/</w:t>
        </w:r>
      </w:hyperlink>
      <w:r>
        <w:rPr>
          <w:rFonts w:ascii="Arial"/>
          <w:sz w:val="18"/>
        </w:rPr>
        <w:t xml:space="preserve"> </w:t>
      </w:r>
      <w:r>
        <w:rPr>
          <w:rFonts w:ascii="Arial"/>
          <w:position w:val="8"/>
          <w:sz w:val="14"/>
        </w:rPr>
        <w:t>2</w:t>
      </w:r>
      <w:hyperlink r:id="rId7">
        <w:r>
          <w:rPr>
            <w:color w:val="1154CC"/>
            <w:sz w:val="18"/>
            <w:u w:val="single" w:color="1154CC"/>
          </w:rPr>
          <w:t>https://www.youtube.com/watch?v=M2JO4snvf2s</w:t>
        </w:r>
      </w:hyperlink>
      <w:r>
        <w:rPr>
          <w:color w:val="1154CC"/>
          <w:spacing w:val="-3"/>
          <w:sz w:val="18"/>
        </w:rPr>
        <w:t xml:space="preserve"> </w:t>
      </w:r>
      <w:r>
        <w:rPr>
          <w:sz w:val="18"/>
        </w:rPr>
        <w:t>-</w:t>
      </w:r>
      <w:r>
        <w:rPr>
          <w:spacing w:val="-4"/>
          <w:sz w:val="18"/>
        </w:rPr>
        <w:t xml:space="preserve"> </w:t>
      </w:r>
      <w:r>
        <w:rPr>
          <w:sz w:val="18"/>
        </w:rPr>
        <w:t>Atrapados</w:t>
      </w:r>
      <w:r>
        <w:rPr>
          <w:spacing w:val="-5"/>
          <w:sz w:val="18"/>
        </w:rPr>
        <w:t xml:space="preserve"> </w:t>
      </w:r>
      <w:r>
        <w:rPr>
          <w:sz w:val="18"/>
        </w:rPr>
        <w:t>por</w:t>
      </w:r>
      <w:r>
        <w:rPr>
          <w:spacing w:val="-4"/>
          <w:sz w:val="18"/>
        </w:rPr>
        <w:t xml:space="preserve"> </w:t>
      </w:r>
      <w:r>
        <w:rPr>
          <w:sz w:val="18"/>
        </w:rPr>
        <w:t>las</w:t>
      </w:r>
      <w:r>
        <w:rPr>
          <w:spacing w:val="-5"/>
          <w:sz w:val="18"/>
        </w:rPr>
        <w:t xml:space="preserve"> </w:t>
      </w:r>
      <w:r>
        <w:rPr>
          <w:sz w:val="18"/>
        </w:rPr>
        <w:t>canteras:</w:t>
      </w:r>
      <w:r>
        <w:rPr>
          <w:spacing w:val="-5"/>
          <w:sz w:val="18"/>
        </w:rPr>
        <w:t xml:space="preserve"> </w:t>
      </w:r>
      <w:r>
        <w:rPr>
          <w:sz w:val="18"/>
        </w:rPr>
        <w:t>Familias</w:t>
      </w:r>
      <w:r>
        <w:rPr>
          <w:spacing w:val="-5"/>
          <w:sz w:val="18"/>
        </w:rPr>
        <w:t xml:space="preserve"> </w:t>
      </w:r>
      <w:r>
        <w:rPr>
          <w:sz w:val="18"/>
        </w:rPr>
        <w:t>de</w:t>
      </w:r>
      <w:r>
        <w:rPr>
          <w:spacing w:val="-5"/>
          <w:sz w:val="18"/>
        </w:rPr>
        <w:t xml:space="preserve"> </w:t>
      </w:r>
      <w:r>
        <w:rPr>
          <w:sz w:val="18"/>
        </w:rPr>
        <w:t>O'Higgins</w:t>
      </w:r>
      <w:r>
        <w:rPr>
          <w:spacing w:val="-5"/>
          <w:sz w:val="18"/>
        </w:rPr>
        <w:t xml:space="preserve"> </w:t>
      </w:r>
      <w:r>
        <w:rPr>
          <w:sz w:val="18"/>
        </w:rPr>
        <w:t>revelan calvario por fuertes explosiones</w:t>
      </w:r>
    </w:p>
    <w:p w:rsidR="00B37D72" w:rsidRDefault="00000000">
      <w:pPr>
        <w:ind w:left="23" w:right="440"/>
        <w:jc w:val="both"/>
        <w:rPr>
          <w:sz w:val="18"/>
        </w:rPr>
      </w:pPr>
      <w:r>
        <w:rPr>
          <w:rFonts w:ascii="Arial" w:hAnsi="Arial"/>
          <w:position w:val="8"/>
          <w:sz w:val="14"/>
        </w:rPr>
        <w:t xml:space="preserve">3 </w:t>
      </w:r>
      <w:hyperlink r:id="rId8">
        <w:r>
          <w:rPr>
            <w:color w:val="1154CC"/>
            <w:sz w:val="18"/>
            <w:u w:val="single" w:color="1154CC"/>
          </w:rPr>
          <w:t>https://www.pjud.cl/prensa-y-comunicaciones/noticias-del-poder-judicial/117400</w:t>
        </w:r>
      </w:hyperlink>
      <w:r>
        <w:rPr>
          <w:color w:val="1154CC"/>
          <w:spacing w:val="35"/>
          <w:sz w:val="18"/>
        </w:rPr>
        <w:t xml:space="preserve"> </w:t>
      </w:r>
      <w:r>
        <w:rPr>
          <w:sz w:val="18"/>
        </w:rPr>
        <w:t>Corte</w:t>
      </w:r>
      <w:r>
        <w:rPr>
          <w:spacing w:val="-6"/>
          <w:sz w:val="18"/>
        </w:rPr>
        <w:t xml:space="preserve"> </w:t>
      </w:r>
      <w:r>
        <w:rPr>
          <w:sz w:val="18"/>
        </w:rPr>
        <w:t>de</w:t>
      </w:r>
      <w:r>
        <w:rPr>
          <w:spacing w:val="-6"/>
          <w:sz w:val="18"/>
        </w:rPr>
        <w:t xml:space="preserve"> </w:t>
      </w:r>
      <w:r>
        <w:rPr>
          <w:sz w:val="18"/>
        </w:rPr>
        <w:t>Apelaciones</w:t>
      </w:r>
      <w:r>
        <w:rPr>
          <w:spacing w:val="-8"/>
          <w:sz w:val="18"/>
        </w:rPr>
        <w:t xml:space="preserve"> </w:t>
      </w:r>
      <w:r>
        <w:rPr>
          <w:sz w:val="18"/>
        </w:rPr>
        <w:t>de Rancagua, Protección. Rol 1619-2024,</w:t>
      </w:r>
    </w:p>
    <w:p w:rsidR="00B37D72" w:rsidRDefault="00B37D72">
      <w:pPr>
        <w:jc w:val="both"/>
        <w:rPr>
          <w:sz w:val="18"/>
        </w:rPr>
        <w:sectPr w:rsidR="00B37D72">
          <w:pgSz w:w="11910" w:h="16840"/>
          <w:pgMar w:top="1400" w:right="1417" w:bottom="280" w:left="1417" w:header="720" w:footer="720" w:gutter="0"/>
          <w:cols w:space="720"/>
        </w:sectPr>
      </w:pPr>
    </w:p>
    <w:p w:rsidR="00B37D72" w:rsidRDefault="00000000">
      <w:pPr>
        <w:pStyle w:val="Textoindependiente"/>
        <w:spacing w:before="25" w:line="276" w:lineRule="auto"/>
        <w:ind w:left="23" w:right="25"/>
        <w:jc w:val="both"/>
      </w:pPr>
      <w:r>
        <w:lastRenderedPageBreak/>
        <w:t>ambiental</w:t>
      </w:r>
      <w:r>
        <w:rPr>
          <w:spacing w:val="-11"/>
        </w:rPr>
        <w:t xml:space="preserve"> </w:t>
      </w:r>
      <w:r>
        <w:t>a</w:t>
      </w:r>
      <w:r>
        <w:rPr>
          <w:spacing w:val="-10"/>
        </w:rPr>
        <w:t xml:space="preserve"> </w:t>
      </w:r>
      <w:r>
        <w:t>proyectos</w:t>
      </w:r>
      <w:r>
        <w:rPr>
          <w:spacing w:val="-11"/>
        </w:rPr>
        <w:t xml:space="preserve"> </w:t>
      </w:r>
      <w:r>
        <w:t>que</w:t>
      </w:r>
      <w:r>
        <w:rPr>
          <w:spacing w:val="-10"/>
        </w:rPr>
        <w:t xml:space="preserve"> </w:t>
      </w:r>
      <w:r>
        <w:t>superen</w:t>
      </w:r>
      <w:r>
        <w:rPr>
          <w:spacing w:val="-11"/>
        </w:rPr>
        <w:t xml:space="preserve"> </w:t>
      </w:r>
      <w:r>
        <w:t>ciertos</w:t>
      </w:r>
      <w:r>
        <w:rPr>
          <w:spacing w:val="-11"/>
        </w:rPr>
        <w:t xml:space="preserve"> </w:t>
      </w:r>
      <w:r>
        <w:t>umbrales</w:t>
      </w:r>
      <w:r>
        <w:rPr>
          <w:spacing w:val="-9"/>
        </w:rPr>
        <w:t xml:space="preserve"> </w:t>
      </w:r>
      <w:r>
        <w:t>o</w:t>
      </w:r>
      <w:r>
        <w:rPr>
          <w:spacing w:val="-11"/>
        </w:rPr>
        <w:t xml:space="preserve"> </w:t>
      </w:r>
      <w:r>
        <w:t>sean</w:t>
      </w:r>
      <w:r>
        <w:rPr>
          <w:spacing w:val="-11"/>
        </w:rPr>
        <w:t xml:space="preserve"> </w:t>
      </w:r>
      <w:r>
        <w:t>considerados</w:t>
      </w:r>
      <w:r>
        <w:rPr>
          <w:spacing w:val="-11"/>
        </w:rPr>
        <w:t xml:space="preserve"> </w:t>
      </w:r>
      <w:r>
        <w:t>“industriales”.</w:t>
      </w:r>
      <w:r>
        <w:rPr>
          <w:spacing w:val="-10"/>
        </w:rPr>
        <w:t xml:space="preserve"> </w:t>
      </w:r>
      <w:r>
        <w:t>Así,</w:t>
      </w:r>
      <w:r>
        <w:rPr>
          <w:spacing w:val="-10"/>
        </w:rPr>
        <w:t xml:space="preserve"> </w:t>
      </w:r>
      <w:r>
        <w:t>el</w:t>
      </w:r>
      <w:r>
        <w:rPr>
          <w:spacing w:val="-11"/>
        </w:rPr>
        <w:t xml:space="preserve"> </w:t>
      </w:r>
      <w:r>
        <w:t xml:space="preserve">derecho a vivir en un medio ambiente libre de contaminación (artículo 19 N° 8 de la Constitución) y la </w:t>
      </w:r>
      <w:r>
        <w:rPr>
          <w:spacing w:val="-2"/>
        </w:rPr>
        <w:t>participación ciudadana prevista en</w:t>
      </w:r>
      <w:r>
        <w:rPr>
          <w:spacing w:val="-4"/>
        </w:rPr>
        <w:t xml:space="preserve"> </w:t>
      </w:r>
      <w:r>
        <w:rPr>
          <w:spacing w:val="-2"/>
        </w:rPr>
        <w:t>el</w:t>
      </w:r>
      <w:r>
        <w:rPr>
          <w:spacing w:val="-3"/>
        </w:rPr>
        <w:t xml:space="preserve"> </w:t>
      </w:r>
      <w:r>
        <w:rPr>
          <w:spacing w:val="-2"/>
        </w:rPr>
        <w:t>artículo</w:t>
      </w:r>
      <w:r>
        <w:rPr>
          <w:spacing w:val="-4"/>
        </w:rPr>
        <w:t xml:space="preserve"> </w:t>
      </w:r>
      <w:r>
        <w:rPr>
          <w:spacing w:val="-2"/>
        </w:rPr>
        <w:t>30 bis</w:t>
      </w:r>
      <w:r>
        <w:rPr>
          <w:spacing w:val="-3"/>
        </w:rPr>
        <w:t xml:space="preserve"> </w:t>
      </w:r>
      <w:r>
        <w:rPr>
          <w:spacing w:val="-2"/>
        </w:rPr>
        <w:t>de</w:t>
      </w:r>
      <w:r>
        <w:rPr>
          <w:spacing w:val="-3"/>
        </w:rPr>
        <w:t xml:space="preserve"> </w:t>
      </w:r>
      <w:r>
        <w:rPr>
          <w:spacing w:val="-2"/>
        </w:rPr>
        <w:t>la Ley N°</w:t>
      </w:r>
      <w:r>
        <w:rPr>
          <w:spacing w:val="-1"/>
        </w:rPr>
        <w:t xml:space="preserve"> </w:t>
      </w:r>
      <w:r>
        <w:rPr>
          <w:spacing w:val="-2"/>
        </w:rPr>
        <w:t>19.300 quedan</w:t>
      </w:r>
      <w:r>
        <w:rPr>
          <w:spacing w:val="-4"/>
        </w:rPr>
        <w:t xml:space="preserve"> </w:t>
      </w:r>
      <w:r>
        <w:rPr>
          <w:spacing w:val="-2"/>
        </w:rPr>
        <w:t>sin</w:t>
      </w:r>
      <w:r>
        <w:rPr>
          <w:spacing w:val="-3"/>
        </w:rPr>
        <w:t xml:space="preserve"> </w:t>
      </w:r>
      <w:r>
        <w:rPr>
          <w:spacing w:val="-2"/>
        </w:rPr>
        <w:t>aplicación</w:t>
      </w:r>
      <w:r>
        <w:rPr>
          <w:spacing w:val="-4"/>
        </w:rPr>
        <w:t xml:space="preserve"> </w:t>
      </w:r>
      <w:r>
        <w:rPr>
          <w:spacing w:val="-2"/>
        </w:rPr>
        <w:t>efectiva.</w:t>
      </w:r>
    </w:p>
    <w:p w:rsidR="00B37D72" w:rsidRDefault="00B37D72">
      <w:pPr>
        <w:pStyle w:val="Textoindependiente"/>
        <w:spacing w:before="40"/>
      </w:pPr>
    </w:p>
    <w:p w:rsidR="00B37D72" w:rsidRDefault="00000000">
      <w:pPr>
        <w:pStyle w:val="Textoindependiente"/>
        <w:ind w:left="743"/>
      </w:pPr>
      <w:r>
        <w:t>IDEA</w:t>
      </w:r>
      <w:r>
        <w:rPr>
          <w:spacing w:val="-4"/>
        </w:rPr>
        <w:t xml:space="preserve"> </w:t>
      </w:r>
      <w:r>
        <w:rPr>
          <w:spacing w:val="-2"/>
        </w:rPr>
        <w:t>MATRIZ</w:t>
      </w:r>
    </w:p>
    <w:p w:rsidR="00B37D72" w:rsidRDefault="00B37D72">
      <w:pPr>
        <w:pStyle w:val="Textoindependiente"/>
        <w:spacing w:before="82"/>
      </w:pPr>
    </w:p>
    <w:p w:rsidR="00B37D72" w:rsidRDefault="00000000">
      <w:pPr>
        <w:pStyle w:val="Textoindependiente"/>
        <w:ind w:left="23"/>
        <w:jc w:val="both"/>
      </w:pPr>
      <w:r>
        <w:t>Esta</w:t>
      </w:r>
      <w:r>
        <w:rPr>
          <w:spacing w:val="-6"/>
        </w:rPr>
        <w:t xml:space="preserve"> </w:t>
      </w:r>
      <w:r>
        <w:t>moción</w:t>
      </w:r>
      <w:r>
        <w:rPr>
          <w:spacing w:val="-7"/>
        </w:rPr>
        <w:t xml:space="preserve"> </w:t>
      </w:r>
      <w:r>
        <w:t>busca</w:t>
      </w:r>
      <w:r>
        <w:rPr>
          <w:spacing w:val="-5"/>
        </w:rPr>
        <w:t xml:space="preserve"> </w:t>
      </w:r>
      <w:r>
        <w:t>corregir</w:t>
      </w:r>
      <w:r>
        <w:rPr>
          <w:spacing w:val="-4"/>
        </w:rPr>
        <w:t xml:space="preserve"> </w:t>
      </w:r>
      <w:r>
        <w:t>la</w:t>
      </w:r>
      <w:r>
        <w:rPr>
          <w:spacing w:val="-6"/>
        </w:rPr>
        <w:t xml:space="preserve"> </w:t>
      </w:r>
      <w:r>
        <w:t>omisión</w:t>
      </w:r>
      <w:r>
        <w:rPr>
          <w:spacing w:val="-7"/>
        </w:rPr>
        <w:t xml:space="preserve"> </w:t>
      </w:r>
      <w:r>
        <w:t>legal</w:t>
      </w:r>
      <w:r>
        <w:rPr>
          <w:spacing w:val="-7"/>
        </w:rPr>
        <w:t xml:space="preserve"> </w:t>
      </w:r>
      <w:r>
        <w:t>incorporando</w:t>
      </w:r>
      <w:r>
        <w:rPr>
          <w:spacing w:val="-7"/>
        </w:rPr>
        <w:t xml:space="preserve"> </w:t>
      </w:r>
      <w:r>
        <w:t>dos</w:t>
      </w:r>
      <w:r>
        <w:rPr>
          <w:spacing w:val="-7"/>
        </w:rPr>
        <w:t xml:space="preserve"> </w:t>
      </w:r>
      <w:r>
        <w:t>reformas</w:t>
      </w:r>
      <w:r>
        <w:rPr>
          <w:spacing w:val="-7"/>
        </w:rPr>
        <w:t xml:space="preserve"> </w:t>
      </w:r>
      <w:r>
        <w:rPr>
          <w:spacing w:val="-2"/>
        </w:rPr>
        <w:t>complementarias:</w:t>
      </w:r>
    </w:p>
    <w:p w:rsidR="00B37D72" w:rsidRDefault="00000000">
      <w:pPr>
        <w:spacing w:before="40" w:line="276" w:lineRule="auto"/>
        <w:ind w:left="23" w:right="20" w:firstLine="50"/>
        <w:jc w:val="both"/>
        <w:rPr>
          <w:sz w:val="20"/>
        </w:rPr>
      </w:pPr>
      <w:r>
        <w:rPr>
          <w:sz w:val="20"/>
        </w:rPr>
        <w:t>(1) eliminar la exigencia de que la extracción</w:t>
      </w:r>
      <w:r>
        <w:rPr>
          <w:spacing w:val="-1"/>
          <w:sz w:val="20"/>
        </w:rPr>
        <w:t xml:space="preserve"> </w:t>
      </w:r>
      <w:r>
        <w:rPr>
          <w:sz w:val="20"/>
        </w:rPr>
        <w:t>de áridos o</w:t>
      </w:r>
      <w:r>
        <w:rPr>
          <w:spacing w:val="-1"/>
          <w:sz w:val="20"/>
        </w:rPr>
        <w:t xml:space="preserve"> </w:t>
      </w:r>
      <w:r>
        <w:rPr>
          <w:sz w:val="20"/>
        </w:rPr>
        <w:t xml:space="preserve">greda sea </w:t>
      </w:r>
      <w:r>
        <w:rPr>
          <w:b/>
          <w:sz w:val="20"/>
        </w:rPr>
        <w:t xml:space="preserve">“industrial” </w:t>
      </w:r>
      <w:r>
        <w:rPr>
          <w:sz w:val="20"/>
        </w:rPr>
        <w:t>en</w:t>
      </w:r>
      <w:r>
        <w:rPr>
          <w:spacing w:val="-1"/>
          <w:sz w:val="20"/>
        </w:rPr>
        <w:t xml:space="preserve"> </w:t>
      </w:r>
      <w:r>
        <w:rPr>
          <w:sz w:val="20"/>
        </w:rPr>
        <w:t xml:space="preserve">el artículo 10 de la Ley N° 19.300, para que toda actividad extractiva de este tipo sea obligatoriamente evaluada ambientalmente; y (2) establecer expresamente en la letra a) del artículo 11 que será considerado también como un “ Riesgo para la salud de la población, debido a la cantidad y calidad de efluentes, emisiones o residuos; así como </w:t>
      </w:r>
      <w:r>
        <w:rPr>
          <w:b/>
          <w:sz w:val="20"/>
        </w:rPr>
        <w:t>también los</w:t>
      </w:r>
      <w:r>
        <w:rPr>
          <w:b/>
          <w:spacing w:val="-1"/>
          <w:sz w:val="20"/>
        </w:rPr>
        <w:t xml:space="preserve"> </w:t>
      </w:r>
      <w:r>
        <w:rPr>
          <w:b/>
          <w:sz w:val="20"/>
        </w:rPr>
        <w:t xml:space="preserve">impactos ambientales resultantes del uso de explosivos, independientemente de su magnitud, volumen de extracción o ubicación geográfica.” </w:t>
      </w:r>
      <w:r>
        <w:rPr>
          <w:sz w:val="20"/>
        </w:rPr>
        <w:t>Esto tiene como consecuencia el</w:t>
      </w:r>
      <w:r>
        <w:rPr>
          <w:spacing w:val="40"/>
          <w:sz w:val="20"/>
        </w:rPr>
        <w:t xml:space="preserve"> </w:t>
      </w:r>
      <w:r>
        <w:rPr>
          <w:sz w:val="20"/>
        </w:rPr>
        <w:t>deber de someterse a Estudio de Impacto Ambiental (EIA), activando así la participación ciudadana obligatoria.</w:t>
      </w:r>
    </w:p>
    <w:p w:rsidR="00B37D72" w:rsidRDefault="00B37D72">
      <w:pPr>
        <w:pStyle w:val="Textoindependiente"/>
        <w:spacing w:before="42"/>
      </w:pPr>
    </w:p>
    <w:p w:rsidR="00B37D72" w:rsidRDefault="00000000">
      <w:pPr>
        <w:pStyle w:val="Textoindependiente"/>
        <w:spacing w:line="276" w:lineRule="auto"/>
        <w:ind w:left="23" w:right="23"/>
        <w:jc w:val="both"/>
      </w:pPr>
      <w:r>
        <w:t>Con</w:t>
      </w:r>
      <w:r>
        <w:rPr>
          <w:spacing w:val="-13"/>
        </w:rPr>
        <w:t xml:space="preserve"> </w:t>
      </w:r>
      <w:r>
        <w:t>estas</w:t>
      </w:r>
      <w:r>
        <w:rPr>
          <w:spacing w:val="-12"/>
        </w:rPr>
        <w:t xml:space="preserve"> </w:t>
      </w:r>
      <w:r>
        <w:t>modificaciones</w:t>
      </w:r>
      <w:r>
        <w:rPr>
          <w:spacing w:val="-13"/>
        </w:rPr>
        <w:t xml:space="preserve"> </w:t>
      </w:r>
      <w:r>
        <w:t>se</w:t>
      </w:r>
      <w:r>
        <w:rPr>
          <w:spacing w:val="-11"/>
        </w:rPr>
        <w:t xml:space="preserve"> </w:t>
      </w:r>
      <w:r>
        <w:t>fortalece</w:t>
      </w:r>
      <w:r>
        <w:rPr>
          <w:spacing w:val="-11"/>
        </w:rPr>
        <w:t xml:space="preserve"> </w:t>
      </w:r>
      <w:r>
        <w:t>el</w:t>
      </w:r>
      <w:r>
        <w:rPr>
          <w:spacing w:val="-12"/>
        </w:rPr>
        <w:t xml:space="preserve"> </w:t>
      </w:r>
      <w:r>
        <w:t>principio</w:t>
      </w:r>
      <w:r>
        <w:rPr>
          <w:spacing w:val="-13"/>
        </w:rPr>
        <w:t xml:space="preserve"> </w:t>
      </w:r>
      <w:r>
        <w:t>preventivo,</w:t>
      </w:r>
      <w:r>
        <w:rPr>
          <w:spacing w:val="-12"/>
        </w:rPr>
        <w:t xml:space="preserve"> </w:t>
      </w:r>
      <w:r>
        <w:t>se</w:t>
      </w:r>
      <w:r>
        <w:rPr>
          <w:spacing w:val="-13"/>
        </w:rPr>
        <w:t xml:space="preserve"> </w:t>
      </w:r>
      <w:r>
        <w:t>da</w:t>
      </w:r>
      <w:r>
        <w:rPr>
          <w:spacing w:val="-11"/>
        </w:rPr>
        <w:t xml:space="preserve"> </w:t>
      </w:r>
      <w:r>
        <w:t>cumplimiento</w:t>
      </w:r>
      <w:r>
        <w:rPr>
          <w:spacing w:val="-13"/>
        </w:rPr>
        <w:t xml:space="preserve"> </w:t>
      </w:r>
      <w:r>
        <w:t>al</w:t>
      </w:r>
      <w:r>
        <w:rPr>
          <w:spacing w:val="-12"/>
        </w:rPr>
        <w:t xml:space="preserve"> </w:t>
      </w:r>
      <w:r>
        <w:t>Acuerdo</w:t>
      </w:r>
      <w:r>
        <w:rPr>
          <w:spacing w:val="-13"/>
        </w:rPr>
        <w:t xml:space="preserve"> </w:t>
      </w:r>
      <w:r>
        <w:t>de</w:t>
      </w:r>
      <w:r>
        <w:rPr>
          <w:spacing w:val="-12"/>
        </w:rPr>
        <w:t xml:space="preserve"> </w:t>
      </w:r>
      <w:r>
        <w:t>Escazú y se asegura que proyectos con alto potencial de impacto ambiental y social no puedan eludir la evaluación previa, protegiendo efectivamente los derechos de las comunidades locales. Recordando que este acuerdo busca asegurar el acceso a la información, la participación pública y la justicia ambiental</w:t>
      </w:r>
      <w:r>
        <w:rPr>
          <w:spacing w:val="-3"/>
        </w:rPr>
        <w:t xml:space="preserve"> </w:t>
      </w:r>
      <w:r>
        <w:t>en</w:t>
      </w:r>
      <w:r>
        <w:rPr>
          <w:spacing w:val="-3"/>
        </w:rPr>
        <w:t xml:space="preserve"> </w:t>
      </w:r>
      <w:r>
        <w:t>asuntos</w:t>
      </w:r>
      <w:r>
        <w:rPr>
          <w:spacing w:val="-3"/>
        </w:rPr>
        <w:t xml:space="preserve"> </w:t>
      </w:r>
      <w:r>
        <w:t>ambientales,</w:t>
      </w:r>
      <w:r>
        <w:rPr>
          <w:spacing w:val="-2"/>
        </w:rPr>
        <w:t xml:space="preserve"> </w:t>
      </w:r>
      <w:r>
        <w:t>fortaleciendo</w:t>
      </w:r>
      <w:r>
        <w:rPr>
          <w:spacing w:val="-1"/>
        </w:rPr>
        <w:t xml:space="preserve"> </w:t>
      </w:r>
      <w:r>
        <w:t>la</w:t>
      </w:r>
      <w:r>
        <w:rPr>
          <w:spacing w:val="-2"/>
        </w:rPr>
        <w:t xml:space="preserve"> </w:t>
      </w:r>
      <w:r>
        <w:t>transparencia</w:t>
      </w:r>
      <w:r>
        <w:rPr>
          <w:spacing w:val="-1"/>
        </w:rPr>
        <w:t xml:space="preserve"> </w:t>
      </w:r>
      <w:r>
        <w:t>y</w:t>
      </w:r>
      <w:r>
        <w:rPr>
          <w:spacing w:val="-1"/>
        </w:rPr>
        <w:t xml:space="preserve"> </w:t>
      </w:r>
      <w:r>
        <w:t>el</w:t>
      </w:r>
      <w:r>
        <w:rPr>
          <w:spacing w:val="-2"/>
        </w:rPr>
        <w:t xml:space="preserve"> </w:t>
      </w:r>
      <w:r>
        <w:t>control</w:t>
      </w:r>
      <w:r>
        <w:rPr>
          <w:spacing w:val="-3"/>
        </w:rPr>
        <w:t xml:space="preserve"> </w:t>
      </w:r>
      <w:r>
        <w:t>ciudadano,</w:t>
      </w:r>
      <w:r>
        <w:rPr>
          <w:spacing w:val="-2"/>
        </w:rPr>
        <w:t xml:space="preserve"> </w:t>
      </w:r>
      <w:r>
        <w:t>en</w:t>
      </w:r>
      <w:r>
        <w:rPr>
          <w:spacing w:val="-3"/>
        </w:rPr>
        <w:t xml:space="preserve"> </w:t>
      </w:r>
      <w:r>
        <w:t>relación</w:t>
      </w:r>
      <w:r>
        <w:rPr>
          <w:spacing w:val="-3"/>
        </w:rPr>
        <w:t xml:space="preserve"> </w:t>
      </w:r>
      <w:r>
        <w:t>al Convenio 169 de la OIT establece la obligación del Estado de consultar a los pueblos indígenas cada vez</w:t>
      </w:r>
      <w:r>
        <w:rPr>
          <w:spacing w:val="-1"/>
        </w:rPr>
        <w:t xml:space="preserve"> </w:t>
      </w:r>
      <w:r>
        <w:t>que</w:t>
      </w:r>
      <w:r>
        <w:rPr>
          <w:spacing w:val="-2"/>
        </w:rPr>
        <w:t xml:space="preserve"> </w:t>
      </w:r>
      <w:r>
        <w:t>se</w:t>
      </w:r>
      <w:r>
        <w:rPr>
          <w:spacing w:val="-2"/>
        </w:rPr>
        <w:t xml:space="preserve"> </w:t>
      </w:r>
      <w:r>
        <w:t>prevean</w:t>
      </w:r>
      <w:r>
        <w:rPr>
          <w:spacing w:val="-3"/>
        </w:rPr>
        <w:t xml:space="preserve"> </w:t>
      </w:r>
      <w:r>
        <w:t>medidas</w:t>
      </w:r>
      <w:r>
        <w:rPr>
          <w:spacing w:val="-2"/>
        </w:rPr>
        <w:t xml:space="preserve"> </w:t>
      </w:r>
      <w:r>
        <w:t>susceptibles</w:t>
      </w:r>
      <w:r>
        <w:rPr>
          <w:spacing w:val="-2"/>
        </w:rPr>
        <w:t xml:space="preserve"> </w:t>
      </w:r>
      <w:r>
        <w:t>de</w:t>
      </w:r>
      <w:r>
        <w:rPr>
          <w:spacing w:val="-1"/>
        </w:rPr>
        <w:t xml:space="preserve"> </w:t>
      </w:r>
      <w:r>
        <w:t>afectarles directamente,</w:t>
      </w:r>
      <w:r>
        <w:rPr>
          <w:spacing w:val="-1"/>
        </w:rPr>
        <w:t xml:space="preserve"> </w:t>
      </w:r>
      <w:r>
        <w:t>incluyendo</w:t>
      </w:r>
      <w:r>
        <w:rPr>
          <w:spacing w:val="-3"/>
        </w:rPr>
        <w:t xml:space="preserve"> </w:t>
      </w:r>
      <w:r>
        <w:t>proyectos</w:t>
      </w:r>
      <w:r>
        <w:rPr>
          <w:spacing w:val="-2"/>
        </w:rPr>
        <w:t xml:space="preserve"> </w:t>
      </w:r>
      <w:r>
        <w:t>extractivos de alto impacto, reforzando así el deber de evaluar ambientalmente y garantizar la participación efectiva de las comunidades potencialmente afectadas.</w:t>
      </w:r>
    </w:p>
    <w:p w:rsidR="00B37D72" w:rsidRDefault="00B37D72">
      <w:pPr>
        <w:pStyle w:val="Textoindependiente"/>
        <w:spacing w:before="41"/>
      </w:pPr>
    </w:p>
    <w:p w:rsidR="00B37D72" w:rsidRDefault="00000000">
      <w:pPr>
        <w:pStyle w:val="Textoindependiente"/>
        <w:ind w:left="23"/>
        <w:jc w:val="both"/>
      </w:pPr>
      <w:r>
        <w:t>Por</w:t>
      </w:r>
      <w:r>
        <w:rPr>
          <w:spacing w:val="-5"/>
        </w:rPr>
        <w:t xml:space="preserve"> </w:t>
      </w:r>
      <w:r>
        <w:t>las</w:t>
      </w:r>
      <w:r>
        <w:rPr>
          <w:spacing w:val="-6"/>
        </w:rPr>
        <w:t xml:space="preserve"> </w:t>
      </w:r>
      <w:r>
        <w:t>razones</w:t>
      </w:r>
      <w:r>
        <w:rPr>
          <w:spacing w:val="-5"/>
        </w:rPr>
        <w:t xml:space="preserve"> </w:t>
      </w:r>
      <w:r>
        <w:t>anteriormente</w:t>
      </w:r>
      <w:r>
        <w:rPr>
          <w:spacing w:val="-5"/>
        </w:rPr>
        <w:t xml:space="preserve"> </w:t>
      </w:r>
      <w:r>
        <w:t>expuestas,</w:t>
      </w:r>
      <w:r>
        <w:rPr>
          <w:spacing w:val="-5"/>
        </w:rPr>
        <w:t xml:space="preserve"> </w:t>
      </w:r>
      <w:r>
        <w:t>las</w:t>
      </w:r>
      <w:r>
        <w:rPr>
          <w:spacing w:val="-6"/>
        </w:rPr>
        <w:t xml:space="preserve"> </w:t>
      </w:r>
      <w:r>
        <w:t>y</w:t>
      </w:r>
      <w:r>
        <w:rPr>
          <w:spacing w:val="-6"/>
        </w:rPr>
        <w:t xml:space="preserve"> </w:t>
      </w:r>
      <w:r>
        <w:t>los</w:t>
      </w:r>
      <w:r>
        <w:rPr>
          <w:spacing w:val="-6"/>
        </w:rPr>
        <w:t xml:space="preserve"> </w:t>
      </w:r>
      <w:r>
        <w:t>Diputados,</w:t>
      </w:r>
      <w:r>
        <w:rPr>
          <w:spacing w:val="-5"/>
        </w:rPr>
        <w:t xml:space="preserve"> </w:t>
      </w:r>
      <w:r>
        <w:t>venimos</w:t>
      </w:r>
      <w:r>
        <w:rPr>
          <w:spacing w:val="-5"/>
        </w:rPr>
        <w:t xml:space="preserve"> </w:t>
      </w:r>
      <w:r>
        <w:t>en</w:t>
      </w:r>
      <w:r>
        <w:rPr>
          <w:spacing w:val="-6"/>
        </w:rPr>
        <w:t xml:space="preserve"> </w:t>
      </w:r>
      <w:r>
        <w:t>presentar</w:t>
      </w:r>
      <w:r>
        <w:rPr>
          <w:spacing w:val="-5"/>
        </w:rPr>
        <w:t xml:space="preserve"> </w:t>
      </w:r>
      <w:r>
        <w:t>el</w:t>
      </w:r>
      <w:r>
        <w:rPr>
          <w:spacing w:val="-5"/>
        </w:rPr>
        <w:t xml:space="preserve"> </w:t>
      </w:r>
      <w:r>
        <w:rPr>
          <w:spacing w:val="-2"/>
        </w:rPr>
        <w:t>siguiente:</w:t>
      </w:r>
    </w:p>
    <w:p w:rsidR="00B37D72" w:rsidRDefault="00B37D72">
      <w:pPr>
        <w:pStyle w:val="Textoindependiente"/>
        <w:spacing w:before="80"/>
      </w:pPr>
    </w:p>
    <w:p w:rsidR="00B37D72" w:rsidRDefault="00000000">
      <w:pPr>
        <w:pStyle w:val="Ttulo1"/>
        <w:ind w:left="0" w:right="1"/>
        <w:jc w:val="center"/>
      </w:pPr>
      <w:r>
        <w:t>PROYECTO</w:t>
      </w:r>
      <w:r>
        <w:rPr>
          <w:spacing w:val="-8"/>
        </w:rPr>
        <w:t xml:space="preserve"> </w:t>
      </w:r>
      <w:r>
        <w:t>DE</w:t>
      </w:r>
      <w:r>
        <w:rPr>
          <w:spacing w:val="-7"/>
        </w:rPr>
        <w:t xml:space="preserve"> </w:t>
      </w:r>
      <w:r>
        <w:rPr>
          <w:spacing w:val="-5"/>
        </w:rPr>
        <w:t>LEY</w:t>
      </w:r>
    </w:p>
    <w:p w:rsidR="00B37D72" w:rsidRDefault="00B37D72">
      <w:pPr>
        <w:pStyle w:val="Textoindependiente"/>
        <w:spacing w:before="10"/>
        <w:rPr>
          <w:b/>
        </w:rPr>
      </w:pPr>
    </w:p>
    <w:p w:rsidR="00B37D72" w:rsidRDefault="00000000">
      <w:pPr>
        <w:pStyle w:val="Textoindependiente"/>
        <w:spacing w:line="278" w:lineRule="auto"/>
        <w:ind w:left="23" w:right="26"/>
        <w:jc w:val="both"/>
      </w:pPr>
      <w:r>
        <w:rPr>
          <w:b/>
        </w:rPr>
        <w:t>Artículo</w:t>
      </w:r>
      <w:r>
        <w:rPr>
          <w:b/>
          <w:spacing w:val="-13"/>
        </w:rPr>
        <w:t xml:space="preserve"> </w:t>
      </w:r>
      <w:r>
        <w:rPr>
          <w:b/>
        </w:rPr>
        <w:t>único:</w:t>
      </w:r>
      <w:r>
        <w:rPr>
          <w:b/>
          <w:spacing w:val="-11"/>
        </w:rPr>
        <w:t xml:space="preserve"> </w:t>
      </w:r>
      <w:r>
        <w:t>Modifícase</w:t>
      </w:r>
      <w:r>
        <w:rPr>
          <w:spacing w:val="-12"/>
        </w:rPr>
        <w:t xml:space="preserve"> </w:t>
      </w:r>
      <w:r>
        <w:t>la</w:t>
      </w:r>
      <w:r>
        <w:rPr>
          <w:spacing w:val="-12"/>
        </w:rPr>
        <w:t xml:space="preserve"> </w:t>
      </w:r>
      <w:r>
        <w:t>Ley</w:t>
      </w:r>
      <w:r>
        <w:rPr>
          <w:spacing w:val="-12"/>
        </w:rPr>
        <w:t xml:space="preserve"> </w:t>
      </w:r>
      <w:r>
        <w:t>N°</w:t>
      </w:r>
      <w:r>
        <w:rPr>
          <w:spacing w:val="-13"/>
        </w:rPr>
        <w:t xml:space="preserve"> </w:t>
      </w:r>
      <w:r>
        <w:t>19.300,</w:t>
      </w:r>
      <w:r>
        <w:rPr>
          <w:spacing w:val="-12"/>
        </w:rPr>
        <w:t xml:space="preserve"> </w:t>
      </w:r>
      <w:r>
        <w:t>sobre</w:t>
      </w:r>
      <w:r>
        <w:rPr>
          <w:spacing w:val="-12"/>
        </w:rPr>
        <w:t xml:space="preserve"> </w:t>
      </w:r>
      <w:r>
        <w:t>Bases</w:t>
      </w:r>
      <w:r>
        <w:rPr>
          <w:spacing w:val="-13"/>
        </w:rPr>
        <w:t xml:space="preserve"> </w:t>
      </w:r>
      <w:r>
        <w:t>Generales</w:t>
      </w:r>
      <w:r>
        <w:rPr>
          <w:spacing w:val="-12"/>
        </w:rPr>
        <w:t xml:space="preserve"> </w:t>
      </w:r>
      <w:r>
        <w:t>del</w:t>
      </w:r>
      <w:r>
        <w:rPr>
          <w:spacing w:val="-13"/>
        </w:rPr>
        <w:t xml:space="preserve"> </w:t>
      </w:r>
      <w:r>
        <w:t>Medio</w:t>
      </w:r>
      <w:r>
        <w:rPr>
          <w:spacing w:val="-12"/>
        </w:rPr>
        <w:t xml:space="preserve"> </w:t>
      </w:r>
      <w:r>
        <w:t>Ambiente,</w:t>
      </w:r>
      <w:r>
        <w:rPr>
          <w:spacing w:val="-12"/>
        </w:rPr>
        <w:t xml:space="preserve"> </w:t>
      </w:r>
      <w:r>
        <w:t>en</w:t>
      </w:r>
      <w:r>
        <w:rPr>
          <w:spacing w:val="-13"/>
        </w:rPr>
        <w:t xml:space="preserve"> </w:t>
      </w:r>
      <w:r>
        <w:t>el</w:t>
      </w:r>
      <w:r>
        <w:rPr>
          <w:spacing w:val="-10"/>
        </w:rPr>
        <w:t xml:space="preserve"> </w:t>
      </w:r>
      <w:r>
        <w:t xml:space="preserve">siguiente </w:t>
      </w:r>
      <w:r>
        <w:rPr>
          <w:spacing w:val="-2"/>
        </w:rPr>
        <w:t>sentido:</w:t>
      </w:r>
    </w:p>
    <w:p w:rsidR="00B37D72" w:rsidRDefault="00000000">
      <w:pPr>
        <w:pStyle w:val="Prrafodelista"/>
        <w:numPr>
          <w:ilvl w:val="0"/>
          <w:numId w:val="1"/>
        </w:numPr>
        <w:tabs>
          <w:tab w:val="left" w:pos="224"/>
        </w:tabs>
        <w:spacing w:before="236"/>
        <w:ind w:left="224" w:hanging="201"/>
        <w:jc w:val="both"/>
        <w:rPr>
          <w:sz w:val="20"/>
        </w:rPr>
      </w:pPr>
      <w:r>
        <w:rPr>
          <w:sz w:val="20"/>
        </w:rPr>
        <w:t>En</w:t>
      </w:r>
      <w:r>
        <w:rPr>
          <w:spacing w:val="-5"/>
          <w:sz w:val="20"/>
        </w:rPr>
        <w:t xml:space="preserve"> </w:t>
      </w:r>
      <w:r>
        <w:rPr>
          <w:sz w:val="20"/>
        </w:rPr>
        <w:t>el</w:t>
      </w:r>
      <w:r>
        <w:rPr>
          <w:spacing w:val="-3"/>
          <w:sz w:val="20"/>
        </w:rPr>
        <w:t xml:space="preserve"> </w:t>
      </w:r>
      <w:r>
        <w:rPr>
          <w:sz w:val="20"/>
        </w:rPr>
        <w:t>literal</w:t>
      </w:r>
      <w:r>
        <w:rPr>
          <w:spacing w:val="-4"/>
          <w:sz w:val="20"/>
        </w:rPr>
        <w:t xml:space="preserve"> </w:t>
      </w:r>
      <w:r>
        <w:rPr>
          <w:sz w:val="20"/>
        </w:rPr>
        <w:t>i)</w:t>
      </w:r>
      <w:r>
        <w:rPr>
          <w:spacing w:val="-3"/>
          <w:sz w:val="20"/>
        </w:rPr>
        <w:t xml:space="preserve"> </w:t>
      </w:r>
      <w:r>
        <w:rPr>
          <w:sz w:val="20"/>
        </w:rPr>
        <w:t>del</w:t>
      </w:r>
      <w:r>
        <w:rPr>
          <w:spacing w:val="-4"/>
          <w:sz w:val="20"/>
        </w:rPr>
        <w:t xml:space="preserve"> </w:t>
      </w:r>
      <w:r>
        <w:rPr>
          <w:sz w:val="20"/>
        </w:rPr>
        <w:t>artículo</w:t>
      </w:r>
      <w:r>
        <w:rPr>
          <w:spacing w:val="-2"/>
          <w:sz w:val="20"/>
        </w:rPr>
        <w:t xml:space="preserve"> </w:t>
      </w:r>
      <w:r>
        <w:rPr>
          <w:sz w:val="20"/>
        </w:rPr>
        <w:t>10,</w:t>
      </w:r>
      <w:r>
        <w:rPr>
          <w:spacing w:val="-3"/>
          <w:sz w:val="20"/>
        </w:rPr>
        <w:t xml:space="preserve"> </w:t>
      </w:r>
      <w:r>
        <w:rPr>
          <w:sz w:val="20"/>
        </w:rPr>
        <w:t>reemplázase</w:t>
      </w:r>
      <w:r>
        <w:rPr>
          <w:spacing w:val="-3"/>
          <w:sz w:val="20"/>
        </w:rPr>
        <w:t xml:space="preserve"> </w:t>
      </w:r>
      <w:r>
        <w:rPr>
          <w:sz w:val="20"/>
        </w:rPr>
        <w:t>la</w:t>
      </w:r>
      <w:r>
        <w:rPr>
          <w:spacing w:val="-6"/>
          <w:sz w:val="20"/>
        </w:rPr>
        <w:t xml:space="preserve"> </w:t>
      </w:r>
      <w:r>
        <w:rPr>
          <w:spacing w:val="-2"/>
          <w:sz w:val="20"/>
        </w:rPr>
        <w:t>frase:</w:t>
      </w:r>
    </w:p>
    <w:p w:rsidR="00B37D72" w:rsidRDefault="00B37D72">
      <w:pPr>
        <w:pStyle w:val="Textoindependiente"/>
        <w:spacing w:before="10"/>
      </w:pPr>
    </w:p>
    <w:p w:rsidR="00B37D72" w:rsidRDefault="00000000">
      <w:pPr>
        <w:ind w:left="73"/>
        <w:jc w:val="both"/>
        <w:rPr>
          <w:b/>
          <w:sz w:val="20"/>
        </w:rPr>
      </w:pPr>
      <w:r>
        <w:rPr>
          <w:spacing w:val="-2"/>
          <w:sz w:val="20"/>
        </w:rPr>
        <w:t>“así</w:t>
      </w:r>
      <w:r>
        <w:rPr>
          <w:spacing w:val="-9"/>
          <w:sz w:val="20"/>
        </w:rPr>
        <w:t xml:space="preserve"> </w:t>
      </w:r>
      <w:r>
        <w:rPr>
          <w:spacing w:val="-2"/>
          <w:sz w:val="20"/>
        </w:rPr>
        <w:t>como</w:t>
      </w:r>
      <w:r>
        <w:rPr>
          <w:spacing w:val="-8"/>
          <w:sz w:val="20"/>
        </w:rPr>
        <w:t xml:space="preserve"> </w:t>
      </w:r>
      <w:r>
        <w:rPr>
          <w:spacing w:val="-2"/>
          <w:sz w:val="20"/>
        </w:rPr>
        <w:t>la</w:t>
      </w:r>
      <w:r>
        <w:rPr>
          <w:spacing w:val="-6"/>
          <w:sz w:val="20"/>
        </w:rPr>
        <w:t xml:space="preserve"> </w:t>
      </w:r>
      <w:r>
        <w:rPr>
          <w:spacing w:val="-2"/>
          <w:sz w:val="20"/>
        </w:rPr>
        <w:t>extracción</w:t>
      </w:r>
      <w:r>
        <w:rPr>
          <w:spacing w:val="-4"/>
          <w:sz w:val="20"/>
        </w:rPr>
        <w:t xml:space="preserve"> </w:t>
      </w:r>
      <w:r>
        <w:rPr>
          <w:spacing w:val="-2"/>
          <w:sz w:val="20"/>
        </w:rPr>
        <w:t>industrial</w:t>
      </w:r>
      <w:r>
        <w:rPr>
          <w:spacing w:val="-7"/>
          <w:sz w:val="20"/>
        </w:rPr>
        <w:t xml:space="preserve"> </w:t>
      </w:r>
      <w:r>
        <w:rPr>
          <w:spacing w:val="-2"/>
          <w:sz w:val="20"/>
        </w:rPr>
        <w:t>de</w:t>
      </w:r>
      <w:r>
        <w:rPr>
          <w:spacing w:val="-6"/>
          <w:sz w:val="20"/>
        </w:rPr>
        <w:t xml:space="preserve"> </w:t>
      </w:r>
      <w:r>
        <w:rPr>
          <w:spacing w:val="-2"/>
          <w:sz w:val="20"/>
        </w:rPr>
        <w:t>áridos</w:t>
      </w:r>
      <w:r>
        <w:rPr>
          <w:spacing w:val="-8"/>
          <w:sz w:val="20"/>
        </w:rPr>
        <w:t xml:space="preserve"> </w:t>
      </w:r>
      <w:r>
        <w:rPr>
          <w:spacing w:val="-2"/>
          <w:sz w:val="20"/>
        </w:rPr>
        <w:t>o</w:t>
      </w:r>
      <w:r>
        <w:rPr>
          <w:spacing w:val="-8"/>
          <w:sz w:val="20"/>
        </w:rPr>
        <w:t xml:space="preserve"> </w:t>
      </w:r>
      <w:r>
        <w:rPr>
          <w:spacing w:val="-2"/>
          <w:sz w:val="20"/>
        </w:rPr>
        <w:t>greda;”</w:t>
      </w:r>
      <w:r>
        <w:rPr>
          <w:spacing w:val="-6"/>
          <w:sz w:val="20"/>
        </w:rPr>
        <w:t xml:space="preserve"> </w:t>
      </w:r>
      <w:r>
        <w:rPr>
          <w:spacing w:val="-2"/>
          <w:sz w:val="20"/>
        </w:rPr>
        <w:t>por</w:t>
      </w:r>
      <w:r>
        <w:rPr>
          <w:spacing w:val="-7"/>
          <w:sz w:val="20"/>
        </w:rPr>
        <w:t xml:space="preserve"> </w:t>
      </w:r>
      <w:r>
        <w:rPr>
          <w:spacing w:val="-2"/>
          <w:sz w:val="20"/>
        </w:rPr>
        <w:t>la</w:t>
      </w:r>
      <w:r>
        <w:rPr>
          <w:spacing w:val="-6"/>
          <w:sz w:val="20"/>
        </w:rPr>
        <w:t xml:space="preserve"> </w:t>
      </w:r>
      <w:r>
        <w:rPr>
          <w:spacing w:val="-2"/>
          <w:sz w:val="20"/>
        </w:rPr>
        <w:t>siguiente:</w:t>
      </w:r>
      <w:r>
        <w:rPr>
          <w:sz w:val="20"/>
        </w:rPr>
        <w:t xml:space="preserve"> </w:t>
      </w:r>
      <w:r>
        <w:rPr>
          <w:b/>
          <w:spacing w:val="-2"/>
          <w:sz w:val="20"/>
        </w:rPr>
        <w:t>“así</w:t>
      </w:r>
      <w:r>
        <w:rPr>
          <w:b/>
          <w:spacing w:val="-6"/>
          <w:sz w:val="20"/>
        </w:rPr>
        <w:t xml:space="preserve"> </w:t>
      </w:r>
      <w:r>
        <w:rPr>
          <w:b/>
          <w:spacing w:val="-2"/>
          <w:sz w:val="20"/>
        </w:rPr>
        <w:t>como</w:t>
      </w:r>
      <w:r>
        <w:rPr>
          <w:b/>
          <w:spacing w:val="-7"/>
          <w:sz w:val="20"/>
        </w:rPr>
        <w:t xml:space="preserve"> </w:t>
      </w:r>
      <w:r>
        <w:rPr>
          <w:b/>
          <w:spacing w:val="-2"/>
          <w:sz w:val="20"/>
        </w:rPr>
        <w:t>la</w:t>
      </w:r>
      <w:r>
        <w:rPr>
          <w:b/>
          <w:spacing w:val="-8"/>
          <w:sz w:val="20"/>
        </w:rPr>
        <w:t xml:space="preserve"> </w:t>
      </w:r>
      <w:r>
        <w:rPr>
          <w:b/>
          <w:spacing w:val="-2"/>
          <w:sz w:val="20"/>
        </w:rPr>
        <w:t>extracción</w:t>
      </w:r>
      <w:r>
        <w:rPr>
          <w:b/>
          <w:spacing w:val="-7"/>
          <w:sz w:val="20"/>
        </w:rPr>
        <w:t xml:space="preserve"> </w:t>
      </w:r>
      <w:r>
        <w:rPr>
          <w:b/>
          <w:spacing w:val="-2"/>
          <w:sz w:val="20"/>
        </w:rPr>
        <w:t>de</w:t>
      </w:r>
      <w:r>
        <w:rPr>
          <w:b/>
          <w:spacing w:val="-5"/>
          <w:sz w:val="20"/>
        </w:rPr>
        <w:t xml:space="preserve"> </w:t>
      </w:r>
      <w:r>
        <w:rPr>
          <w:b/>
          <w:spacing w:val="-2"/>
          <w:sz w:val="20"/>
        </w:rPr>
        <w:t>áridos</w:t>
      </w:r>
    </w:p>
    <w:p w:rsidR="00B37D72" w:rsidRDefault="00000000">
      <w:pPr>
        <w:pStyle w:val="Ttulo1"/>
        <w:spacing w:before="42"/>
      </w:pPr>
      <w:r>
        <w:t>o</w:t>
      </w:r>
      <w:r>
        <w:rPr>
          <w:spacing w:val="-3"/>
        </w:rPr>
        <w:t xml:space="preserve"> </w:t>
      </w:r>
      <w:r>
        <w:rPr>
          <w:spacing w:val="-2"/>
        </w:rPr>
        <w:t>greda;”</w:t>
      </w:r>
    </w:p>
    <w:p w:rsidR="00B37D72" w:rsidRDefault="00B37D72">
      <w:pPr>
        <w:pStyle w:val="Textoindependiente"/>
        <w:spacing w:before="10"/>
        <w:rPr>
          <w:b/>
        </w:rPr>
      </w:pPr>
    </w:p>
    <w:p w:rsidR="00B37D72" w:rsidRDefault="00000000">
      <w:pPr>
        <w:pStyle w:val="Prrafodelista"/>
        <w:numPr>
          <w:ilvl w:val="0"/>
          <w:numId w:val="1"/>
        </w:numPr>
        <w:tabs>
          <w:tab w:val="left" w:pos="224"/>
        </w:tabs>
        <w:ind w:left="224" w:hanging="201"/>
        <w:jc w:val="both"/>
        <w:rPr>
          <w:sz w:val="20"/>
        </w:rPr>
      </w:pPr>
      <w:r>
        <w:rPr>
          <w:sz w:val="20"/>
        </w:rPr>
        <w:t>Modifícase</w:t>
      </w:r>
      <w:r>
        <w:rPr>
          <w:spacing w:val="-4"/>
          <w:sz w:val="20"/>
        </w:rPr>
        <w:t xml:space="preserve"> </w:t>
      </w:r>
      <w:r>
        <w:rPr>
          <w:sz w:val="20"/>
        </w:rPr>
        <w:t>el</w:t>
      </w:r>
      <w:r>
        <w:rPr>
          <w:spacing w:val="-4"/>
          <w:sz w:val="20"/>
        </w:rPr>
        <w:t xml:space="preserve"> </w:t>
      </w:r>
      <w:r>
        <w:rPr>
          <w:sz w:val="20"/>
        </w:rPr>
        <w:t>actual</w:t>
      </w:r>
      <w:r>
        <w:rPr>
          <w:spacing w:val="-5"/>
          <w:sz w:val="20"/>
        </w:rPr>
        <w:t xml:space="preserve"> </w:t>
      </w:r>
      <w:r>
        <w:rPr>
          <w:sz w:val="20"/>
        </w:rPr>
        <w:t>literal</w:t>
      </w:r>
      <w:r>
        <w:rPr>
          <w:spacing w:val="42"/>
          <w:sz w:val="20"/>
        </w:rPr>
        <w:t xml:space="preserve"> </w:t>
      </w:r>
      <w:r>
        <w:rPr>
          <w:sz w:val="20"/>
        </w:rPr>
        <w:t>a)</w:t>
      </w:r>
      <w:r>
        <w:rPr>
          <w:spacing w:val="-4"/>
          <w:sz w:val="20"/>
        </w:rPr>
        <w:t xml:space="preserve"> </w:t>
      </w:r>
      <w:r>
        <w:rPr>
          <w:sz w:val="20"/>
        </w:rPr>
        <w:t>del</w:t>
      </w:r>
      <w:r>
        <w:rPr>
          <w:spacing w:val="-5"/>
          <w:sz w:val="20"/>
        </w:rPr>
        <w:t xml:space="preserve"> </w:t>
      </w:r>
      <w:r>
        <w:rPr>
          <w:sz w:val="20"/>
        </w:rPr>
        <w:t>artículo</w:t>
      </w:r>
      <w:r>
        <w:rPr>
          <w:spacing w:val="-5"/>
          <w:sz w:val="20"/>
        </w:rPr>
        <w:t xml:space="preserve"> </w:t>
      </w:r>
      <w:r>
        <w:rPr>
          <w:sz w:val="20"/>
        </w:rPr>
        <w:t>11,</w:t>
      </w:r>
      <w:r>
        <w:rPr>
          <w:spacing w:val="-4"/>
          <w:sz w:val="20"/>
        </w:rPr>
        <w:t xml:space="preserve"> </w:t>
      </w:r>
      <w:r>
        <w:rPr>
          <w:sz w:val="20"/>
        </w:rPr>
        <w:t>en</w:t>
      </w:r>
      <w:r>
        <w:rPr>
          <w:spacing w:val="-5"/>
          <w:sz w:val="20"/>
        </w:rPr>
        <w:t xml:space="preserve"> </w:t>
      </w:r>
      <w:r>
        <w:rPr>
          <w:sz w:val="20"/>
        </w:rPr>
        <w:t>el</w:t>
      </w:r>
      <w:r>
        <w:rPr>
          <w:spacing w:val="-5"/>
          <w:sz w:val="20"/>
        </w:rPr>
        <w:t xml:space="preserve"> </w:t>
      </w:r>
      <w:r>
        <w:rPr>
          <w:sz w:val="20"/>
        </w:rPr>
        <w:t>siguiente</w:t>
      </w:r>
      <w:r>
        <w:rPr>
          <w:spacing w:val="-4"/>
          <w:sz w:val="20"/>
        </w:rPr>
        <w:t xml:space="preserve"> </w:t>
      </w:r>
      <w:r>
        <w:rPr>
          <w:spacing w:val="-2"/>
          <w:sz w:val="20"/>
        </w:rPr>
        <w:t>tenor:</w:t>
      </w:r>
    </w:p>
    <w:p w:rsidR="00B37D72" w:rsidRDefault="00B37D72">
      <w:pPr>
        <w:pStyle w:val="Textoindependiente"/>
        <w:spacing w:before="10"/>
      </w:pPr>
    </w:p>
    <w:p w:rsidR="00B37D72" w:rsidRDefault="00000000">
      <w:pPr>
        <w:spacing w:line="276" w:lineRule="auto"/>
        <w:ind w:left="623" w:right="621"/>
        <w:jc w:val="both"/>
        <w:rPr>
          <w:b/>
          <w:sz w:val="20"/>
        </w:rPr>
      </w:pPr>
      <w:r>
        <w:rPr>
          <w:sz w:val="20"/>
        </w:rPr>
        <w:t>“a)</w:t>
      </w:r>
      <w:r>
        <w:rPr>
          <w:spacing w:val="40"/>
          <w:sz w:val="20"/>
        </w:rPr>
        <w:t xml:space="preserve"> </w:t>
      </w:r>
      <w:r>
        <w:rPr>
          <w:sz w:val="20"/>
        </w:rPr>
        <w:t>Riesgo para la salud de la población, debido a la cantidad y calidad de efluentes, emisiones</w:t>
      </w:r>
      <w:r>
        <w:rPr>
          <w:spacing w:val="-13"/>
          <w:sz w:val="20"/>
        </w:rPr>
        <w:t xml:space="preserve"> </w:t>
      </w:r>
      <w:r>
        <w:rPr>
          <w:sz w:val="20"/>
        </w:rPr>
        <w:t>o</w:t>
      </w:r>
      <w:r>
        <w:rPr>
          <w:spacing w:val="-12"/>
          <w:sz w:val="20"/>
        </w:rPr>
        <w:t xml:space="preserve"> </w:t>
      </w:r>
      <w:r>
        <w:rPr>
          <w:sz w:val="20"/>
        </w:rPr>
        <w:t>residuos;</w:t>
      </w:r>
      <w:r>
        <w:rPr>
          <w:spacing w:val="-10"/>
          <w:sz w:val="20"/>
        </w:rPr>
        <w:t xml:space="preserve"> </w:t>
      </w:r>
      <w:r>
        <w:rPr>
          <w:b/>
          <w:sz w:val="20"/>
        </w:rPr>
        <w:t>así</w:t>
      </w:r>
      <w:r>
        <w:rPr>
          <w:b/>
          <w:spacing w:val="-10"/>
          <w:sz w:val="20"/>
        </w:rPr>
        <w:t xml:space="preserve"> </w:t>
      </w:r>
      <w:r>
        <w:rPr>
          <w:b/>
          <w:sz w:val="20"/>
        </w:rPr>
        <w:t>como</w:t>
      </w:r>
      <w:r>
        <w:rPr>
          <w:b/>
          <w:spacing w:val="-11"/>
          <w:sz w:val="20"/>
        </w:rPr>
        <w:t xml:space="preserve"> </w:t>
      </w:r>
      <w:r>
        <w:rPr>
          <w:b/>
          <w:sz w:val="20"/>
        </w:rPr>
        <w:t>también</w:t>
      </w:r>
      <w:r>
        <w:rPr>
          <w:b/>
          <w:spacing w:val="-13"/>
          <w:sz w:val="20"/>
        </w:rPr>
        <w:t xml:space="preserve"> </w:t>
      </w:r>
      <w:r>
        <w:rPr>
          <w:b/>
          <w:sz w:val="20"/>
        </w:rPr>
        <w:t>los</w:t>
      </w:r>
      <w:r>
        <w:rPr>
          <w:b/>
          <w:spacing w:val="-10"/>
          <w:sz w:val="20"/>
        </w:rPr>
        <w:t xml:space="preserve"> </w:t>
      </w:r>
      <w:r>
        <w:rPr>
          <w:b/>
          <w:sz w:val="20"/>
        </w:rPr>
        <w:t>impactos</w:t>
      </w:r>
      <w:r>
        <w:rPr>
          <w:b/>
          <w:spacing w:val="-13"/>
          <w:sz w:val="20"/>
        </w:rPr>
        <w:t xml:space="preserve"> </w:t>
      </w:r>
      <w:r>
        <w:rPr>
          <w:b/>
          <w:sz w:val="20"/>
        </w:rPr>
        <w:t>ambientales</w:t>
      </w:r>
      <w:r>
        <w:rPr>
          <w:b/>
          <w:spacing w:val="-10"/>
          <w:sz w:val="20"/>
        </w:rPr>
        <w:t xml:space="preserve"> </w:t>
      </w:r>
      <w:r>
        <w:rPr>
          <w:b/>
          <w:sz w:val="20"/>
        </w:rPr>
        <w:t>resultantes</w:t>
      </w:r>
      <w:r>
        <w:rPr>
          <w:b/>
          <w:spacing w:val="-11"/>
          <w:sz w:val="20"/>
        </w:rPr>
        <w:t xml:space="preserve"> </w:t>
      </w:r>
      <w:r>
        <w:rPr>
          <w:b/>
          <w:sz w:val="20"/>
        </w:rPr>
        <w:t>del</w:t>
      </w:r>
      <w:r>
        <w:rPr>
          <w:b/>
          <w:spacing w:val="-13"/>
          <w:sz w:val="20"/>
        </w:rPr>
        <w:t xml:space="preserve"> </w:t>
      </w:r>
      <w:r>
        <w:rPr>
          <w:b/>
          <w:sz w:val="20"/>
        </w:rPr>
        <w:t>uso</w:t>
      </w:r>
      <w:r>
        <w:rPr>
          <w:b/>
          <w:spacing w:val="-10"/>
          <w:sz w:val="20"/>
        </w:rPr>
        <w:t xml:space="preserve"> </w:t>
      </w:r>
      <w:r>
        <w:rPr>
          <w:b/>
          <w:sz w:val="20"/>
        </w:rPr>
        <w:t xml:space="preserve">de explosivos, independientemente de su magnitud, volumen de extracción o ubicación </w:t>
      </w:r>
      <w:r>
        <w:rPr>
          <w:b/>
          <w:spacing w:val="-2"/>
          <w:sz w:val="20"/>
        </w:rPr>
        <w:t>geográfica.”</w:t>
      </w:r>
    </w:p>
    <w:p w:rsidR="00B37D72" w:rsidRDefault="00B37D72">
      <w:pPr>
        <w:spacing w:line="276" w:lineRule="auto"/>
        <w:jc w:val="both"/>
        <w:rPr>
          <w:b/>
          <w:sz w:val="20"/>
        </w:rPr>
        <w:sectPr w:rsidR="00B37D72">
          <w:pgSz w:w="11910" w:h="16840"/>
          <w:pgMar w:top="1400" w:right="1417" w:bottom="280" w:left="1417" w:header="720" w:footer="720" w:gutter="0"/>
          <w:cols w:space="720"/>
        </w:sectPr>
      </w:pPr>
    </w:p>
    <w:p w:rsidR="00B37D72" w:rsidRDefault="00B37D72">
      <w:pPr>
        <w:pStyle w:val="Textoindependiente"/>
        <w:spacing w:before="11"/>
        <w:rPr>
          <w:b/>
          <w:sz w:val="14"/>
        </w:rPr>
      </w:pPr>
    </w:p>
    <w:sectPr w:rsidR="00B37D72">
      <w:pgSz w:w="11910" w:h="16840"/>
      <w:pgMar w:top="192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2E0EE1"/>
    <w:multiLevelType w:val="hybridMultilevel"/>
    <w:tmpl w:val="8D2AE548"/>
    <w:lvl w:ilvl="0" w:tplc="A0B6F18C">
      <w:start w:val="1"/>
      <w:numFmt w:val="decimal"/>
      <w:lvlText w:val="%1."/>
      <w:lvlJc w:val="left"/>
      <w:pPr>
        <w:ind w:left="225" w:hanging="202"/>
        <w:jc w:val="left"/>
      </w:pPr>
      <w:rPr>
        <w:rFonts w:ascii="Palatino Linotype" w:eastAsia="Palatino Linotype" w:hAnsi="Palatino Linotype" w:cs="Palatino Linotype" w:hint="default"/>
        <w:b/>
        <w:bCs/>
        <w:i w:val="0"/>
        <w:iCs w:val="0"/>
        <w:spacing w:val="0"/>
        <w:w w:val="99"/>
        <w:sz w:val="20"/>
        <w:szCs w:val="20"/>
        <w:lang w:val="es-ES" w:eastAsia="en-US" w:bidi="ar-SA"/>
      </w:rPr>
    </w:lvl>
    <w:lvl w:ilvl="1" w:tplc="28EEBFAE">
      <w:numFmt w:val="bullet"/>
      <w:lvlText w:val="•"/>
      <w:lvlJc w:val="left"/>
      <w:pPr>
        <w:ind w:left="1105" w:hanging="202"/>
      </w:pPr>
      <w:rPr>
        <w:rFonts w:hint="default"/>
        <w:lang w:val="es-ES" w:eastAsia="en-US" w:bidi="ar-SA"/>
      </w:rPr>
    </w:lvl>
    <w:lvl w:ilvl="2" w:tplc="086217F4">
      <w:numFmt w:val="bullet"/>
      <w:lvlText w:val="•"/>
      <w:lvlJc w:val="left"/>
      <w:pPr>
        <w:ind w:left="1990" w:hanging="202"/>
      </w:pPr>
      <w:rPr>
        <w:rFonts w:hint="default"/>
        <w:lang w:val="es-ES" w:eastAsia="en-US" w:bidi="ar-SA"/>
      </w:rPr>
    </w:lvl>
    <w:lvl w:ilvl="3" w:tplc="586A724C">
      <w:numFmt w:val="bullet"/>
      <w:lvlText w:val="•"/>
      <w:lvlJc w:val="left"/>
      <w:pPr>
        <w:ind w:left="2876" w:hanging="202"/>
      </w:pPr>
      <w:rPr>
        <w:rFonts w:hint="default"/>
        <w:lang w:val="es-ES" w:eastAsia="en-US" w:bidi="ar-SA"/>
      </w:rPr>
    </w:lvl>
    <w:lvl w:ilvl="4" w:tplc="65864DA4">
      <w:numFmt w:val="bullet"/>
      <w:lvlText w:val="•"/>
      <w:lvlJc w:val="left"/>
      <w:pPr>
        <w:ind w:left="3761" w:hanging="202"/>
      </w:pPr>
      <w:rPr>
        <w:rFonts w:hint="default"/>
        <w:lang w:val="es-ES" w:eastAsia="en-US" w:bidi="ar-SA"/>
      </w:rPr>
    </w:lvl>
    <w:lvl w:ilvl="5" w:tplc="E40C2D66">
      <w:numFmt w:val="bullet"/>
      <w:lvlText w:val="•"/>
      <w:lvlJc w:val="left"/>
      <w:pPr>
        <w:ind w:left="4647" w:hanging="202"/>
      </w:pPr>
      <w:rPr>
        <w:rFonts w:hint="default"/>
        <w:lang w:val="es-ES" w:eastAsia="en-US" w:bidi="ar-SA"/>
      </w:rPr>
    </w:lvl>
    <w:lvl w:ilvl="6" w:tplc="16004EA6">
      <w:numFmt w:val="bullet"/>
      <w:lvlText w:val="•"/>
      <w:lvlJc w:val="left"/>
      <w:pPr>
        <w:ind w:left="5532" w:hanging="202"/>
      </w:pPr>
      <w:rPr>
        <w:rFonts w:hint="default"/>
        <w:lang w:val="es-ES" w:eastAsia="en-US" w:bidi="ar-SA"/>
      </w:rPr>
    </w:lvl>
    <w:lvl w:ilvl="7" w:tplc="9594C856">
      <w:numFmt w:val="bullet"/>
      <w:lvlText w:val="•"/>
      <w:lvlJc w:val="left"/>
      <w:pPr>
        <w:ind w:left="6418" w:hanging="202"/>
      </w:pPr>
      <w:rPr>
        <w:rFonts w:hint="default"/>
        <w:lang w:val="es-ES" w:eastAsia="en-US" w:bidi="ar-SA"/>
      </w:rPr>
    </w:lvl>
    <w:lvl w:ilvl="8" w:tplc="28E40C72">
      <w:numFmt w:val="bullet"/>
      <w:lvlText w:val="•"/>
      <w:lvlJc w:val="left"/>
      <w:pPr>
        <w:ind w:left="7303" w:hanging="202"/>
      </w:pPr>
      <w:rPr>
        <w:rFonts w:hint="default"/>
        <w:lang w:val="es-ES" w:eastAsia="en-US" w:bidi="ar-SA"/>
      </w:rPr>
    </w:lvl>
  </w:abstractNum>
  <w:num w:numId="1" w16cid:durableId="11294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7D72"/>
    <w:rsid w:val="00B37D72"/>
    <w:rsid w:val="00F70073"/>
    <w:rsid w:val="00FD52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CD401-DE1A-4F80-8B3E-22104BFE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23"/>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24" w:hanging="20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jud.cl/prensa-y-comunicaciones/noticias-del-poder-judicial/117400" TargetMode="External"/><Relationship Id="rId3" Type="http://schemas.openxmlformats.org/officeDocument/2006/relationships/settings" Target="settings.xml"/><Relationship Id="rId7" Type="http://schemas.openxmlformats.org/officeDocument/2006/relationships/hyperlink" Target="https://www.youtube.com/watch?v=M2JO4snvf2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rancaguino.cl/2024/11/10/ordenan-suspender-extraccion-de-rocas-desde-cantera-de-el-tamb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8333</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Félix Bugueño Sotelo</dc:creator>
  <cp:lastModifiedBy>Guillermo Diaz Vallejos</cp:lastModifiedBy>
  <cp:revision>1</cp:revision>
  <dcterms:created xsi:type="dcterms:W3CDTF">2025-07-08T13:33:00Z</dcterms:created>
  <dcterms:modified xsi:type="dcterms:W3CDTF">2025-08-06T16:18:00Z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Microsoft® Word LTSC</vt:lpwstr>
  </property>
  <property fmtid="{D5CDD505-2E9C-101B-9397-08002B2CF9AE}" pid="4" name="LastSaved">
    <vt:filetime>2025-07-08T00:00:00Z</vt:filetime>
  </property>
  <property fmtid="{D5CDD505-2E9C-101B-9397-08002B2CF9AE}" pid="5" name="Producer">
    <vt:lpwstr>Microsoft® Word LTSC</vt:lpwstr>
  </property>
</Properties>
</file>