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7763" w:rsidRDefault="00000000">
      <w:pPr>
        <w:pStyle w:val="Textoindependiente"/>
        <w:ind w:left="3982"/>
        <w:rPr>
          <w:rFonts w:ascii="Times New Roman"/>
          <w:sz w:val="20"/>
        </w:rPr>
      </w:pPr>
      <w:r>
        <w:rPr>
          <w:rFonts w:ascii="Times New Roman"/>
          <w:noProof/>
          <w:sz w:val="20"/>
        </w:rPr>
        <w:drawing>
          <wp:inline distT="0" distB="0" distL="0" distR="0">
            <wp:extent cx="896153" cy="8686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96153" cy="868679"/>
                    </a:xfrm>
                    <a:prstGeom prst="rect">
                      <a:avLst/>
                    </a:prstGeom>
                  </pic:spPr>
                </pic:pic>
              </a:graphicData>
            </a:graphic>
          </wp:inline>
        </w:drawing>
      </w:r>
    </w:p>
    <w:p w:rsidR="003F7763" w:rsidRDefault="003F7763">
      <w:pPr>
        <w:pStyle w:val="Textoindependiente"/>
        <w:rPr>
          <w:rFonts w:ascii="Times New Roman"/>
        </w:rPr>
      </w:pPr>
    </w:p>
    <w:p w:rsidR="003F7763" w:rsidRDefault="003F7763">
      <w:pPr>
        <w:pStyle w:val="Textoindependiente"/>
        <w:spacing w:before="6"/>
        <w:rPr>
          <w:rFonts w:ascii="Times New Roman"/>
        </w:rPr>
      </w:pPr>
    </w:p>
    <w:p w:rsidR="003F7763" w:rsidRDefault="00000000">
      <w:pPr>
        <w:pStyle w:val="Ttulo1"/>
        <w:spacing w:before="1" w:line="288" w:lineRule="auto"/>
        <w:ind w:left="241" w:right="243" w:firstLine="0"/>
        <w:jc w:val="center"/>
      </w:pPr>
      <w:r>
        <w:t>MODIFICA</w:t>
      </w:r>
      <w:r>
        <w:rPr>
          <w:spacing w:val="-7"/>
        </w:rPr>
        <w:t xml:space="preserve"> </w:t>
      </w:r>
      <w:r>
        <w:t>LA</w:t>
      </w:r>
      <w:r>
        <w:rPr>
          <w:spacing w:val="-7"/>
        </w:rPr>
        <w:t xml:space="preserve"> </w:t>
      </w:r>
      <w:r>
        <w:t>LEY</w:t>
      </w:r>
      <w:r>
        <w:rPr>
          <w:spacing w:val="-8"/>
        </w:rPr>
        <w:t xml:space="preserve"> </w:t>
      </w:r>
      <w:r>
        <w:t>Nº20.370,</w:t>
      </w:r>
      <w:r>
        <w:rPr>
          <w:spacing w:val="-7"/>
        </w:rPr>
        <w:t xml:space="preserve"> </w:t>
      </w:r>
      <w:r>
        <w:t>GENERAL</w:t>
      </w:r>
      <w:r>
        <w:rPr>
          <w:spacing w:val="-7"/>
        </w:rPr>
        <w:t xml:space="preserve"> </w:t>
      </w:r>
      <w:r>
        <w:t>DE</w:t>
      </w:r>
      <w:r>
        <w:rPr>
          <w:spacing w:val="-8"/>
        </w:rPr>
        <w:t xml:space="preserve"> </w:t>
      </w:r>
      <w:r>
        <w:t>EDUCACIÓN,</w:t>
      </w:r>
      <w:r>
        <w:rPr>
          <w:spacing w:val="-7"/>
        </w:rPr>
        <w:t xml:space="preserve"> </w:t>
      </w:r>
      <w:r>
        <w:t>PARA</w:t>
      </w:r>
      <w:r>
        <w:rPr>
          <w:spacing w:val="-7"/>
        </w:rPr>
        <w:t xml:space="preserve"> </w:t>
      </w:r>
      <w:r>
        <w:t>PROMOVER</w:t>
      </w:r>
      <w:r>
        <w:rPr>
          <w:spacing w:val="-8"/>
        </w:rPr>
        <w:t xml:space="preserve"> </w:t>
      </w:r>
      <w:r>
        <w:t>EL</w:t>
      </w:r>
      <w:r>
        <w:rPr>
          <w:spacing w:val="-7"/>
        </w:rPr>
        <w:t xml:space="preserve"> </w:t>
      </w:r>
      <w:r>
        <w:t>USO ÉTICO DE LA INTELIGENCIA ARTIFICIAL EN RECINTOS EDUCACIONALES, Y ESTABLECER</w:t>
      </w:r>
      <w:r>
        <w:rPr>
          <w:spacing w:val="-14"/>
        </w:rPr>
        <w:t xml:space="preserve"> </w:t>
      </w:r>
      <w:r>
        <w:t>EL</w:t>
      </w:r>
      <w:r>
        <w:rPr>
          <w:spacing w:val="-13"/>
        </w:rPr>
        <w:t xml:space="preserve"> </w:t>
      </w:r>
      <w:r>
        <w:t>DEBER</w:t>
      </w:r>
      <w:r>
        <w:rPr>
          <w:spacing w:val="-13"/>
        </w:rPr>
        <w:t xml:space="preserve"> </w:t>
      </w:r>
      <w:r>
        <w:t>DE</w:t>
      </w:r>
      <w:r>
        <w:rPr>
          <w:spacing w:val="-13"/>
        </w:rPr>
        <w:t xml:space="preserve"> </w:t>
      </w:r>
      <w:r>
        <w:t>CONTAR</w:t>
      </w:r>
      <w:r>
        <w:rPr>
          <w:spacing w:val="-14"/>
        </w:rPr>
        <w:t xml:space="preserve"> </w:t>
      </w:r>
      <w:r>
        <w:t>CON</w:t>
      </w:r>
      <w:r>
        <w:rPr>
          <w:spacing w:val="-13"/>
        </w:rPr>
        <w:t xml:space="preserve"> </w:t>
      </w:r>
      <w:r>
        <w:t>PROTOCOLOS</w:t>
      </w:r>
      <w:r>
        <w:rPr>
          <w:spacing w:val="-13"/>
        </w:rPr>
        <w:t xml:space="preserve"> </w:t>
      </w:r>
      <w:r>
        <w:t>DE</w:t>
      </w:r>
      <w:r>
        <w:rPr>
          <w:spacing w:val="-13"/>
        </w:rPr>
        <w:t xml:space="preserve"> </w:t>
      </w:r>
      <w:r>
        <w:t>ACTUACIÓN</w:t>
      </w:r>
      <w:r>
        <w:rPr>
          <w:spacing w:val="-13"/>
        </w:rPr>
        <w:t xml:space="preserve"> </w:t>
      </w:r>
      <w:r>
        <w:t>FRENTE</w:t>
      </w:r>
      <w:r>
        <w:rPr>
          <w:spacing w:val="-14"/>
        </w:rPr>
        <w:t xml:space="preserve"> </w:t>
      </w:r>
      <w:r>
        <w:t>A HECHOS DE ACOSO ESCOLAR POR LA DIFUSIÓN DE CONTENIDO FALSO GENERADO CON ESTA TECNOLOGÍA</w:t>
      </w:r>
    </w:p>
    <w:p w:rsidR="003F7763" w:rsidRDefault="003F7763">
      <w:pPr>
        <w:pStyle w:val="Textoindependiente"/>
        <w:rPr>
          <w:b/>
        </w:rPr>
      </w:pPr>
    </w:p>
    <w:p w:rsidR="003F7763" w:rsidRDefault="003F7763">
      <w:pPr>
        <w:pStyle w:val="Textoindependiente"/>
        <w:spacing w:before="52"/>
        <w:rPr>
          <w:b/>
        </w:rPr>
      </w:pPr>
    </w:p>
    <w:p w:rsidR="003F7763" w:rsidRDefault="00000000">
      <w:pPr>
        <w:pStyle w:val="Prrafodelista"/>
        <w:numPr>
          <w:ilvl w:val="0"/>
          <w:numId w:val="1"/>
        </w:numPr>
        <w:tabs>
          <w:tab w:val="left" w:pos="968"/>
        </w:tabs>
        <w:spacing w:before="1"/>
        <w:jc w:val="left"/>
        <w:rPr>
          <w:b/>
          <w:sz w:val="24"/>
        </w:rPr>
      </w:pPr>
      <w:r>
        <w:rPr>
          <w:b/>
          <w:spacing w:val="-2"/>
          <w:sz w:val="24"/>
        </w:rPr>
        <w:t>ANTECEDENTES</w:t>
      </w:r>
    </w:p>
    <w:p w:rsidR="003F7763" w:rsidRDefault="003F7763">
      <w:pPr>
        <w:pStyle w:val="Textoindependiente"/>
        <w:spacing w:before="85"/>
        <w:rPr>
          <w:b/>
        </w:rPr>
      </w:pPr>
    </w:p>
    <w:p w:rsidR="003F7763" w:rsidRDefault="00000000">
      <w:pPr>
        <w:pStyle w:val="Textoindependiente"/>
        <w:spacing w:line="312" w:lineRule="auto"/>
        <w:ind w:left="259" w:right="259"/>
        <w:jc w:val="both"/>
      </w:pPr>
      <w:r>
        <w:t>La convivencia escolar es fundamental para asegurar un entorno favorable al proceso de aprendizaje en las aulas de clase, especialmente considerando que la enseñanza formal</w:t>
      </w:r>
      <w:r>
        <w:rPr>
          <w:spacing w:val="-6"/>
        </w:rPr>
        <w:t xml:space="preserve"> </w:t>
      </w:r>
      <w:r>
        <w:t>no</w:t>
      </w:r>
      <w:r>
        <w:rPr>
          <w:spacing w:val="-6"/>
        </w:rPr>
        <w:t xml:space="preserve"> </w:t>
      </w:r>
      <w:r>
        <w:t>solo</w:t>
      </w:r>
      <w:r>
        <w:rPr>
          <w:spacing w:val="-6"/>
        </w:rPr>
        <w:t xml:space="preserve"> </w:t>
      </w:r>
      <w:r>
        <w:t>apunta</w:t>
      </w:r>
      <w:r>
        <w:rPr>
          <w:spacing w:val="-6"/>
        </w:rPr>
        <w:t xml:space="preserve"> </w:t>
      </w:r>
      <w:r>
        <w:t>a</w:t>
      </w:r>
      <w:r>
        <w:rPr>
          <w:spacing w:val="-6"/>
        </w:rPr>
        <w:t xml:space="preserve"> </w:t>
      </w:r>
      <w:r>
        <w:t>la</w:t>
      </w:r>
      <w:r>
        <w:rPr>
          <w:spacing w:val="-6"/>
        </w:rPr>
        <w:t xml:space="preserve"> </w:t>
      </w:r>
      <w:r>
        <w:t>revisión</w:t>
      </w:r>
      <w:r>
        <w:rPr>
          <w:spacing w:val="-6"/>
        </w:rPr>
        <w:t xml:space="preserve"> </w:t>
      </w:r>
      <w:r>
        <w:t>de</w:t>
      </w:r>
      <w:r>
        <w:rPr>
          <w:spacing w:val="-6"/>
        </w:rPr>
        <w:t xml:space="preserve"> </w:t>
      </w:r>
      <w:r>
        <w:t>temáticas</w:t>
      </w:r>
      <w:r>
        <w:rPr>
          <w:spacing w:val="-6"/>
        </w:rPr>
        <w:t xml:space="preserve"> </w:t>
      </w:r>
      <w:r>
        <w:t>en</w:t>
      </w:r>
      <w:r>
        <w:rPr>
          <w:spacing w:val="-6"/>
        </w:rPr>
        <w:t xml:space="preserve"> </w:t>
      </w:r>
      <w:r>
        <w:t>áreas</w:t>
      </w:r>
      <w:r>
        <w:rPr>
          <w:spacing w:val="-6"/>
        </w:rPr>
        <w:t xml:space="preserve"> </w:t>
      </w:r>
      <w:r>
        <w:t>especı́&lt;icas</w:t>
      </w:r>
      <w:r>
        <w:rPr>
          <w:spacing w:val="-6"/>
        </w:rPr>
        <w:t xml:space="preserve"> </w:t>
      </w:r>
      <w:r>
        <w:t>del</w:t>
      </w:r>
      <w:r>
        <w:rPr>
          <w:spacing w:val="-6"/>
        </w:rPr>
        <w:t xml:space="preserve"> </w:t>
      </w:r>
      <w:r>
        <w:t xml:space="preserve">conocimiento, sino que además se extiende al fortalecimiento de habilidades a&lt;ines a la interacción </w:t>
      </w:r>
      <w:r>
        <w:rPr>
          <w:spacing w:val="-2"/>
        </w:rPr>
        <w:t>social.</w:t>
      </w:r>
    </w:p>
    <w:p w:rsidR="003F7763" w:rsidRDefault="003F7763">
      <w:pPr>
        <w:pStyle w:val="Textoindependiente"/>
        <w:spacing w:before="88"/>
      </w:pPr>
    </w:p>
    <w:p w:rsidR="003F7763" w:rsidRDefault="00000000">
      <w:pPr>
        <w:spacing w:line="312" w:lineRule="auto"/>
        <w:ind w:left="259" w:right="260"/>
        <w:jc w:val="both"/>
        <w:rPr>
          <w:i/>
          <w:sz w:val="24"/>
        </w:rPr>
      </w:pPr>
      <w:r>
        <w:rPr>
          <w:sz w:val="24"/>
        </w:rPr>
        <w:t>Ası́</w:t>
      </w:r>
      <w:r>
        <w:rPr>
          <w:spacing w:val="-6"/>
          <w:sz w:val="24"/>
        </w:rPr>
        <w:t xml:space="preserve"> </w:t>
      </w:r>
      <w:r>
        <w:rPr>
          <w:sz w:val="24"/>
        </w:rPr>
        <w:t>queda</w:t>
      </w:r>
      <w:r>
        <w:rPr>
          <w:spacing w:val="-6"/>
          <w:sz w:val="24"/>
        </w:rPr>
        <w:t xml:space="preserve"> </w:t>
      </w:r>
      <w:r>
        <w:rPr>
          <w:sz w:val="24"/>
        </w:rPr>
        <w:t>de</w:t>
      </w:r>
      <w:r>
        <w:rPr>
          <w:spacing w:val="-6"/>
          <w:sz w:val="24"/>
        </w:rPr>
        <w:t xml:space="preserve"> </w:t>
      </w:r>
      <w:r>
        <w:rPr>
          <w:sz w:val="24"/>
        </w:rPr>
        <w:t>mani&lt;iesto</w:t>
      </w:r>
      <w:r>
        <w:rPr>
          <w:spacing w:val="-6"/>
          <w:sz w:val="24"/>
        </w:rPr>
        <w:t xml:space="preserve"> </w:t>
      </w:r>
      <w:r>
        <w:rPr>
          <w:sz w:val="24"/>
        </w:rPr>
        <w:t>en</w:t>
      </w:r>
      <w:r>
        <w:rPr>
          <w:spacing w:val="-6"/>
          <w:sz w:val="24"/>
        </w:rPr>
        <w:t xml:space="preserve"> </w:t>
      </w:r>
      <w:r>
        <w:rPr>
          <w:sz w:val="24"/>
        </w:rPr>
        <w:t>la</w:t>
      </w:r>
      <w:r>
        <w:rPr>
          <w:spacing w:val="-6"/>
          <w:sz w:val="24"/>
        </w:rPr>
        <w:t xml:space="preserve"> </w:t>
      </w:r>
      <w:r>
        <w:rPr>
          <w:sz w:val="24"/>
        </w:rPr>
        <w:t>ley</w:t>
      </w:r>
      <w:r>
        <w:rPr>
          <w:spacing w:val="-6"/>
          <w:sz w:val="24"/>
        </w:rPr>
        <w:t xml:space="preserve"> </w:t>
      </w:r>
      <w:r>
        <w:rPr>
          <w:sz w:val="24"/>
        </w:rPr>
        <w:t>Nº20.370,</w:t>
      </w:r>
      <w:r>
        <w:rPr>
          <w:spacing w:val="-6"/>
          <w:sz w:val="24"/>
        </w:rPr>
        <w:t xml:space="preserve"> </w:t>
      </w:r>
      <w:r>
        <w:rPr>
          <w:sz w:val="24"/>
        </w:rPr>
        <w:t>General</w:t>
      </w:r>
      <w:r>
        <w:rPr>
          <w:spacing w:val="-6"/>
          <w:sz w:val="24"/>
        </w:rPr>
        <w:t xml:space="preserve"> </w:t>
      </w:r>
      <w:r>
        <w:rPr>
          <w:sz w:val="24"/>
        </w:rPr>
        <w:t>de</w:t>
      </w:r>
      <w:r>
        <w:rPr>
          <w:spacing w:val="-6"/>
          <w:sz w:val="24"/>
        </w:rPr>
        <w:t xml:space="preserve"> </w:t>
      </w:r>
      <w:r>
        <w:rPr>
          <w:sz w:val="24"/>
        </w:rPr>
        <w:t>Educación,</w:t>
      </w:r>
      <w:r>
        <w:rPr>
          <w:spacing w:val="-6"/>
          <w:sz w:val="24"/>
        </w:rPr>
        <w:t xml:space="preserve"> </w:t>
      </w:r>
      <w:r>
        <w:rPr>
          <w:sz w:val="24"/>
        </w:rPr>
        <w:t>especı́&lt;icamente</w:t>
      </w:r>
      <w:r>
        <w:rPr>
          <w:spacing w:val="-6"/>
          <w:sz w:val="24"/>
        </w:rPr>
        <w:t xml:space="preserve"> </w:t>
      </w:r>
      <w:r>
        <w:rPr>
          <w:sz w:val="24"/>
        </w:rPr>
        <w:t xml:space="preserve">en su artı́culo 16 A, cuya norma dispone que la convivencia escolar hace referencia a </w:t>
      </w:r>
      <w:r>
        <w:rPr>
          <w:i/>
          <w:sz w:val="24"/>
        </w:rPr>
        <w:t>“la coexistencia armónica de los miembros de la comunidad educativa, que supone una interrelación positiva entre ellos y permite el adecuado cumplimiento de los objetivos educativos en un clima que propicia el desarrollo integral de los estudiantes.”.</w:t>
      </w:r>
    </w:p>
    <w:p w:rsidR="003F7763" w:rsidRDefault="003F7763">
      <w:pPr>
        <w:pStyle w:val="Textoindependiente"/>
        <w:spacing w:before="83"/>
        <w:rPr>
          <w:i/>
        </w:rPr>
      </w:pPr>
    </w:p>
    <w:p w:rsidR="003F7763" w:rsidRDefault="00000000">
      <w:pPr>
        <w:spacing w:line="312" w:lineRule="auto"/>
        <w:ind w:left="259" w:right="260"/>
        <w:jc w:val="both"/>
        <w:rPr>
          <w:i/>
          <w:sz w:val="24"/>
        </w:rPr>
      </w:pPr>
      <w:r>
        <w:rPr>
          <w:sz w:val="24"/>
        </w:rPr>
        <w:t>En</w:t>
      </w:r>
      <w:r>
        <w:rPr>
          <w:spacing w:val="-7"/>
          <w:sz w:val="24"/>
        </w:rPr>
        <w:t xml:space="preserve"> </w:t>
      </w:r>
      <w:r>
        <w:rPr>
          <w:sz w:val="24"/>
        </w:rPr>
        <w:t>virtud</w:t>
      </w:r>
      <w:r>
        <w:rPr>
          <w:spacing w:val="-7"/>
          <w:sz w:val="24"/>
        </w:rPr>
        <w:t xml:space="preserve"> </w:t>
      </w:r>
      <w:r>
        <w:rPr>
          <w:sz w:val="24"/>
        </w:rPr>
        <w:t>de</w:t>
      </w:r>
      <w:r>
        <w:rPr>
          <w:spacing w:val="-7"/>
          <w:sz w:val="24"/>
        </w:rPr>
        <w:t xml:space="preserve"> </w:t>
      </w:r>
      <w:r>
        <w:rPr>
          <w:sz w:val="24"/>
        </w:rPr>
        <w:t>esta</w:t>
      </w:r>
      <w:r>
        <w:rPr>
          <w:spacing w:val="-7"/>
          <w:sz w:val="24"/>
        </w:rPr>
        <w:t xml:space="preserve"> </w:t>
      </w:r>
      <w:r>
        <w:rPr>
          <w:sz w:val="24"/>
        </w:rPr>
        <w:t>premisa</w:t>
      </w:r>
      <w:r>
        <w:rPr>
          <w:spacing w:val="-7"/>
          <w:sz w:val="24"/>
        </w:rPr>
        <w:t xml:space="preserve"> </w:t>
      </w:r>
      <w:r>
        <w:rPr>
          <w:sz w:val="24"/>
        </w:rPr>
        <w:t>básica,</w:t>
      </w:r>
      <w:r>
        <w:rPr>
          <w:spacing w:val="-7"/>
          <w:sz w:val="24"/>
        </w:rPr>
        <w:t xml:space="preserve"> </w:t>
      </w:r>
      <w:r>
        <w:rPr>
          <w:sz w:val="24"/>
        </w:rPr>
        <w:t>el</w:t>
      </w:r>
      <w:r>
        <w:rPr>
          <w:spacing w:val="-7"/>
          <w:sz w:val="24"/>
        </w:rPr>
        <w:t xml:space="preserve"> </w:t>
      </w:r>
      <w:r>
        <w:rPr>
          <w:sz w:val="24"/>
        </w:rPr>
        <w:t>artı́culo</w:t>
      </w:r>
      <w:r>
        <w:rPr>
          <w:spacing w:val="-7"/>
          <w:sz w:val="24"/>
        </w:rPr>
        <w:t xml:space="preserve"> </w:t>
      </w:r>
      <w:r>
        <w:rPr>
          <w:sz w:val="24"/>
        </w:rPr>
        <w:t>10,</w:t>
      </w:r>
      <w:r>
        <w:rPr>
          <w:spacing w:val="-7"/>
          <w:sz w:val="24"/>
        </w:rPr>
        <w:t xml:space="preserve"> </w:t>
      </w:r>
      <w:r>
        <w:rPr>
          <w:sz w:val="24"/>
        </w:rPr>
        <w:t>letra</w:t>
      </w:r>
      <w:r>
        <w:rPr>
          <w:spacing w:val="-7"/>
          <w:sz w:val="24"/>
        </w:rPr>
        <w:t xml:space="preserve"> </w:t>
      </w:r>
      <w:r>
        <w:rPr>
          <w:sz w:val="24"/>
        </w:rPr>
        <w:t>a),</w:t>
      </w:r>
      <w:r>
        <w:rPr>
          <w:spacing w:val="-7"/>
          <w:sz w:val="24"/>
        </w:rPr>
        <w:t xml:space="preserve"> </w:t>
      </w:r>
      <w:r>
        <w:rPr>
          <w:sz w:val="24"/>
        </w:rPr>
        <w:t>del</w:t>
      </w:r>
      <w:r>
        <w:rPr>
          <w:spacing w:val="-7"/>
          <w:sz w:val="24"/>
        </w:rPr>
        <w:t xml:space="preserve"> </w:t>
      </w:r>
      <w:r>
        <w:rPr>
          <w:sz w:val="24"/>
        </w:rPr>
        <w:t>citado</w:t>
      </w:r>
      <w:r>
        <w:rPr>
          <w:spacing w:val="-7"/>
          <w:sz w:val="24"/>
        </w:rPr>
        <w:t xml:space="preserve"> </w:t>
      </w:r>
      <w:r>
        <w:rPr>
          <w:sz w:val="24"/>
        </w:rPr>
        <w:t>cuerpo</w:t>
      </w:r>
      <w:r>
        <w:rPr>
          <w:spacing w:val="-7"/>
          <w:sz w:val="24"/>
        </w:rPr>
        <w:t xml:space="preserve"> </w:t>
      </w:r>
      <w:r>
        <w:rPr>
          <w:sz w:val="24"/>
        </w:rPr>
        <w:t>legal,</w:t>
      </w:r>
      <w:r>
        <w:rPr>
          <w:spacing w:val="-7"/>
          <w:sz w:val="24"/>
        </w:rPr>
        <w:t xml:space="preserve"> </w:t>
      </w:r>
      <w:r>
        <w:rPr>
          <w:sz w:val="24"/>
        </w:rPr>
        <w:t xml:space="preserve">impone a los alumnos, el deber de </w:t>
      </w:r>
      <w:r>
        <w:rPr>
          <w:i/>
          <w:sz w:val="24"/>
        </w:rPr>
        <w:t>“brindar un trato digno, respetuoso y no discriminatorio a todos</w:t>
      </w:r>
      <w:r>
        <w:rPr>
          <w:i/>
          <w:spacing w:val="-11"/>
          <w:sz w:val="24"/>
        </w:rPr>
        <w:t xml:space="preserve"> </w:t>
      </w:r>
      <w:r>
        <w:rPr>
          <w:i/>
          <w:sz w:val="24"/>
        </w:rPr>
        <w:t>los</w:t>
      </w:r>
      <w:r>
        <w:rPr>
          <w:i/>
          <w:spacing w:val="-11"/>
          <w:sz w:val="24"/>
        </w:rPr>
        <w:t xml:space="preserve"> </w:t>
      </w:r>
      <w:r>
        <w:rPr>
          <w:i/>
          <w:sz w:val="24"/>
        </w:rPr>
        <w:t>integrantes</w:t>
      </w:r>
      <w:r>
        <w:rPr>
          <w:i/>
          <w:spacing w:val="-11"/>
          <w:sz w:val="24"/>
        </w:rPr>
        <w:t xml:space="preserve"> </w:t>
      </w:r>
      <w:r>
        <w:rPr>
          <w:i/>
          <w:sz w:val="24"/>
        </w:rPr>
        <w:t>de</w:t>
      </w:r>
      <w:r>
        <w:rPr>
          <w:i/>
          <w:spacing w:val="-11"/>
          <w:sz w:val="24"/>
        </w:rPr>
        <w:t xml:space="preserve"> </w:t>
      </w:r>
      <w:r>
        <w:rPr>
          <w:i/>
          <w:sz w:val="24"/>
        </w:rPr>
        <w:t>la</w:t>
      </w:r>
      <w:r>
        <w:rPr>
          <w:i/>
          <w:spacing w:val="-11"/>
          <w:sz w:val="24"/>
        </w:rPr>
        <w:t xml:space="preserve"> </w:t>
      </w:r>
      <w:r>
        <w:rPr>
          <w:i/>
          <w:sz w:val="24"/>
        </w:rPr>
        <w:t>comunidad</w:t>
      </w:r>
      <w:r>
        <w:rPr>
          <w:i/>
          <w:spacing w:val="-11"/>
          <w:sz w:val="24"/>
        </w:rPr>
        <w:t xml:space="preserve"> </w:t>
      </w:r>
      <w:r>
        <w:rPr>
          <w:i/>
          <w:sz w:val="24"/>
        </w:rPr>
        <w:t>educativa;</w:t>
      </w:r>
      <w:r>
        <w:rPr>
          <w:i/>
          <w:spacing w:val="-11"/>
          <w:sz w:val="24"/>
        </w:rPr>
        <w:t xml:space="preserve"> </w:t>
      </w:r>
      <w:r>
        <w:rPr>
          <w:i/>
          <w:sz w:val="24"/>
        </w:rPr>
        <w:t>asistir</w:t>
      </w:r>
      <w:r>
        <w:rPr>
          <w:i/>
          <w:spacing w:val="-11"/>
          <w:sz w:val="24"/>
        </w:rPr>
        <w:t xml:space="preserve"> </w:t>
      </w:r>
      <w:r>
        <w:rPr>
          <w:i/>
          <w:sz w:val="24"/>
        </w:rPr>
        <w:t>a</w:t>
      </w:r>
      <w:r>
        <w:rPr>
          <w:i/>
          <w:spacing w:val="-11"/>
          <w:sz w:val="24"/>
        </w:rPr>
        <w:t xml:space="preserve"> </w:t>
      </w:r>
      <w:r>
        <w:rPr>
          <w:i/>
          <w:sz w:val="24"/>
        </w:rPr>
        <w:t>clases;</w:t>
      </w:r>
      <w:r>
        <w:rPr>
          <w:i/>
          <w:spacing w:val="-11"/>
          <w:sz w:val="24"/>
        </w:rPr>
        <w:t xml:space="preserve"> </w:t>
      </w:r>
      <w:r>
        <w:rPr>
          <w:i/>
          <w:sz w:val="24"/>
        </w:rPr>
        <w:t>estudiar</w:t>
      </w:r>
      <w:r>
        <w:rPr>
          <w:i/>
          <w:spacing w:val="-11"/>
          <w:sz w:val="24"/>
        </w:rPr>
        <w:t xml:space="preserve"> </w:t>
      </w:r>
      <w:r>
        <w:rPr>
          <w:i/>
          <w:sz w:val="24"/>
        </w:rPr>
        <w:t>y</w:t>
      </w:r>
      <w:r>
        <w:rPr>
          <w:i/>
          <w:spacing w:val="-11"/>
          <w:sz w:val="24"/>
        </w:rPr>
        <w:t xml:space="preserve"> </w:t>
      </w:r>
      <w:r>
        <w:rPr>
          <w:i/>
          <w:sz w:val="24"/>
        </w:rPr>
        <w:t>esforzarse</w:t>
      </w:r>
      <w:r>
        <w:rPr>
          <w:i/>
          <w:spacing w:val="-11"/>
          <w:sz w:val="24"/>
        </w:rPr>
        <w:t xml:space="preserve"> </w:t>
      </w:r>
      <w:r>
        <w:rPr>
          <w:i/>
          <w:sz w:val="24"/>
        </w:rPr>
        <w:t>por alcanzar el máximo desarrollo de sus capacidades; colaborar y cooperar en mejorar la convivencia escolar (…)”.</w:t>
      </w:r>
    </w:p>
    <w:p w:rsidR="003F7763" w:rsidRDefault="003F7763">
      <w:pPr>
        <w:pStyle w:val="Textoindependiente"/>
        <w:spacing w:before="84"/>
        <w:rPr>
          <w:i/>
        </w:rPr>
      </w:pPr>
    </w:p>
    <w:p w:rsidR="003F7763" w:rsidRDefault="00000000">
      <w:pPr>
        <w:pStyle w:val="Textoindependiente"/>
        <w:spacing w:line="312" w:lineRule="auto"/>
        <w:ind w:left="259" w:right="260"/>
        <w:jc w:val="both"/>
      </w:pPr>
      <w:r>
        <w:t>Sin</w:t>
      </w:r>
      <w:r>
        <w:rPr>
          <w:spacing w:val="-14"/>
        </w:rPr>
        <w:t xml:space="preserve"> </w:t>
      </w:r>
      <w:r>
        <w:t>perjuicio</w:t>
      </w:r>
      <w:r>
        <w:rPr>
          <w:spacing w:val="-13"/>
        </w:rPr>
        <w:t xml:space="preserve"> </w:t>
      </w:r>
      <w:r>
        <w:t>de</w:t>
      </w:r>
      <w:r>
        <w:rPr>
          <w:spacing w:val="-13"/>
        </w:rPr>
        <w:t xml:space="preserve"> </w:t>
      </w:r>
      <w:r>
        <w:t>ello,</w:t>
      </w:r>
      <w:r>
        <w:rPr>
          <w:spacing w:val="-13"/>
        </w:rPr>
        <w:t xml:space="preserve"> </w:t>
      </w:r>
      <w:r>
        <w:t>en</w:t>
      </w:r>
      <w:r>
        <w:rPr>
          <w:spacing w:val="-14"/>
        </w:rPr>
        <w:t xml:space="preserve"> </w:t>
      </w:r>
      <w:r>
        <w:t>el</w:t>
      </w:r>
      <w:r>
        <w:rPr>
          <w:spacing w:val="-13"/>
        </w:rPr>
        <w:t xml:space="preserve"> </w:t>
      </w:r>
      <w:r>
        <w:t>último</w:t>
      </w:r>
      <w:r>
        <w:rPr>
          <w:spacing w:val="-13"/>
        </w:rPr>
        <w:t xml:space="preserve"> </w:t>
      </w:r>
      <w:r>
        <w:t>tiempo</w:t>
      </w:r>
      <w:r>
        <w:rPr>
          <w:spacing w:val="-13"/>
        </w:rPr>
        <w:t xml:space="preserve"> </w:t>
      </w:r>
      <w:r>
        <w:t>se</w:t>
      </w:r>
      <w:r>
        <w:rPr>
          <w:spacing w:val="-13"/>
        </w:rPr>
        <w:t xml:space="preserve"> </w:t>
      </w:r>
      <w:r>
        <w:t>ha</w:t>
      </w:r>
      <w:r>
        <w:rPr>
          <w:spacing w:val="-14"/>
        </w:rPr>
        <w:t xml:space="preserve"> </w:t>
      </w:r>
      <w:r>
        <w:t>constatado</w:t>
      </w:r>
      <w:r>
        <w:rPr>
          <w:spacing w:val="-13"/>
        </w:rPr>
        <w:t xml:space="preserve"> </w:t>
      </w:r>
      <w:r>
        <w:t>un</w:t>
      </w:r>
      <w:r>
        <w:rPr>
          <w:spacing w:val="-13"/>
        </w:rPr>
        <w:t xml:space="preserve"> </w:t>
      </w:r>
      <w:r>
        <w:t>gran</w:t>
      </w:r>
      <w:r>
        <w:rPr>
          <w:spacing w:val="-13"/>
        </w:rPr>
        <w:t xml:space="preserve"> </w:t>
      </w:r>
      <w:r>
        <w:t>número</w:t>
      </w:r>
      <w:r>
        <w:rPr>
          <w:spacing w:val="-13"/>
        </w:rPr>
        <w:t xml:space="preserve"> </w:t>
      </w:r>
      <w:r>
        <w:t>de</w:t>
      </w:r>
      <w:r>
        <w:rPr>
          <w:spacing w:val="-14"/>
        </w:rPr>
        <w:t xml:space="preserve"> </w:t>
      </w:r>
      <w:r>
        <w:t>agresiones estudiantiles en desmedro de la estabilidad tanto fı́sica como psicológica de las vı́ctimas.</w:t>
      </w:r>
      <w:r>
        <w:rPr>
          <w:spacing w:val="-7"/>
        </w:rPr>
        <w:t xml:space="preserve"> </w:t>
      </w:r>
      <w:r>
        <w:t>Tan</w:t>
      </w:r>
      <w:r>
        <w:rPr>
          <w:spacing w:val="-4"/>
        </w:rPr>
        <w:t xml:space="preserve"> </w:t>
      </w:r>
      <w:r>
        <w:t>es</w:t>
      </w:r>
      <w:r>
        <w:rPr>
          <w:spacing w:val="-5"/>
        </w:rPr>
        <w:t xml:space="preserve"> </w:t>
      </w:r>
      <w:r>
        <w:t>ası́,</w:t>
      </w:r>
      <w:r>
        <w:rPr>
          <w:spacing w:val="-4"/>
        </w:rPr>
        <w:t xml:space="preserve"> </w:t>
      </w:r>
      <w:r>
        <w:t>que</w:t>
      </w:r>
      <w:r>
        <w:rPr>
          <w:spacing w:val="-5"/>
        </w:rPr>
        <w:t xml:space="preserve"> </w:t>
      </w:r>
      <w:r>
        <w:t>padres</w:t>
      </w:r>
      <w:r>
        <w:rPr>
          <w:spacing w:val="-4"/>
        </w:rPr>
        <w:t xml:space="preserve"> </w:t>
      </w:r>
      <w:r>
        <w:t>y</w:t>
      </w:r>
      <w:r>
        <w:rPr>
          <w:spacing w:val="-5"/>
        </w:rPr>
        <w:t xml:space="preserve"> </w:t>
      </w:r>
      <w:r>
        <w:t>apoderados</w:t>
      </w:r>
      <w:r>
        <w:rPr>
          <w:spacing w:val="-4"/>
        </w:rPr>
        <w:t xml:space="preserve"> </w:t>
      </w:r>
      <w:r>
        <w:t>de</w:t>
      </w:r>
      <w:r>
        <w:rPr>
          <w:spacing w:val="-5"/>
        </w:rPr>
        <w:t xml:space="preserve"> </w:t>
      </w:r>
      <w:r>
        <w:t>las</w:t>
      </w:r>
      <w:r>
        <w:rPr>
          <w:spacing w:val="-4"/>
        </w:rPr>
        <w:t xml:space="preserve"> </w:t>
      </w:r>
      <w:r>
        <w:t>comunidades</w:t>
      </w:r>
      <w:r>
        <w:rPr>
          <w:spacing w:val="-5"/>
        </w:rPr>
        <w:t xml:space="preserve"> </w:t>
      </w:r>
      <w:r>
        <w:t>educativas</w:t>
      </w:r>
      <w:r>
        <w:rPr>
          <w:spacing w:val="-4"/>
        </w:rPr>
        <w:t xml:space="preserve"> </w:t>
      </w:r>
      <w:r>
        <w:rPr>
          <w:spacing w:val="-2"/>
        </w:rPr>
        <w:t>afectadas</w:t>
      </w:r>
    </w:p>
    <w:p w:rsidR="003F7763" w:rsidRDefault="003F7763">
      <w:pPr>
        <w:pStyle w:val="Textoindependiente"/>
        <w:spacing w:line="312" w:lineRule="auto"/>
        <w:jc w:val="both"/>
        <w:sectPr w:rsidR="003F7763">
          <w:type w:val="continuous"/>
          <w:pgSz w:w="12240" w:h="15840"/>
          <w:pgMar w:top="1280" w:right="1440" w:bottom="280" w:left="1440" w:header="720" w:footer="720" w:gutter="0"/>
          <w:cols w:space="720"/>
        </w:sectPr>
      </w:pPr>
    </w:p>
    <w:p w:rsidR="003F7763" w:rsidRDefault="00000000">
      <w:pPr>
        <w:pStyle w:val="Textoindependiente"/>
        <w:spacing w:before="78" w:line="312" w:lineRule="auto"/>
        <w:ind w:left="259" w:right="260"/>
        <w:jc w:val="both"/>
      </w:pPr>
      <w:r>
        <w:lastRenderedPageBreak/>
        <w:t>han manifestado públicamente su preocupación por la ocurrencia de hechos de acoso escolar cometidos mayoritariamente a través de redes sociales y fotomontajes.</w:t>
      </w:r>
    </w:p>
    <w:p w:rsidR="003F7763" w:rsidRDefault="003F7763">
      <w:pPr>
        <w:pStyle w:val="Textoindependiente"/>
        <w:spacing w:before="86"/>
      </w:pPr>
    </w:p>
    <w:p w:rsidR="003F7763" w:rsidRDefault="00000000">
      <w:pPr>
        <w:pStyle w:val="Textoindependiente"/>
        <w:spacing w:line="312" w:lineRule="auto"/>
        <w:ind w:left="259" w:right="260"/>
        <w:jc w:val="both"/>
      </w:pPr>
      <w:r>
        <w:t>Si bien las plataformas digitales han facilitado el acceso a la información y la comunicación de los usuarios, lo cierto es que también se han transformado en un espacio utilizado por algunos estudiantes para propagar contenido denigrante sobre sus compañeros generando un impacto negativo en la salud mental y la dignidad de quienes han sufrido los actos de hostigamiento.</w:t>
      </w:r>
    </w:p>
    <w:p w:rsidR="003F7763" w:rsidRDefault="003F7763">
      <w:pPr>
        <w:pStyle w:val="Textoindependiente"/>
        <w:spacing w:before="83"/>
      </w:pPr>
    </w:p>
    <w:p w:rsidR="003F7763" w:rsidRDefault="00000000">
      <w:pPr>
        <w:pStyle w:val="Textoindependiente"/>
        <w:spacing w:before="1" w:line="312" w:lineRule="auto"/>
        <w:ind w:left="259" w:right="260"/>
        <w:jc w:val="both"/>
      </w:pPr>
      <w:r>
        <w:t xml:space="preserve">De acuerdo con la Superintendencia de Educación, las denuncias por violencia digital alcanzaron un total de 769 durante 2022, lo que representa un alza del 88,9%, en </w:t>
      </w:r>
      <w:r>
        <w:rPr>
          <w:spacing w:val="-2"/>
        </w:rPr>
        <w:t>comparación</w:t>
      </w:r>
      <w:r>
        <w:rPr>
          <w:spacing w:val="-6"/>
        </w:rPr>
        <w:t xml:space="preserve"> </w:t>
      </w:r>
      <w:r>
        <w:rPr>
          <w:spacing w:val="-2"/>
        </w:rPr>
        <w:t>con</w:t>
      </w:r>
      <w:r>
        <w:rPr>
          <w:spacing w:val="-6"/>
        </w:rPr>
        <w:t xml:space="preserve"> </w:t>
      </w:r>
      <w:r>
        <w:rPr>
          <w:spacing w:val="-2"/>
        </w:rPr>
        <w:t>el</w:t>
      </w:r>
      <w:r>
        <w:rPr>
          <w:spacing w:val="-6"/>
        </w:rPr>
        <w:t xml:space="preserve"> </w:t>
      </w:r>
      <w:r>
        <w:rPr>
          <w:spacing w:val="-2"/>
        </w:rPr>
        <w:t>perı́odo</w:t>
      </w:r>
      <w:r>
        <w:rPr>
          <w:spacing w:val="-6"/>
        </w:rPr>
        <w:t xml:space="preserve"> </w:t>
      </w:r>
      <w:r>
        <w:rPr>
          <w:spacing w:val="-2"/>
        </w:rPr>
        <w:t>comprendido</w:t>
      </w:r>
      <w:r>
        <w:rPr>
          <w:spacing w:val="-6"/>
        </w:rPr>
        <w:t xml:space="preserve"> </w:t>
      </w:r>
      <w:r>
        <w:rPr>
          <w:spacing w:val="-2"/>
        </w:rPr>
        <w:t>entre</w:t>
      </w:r>
      <w:r>
        <w:rPr>
          <w:spacing w:val="-6"/>
        </w:rPr>
        <w:t xml:space="preserve"> </w:t>
      </w:r>
      <w:r>
        <w:rPr>
          <w:spacing w:val="-2"/>
        </w:rPr>
        <w:t>2018</w:t>
      </w:r>
      <w:r>
        <w:rPr>
          <w:spacing w:val="-6"/>
        </w:rPr>
        <w:t xml:space="preserve"> </w:t>
      </w:r>
      <w:r>
        <w:rPr>
          <w:spacing w:val="-2"/>
        </w:rPr>
        <w:t>y</w:t>
      </w:r>
      <w:r>
        <w:rPr>
          <w:spacing w:val="-6"/>
        </w:rPr>
        <w:t xml:space="preserve"> </w:t>
      </w:r>
      <w:r>
        <w:rPr>
          <w:spacing w:val="-2"/>
        </w:rPr>
        <w:t>2019,</w:t>
      </w:r>
      <w:r>
        <w:rPr>
          <w:spacing w:val="-6"/>
        </w:rPr>
        <w:t xml:space="preserve"> </w:t>
      </w:r>
      <w:r>
        <w:rPr>
          <w:spacing w:val="-2"/>
        </w:rPr>
        <w:t>cuando</w:t>
      </w:r>
      <w:r>
        <w:rPr>
          <w:spacing w:val="-6"/>
        </w:rPr>
        <w:t xml:space="preserve"> </w:t>
      </w:r>
      <w:r>
        <w:rPr>
          <w:spacing w:val="-2"/>
        </w:rPr>
        <w:t>se</w:t>
      </w:r>
      <w:r>
        <w:rPr>
          <w:spacing w:val="-6"/>
        </w:rPr>
        <w:t xml:space="preserve"> </w:t>
      </w:r>
      <w:r>
        <w:rPr>
          <w:spacing w:val="-2"/>
        </w:rPr>
        <w:t>registraron</w:t>
      </w:r>
      <w:r>
        <w:rPr>
          <w:spacing w:val="-6"/>
        </w:rPr>
        <w:t xml:space="preserve"> </w:t>
      </w:r>
      <w:r>
        <w:rPr>
          <w:spacing w:val="-2"/>
        </w:rPr>
        <w:t xml:space="preserve">407 </w:t>
      </w:r>
      <w:r>
        <w:t>reclamos por los mismos motivos</w:t>
      </w:r>
      <w:r>
        <w:rPr>
          <w:position w:val="6"/>
          <w:sz w:val="16"/>
        </w:rPr>
        <w:t>1</w:t>
      </w:r>
      <w:r>
        <w:t>.</w:t>
      </w:r>
    </w:p>
    <w:p w:rsidR="003F7763" w:rsidRDefault="003F7763">
      <w:pPr>
        <w:pStyle w:val="Textoindependiente"/>
        <w:spacing w:before="84"/>
      </w:pPr>
    </w:p>
    <w:p w:rsidR="003F7763" w:rsidRDefault="00000000">
      <w:pPr>
        <w:pStyle w:val="Textoindependiente"/>
        <w:spacing w:line="312" w:lineRule="auto"/>
        <w:ind w:left="259" w:right="260"/>
        <w:jc w:val="both"/>
      </w:pPr>
      <w:r>
        <w:t>A</w:t>
      </w:r>
      <w:r>
        <w:rPr>
          <w:spacing w:val="-10"/>
        </w:rPr>
        <w:t xml:space="preserve"> </w:t>
      </w:r>
      <w:r>
        <w:t>su</w:t>
      </w:r>
      <w:r>
        <w:rPr>
          <w:spacing w:val="-10"/>
        </w:rPr>
        <w:t xml:space="preserve"> </w:t>
      </w:r>
      <w:r>
        <w:t>vez,</w:t>
      </w:r>
      <w:r>
        <w:rPr>
          <w:spacing w:val="-10"/>
        </w:rPr>
        <w:t xml:space="preserve"> </w:t>
      </w:r>
      <w:r>
        <w:t>del</w:t>
      </w:r>
      <w:r>
        <w:rPr>
          <w:spacing w:val="-10"/>
        </w:rPr>
        <w:t xml:space="preserve"> </w:t>
      </w:r>
      <w:r>
        <w:t>total</w:t>
      </w:r>
      <w:r>
        <w:rPr>
          <w:spacing w:val="-10"/>
        </w:rPr>
        <w:t xml:space="preserve"> </w:t>
      </w:r>
      <w:r>
        <w:t>de</w:t>
      </w:r>
      <w:r>
        <w:rPr>
          <w:spacing w:val="-10"/>
        </w:rPr>
        <w:t xml:space="preserve"> </w:t>
      </w:r>
      <w:r>
        <w:t>denuncias</w:t>
      </w:r>
      <w:r>
        <w:rPr>
          <w:spacing w:val="-10"/>
        </w:rPr>
        <w:t xml:space="preserve"> </w:t>
      </w:r>
      <w:r>
        <w:t>recibidas</w:t>
      </w:r>
      <w:r>
        <w:rPr>
          <w:spacing w:val="-10"/>
        </w:rPr>
        <w:t xml:space="preserve"> </w:t>
      </w:r>
      <w:r>
        <w:t>en</w:t>
      </w:r>
      <w:r>
        <w:rPr>
          <w:spacing w:val="-10"/>
        </w:rPr>
        <w:t xml:space="preserve"> </w:t>
      </w:r>
      <w:r>
        <w:t>2023</w:t>
      </w:r>
      <w:r>
        <w:rPr>
          <w:spacing w:val="-10"/>
        </w:rPr>
        <w:t xml:space="preserve"> </w:t>
      </w:r>
      <w:r>
        <w:t>por</w:t>
      </w:r>
      <w:r>
        <w:rPr>
          <w:spacing w:val="-10"/>
        </w:rPr>
        <w:t xml:space="preserve"> </w:t>
      </w:r>
      <w:r>
        <w:t>maltrato</w:t>
      </w:r>
      <w:r>
        <w:rPr>
          <w:spacing w:val="-10"/>
        </w:rPr>
        <w:t xml:space="preserve"> </w:t>
      </w:r>
      <w:r>
        <w:t>entre</w:t>
      </w:r>
      <w:r>
        <w:rPr>
          <w:spacing w:val="-10"/>
        </w:rPr>
        <w:t xml:space="preserve"> </w:t>
      </w:r>
      <w:r>
        <w:t>estudiantes</w:t>
      </w:r>
      <w:r>
        <w:rPr>
          <w:spacing w:val="-10"/>
        </w:rPr>
        <w:t xml:space="preserve"> </w:t>
      </w:r>
      <w:r>
        <w:t xml:space="preserve">(857), </w:t>
      </w:r>
      <w:r>
        <w:rPr>
          <w:spacing w:val="-2"/>
        </w:rPr>
        <w:t>el</w:t>
      </w:r>
      <w:r>
        <w:rPr>
          <w:spacing w:val="-9"/>
        </w:rPr>
        <w:t xml:space="preserve"> </w:t>
      </w:r>
      <w:r>
        <w:rPr>
          <w:spacing w:val="-2"/>
        </w:rPr>
        <w:t>18%</w:t>
      </w:r>
      <w:r>
        <w:rPr>
          <w:spacing w:val="-9"/>
        </w:rPr>
        <w:t xml:space="preserve"> </w:t>
      </w:r>
      <w:r>
        <w:rPr>
          <w:spacing w:val="-2"/>
        </w:rPr>
        <w:t>corresponde</w:t>
      </w:r>
      <w:r>
        <w:rPr>
          <w:spacing w:val="-9"/>
        </w:rPr>
        <w:t xml:space="preserve"> </w:t>
      </w:r>
      <w:r>
        <w:rPr>
          <w:spacing w:val="-2"/>
        </w:rPr>
        <w:t>a</w:t>
      </w:r>
      <w:r>
        <w:rPr>
          <w:spacing w:val="-9"/>
        </w:rPr>
        <w:t xml:space="preserve"> </w:t>
      </w:r>
      <w:r>
        <w:rPr>
          <w:spacing w:val="-2"/>
        </w:rPr>
        <w:t>episodios</w:t>
      </w:r>
      <w:r>
        <w:rPr>
          <w:spacing w:val="-9"/>
        </w:rPr>
        <w:t xml:space="preserve"> </w:t>
      </w:r>
      <w:r>
        <w:rPr>
          <w:spacing w:val="-2"/>
        </w:rPr>
        <w:t>de</w:t>
      </w:r>
      <w:r>
        <w:rPr>
          <w:spacing w:val="-9"/>
        </w:rPr>
        <w:t xml:space="preserve"> </w:t>
      </w:r>
      <w:r>
        <w:rPr>
          <w:spacing w:val="-2"/>
        </w:rPr>
        <w:t>ciberacoso,</w:t>
      </w:r>
      <w:r>
        <w:rPr>
          <w:spacing w:val="-9"/>
        </w:rPr>
        <w:t xml:space="preserve"> </w:t>
      </w:r>
      <w:r>
        <w:rPr>
          <w:spacing w:val="-2"/>
        </w:rPr>
        <w:t>re&lt;lejando</w:t>
      </w:r>
      <w:r>
        <w:rPr>
          <w:spacing w:val="-9"/>
        </w:rPr>
        <w:t xml:space="preserve"> </w:t>
      </w:r>
      <w:r>
        <w:rPr>
          <w:spacing w:val="-2"/>
        </w:rPr>
        <w:t>un</w:t>
      </w:r>
      <w:r>
        <w:rPr>
          <w:spacing w:val="-9"/>
        </w:rPr>
        <w:t xml:space="preserve"> </w:t>
      </w:r>
      <w:r>
        <w:rPr>
          <w:spacing w:val="-2"/>
        </w:rPr>
        <w:t>aumento</w:t>
      </w:r>
      <w:r>
        <w:rPr>
          <w:spacing w:val="-9"/>
        </w:rPr>
        <w:t xml:space="preserve"> </w:t>
      </w:r>
      <w:r>
        <w:rPr>
          <w:spacing w:val="-2"/>
        </w:rPr>
        <w:t>del</w:t>
      </w:r>
      <w:r>
        <w:rPr>
          <w:spacing w:val="-9"/>
        </w:rPr>
        <w:t xml:space="preserve"> </w:t>
      </w:r>
      <w:r>
        <w:rPr>
          <w:spacing w:val="-2"/>
        </w:rPr>
        <w:t>11%</w:t>
      </w:r>
      <w:r>
        <w:rPr>
          <w:spacing w:val="-9"/>
        </w:rPr>
        <w:t xml:space="preserve"> </w:t>
      </w:r>
      <w:r>
        <w:rPr>
          <w:spacing w:val="-2"/>
        </w:rPr>
        <w:t xml:space="preserve">respecto </w:t>
      </w:r>
      <w:r>
        <w:t>del</w:t>
      </w:r>
      <w:r>
        <w:rPr>
          <w:spacing w:val="-10"/>
        </w:rPr>
        <w:t xml:space="preserve"> </w:t>
      </w:r>
      <w:r>
        <w:t>año</w:t>
      </w:r>
      <w:r>
        <w:rPr>
          <w:spacing w:val="-10"/>
        </w:rPr>
        <w:t xml:space="preserve"> </w:t>
      </w:r>
      <w:r>
        <w:t>anterior.</w:t>
      </w:r>
      <w:r>
        <w:rPr>
          <w:spacing w:val="-10"/>
        </w:rPr>
        <w:t xml:space="preserve"> </w:t>
      </w:r>
      <w:r>
        <w:t>A</w:t>
      </w:r>
      <w:r>
        <w:rPr>
          <w:spacing w:val="-10"/>
        </w:rPr>
        <w:t xml:space="preserve"> </w:t>
      </w:r>
      <w:r>
        <w:t>ello,</w:t>
      </w:r>
      <w:r>
        <w:rPr>
          <w:spacing w:val="-10"/>
        </w:rPr>
        <w:t xml:space="preserve"> </w:t>
      </w:r>
      <w:r>
        <w:t>se</w:t>
      </w:r>
      <w:r>
        <w:rPr>
          <w:spacing w:val="-10"/>
        </w:rPr>
        <w:t xml:space="preserve"> </w:t>
      </w:r>
      <w:r>
        <w:t>suma</w:t>
      </w:r>
      <w:r>
        <w:rPr>
          <w:spacing w:val="-10"/>
        </w:rPr>
        <w:t xml:space="preserve"> </w:t>
      </w:r>
      <w:r>
        <w:t>que</w:t>
      </w:r>
      <w:r>
        <w:rPr>
          <w:spacing w:val="-10"/>
        </w:rPr>
        <w:t xml:space="preserve"> </w:t>
      </w:r>
      <w:r>
        <w:t>el</w:t>
      </w:r>
      <w:r>
        <w:rPr>
          <w:spacing w:val="-10"/>
        </w:rPr>
        <w:t xml:space="preserve"> </w:t>
      </w:r>
      <w:r>
        <w:t>51%</w:t>
      </w:r>
      <w:r>
        <w:rPr>
          <w:spacing w:val="-10"/>
        </w:rPr>
        <w:t xml:space="preserve"> </w:t>
      </w:r>
      <w:r>
        <w:t>de</w:t>
      </w:r>
      <w:r>
        <w:rPr>
          <w:spacing w:val="-10"/>
        </w:rPr>
        <w:t xml:space="preserve"> </w:t>
      </w:r>
      <w:r>
        <w:t>los</w:t>
      </w:r>
      <w:r>
        <w:rPr>
          <w:spacing w:val="-10"/>
        </w:rPr>
        <w:t xml:space="preserve"> </w:t>
      </w:r>
      <w:r>
        <w:t>casos</w:t>
      </w:r>
      <w:r>
        <w:rPr>
          <w:spacing w:val="-10"/>
        </w:rPr>
        <w:t xml:space="preserve"> </w:t>
      </w:r>
      <w:r>
        <w:t>involucra</w:t>
      </w:r>
      <w:r>
        <w:rPr>
          <w:spacing w:val="-10"/>
        </w:rPr>
        <w:t xml:space="preserve"> </w:t>
      </w:r>
      <w:r>
        <w:t>a</w:t>
      </w:r>
      <w:r>
        <w:rPr>
          <w:spacing w:val="-10"/>
        </w:rPr>
        <w:t xml:space="preserve"> </w:t>
      </w:r>
      <w:r>
        <w:t>niños</w:t>
      </w:r>
      <w:r>
        <w:rPr>
          <w:spacing w:val="-10"/>
        </w:rPr>
        <w:t xml:space="preserve"> </w:t>
      </w:r>
      <w:r>
        <w:t>de</w:t>
      </w:r>
      <w:r>
        <w:rPr>
          <w:spacing w:val="-10"/>
        </w:rPr>
        <w:t xml:space="preserve"> </w:t>
      </w:r>
      <w:r>
        <w:t>enseñanza básica, afectando en mayor proporción a mujeres (72%)</w:t>
      </w:r>
      <w:r>
        <w:rPr>
          <w:position w:val="6"/>
          <w:sz w:val="16"/>
        </w:rPr>
        <w:t>2</w:t>
      </w:r>
      <w:r>
        <w:t>.</w:t>
      </w:r>
    </w:p>
    <w:p w:rsidR="003F7763" w:rsidRDefault="00000000">
      <w:pPr>
        <w:pStyle w:val="Textoindependiente"/>
        <w:spacing w:before="279" w:line="312" w:lineRule="auto"/>
        <w:ind w:left="259" w:right="260"/>
        <w:jc w:val="both"/>
      </w:pPr>
      <w:r>
        <w:t>Tras</w:t>
      </w:r>
      <w:r>
        <w:rPr>
          <w:spacing w:val="-14"/>
        </w:rPr>
        <w:t xml:space="preserve"> </w:t>
      </w:r>
      <w:r>
        <w:t>la</w:t>
      </w:r>
      <w:r>
        <w:rPr>
          <w:spacing w:val="-13"/>
        </w:rPr>
        <w:t xml:space="preserve"> </w:t>
      </w:r>
      <w:r>
        <w:t>masi&lt;icación</w:t>
      </w:r>
      <w:r>
        <w:rPr>
          <w:spacing w:val="-13"/>
        </w:rPr>
        <w:t xml:space="preserve"> </w:t>
      </w:r>
      <w:r>
        <w:t>de</w:t>
      </w:r>
      <w:r>
        <w:rPr>
          <w:spacing w:val="-13"/>
        </w:rPr>
        <w:t xml:space="preserve"> </w:t>
      </w:r>
      <w:r>
        <w:t>la</w:t>
      </w:r>
      <w:r>
        <w:rPr>
          <w:spacing w:val="-14"/>
        </w:rPr>
        <w:t xml:space="preserve"> </w:t>
      </w:r>
      <w:r>
        <w:t>Inteligencia</w:t>
      </w:r>
      <w:r>
        <w:rPr>
          <w:spacing w:val="-13"/>
        </w:rPr>
        <w:t xml:space="preserve"> </w:t>
      </w:r>
      <w:r>
        <w:t>Arti&lt;icial</w:t>
      </w:r>
      <w:r>
        <w:rPr>
          <w:spacing w:val="-13"/>
        </w:rPr>
        <w:t xml:space="preserve"> </w:t>
      </w:r>
      <w:r>
        <w:t>(IA),</w:t>
      </w:r>
      <w:r>
        <w:rPr>
          <w:spacing w:val="-13"/>
        </w:rPr>
        <w:t xml:space="preserve"> </w:t>
      </w:r>
      <w:r>
        <w:t>las</w:t>
      </w:r>
      <w:r>
        <w:rPr>
          <w:spacing w:val="-13"/>
        </w:rPr>
        <w:t xml:space="preserve"> </w:t>
      </w:r>
      <w:r>
        <w:t>modalidades</w:t>
      </w:r>
      <w:r>
        <w:rPr>
          <w:spacing w:val="-14"/>
        </w:rPr>
        <w:t xml:space="preserve"> </w:t>
      </w:r>
      <w:r>
        <w:t>de</w:t>
      </w:r>
      <w:r>
        <w:rPr>
          <w:spacing w:val="-13"/>
        </w:rPr>
        <w:t xml:space="preserve"> </w:t>
      </w:r>
      <w:r>
        <w:rPr>
          <w:i/>
        </w:rPr>
        <w:t>bullying</w:t>
      </w:r>
      <w:r>
        <w:rPr>
          <w:i/>
          <w:spacing w:val="-13"/>
        </w:rPr>
        <w:t xml:space="preserve"> </w:t>
      </w:r>
      <w:r>
        <w:t>se</w:t>
      </w:r>
      <w:r>
        <w:rPr>
          <w:spacing w:val="-13"/>
        </w:rPr>
        <w:t xml:space="preserve"> </w:t>
      </w:r>
      <w:r>
        <w:t xml:space="preserve">han ido so&lt;isticando por el uso indebido de diferentes herramientas de edición y procesamiento de datos que permiten la creación de </w:t>
      </w:r>
      <w:r>
        <w:rPr>
          <w:i/>
        </w:rPr>
        <w:t>deepfakes</w:t>
      </w:r>
      <w:r>
        <w:t>, es decir, imágenes, audios</w:t>
      </w:r>
      <w:r>
        <w:rPr>
          <w:spacing w:val="73"/>
        </w:rPr>
        <w:t xml:space="preserve"> </w:t>
      </w:r>
      <w:r>
        <w:t>o</w:t>
      </w:r>
      <w:r>
        <w:rPr>
          <w:spacing w:val="73"/>
        </w:rPr>
        <w:t xml:space="preserve"> </w:t>
      </w:r>
      <w:r>
        <w:t>videos</w:t>
      </w:r>
      <w:r>
        <w:rPr>
          <w:spacing w:val="73"/>
        </w:rPr>
        <w:t xml:space="preserve"> </w:t>
      </w:r>
      <w:r>
        <w:t>falsos,</w:t>
      </w:r>
      <w:r>
        <w:rPr>
          <w:spacing w:val="73"/>
        </w:rPr>
        <w:t xml:space="preserve"> </w:t>
      </w:r>
      <w:r>
        <w:t>sin</w:t>
      </w:r>
      <w:r>
        <w:rPr>
          <w:spacing w:val="73"/>
        </w:rPr>
        <w:t xml:space="preserve"> </w:t>
      </w:r>
      <w:r>
        <w:t>la</w:t>
      </w:r>
      <w:r>
        <w:rPr>
          <w:spacing w:val="74"/>
        </w:rPr>
        <w:t xml:space="preserve"> </w:t>
      </w:r>
      <w:r>
        <w:t>necesidad</w:t>
      </w:r>
      <w:r>
        <w:rPr>
          <w:spacing w:val="73"/>
        </w:rPr>
        <w:t xml:space="preserve"> </w:t>
      </w:r>
      <w:r>
        <w:t>de</w:t>
      </w:r>
      <w:r>
        <w:rPr>
          <w:spacing w:val="73"/>
        </w:rPr>
        <w:t xml:space="preserve"> </w:t>
      </w:r>
      <w:r>
        <w:t>contar</w:t>
      </w:r>
      <w:r>
        <w:rPr>
          <w:spacing w:val="73"/>
        </w:rPr>
        <w:t xml:space="preserve"> </w:t>
      </w:r>
      <w:r>
        <w:t>con</w:t>
      </w:r>
      <w:r>
        <w:rPr>
          <w:spacing w:val="73"/>
        </w:rPr>
        <w:t xml:space="preserve"> </w:t>
      </w:r>
      <w:r>
        <w:t>conocimientos</w:t>
      </w:r>
      <w:r>
        <w:rPr>
          <w:spacing w:val="73"/>
        </w:rPr>
        <w:t xml:space="preserve"> </w:t>
      </w:r>
      <w:r>
        <w:t>previos</w:t>
      </w:r>
      <w:r>
        <w:rPr>
          <w:spacing w:val="74"/>
        </w:rPr>
        <w:t xml:space="preserve"> </w:t>
      </w:r>
      <w:r>
        <w:rPr>
          <w:spacing w:val="-10"/>
        </w:rPr>
        <w:t>o</w:t>
      </w:r>
    </w:p>
    <w:p w:rsidR="003F7763" w:rsidRDefault="00000000">
      <w:pPr>
        <w:pStyle w:val="Textoindependiente"/>
        <w:spacing w:before="1"/>
        <w:ind w:left="259"/>
        <w:jc w:val="both"/>
      </w:pPr>
      <w:r>
        <w:rPr>
          <w:spacing w:val="-2"/>
        </w:rPr>
        <w:t>&lt;inanciamiento</w:t>
      </w:r>
      <w:r>
        <w:rPr>
          <w:spacing w:val="-4"/>
        </w:rPr>
        <w:t xml:space="preserve"> </w:t>
      </w:r>
      <w:r>
        <w:rPr>
          <w:spacing w:val="-2"/>
        </w:rPr>
        <w:t>al</w:t>
      </w:r>
      <w:r>
        <w:rPr>
          <w:spacing w:val="-3"/>
        </w:rPr>
        <w:t xml:space="preserve"> </w:t>
      </w:r>
      <w:r>
        <w:rPr>
          <w:spacing w:val="-2"/>
        </w:rPr>
        <w:t>existir</w:t>
      </w:r>
      <w:r>
        <w:rPr>
          <w:spacing w:val="-4"/>
        </w:rPr>
        <w:t xml:space="preserve"> </w:t>
      </w:r>
      <w:r>
        <w:rPr>
          <w:spacing w:val="-2"/>
        </w:rPr>
        <w:t>múltiples</w:t>
      </w:r>
      <w:r>
        <w:rPr>
          <w:spacing w:val="-3"/>
        </w:rPr>
        <w:t xml:space="preserve"> </w:t>
      </w:r>
      <w:r>
        <w:rPr>
          <w:spacing w:val="-2"/>
        </w:rPr>
        <w:t>alternativas</w:t>
      </w:r>
      <w:r>
        <w:rPr>
          <w:spacing w:val="-4"/>
        </w:rPr>
        <w:t xml:space="preserve"> </w:t>
      </w:r>
      <w:r>
        <w:rPr>
          <w:spacing w:val="-2"/>
        </w:rPr>
        <w:t>de</w:t>
      </w:r>
      <w:r>
        <w:rPr>
          <w:spacing w:val="-3"/>
        </w:rPr>
        <w:t xml:space="preserve"> </w:t>
      </w:r>
      <w:r>
        <w:rPr>
          <w:spacing w:val="-2"/>
        </w:rPr>
        <w:t>acceso</w:t>
      </w:r>
      <w:r>
        <w:rPr>
          <w:spacing w:val="-3"/>
        </w:rPr>
        <w:t xml:space="preserve"> </w:t>
      </w:r>
      <w:r>
        <w:rPr>
          <w:spacing w:val="-2"/>
        </w:rPr>
        <w:t>gratuito.</w:t>
      </w:r>
    </w:p>
    <w:p w:rsidR="003F7763" w:rsidRDefault="003F7763">
      <w:pPr>
        <w:pStyle w:val="Textoindependiente"/>
        <w:spacing w:before="172"/>
      </w:pPr>
    </w:p>
    <w:p w:rsidR="003F7763" w:rsidRDefault="00000000">
      <w:pPr>
        <w:pStyle w:val="Textoindependiente"/>
        <w:spacing w:line="312" w:lineRule="auto"/>
        <w:ind w:left="259" w:right="260"/>
        <w:jc w:val="both"/>
      </w:pPr>
      <w:r>
        <w:t>La</w:t>
      </w:r>
      <w:r>
        <w:rPr>
          <w:spacing w:val="-6"/>
        </w:rPr>
        <w:t xml:space="preserve"> </w:t>
      </w:r>
      <w:r>
        <w:t>Conferencia</w:t>
      </w:r>
      <w:r>
        <w:rPr>
          <w:spacing w:val="-6"/>
        </w:rPr>
        <w:t xml:space="preserve"> </w:t>
      </w:r>
      <w:r>
        <w:t>de</w:t>
      </w:r>
      <w:r>
        <w:rPr>
          <w:spacing w:val="-6"/>
        </w:rPr>
        <w:t xml:space="preserve"> </w:t>
      </w:r>
      <w:r>
        <w:t>Naciones</w:t>
      </w:r>
      <w:r>
        <w:rPr>
          <w:spacing w:val="-6"/>
        </w:rPr>
        <w:t xml:space="preserve"> </w:t>
      </w:r>
      <w:r>
        <w:t>Unidas</w:t>
      </w:r>
      <w:r>
        <w:rPr>
          <w:spacing w:val="-6"/>
        </w:rPr>
        <w:t xml:space="preserve"> </w:t>
      </w:r>
      <w:r>
        <w:t>sobre</w:t>
      </w:r>
      <w:r>
        <w:rPr>
          <w:spacing w:val="-5"/>
        </w:rPr>
        <w:t xml:space="preserve"> </w:t>
      </w:r>
      <w:r>
        <w:t>Comercio</w:t>
      </w:r>
      <w:r>
        <w:rPr>
          <w:spacing w:val="-6"/>
        </w:rPr>
        <w:t xml:space="preserve"> </w:t>
      </w:r>
      <w:r>
        <w:t>y</w:t>
      </w:r>
      <w:r>
        <w:rPr>
          <w:spacing w:val="-6"/>
        </w:rPr>
        <w:t xml:space="preserve"> </w:t>
      </w:r>
      <w:r>
        <w:t>Desarrollo</w:t>
      </w:r>
      <w:r>
        <w:rPr>
          <w:spacing w:val="-6"/>
        </w:rPr>
        <w:t xml:space="preserve"> </w:t>
      </w:r>
      <w:r>
        <w:t>(UNCTAD)</w:t>
      </w:r>
      <w:r>
        <w:rPr>
          <w:spacing w:val="-6"/>
        </w:rPr>
        <w:t xml:space="preserve"> </w:t>
      </w:r>
      <w:r>
        <w:t>estima</w:t>
      </w:r>
      <w:r>
        <w:rPr>
          <w:spacing w:val="-6"/>
        </w:rPr>
        <w:t xml:space="preserve"> </w:t>
      </w:r>
      <w:r>
        <w:t>que el</w:t>
      </w:r>
      <w:r>
        <w:rPr>
          <w:spacing w:val="-3"/>
        </w:rPr>
        <w:t xml:space="preserve"> </w:t>
      </w:r>
      <w:r>
        <w:t>mercado</w:t>
      </w:r>
      <w:r>
        <w:rPr>
          <w:spacing w:val="-3"/>
        </w:rPr>
        <w:t xml:space="preserve"> </w:t>
      </w:r>
      <w:r>
        <w:t>global</w:t>
      </w:r>
      <w:r>
        <w:rPr>
          <w:spacing w:val="-3"/>
        </w:rPr>
        <w:t xml:space="preserve"> </w:t>
      </w:r>
      <w:r>
        <w:t>de</w:t>
      </w:r>
      <w:r>
        <w:rPr>
          <w:spacing w:val="-3"/>
        </w:rPr>
        <w:t xml:space="preserve"> </w:t>
      </w:r>
      <w:r>
        <w:t>la</w:t>
      </w:r>
      <w:r>
        <w:rPr>
          <w:spacing w:val="-3"/>
        </w:rPr>
        <w:t xml:space="preserve"> </w:t>
      </w:r>
      <w:r>
        <w:t>IA</w:t>
      </w:r>
      <w:r>
        <w:rPr>
          <w:spacing w:val="-3"/>
        </w:rPr>
        <w:t xml:space="preserve"> </w:t>
      </w:r>
      <w:r>
        <w:t>pasará</w:t>
      </w:r>
      <w:r>
        <w:rPr>
          <w:spacing w:val="-3"/>
        </w:rPr>
        <w:t xml:space="preserve"> </w:t>
      </w:r>
      <w:r>
        <w:t>de</w:t>
      </w:r>
      <w:r>
        <w:rPr>
          <w:spacing w:val="-3"/>
        </w:rPr>
        <w:t xml:space="preserve"> </w:t>
      </w:r>
      <w:r>
        <w:t>189</w:t>
      </w:r>
      <w:r>
        <w:rPr>
          <w:spacing w:val="-3"/>
        </w:rPr>
        <w:t xml:space="preserve"> </w:t>
      </w:r>
      <w:r>
        <w:t>mil</w:t>
      </w:r>
      <w:r>
        <w:rPr>
          <w:spacing w:val="-3"/>
        </w:rPr>
        <w:t xml:space="preserve"> </w:t>
      </w:r>
      <w:r>
        <w:t>millones</w:t>
      </w:r>
      <w:r>
        <w:rPr>
          <w:spacing w:val="-3"/>
        </w:rPr>
        <w:t xml:space="preserve"> </w:t>
      </w:r>
      <w:r>
        <w:t>de</w:t>
      </w:r>
      <w:r>
        <w:rPr>
          <w:spacing w:val="-3"/>
        </w:rPr>
        <w:t xml:space="preserve"> </w:t>
      </w:r>
      <w:r>
        <w:t>dólares</w:t>
      </w:r>
      <w:r>
        <w:rPr>
          <w:spacing w:val="-3"/>
        </w:rPr>
        <w:t xml:space="preserve"> </w:t>
      </w:r>
      <w:r>
        <w:t>en</w:t>
      </w:r>
      <w:r>
        <w:rPr>
          <w:spacing w:val="-3"/>
        </w:rPr>
        <w:t xml:space="preserve"> </w:t>
      </w:r>
      <w:r>
        <w:t>2023</w:t>
      </w:r>
      <w:r>
        <w:rPr>
          <w:spacing w:val="-3"/>
        </w:rPr>
        <w:t xml:space="preserve"> </w:t>
      </w:r>
      <w:r>
        <w:t>a</w:t>
      </w:r>
      <w:r>
        <w:rPr>
          <w:spacing w:val="-3"/>
        </w:rPr>
        <w:t xml:space="preserve"> </w:t>
      </w:r>
      <w:r>
        <w:t>4,8</w:t>
      </w:r>
      <w:r>
        <w:rPr>
          <w:spacing w:val="-3"/>
        </w:rPr>
        <w:t xml:space="preserve"> </w:t>
      </w:r>
      <w:r>
        <w:t>billones en 2033</w:t>
      </w:r>
      <w:r>
        <w:rPr>
          <w:position w:val="6"/>
          <w:sz w:val="16"/>
        </w:rPr>
        <w:t>3</w:t>
      </w:r>
      <w:r>
        <w:rPr>
          <w:spacing w:val="40"/>
          <w:position w:val="6"/>
          <w:sz w:val="16"/>
        </w:rPr>
        <w:t xml:space="preserve"> </w:t>
      </w:r>
      <w:r>
        <w:t>con una tasa de crecimiento anual del 36%, lo que da cuenta que el rubro seguirá expandiéndose de manera sostenida en el tiempo.</w:t>
      </w:r>
    </w:p>
    <w:p w:rsidR="003F7763" w:rsidRDefault="003F7763">
      <w:pPr>
        <w:pStyle w:val="Textoindependiente"/>
        <w:rPr>
          <w:sz w:val="20"/>
        </w:rPr>
      </w:pPr>
    </w:p>
    <w:p w:rsidR="003F7763" w:rsidRDefault="003F7763">
      <w:pPr>
        <w:pStyle w:val="Textoindependiente"/>
        <w:rPr>
          <w:sz w:val="20"/>
        </w:rPr>
      </w:pPr>
    </w:p>
    <w:p w:rsidR="003F7763" w:rsidRDefault="00000000">
      <w:pPr>
        <w:pStyle w:val="Textoindependiente"/>
        <w:spacing w:before="226"/>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307936</wp:posOffset>
                </wp:positionV>
                <wp:extent cx="182880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13DC5E" id="Graphic 2" o:spid="_x0000_s1026" style="position:absolute;margin-left:84.95pt;margin-top:24.25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" path="m1828800,l,,,9143r1828800,l1828800,xe" fillcolor="black" stroked="f">
                <v:path arrowok="t"/>
                <w10:wrap type="topAndBottom" anchorx="page"/>
              </v:shape>
            </w:pict>
          </mc:Fallback>
        </mc:AlternateContent>
      </w:r>
    </w:p>
    <w:p w:rsidR="003F7763" w:rsidRDefault="00000000">
      <w:pPr>
        <w:spacing w:before="121"/>
        <w:ind w:left="259" w:right="260"/>
        <w:rPr>
          <w:sz w:val="19"/>
        </w:rPr>
      </w:pPr>
      <w:r>
        <w:rPr>
          <w:rFonts w:ascii="Calibri"/>
          <w:sz w:val="19"/>
          <w:vertAlign w:val="superscript"/>
        </w:rPr>
        <w:t>1</w:t>
      </w:r>
      <w:r>
        <w:rPr>
          <w:rFonts w:ascii="Calibri"/>
          <w:spacing w:val="38"/>
          <w:sz w:val="19"/>
        </w:rPr>
        <w:t xml:space="preserve"> </w:t>
      </w:r>
      <w:r>
        <w:rPr>
          <w:sz w:val="19"/>
        </w:rPr>
        <w:t>Disponible</w:t>
      </w:r>
      <w:r>
        <w:rPr>
          <w:spacing w:val="33"/>
          <w:sz w:val="19"/>
        </w:rPr>
        <w:t xml:space="preserve"> </w:t>
      </w:r>
      <w:r>
        <w:rPr>
          <w:sz w:val="19"/>
        </w:rPr>
        <w:t>en:</w:t>
      </w:r>
      <w:r>
        <w:rPr>
          <w:spacing w:val="33"/>
          <w:sz w:val="19"/>
        </w:rPr>
        <w:t xml:space="preserve"> </w:t>
      </w:r>
      <w:r>
        <w:rPr>
          <w:sz w:val="19"/>
        </w:rPr>
        <w:t>https://</w:t>
      </w:r>
      <w:hyperlink r:id="rId6">
        <w:r>
          <w:rPr>
            <w:sz w:val="19"/>
          </w:rPr>
          <w:t>www.emol.com/noticias/Nacional/2023/03/17/1089641/denuncias-ciber-acoso-</w:t>
        </w:r>
      </w:hyperlink>
      <w:r>
        <w:rPr>
          <w:sz w:val="19"/>
        </w:rPr>
        <w:t xml:space="preserve"> </w:t>
      </w:r>
      <w:r>
        <w:rPr>
          <w:spacing w:val="-2"/>
          <w:sz w:val="19"/>
        </w:rPr>
        <w:t>aumentaron-89.html</w:t>
      </w:r>
    </w:p>
    <w:p w:rsidR="003F7763" w:rsidRDefault="00000000">
      <w:pPr>
        <w:spacing w:before="11"/>
        <w:ind w:left="259" w:right="260"/>
        <w:rPr>
          <w:sz w:val="19"/>
        </w:rPr>
      </w:pPr>
      <w:r>
        <w:rPr>
          <w:rFonts w:ascii="Calibri"/>
          <w:sz w:val="19"/>
          <w:vertAlign w:val="superscript"/>
        </w:rPr>
        <w:t>2</w:t>
      </w:r>
      <w:r>
        <w:rPr>
          <w:rFonts w:ascii="Calibri"/>
          <w:spacing w:val="40"/>
          <w:sz w:val="19"/>
        </w:rPr>
        <w:t xml:space="preserve"> </w:t>
      </w:r>
      <w:r>
        <w:rPr>
          <w:sz w:val="19"/>
        </w:rPr>
        <w:t>Disponible</w:t>
      </w:r>
      <w:r>
        <w:rPr>
          <w:spacing w:val="40"/>
          <w:sz w:val="19"/>
        </w:rPr>
        <w:t xml:space="preserve"> </w:t>
      </w:r>
      <w:r>
        <w:rPr>
          <w:sz w:val="19"/>
        </w:rPr>
        <w:t>en:</w:t>
      </w:r>
      <w:r>
        <w:rPr>
          <w:spacing w:val="40"/>
          <w:sz w:val="19"/>
        </w:rPr>
        <w:t xml:space="preserve"> </w:t>
      </w:r>
      <w:r>
        <w:rPr>
          <w:sz w:val="19"/>
        </w:rPr>
        <w:t>https://</w:t>
      </w:r>
      <w:hyperlink r:id="rId7">
        <w:r>
          <w:rPr>
            <w:sz w:val="19"/>
          </w:rPr>
          <w:t>www.supereduc.cl/prensa/ciberacoso-denuncias-se-concentran-en-la-ensenanza-</w:t>
        </w:r>
      </w:hyperlink>
      <w:r>
        <w:rPr>
          <w:sz w:val="19"/>
        </w:rPr>
        <w:t xml:space="preserve"> </w:t>
      </w:r>
      <w:r>
        <w:rPr>
          <w:spacing w:val="-2"/>
          <w:sz w:val="19"/>
        </w:rPr>
        <w:t>basica-y-la-mayoria-de-las-afectadas-son-ninas/</w:t>
      </w:r>
    </w:p>
    <w:p w:rsidR="003F7763" w:rsidRDefault="00000000">
      <w:pPr>
        <w:spacing w:before="11"/>
        <w:ind w:left="259" w:right="260"/>
        <w:rPr>
          <w:sz w:val="19"/>
        </w:rPr>
      </w:pPr>
      <w:r>
        <w:rPr>
          <w:rFonts w:ascii="Calibri"/>
          <w:sz w:val="19"/>
          <w:vertAlign w:val="superscript"/>
        </w:rPr>
        <w:t>3</w:t>
      </w:r>
      <w:r>
        <w:rPr>
          <w:rFonts w:ascii="Calibri"/>
          <w:spacing w:val="33"/>
          <w:sz w:val="19"/>
        </w:rPr>
        <w:t xml:space="preserve"> </w:t>
      </w:r>
      <w:r>
        <w:rPr>
          <w:sz w:val="19"/>
        </w:rPr>
        <w:t>Disponible</w:t>
      </w:r>
      <w:r>
        <w:rPr>
          <w:spacing w:val="28"/>
          <w:sz w:val="19"/>
        </w:rPr>
        <w:t xml:space="preserve"> </w:t>
      </w:r>
      <w:r>
        <w:rPr>
          <w:sz w:val="19"/>
        </w:rPr>
        <w:t>en:</w:t>
      </w:r>
      <w:r>
        <w:rPr>
          <w:spacing w:val="28"/>
          <w:sz w:val="19"/>
        </w:rPr>
        <w:t xml:space="preserve"> </w:t>
      </w:r>
      <w:r>
        <w:rPr>
          <w:sz w:val="19"/>
        </w:rPr>
        <w:t xml:space="preserve">https://unctad.org/es/news/se-preve-que-el-mercado-de-la-ia-alcance-los-48-billones-de- </w:t>
      </w:r>
      <w:r>
        <w:rPr>
          <w:spacing w:val="-2"/>
          <w:sz w:val="19"/>
        </w:rPr>
        <w:t>dolares-en-2033-y-se-consolide</w:t>
      </w:r>
    </w:p>
    <w:p w:rsidR="003F7763" w:rsidRDefault="003F7763">
      <w:pPr>
        <w:rPr>
          <w:sz w:val="19"/>
        </w:rPr>
        <w:sectPr w:rsidR="003F7763">
          <w:pgSz w:w="12240" w:h="15840"/>
          <w:pgMar w:top="1340" w:right="1440" w:bottom="280" w:left="1440" w:header="720" w:footer="720" w:gutter="0"/>
          <w:cols w:space="720"/>
        </w:sectPr>
      </w:pPr>
    </w:p>
    <w:p w:rsidR="003F7763" w:rsidRDefault="00000000">
      <w:pPr>
        <w:pStyle w:val="Textoindependiente"/>
        <w:spacing w:before="78" w:line="314" w:lineRule="auto"/>
        <w:ind w:left="259" w:right="260"/>
        <w:jc w:val="both"/>
      </w:pPr>
      <w:r>
        <w:lastRenderedPageBreak/>
        <w:t>Sin desconocer que la irrupción de distintas aplicaciones ha contribuido a mejorar las técnicas</w:t>
      </w:r>
      <w:r>
        <w:rPr>
          <w:spacing w:val="-2"/>
        </w:rPr>
        <w:t xml:space="preserve"> </w:t>
      </w:r>
      <w:r>
        <w:t>de</w:t>
      </w:r>
      <w:r>
        <w:rPr>
          <w:spacing w:val="-2"/>
        </w:rPr>
        <w:t xml:space="preserve"> </w:t>
      </w:r>
      <w:r>
        <w:t>estudio,</w:t>
      </w:r>
      <w:r>
        <w:rPr>
          <w:spacing w:val="-2"/>
        </w:rPr>
        <w:t xml:space="preserve"> </w:t>
      </w:r>
      <w:r>
        <w:t>lo</w:t>
      </w:r>
      <w:r>
        <w:rPr>
          <w:spacing w:val="-2"/>
        </w:rPr>
        <w:t xml:space="preserve"> </w:t>
      </w:r>
      <w:r>
        <w:t>cierto</w:t>
      </w:r>
      <w:r>
        <w:rPr>
          <w:spacing w:val="-2"/>
        </w:rPr>
        <w:t xml:space="preserve"> </w:t>
      </w:r>
      <w:r>
        <w:t>es</w:t>
      </w:r>
      <w:r>
        <w:rPr>
          <w:spacing w:val="-2"/>
        </w:rPr>
        <w:t xml:space="preserve"> </w:t>
      </w:r>
      <w:r>
        <w:t>que</w:t>
      </w:r>
      <w:r>
        <w:rPr>
          <w:spacing w:val="-2"/>
        </w:rPr>
        <w:t xml:space="preserve"> </w:t>
      </w:r>
      <w:r>
        <w:t>también</w:t>
      </w:r>
      <w:r>
        <w:rPr>
          <w:spacing w:val="-2"/>
        </w:rPr>
        <w:t xml:space="preserve"> </w:t>
      </w:r>
      <w:r>
        <w:t>sus</w:t>
      </w:r>
      <w:r>
        <w:rPr>
          <w:spacing w:val="-2"/>
        </w:rPr>
        <w:t xml:space="preserve"> </w:t>
      </w:r>
      <w:r>
        <w:t>mecanismos</w:t>
      </w:r>
      <w:r>
        <w:rPr>
          <w:spacing w:val="-2"/>
        </w:rPr>
        <w:t xml:space="preserve"> </w:t>
      </w:r>
      <w:r>
        <w:t>pueden</w:t>
      </w:r>
      <w:r>
        <w:rPr>
          <w:spacing w:val="-3"/>
        </w:rPr>
        <w:t xml:space="preserve"> </w:t>
      </w:r>
      <w:r>
        <w:t>llegar</w:t>
      </w:r>
      <w:r>
        <w:rPr>
          <w:spacing w:val="-2"/>
        </w:rPr>
        <w:t xml:space="preserve"> </w:t>
      </w:r>
      <w:r>
        <w:t>a</w:t>
      </w:r>
      <w:r>
        <w:rPr>
          <w:spacing w:val="-3"/>
        </w:rPr>
        <w:t xml:space="preserve"> </w:t>
      </w:r>
      <w:r>
        <w:t>provocar efectos adversos cuando son utilizados para perjudicar a terceros.</w:t>
      </w:r>
    </w:p>
    <w:p w:rsidR="003F7763" w:rsidRDefault="003F7763">
      <w:pPr>
        <w:pStyle w:val="Textoindependiente"/>
        <w:spacing w:before="77"/>
      </w:pPr>
    </w:p>
    <w:p w:rsidR="003F7763" w:rsidRDefault="00000000">
      <w:pPr>
        <w:pStyle w:val="Textoindependiente"/>
        <w:spacing w:line="312" w:lineRule="auto"/>
        <w:ind w:left="259" w:right="258"/>
        <w:jc w:val="both"/>
      </w:pPr>
      <w:r>
        <w:t xml:space="preserve">Lo anterior, evidencia que es necesario adecuar la legislación actual a las nuevas circunstancias de la violencia escolar, a &lt;in de prevenir situaciones que ocasionan un daño irreparable en la integridad psı́quica de quienes se encuentran en pleno </w:t>
      </w:r>
      <w:r>
        <w:rPr>
          <w:spacing w:val="-2"/>
        </w:rPr>
        <w:t>crecimiento.</w:t>
      </w:r>
    </w:p>
    <w:p w:rsidR="003F7763" w:rsidRDefault="003F7763">
      <w:pPr>
        <w:pStyle w:val="Textoindependiente"/>
        <w:spacing w:before="84"/>
      </w:pPr>
    </w:p>
    <w:p w:rsidR="003F7763" w:rsidRDefault="00000000">
      <w:pPr>
        <w:pStyle w:val="Textoindependiente"/>
        <w:spacing w:line="312" w:lineRule="auto"/>
        <w:ind w:left="259" w:right="260"/>
        <w:jc w:val="both"/>
      </w:pPr>
      <w:r>
        <w:t>Por lo mismo, es de interés promover el uso ético de la IA en el contexto educativo mediante la realización de instancias concretas de orientación que apunten -con un enfoque</w:t>
      </w:r>
      <w:r>
        <w:rPr>
          <w:spacing w:val="-14"/>
        </w:rPr>
        <w:t xml:space="preserve"> </w:t>
      </w:r>
      <w:r>
        <w:t>preventivo</w:t>
      </w:r>
      <w:r>
        <w:rPr>
          <w:spacing w:val="-13"/>
        </w:rPr>
        <w:t xml:space="preserve"> </w:t>
      </w:r>
      <w:r>
        <w:t>y</w:t>
      </w:r>
      <w:r>
        <w:rPr>
          <w:spacing w:val="-13"/>
        </w:rPr>
        <w:t xml:space="preserve"> </w:t>
      </w:r>
      <w:r>
        <w:t>pedagógico-</w:t>
      </w:r>
      <w:r>
        <w:rPr>
          <w:spacing w:val="-13"/>
        </w:rPr>
        <w:t xml:space="preserve"> </w:t>
      </w:r>
      <w:r>
        <w:t>al</w:t>
      </w:r>
      <w:r>
        <w:rPr>
          <w:spacing w:val="-14"/>
        </w:rPr>
        <w:t xml:space="preserve"> </w:t>
      </w:r>
      <w:r>
        <w:t>manejo</w:t>
      </w:r>
      <w:r>
        <w:rPr>
          <w:spacing w:val="-13"/>
        </w:rPr>
        <w:t xml:space="preserve"> </w:t>
      </w:r>
      <w:r>
        <w:t>responsable</w:t>
      </w:r>
      <w:r>
        <w:rPr>
          <w:spacing w:val="-13"/>
        </w:rPr>
        <w:t xml:space="preserve"> </w:t>
      </w:r>
      <w:r>
        <w:t>y</w:t>
      </w:r>
      <w:r>
        <w:rPr>
          <w:spacing w:val="-13"/>
        </w:rPr>
        <w:t xml:space="preserve"> </w:t>
      </w:r>
      <w:r>
        <w:t>adecuado</w:t>
      </w:r>
      <w:r>
        <w:rPr>
          <w:spacing w:val="-13"/>
        </w:rPr>
        <w:t xml:space="preserve"> </w:t>
      </w:r>
      <w:r>
        <w:t>de</w:t>
      </w:r>
      <w:r>
        <w:rPr>
          <w:spacing w:val="-14"/>
        </w:rPr>
        <w:t xml:space="preserve"> </w:t>
      </w:r>
      <w:r>
        <w:t>esta</w:t>
      </w:r>
      <w:r>
        <w:rPr>
          <w:spacing w:val="-13"/>
        </w:rPr>
        <w:t xml:space="preserve"> </w:t>
      </w:r>
      <w:r>
        <w:t>tecnologı́a, ası́</w:t>
      </w:r>
      <w:r>
        <w:rPr>
          <w:spacing w:val="-1"/>
        </w:rPr>
        <w:t xml:space="preserve"> </w:t>
      </w:r>
      <w:r>
        <w:t>como</w:t>
      </w:r>
      <w:r>
        <w:rPr>
          <w:spacing w:val="-1"/>
        </w:rPr>
        <w:t xml:space="preserve"> </w:t>
      </w:r>
      <w:r>
        <w:t>establecer</w:t>
      </w:r>
      <w:r>
        <w:rPr>
          <w:spacing w:val="-1"/>
        </w:rPr>
        <w:t xml:space="preserve"> </w:t>
      </w:r>
      <w:r>
        <w:t>protocolos</w:t>
      </w:r>
      <w:r>
        <w:rPr>
          <w:spacing w:val="-1"/>
        </w:rPr>
        <w:t xml:space="preserve"> </w:t>
      </w:r>
      <w:r>
        <w:t>de</w:t>
      </w:r>
      <w:r>
        <w:rPr>
          <w:spacing w:val="-1"/>
        </w:rPr>
        <w:t xml:space="preserve"> </w:t>
      </w:r>
      <w:r>
        <w:t>actuación</w:t>
      </w:r>
      <w:r>
        <w:rPr>
          <w:spacing w:val="-1"/>
        </w:rPr>
        <w:t xml:space="preserve"> </w:t>
      </w:r>
      <w:r>
        <w:t>frente</w:t>
      </w:r>
      <w:r>
        <w:rPr>
          <w:spacing w:val="-1"/>
        </w:rPr>
        <w:t xml:space="preserve"> </w:t>
      </w:r>
      <w:r>
        <w:t>a</w:t>
      </w:r>
      <w:r>
        <w:rPr>
          <w:spacing w:val="-1"/>
        </w:rPr>
        <w:t xml:space="preserve"> </w:t>
      </w:r>
      <w:r>
        <w:t>la</w:t>
      </w:r>
      <w:r>
        <w:rPr>
          <w:spacing w:val="-1"/>
        </w:rPr>
        <w:t xml:space="preserve"> </w:t>
      </w:r>
      <w:r>
        <w:t>propagación</w:t>
      </w:r>
      <w:r>
        <w:rPr>
          <w:spacing w:val="-1"/>
        </w:rPr>
        <w:t xml:space="preserve"> </w:t>
      </w:r>
      <w:r>
        <w:t>de fotomontajes</w:t>
      </w:r>
      <w:r>
        <w:rPr>
          <w:spacing w:val="-1"/>
        </w:rPr>
        <w:t xml:space="preserve"> </w:t>
      </w:r>
      <w:r>
        <w:t xml:space="preserve">o </w:t>
      </w:r>
      <w:r>
        <w:rPr>
          <w:spacing w:val="-2"/>
        </w:rPr>
        <w:t>cualquier</w:t>
      </w:r>
      <w:r>
        <w:rPr>
          <w:spacing w:val="-6"/>
        </w:rPr>
        <w:t xml:space="preserve"> </w:t>
      </w:r>
      <w:r>
        <w:rPr>
          <w:spacing w:val="-2"/>
        </w:rPr>
        <w:t>otro</w:t>
      </w:r>
      <w:r>
        <w:rPr>
          <w:spacing w:val="-6"/>
        </w:rPr>
        <w:t xml:space="preserve"> </w:t>
      </w:r>
      <w:r>
        <w:rPr>
          <w:spacing w:val="-2"/>
        </w:rPr>
        <w:t>contenido</w:t>
      </w:r>
      <w:r>
        <w:rPr>
          <w:spacing w:val="-6"/>
        </w:rPr>
        <w:t xml:space="preserve"> </w:t>
      </w:r>
      <w:r>
        <w:rPr>
          <w:spacing w:val="-2"/>
        </w:rPr>
        <w:t>elaborado</w:t>
      </w:r>
      <w:r>
        <w:rPr>
          <w:spacing w:val="-6"/>
        </w:rPr>
        <w:t xml:space="preserve"> </w:t>
      </w:r>
      <w:r>
        <w:rPr>
          <w:spacing w:val="-2"/>
        </w:rPr>
        <w:t>con</w:t>
      </w:r>
      <w:r>
        <w:rPr>
          <w:spacing w:val="-6"/>
        </w:rPr>
        <w:t xml:space="preserve"> </w:t>
      </w:r>
      <w:r>
        <w:rPr>
          <w:spacing w:val="-2"/>
        </w:rPr>
        <w:t>IA</w:t>
      </w:r>
      <w:r>
        <w:rPr>
          <w:spacing w:val="-6"/>
        </w:rPr>
        <w:t xml:space="preserve"> </w:t>
      </w:r>
      <w:r>
        <w:rPr>
          <w:spacing w:val="-2"/>
        </w:rPr>
        <w:t>que</w:t>
      </w:r>
      <w:r>
        <w:rPr>
          <w:spacing w:val="-6"/>
        </w:rPr>
        <w:t xml:space="preserve"> </w:t>
      </w:r>
      <w:r>
        <w:rPr>
          <w:spacing w:val="-2"/>
        </w:rPr>
        <w:t>provoque</w:t>
      </w:r>
      <w:r>
        <w:rPr>
          <w:spacing w:val="-6"/>
        </w:rPr>
        <w:t xml:space="preserve"> </w:t>
      </w:r>
      <w:r>
        <w:rPr>
          <w:spacing w:val="-2"/>
        </w:rPr>
        <w:t>un</w:t>
      </w:r>
      <w:r>
        <w:rPr>
          <w:spacing w:val="-6"/>
        </w:rPr>
        <w:t xml:space="preserve"> </w:t>
      </w:r>
      <w:r>
        <w:rPr>
          <w:spacing w:val="-2"/>
        </w:rPr>
        <w:t>menoscabo</w:t>
      </w:r>
      <w:r>
        <w:rPr>
          <w:spacing w:val="-6"/>
        </w:rPr>
        <w:t xml:space="preserve"> </w:t>
      </w:r>
      <w:r>
        <w:rPr>
          <w:spacing w:val="-2"/>
        </w:rPr>
        <w:t>en</w:t>
      </w:r>
      <w:r>
        <w:rPr>
          <w:spacing w:val="-6"/>
        </w:rPr>
        <w:t xml:space="preserve"> </w:t>
      </w:r>
      <w:r>
        <w:rPr>
          <w:spacing w:val="-2"/>
        </w:rPr>
        <w:t>el</w:t>
      </w:r>
      <w:r>
        <w:rPr>
          <w:spacing w:val="-6"/>
        </w:rPr>
        <w:t xml:space="preserve"> </w:t>
      </w:r>
      <w:r>
        <w:rPr>
          <w:spacing w:val="-2"/>
        </w:rPr>
        <w:t>estudiante afectado.</w:t>
      </w:r>
    </w:p>
    <w:p w:rsidR="003F7763" w:rsidRDefault="003F7763">
      <w:pPr>
        <w:pStyle w:val="Textoindependiente"/>
        <w:spacing w:before="207"/>
      </w:pPr>
    </w:p>
    <w:p w:rsidR="003F7763" w:rsidRDefault="00000000">
      <w:pPr>
        <w:pStyle w:val="Ttulo1"/>
        <w:numPr>
          <w:ilvl w:val="0"/>
          <w:numId w:val="1"/>
        </w:numPr>
        <w:tabs>
          <w:tab w:val="left" w:pos="968"/>
        </w:tabs>
        <w:ind w:hanging="709"/>
        <w:jc w:val="left"/>
      </w:pPr>
      <w:r>
        <w:rPr>
          <w:spacing w:val="-2"/>
        </w:rPr>
        <w:t>OBJETIVO</w:t>
      </w:r>
    </w:p>
    <w:p w:rsidR="003F7763" w:rsidRDefault="003F7763">
      <w:pPr>
        <w:pStyle w:val="Textoindependiente"/>
        <w:spacing w:before="167"/>
        <w:rPr>
          <w:b/>
        </w:rPr>
      </w:pPr>
    </w:p>
    <w:p w:rsidR="003F7763" w:rsidRDefault="00000000">
      <w:pPr>
        <w:pStyle w:val="Textoindependiente"/>
        <w:spacing w:line="312" w:lineRule="auto"/>
        <w:ind w:left="259" w:right="260"/>
        <w:jc w:val="both"/>
      </w:pPr>
      <w:r>
        <w:t>Este proyecto tiene por &lt;inalidad imponer a establecimientos educacionales, el deber de realizar, a lo menos, tres veces al año, charlas sobre uso ético de la Inteligencia Arti&lt;icial,</w:t>
      </w:r>
      <w:r>
        <w:rPr>
          <w:spacing w:val="-14"/>
        </w:rPr>
        <w:t xml:space="preserve"> </w:t>
      </w:r>
      <w:r>
        <w:t>además</w:t>
      </w:r>
      <w:r>
        <w:rPr>
          <w:spacing w:val="-13"/>
        </w:rPr>
        <w:t xml:space="preserve"> </w:t>
      </w:r>
      <w:r>
        <w:t>de</w:t>
      </w:r>
      <w:r>
        <w:rPr>
          <w:spacing w:val="-13"/>
        </w:rPr>
        <w:t xml:space="preserve"> </w:t>
      </w:r>
      <w:r>
        <w:t>establecer</w:t>
      </w:r>
      <w:r>
        <w:rPr>
          <w:spacing w:val="-13"/>
        </w:rPr>
        <w:t xml:space="preserve"> </w:t>
      </w:r>
      <w:r>
        <w:t>protocolos</w:t>
      </w:r>
      <w:r>
        <w:rPr>
          <w:spacing w:val="-14"/>
        </w:rPr>
        <w:t xml:space="preserve"> </w:t>
      </w:r>
      <w:r>
        <w:t>de</w:t>
      </w:r>
      <w:r>
        <w:rPr>
          <w:spacing w:val="-13"/>
        </w:rPr>
        <w:t xml:space="preserve"> </w:t>
      </w:r>
      <w:r>
        <w:t>actuación</w:t>
      </w:r>
      <w:r>
        <w:rPr>
          <w:spacing w:val="-13"/>
        </w:rPr>
        <w:t xml:space="preserve"> </w:t>
      </w:r>
      <w:r>
        <w:t>frente</w:t>
      </w:r>
      <w:r>
        <w:rPr>
          <w:spacing w:val="-13"/>
        </w:rPr>
        <w:t xml:space="preserve"> </w:t>
      </w:r>
      <w:r>
        <w:t>a</w:t>
      </w:r>
      <w:r>
        <w:rPr>
          <w:spacing w:val="-13"/>
        </w:rPr>
        <w:t xml:space="preserve"> </w:t>
      </w:r>
      <w:r>
        <w:t>hechos</w:t>
      </w:r>
      <w:r>
        <w:rPr>
          <w:spacing w:val="-14"/>
        </w:rPr>
        <w:t xml:space="preserve"> </w:t>
      </w:r>
      <w:r>
        <w:t>que</w:t>
      </w:r>
      <w:r>
        <w:rPr>
          <w:spacing w:val="-13"/>
        </w:rPr>
        <w:t xml:space="preserve"> </w:t>
      </w:r>
      <w:r>
        <w:t>involucren la difusión de imágenes, videos o audios falsos generados con dicha tecnologı́a.</w:t>
      </w:r>
    </w:p>
    <w:p w:rsidR="003F7763" w:rsidRDefault="003F7763">
      <w:pPr>
        <w:pStyle w:val="Textoindependiente"/>
        <w:spacing w:before="209"/>
      </w:pPr>
    </w:p>
    <w:p w:rsidR="003F7763" w:rsidRDefault="00000000">
      <w:pPr>
        <w:pStyle w:val="Ttulo1"/>
        <w:numPr>
          <w:ilvl w:val="0"/>
          <w:numId w:val="1"/>
        </w:numPr>
        <w:tabs>
          <w:tab w:val="left" w:pos="968"/>
        </w:tabs>
        <w:ind w:hanging="709"/>
        <w:jc w:val="left"/>
      </w:pPr>
      <w:r>
        <w:t>PROYECTO</w:t>
      </w:r>
      <w:r>
        <w:rPr>
          <w:spacing w:val="-13"/>
        </w:rPr>
        <w:t xml:space="preserve"> </w:t>
      </w:r>
      <w:r>
        <w:t>DE</w:t>
      </w:r>
      <w:r>
        <w:rPr>
          <w:spacing w:val="-12"/>
        </w:rPr>
        <w:t xml:space="preserve"> </w:t>
      </w:r>
      <w:r>
        <w:rPr>
          <w:spacing w:val="-5"/>
        </w:rPr>
        <w:t>LEY</w:t>
      </w:r>
    </w:p>
    <w:p w:rsidR="003F7763" w:rsidRDefault="003F7763">
      <w:pPr>
        <w:pStyle w:val="Textoindependiente"/>
        <w:spacing w:before="167"/>
        <w:rPr>
          <w:b/>
        </w:rPr>
      </w:pPr>
    </w:p>
    <w:p w:rsidR="003F7763" w:rsidRDefault="00000000">
      <w:pPr>
        <w:pStyle w:val="Textoindependiente"/>
        <w:spacing w:line="312" w:lineRule="auto"/>
        <w:ind w:left="259" w:right="260"/>
        <w:jc w:val="both"/>
      </w:pPr>
      <w:r>
        <w:rPr>
          <w:b/>
        </w:rPr>
        <w:t xml:space="preserve">Artículo Único: </w:t>
      </w:r>
      <w:r>
        <w:t>Introdúcense, en el decreto con fuerza de ley N°2, de 2009, del Ministerio</w:t>
      </w:r>
      <w:r>
        <w:rPr>
          <w:spacing w:val="-5"/>
        </w:rPr>
        <w:t xml:space="preserve"> </w:t>
      </w:r>
      <w:r>
        <w:t>de</w:t>
      </w:r>
      <w:r>
        <w:rPr>
          <w:spacing w:val="-5"/>
        </w:rPr>
        <w:t xml:space="preserve"> </w:t>
      </w:r>
      <w:r>
        <w:t>Educación,</w:t>
      </w:r>
      <w:r>
        <w:rPr>
          <w:spacing w:val="-5"/>
        </w:rPr>
        <w:t xml:space="preserve"> </w:t>
      </w:r>
      <w:r>
        <w:t>que</w:t>
      </w:r>
      <w:r>
        <w:rPr>
          <w:spacing w:val="-5"/>
        </w:rPr>
        <w:t xml:space="preserve"> </w:t>
      </w:r>
      <w:r>
        <w:t>&lt;ija</w:t>
      </w:r>
      <w:r>
        <w:rPr>
          <w:spacing w:val="-5"/>
        </w:rPr>
        <w:t xml:space="preserve"> </w:t>
      </w:r>
      <w:r>
        <w:t>texto</w:t>
      </w:r>
      <w:r>
        <w:rPr>
          <w:spacing w:val="-5"/>
        </w:rPr>
        <w:t xml:space="preserve"> </w:t>
      </w:r>
      <w:r>
        <w:t>refundido,</w:t>
      </w:r>
      <w:r>
        <w:rPr>
          <w:spacing w:val="-5"/>
        </w:rPr>
        <w:t xml:space="preserve"> </w:t>
      </w:r>
      <w:r>
        <w:t>coordinado</w:t>
      </w:r>
      <w:r>
        <w:rPr>
          <w:spacing w:val="-5"/>
        </w:rPr>
        <w:t xml:space="preserve"> </w:t>
      </w:r>
      <w:r>
        <w:t>y</w:t>
      </w:r>
      <w:r>
        <w:rPr>
          <w:spacing w:val="-5"/>
        </w:rPr>
        <w:t xml:space="preserve"> </w:t>
      </w:r>
      <w:r>
        <w:t>sistematizado</w:t>
      </w:r>
      <w:r>
        <w:rPr>
          <w:spacing w:val="-5"/>
        </w:rPr>
        <w:t xml:space="preserve"> </w:t>
      </w:r>
      <w:r>
        <w:t>de</w:t>
      </w:r>
      <w:r>
        <w:rPr>
          <w:spacing w:val="-5"/>
        </w:rPr>
        <w:t xml:space="preserve"> </w:t>
      </w:r>
      <w:r>
        <w:t>la</w:t>
      </w:r>
      <w:r>
        <w:rPr>
          <w:spacing w:val="-5"/>
        </w:rPr>
        <w:t xml:space="preserve"> </w:t>
      </w:r>
      <w:r>
        <w:t>ley Nº</w:t>
      </w:r>
      <w:r>
        <w:rPr>
          <w:spacing w:val="-4"/>
        </w:rPr>
        <w:t xml:space="preserve"> </w:t>
      </w:r>
      <w:r>
        <w:t>20.370,</w:t>
      </w:r>
      <w:r>
        <w:rPr>
          <w:spacing w:val="-4"/>
        </w:rPr>
        <w:t xml:space="preserve"> </w:t>
      </w:r>
      <w:r>
        <w:t>con</w:t>
      </w:r>
      <w:r>
        <w:rPr>
          <w:spacing w:val="-3"/>
        </w:rPr>
        <w:t xml:space="preserve"> </w:t>
      </w:r>
      <w:r>
        <w:t>las</w:t>
      </w:r>
      <w:r>
        <w:rPr>
          <w:spacing w:val="-4"/>
        </w:rPr>
        <w:t xml:space="preserve"> </w:t>
      </w:r>
      <w:r>
        <w:t>normas</w:t>
      </w:r>
      <w:r>
        <w:rPr>
          <w:spacing w:val="-4"/>
        </w:rPr>
        <w:t xml:space="preserve"> </w:t>
      </w:r>
      <w:r>
        <w:t>no</w:t>
      </w:r>
      <w:r>
        <w:rPr>
          <w:spacing w:val="-3"/>
        </w:rPr>
        <w:t xml:space="preserve"> </w:t>
      </w:r>
      <w:r>
        <w:t>derogadas</w:t>
      </w:r>
      <w:r>
        <w:rPr>
          <w:spacing w:val="-4"/>
        </w:rPr>
        <w:t xml:space="preserve"> </w:t>
      </w:r>
      <w:r>
        <w:t>del</w:t>
      </w:r>
      <w:r>
        <w:rPr>
          <w:spacing w:val="-4"/>
        </w:rPr>
        <w:t xml:space="preserve"> </w:t>
      </w:r>
      <w:r>
        <w:t>decreto</w:t>
      </w:r>
      <w:r>
        <w:rPr>
          <w:spacing w:val="-3"/>
        </w:rPr>
        <w:t xml:space="preserve"> </w:t>
      </w:r>
      <w:r>
        <w:t>con</w:t>
      </w:r>
      <w:r>
        <w:rPr>
          <w:spacing w:val="-4"/>
        </w:rPr>
        <w:t xml:space="preserve"> </w:t>
      </w:r>
      <w:r>
        <w:t>fuerza</w:t>
      </w:r>
      <w:r>
        <w:rPr>
          <w:spacing w:val="-3"/>
        </w:rPr>
        <w:t xml:space="preserve"> </w:t>
      </w:r>
      <w:r>
        <w:t>de</w:t>
      </w:r>
      <w:r>
        <w:rPr>
          <w:spacing w:val="-4"/>
        </w:rPr>
        <w:t xml:space="preserve"> </w:t>
      </w:r>
      <w:r>
        <w:t>ley</w:t>
      </w:r>
      <w:r>
        <w:rPr>
          <w:spacing w:val="-4"/>
        </w:rPr>
        <w:t xml:space="preserve"> </w:t>
      </w:r>
      <w:r>
        <w:t>N°1,</w:t>
      </w:r>
      <w:r>
        <w:rPr>
          <w:spacing w:val="-3"/>
        </w:rPr>
        <w:t xml:space="preserve"> </w:t>
      </w:r>
      <w:r>
        <w:t>de</w:t>
      </w:r>
      <w:r>
        <w:rPr>
          <w:spacing w:val="-4"/>
        </w:rPr>
        <w:t xml:space="preserve"> </w:t>
      </w:r>
      <w:r>
        <w:t>2005,</w:t>
      </w:r>
      <w:r>
        <w:rPr>
          <w:spacing w:val="-4"/>
        </w:rPr>
        <w:t xml:space="preserve"> </w:t>
      </w:r>
      <w:r>
        <w:t>las siguientes modi&lt;icaciones:</w:t>
      </w:r>
    </w:p>
    <w:p w:rsidR="003F7763" w:rsidRDefault="003F7763">
      <w:pPr>
        <w:pStyle w:val="Textoindependiente"/>
        <w:spacing w:before="84"/>
      </w:pPr>
    </w:p>
    <w:p w:rsidR="003F7763" w:rsidRDefault="00000000">
      <w:pPr>
        <w:pStyle w:val="Prrafodelista"/>
        <w:numPr>
          <w:ilvl w:val="1"/>
          <w:numId w:val="1"/>
        </w:numPr>
        <w:tabs>
          <w:tab w:val="left" w:pos="508"/>
        </w:tabs>
        <w:spacing w:before="1"/>
        <w:ind w:left="508" w:hanging="249"/>
        <w:rPr>
          <w:sz w:val="24"/>
        </w:rPr>
      </w:pPr>
      <w:r>
        <w:rPr>
          <w:sz w:val="24"/>
        </w:rPr>
        <w:t>Para</w:t>
      </w:r>
      <w:r>
        <w:rPr>
          <w:spacing w:val="-9"/>
          <w:sz w:val="24"/>
        </w:rPr>
        <w:t xml:space="preserve"> </w:t>
      </w:r>
      <w:r>
        <w:rPr>
          <w:sz w:val="24"/>
        </w:rPr>
        <w:t>agregar</w:t>
      </w:r>
      <w:r>
        <w:rPr>
          <w:spacing w:val="-7"/>
          <w:sz w:val="24"/>
        </w:rPr>
        <w:t xml:space="preserve"> </w:t>
      </w:r>
      <w:r>
        <w:rPr>
          <w:sz w:val="24"/>
        </w:rPr>
        <w:t>un</w:t>
      </w:r>
      <w:r>
        <w:rPr>
          <w:spacing w:val="-7"/>
          <w:sz w:val="24"/>
        </w:rPr>
        <w:t xml:space="preserve"> </w:t>
      </w:r>
      <w:r>
        <w:rPr>
          <w:sz w:val="24"/>
        </w:rPr>
        <w:t>artı́culo</w:t>
      </w:r>
      <w:r>
        <w:rPr>
          <w:spacing w:val="-6"/>
          <w:sz w:val="24"/>
        </w:rPr>
        <w:t xml:space="preserve"> </w:t>
      </w:r>
      <w:r>
        <w:rPr>
          <w:sz w:val="24"/>
        </w:rPr>
        <w:t>16</w:t>
      </w:r>
      <w:r>
        <w:rPr>
          <w:spacing w:val="-8"/>
          <w:sz w:val="24"/>
        </w:rPr>
        <w:t xml:space="preserve"> </w:t>
      </w:r>
      <w:r>
        <w:rPr>
          <w:sz w:val="24"/>
        </w:rPr>
        <w:t>F,</w:t>
      </w:r>
      <w:r>
        <w:rPr>
          <w:spacing w:val="-6"/>
          <w:sz w:val="24"/>
        </w:rPr>
        <w:t xml:space="preserve"> </w:t>
      </w:r>
      <w:r>
        <w:rPr>
          <w:sz w:val="24"/>
        </w:rPr>
        <w:t>nuevo,</w:t>
      </w:r>
      <w:r>
        <w:rPr>
          <w:spacing w:val="-7"/>
          <w:sz w:val="24"/>
        </w:rPr>
        <w:t xml:space="preserve"> </w:t>
      </w:r>
      <w:r>
        <w:rPr>
          <w:sz w:val="24"/>
        </w:rPr>
        <w:t>del</w:t>
      </w:r>
      <w:r>
        <w:rPr>
          <w:spacing w:val="-7"/>
          <w:sz w:val="24"/>
        </w:rPr>
        <w:t xml:space="preserve"> </w:t>
      </w:r>
      <w:r>
        <w:rPr>
          <w:sz w:val="24"/>
        </w:rPr>
        <w:t>siguiente</w:t>
      </w:r>
      <w:r>
        <w:rPr>
          <w:spacing w:val="-6"/>
          <w:sz w:val="24"/>
        </w:rPr>
        <w:t xml:space="preserve"> </w:t>
      </w:r>
      <w:r>
        <w:rPr>
          <w:spacing w:val="-2"/>
          <w:sz w:val="24"/>
        </w:rPr>
        <w:t>tenor:</w:t>
      </w:r>
    </w:p>
    <w:p w:rsidR="003F7763" w:rsidRDefault="003F7763">
      <w:pPr>
        <w:pStyle w:val="Textoindependiente"/>
        <w:spacing w:before="171"/>
      </w:pPr>
    </w:p>
    <w:p w:rsidR="003F7763" w:rsidRDefault="00000000">
      <w:pPr>
        <w:pStyle w:val="Textoindependiente"/>
        <w:spacing w:line="312" w:lineRule="auto"/>
        <w:ind w:left="259" w:right="260"/>
        <w:jc w:val="both"/>
      </w:pPr>
      <w:r>
        <w:rPr>
          <w:spacing w:val="-2"/>
        </w:rPr>
        <w:t>“Artı́culo</w:t>
      </w:r>
      <w:r>
        <w:rPr>
          <w:spacing w:val="-10"/>
        </w:rPr>
        <w:t xml:space="preserve"> </w:t>
      </w:r>
      <w:r>
        <w:rPr>
          <w:spacing w:val="-2"/>
        </w:rPr>
        <w:t>16</w:t>
      </w:r>
      <w:r>
        <w:rPr>
          <w:spacing w:val="-10"/>
        </w:rPr>
        <w:t xml:space="preserve"> </w:t>
      </w:r>
      <w:r>
        <w:rPr>
          <w:spacing w:val="-2"/>
        </w:rPr>
        <w:t>F.</w:t>
      </w:r>
      <w:r>
        <w:rPr>
          <w:spacing w:val="-10"/>
        </w:rPr>
        <w:t xml:space="preserve"> </w:t>
      </w:r>
      <w:r>
        <w:rPr>
          <w:spacing w:val="-2"/>
        </w:rPr>
        <w:t>Los</w:t>
      </w:r>
      <w:r>
        <w:rPr>
          <w:spacing w:val="-10"/>
        </w:rPr>
        <w:t xml:space="preserve"> </w:t>
      </w:r>
      <w:r>
        <w:rPr>
          <w:spacing w:val="-2"/>
        </w:rPr>
        <w:t>establecimientos</w:t>
      </w:r>
      <w:r>
        <w:rPr>
          <w:spacing w:val="-10"/>
        </w:rPr>
        <w:t xml:space="preserve"> </w:t>
      </w:r>
      <w:r>
        <w:rPr>
          <w:spacing w:val="-2"/>
        </w:rPr>
        <w:t>que</w:t>
      </w:r>
      <w:r>
        <w:rPr>
          <w:spacing w:val="-10"/>
        </w:rPr>
        <w:t xml:space="preserve"> </w:t>
      </w:r>
      <w:r>
        <w:rPr>
          <w:spacing w:val="-2"/>
        </w:rPr>
        <w:t>impartan</w:t>
      </w:r>
      <w:r>
        <w:rPr>
          <w:spacing w:val="-10"/>
        </w:rPr>
        <w:t xml:space="preserve"> </w:t>
      </w:r>
      <w:r>
        <w:rPr>
          <w:spacing w:val="-2"/>
        </w:rPr>
        <w:t>enseñanza</w:t>
      </w:r>
      <w:r>
        <w:rPr>
          <w:spacing w:val="-10"/>
        </w:rPr>
        <w:t xml:space="preserve"> </w:t>
      </w:r>
      <w:r>
        <w:rPr>
          <w:spacing w:val="-2"/>
        </w:rPr>
        <w:t>en</w:t>
      </w:r>
      <w:r>
        <w:rPr>
          <w:spacing w:val="-10"/>
        </w:rPr>
        <w:t xml:space="preserve"> </w:t>
      </w:r>
      <w:r>
        <w:rPr>
          <w:spacing w:val="-2"/>
        </w:rPr>
        <w:t>los</w:t>
      </w:r>
      <w:r>
        <w:rPr>
          <w:spacing w:val="-10"/>
        </w:rPr>
        <w:t xml:space="preserve"> </w:t>
      </w:r>
      <w:r>
        <w:rPr>
          <w:spacing w:val="-2"/>
        </w:rPr>
        <w:t>niveles</w:t>
      </w:r>
      <w:r>
        <w:rPr>
          <w:spacing w:val="-10"/>
        </w:rPr>
        <w:t xml:space="preserve"> </w:t>
      </w:r>
      <w:r>
        <w:rPr>
          <w:spacing w:val="-2"/>
        </w:rPr>
        <w:t>de</w:t>
      </w:r>
      <w:r>
        <w:rPr>
          <w:spacing w:val="-10"/>
        </w:rPr>
        <w:t xml:space="preserve"> </w:t>
      </w:r>
      <w:r>
        <w:rPr>
          <w:spacing w:val="-2"/>
        </w:rPr>
        <w:t xml:space="preserve">educación </w:t>
      </w:r>
      <w:r>
        <w:t xml:space="preserve">básica y media tendrán la obligación de realizar, a lo menos, tres veces al año, charlas </w:t>
      </w:r>
      <w:r>
        <w:rPr>
          <w:spacing w:val="-4"/>
        </w:rPr>
        <w:t>sobre</w:t>
      </w:r>
      <w:r>
        <w:rPr>
          <w:spacing w:val="-5"/>
        </w:rPr>
        <w:t xml:space="preserve"> </w:t>
      </w:r>
      <w:r>
        <w:rPr>
          <w:spacing w:val="-4"/>
        </w:rPr>
        <w:t>uso ético de la Inteligencia Arti&lt;icial,</w:t>
      </w:r>
      <w:r>
        <w:rPr>
          <w:spacing w:val="-5"/>
        </w:rPr>
        <w:t xml:space="preserve"> </w:t>
      </w:r>
      <w:r>
        <w:rPr>
          <w:spacing w:val="-4"/>
        </w:rPr>
        <w:t>a &lt;in de promover, con un</w:t>
      </w:r>
      <w:r>
        <w:rPr>
          <w:spacing w:val="-5"/>
        </w:rPr>
        <w:t xml:space="preserve"> </w:t>
      </w:r>
      <w:r>
        <w:rPr>
          <w:spacing w:val="-4"/>
        </w:rPr>
        <w:t>enfoque preventivo</w:t>
      </w:r>
    </w:p>
    <w:p w:rsidR="003F7763" w:rsidRDefault="003F7763">
      <w:pPr>
        <w:pStyle w:val="Textoindependiente"/>
        <w:spacing w:line="312" w:lineRule="auto"/>
        <w:jc w:val="both"/>
        <w:sectPr w:rsidR="003F7763">
          <w:pgSz w:w="12240" w:h="15840"/>
          <w:pgMar w:top="1340" w:right="1440" w:bottom="280" w:left="1440" w:header="720" w:footer="720" w:gutter="0"/>
          <w:cols w:space="720"/>
        </w:sectPr>
      </w:pPr>
    </w:p>
    <w:p w:rsidR="003F7763" w:rsidRDefault="00000000">
      <w:pPr>
        <w:pStyle w:val="Textoindependiente"/>
        <w:spacing w:before="78" w:line="312" w:lineRule="auto"/>
        <w:ind w:left="259" w:right="260"/>
        <w:jc w:val="both"/>
      </w:pPr>
      <w:r>
        <w:lastRenderedPageBreak/>
        <w:t xml:space="preserve">y pedagógico, el manejo responsable y adecuado de esta tecnologı́a por parte de </w:t>
      </w:r>
      <w:r>
        <w:rPr>
          <w:spacing w:val="-2"/>
        </w:rPr>
        <w:t>estudiantes.”.</w:t>
      </w:r>
    </w:p>
    <w:p w:rsidR="003F7763" w:rsidRDefault="003F7763">
      <w:pPr>
        <w:pStyle w:val="Textoindependiente"/>
        <w:spacing w:before="86"/>
      </w:pPr>
    </w:p>
    <w:p w:rsidR="003F7763" w:rsidRDefault="00000000">
      <w:pPr>
        <w:pStyle w:val="Prrafodelista"/>
        <w:numPr>
          <w:ilvl w:val="1"/>
          <w:numId w:val="1"/>
        </w:numPr>
        <w:tabs>
          <w:tab w:val="left" w:pos="508"/>
        </w:tabs>
        <w:ind w:left="508" w:hanging="249"/>
        <w:rPr>
          <w:sz w:val="24"/>
        </w:rPr>
      </w:pPr>
      <w:r>
        <w:rPr>
          <w:sz w:val="24"/>
        </w:rPr>
        <w:t>Para</w:t>
      </w:r>
      <w:r>
        <w:rPr>
          <w:spacing w:val="-2"/>
          <w:sz w:val="24"/>
        </w:rPr>
        <w:t xml:space="preserve"> </w:t>
      </w:r>
      <w:r>
        <w:rPr>
          <w:sz w:val="24"/>
        </w:rPr>
        <w:t>incorporar</w:t>
      </w:r>
      <w:r>
        <w:rPr>
          <w:spacing w:val="-2"/>
          <w:sz w:val="24"/>
        </w:rPr>
        <w:t xml:space="preserve"> </w:t>
      </w:r>
      <w:r>
        <w:rPr>
          <w:sz w:val="24"/>
        </w:rPr>
        <w:t>en</w:t>
      </w:r>
      <w:r>
        <w:rPr>
          <w:spacing w:val="-1"/>
          <w:sz w:val="24"/>
        </w:rPr>
        <w:t xml:space="preserve"> </w:t>
      </w:r>
      <w:r>
        <w:rPr>
          <w:sz w:val="24"/>
        </w:rPr>
        <w:t>el</w:t>
      </w:r>
      <w:r>
        <w:rPr>
          <w:spacing w:val="-3"/>
          <w:sz w:val="24"/>
        </w:rPr>
        <w:t xml:space="preserve"> </w:t>
      </w:r>
      <w:r>
        <w:rPr>
          <w:sz w:val="24"/>
        </w:rPr>
        <w:t>artı́culo</w:t>
      </w:r>
      <w:r>
        <w:rPr>
          <w:spacing w:val="-1"/>
          <w:sz w:val="24"/>
        </w:rPr>
        <w:t xml:space="preserve"> </w:t>
      </w:r>
      <w:r>
        <w:rPr>
          <w:sz w:val="24"/>
        </w:rPr>
        <w:t>46,</w:t>
      </w:r>
      <w:r>
        <w:rPr>
          <w:spacing w:val="-1"/>
          <w:sz w:val="24"/>
        </w:rPr>
        <w:t xml:space="preserve"> </w:t>
      </w:r>
      <w:r>
        <w:rPr>
          <w:sz w:val="24"/>
        </w:rPr>
        <w:t>letra</w:t>
      </w:r>
      <w:r>
        <w:rPr>
          <w:spacing w:val="-2"/>
          <w:sz w:val="24"/>
        </w:rPr>
        <w:t xml:space="preserve"> </w:t>
      </w:r>
      <w:r>
        <w:rPr>
          <w:sz w:val="24"/>
        </w:rPr>
        <w:t>f),</w:t>
      </w:r>
      <w:r>
        <w:rPr>
          <w:spacing w:val="-1"/>
          <w:sz w:val="24"/>
        </w:rPr>
        <w:t xml:space="preserve"> </w:t>
      </w:r>
      <w:r>
        <w:rPr>
          <w:sz w:val="24"/>
        </w:rPr>
        <w:t>un</w:t>
      </w:r>
      <w:r>
        <w:rPr>
          <w:spacing w:val="-1"/>
          <w:sz w:val="24"/>
        </w:rPr>
        <w:t xml:space="preserve"> </w:t>
      </w:r>
      <w:r>
        <w:rPr>
          <w:sz w:val="24"/>
        </w:rPr>
        <w:t>inciso</w:t>
      </w:r>
      <w:r>
        <w:rPr>
          <w:spacing w:val="-2"/>
          <w:sz w:val="24"/>
        </w:rPr>
        <w:t xml:space="preserve"> </w:t>
      </w:r>
      <w:r>
        <w:rPr>
          <w:sz w:val="24"/>
        </w:rPr>
        <w:t>segundo,</w:t>
      </w:r>
      <w:r>
        <w:rPr>
          <w:spacing w:val="-1"/>
          <w:sz w:val="24"/>
        </w:rPr>
        <w:t xml:space="preserve"> </w:t>
      </w:r>
      <w:r>
        <w:rPr>
          <w:sz w:val="24"/>
        </w:rPr>
        <w:t>del</w:t>
      </w:r>
      <w:r>
        <w:rPr>
          <w:spacing w:val="-2"/>
          <w:sz w:val="24"/>
        </w:rPr>
        <w:t xml:space="preserve"> </w:t>
      </w:r>
      <w:r>
        <w:rPr>
          <w:sz w:val="24"/>
        </w:rPr>
        <w:t>siguiente</w:t>
      </w:r>
      <w:r>
        <w:rPr>
          <w:spacing w:val="-1"/>
          <w:sz w:val="24"/>
        </w:rPr>
        <w:t xml:space="preserve"> </w:t>
      </w:r>
      <w:r>
        <w:rPr>
          <w:spacing w:val="-2"/>
          <w:sz w:val="24"/>
        </w:rPr>
        <w:t>tenor:</w:t>
      </w:r>
    </w:p>
    <w:p w:rsidR="003F7763" w:rsidRDefault="003F7763">
      <w:pPr>
        <w:pStyle w:val="Textoindependiente"/>
        <w:spacing w:before="167"/>
      </w:pPr>
    </w:p>
    <w:p w:rsidR="003F7763" w:rsidRDefault="00000000">
      <w:pPr>
        <w:pStyle w:val="Textoindependiente"/>
        <w:spacing w:line="312" w:lineRule="auto"/>
        <w:ind w:left="259" w:right="260"/>
        <w:jc w:val="both"/>
      </w:pPr>
      <w:r>
        <w:t xml:space="preserve">“Se deberán dictar protocolos rigurosos para abordar situaciones que involucren la difusión de contenido falso generado con Inteligencia Arti&lt;icial, y que ocasione menoscabo o humillación en el estudiante afectado. Dicha conducta podrá ser sancionada con la suspensión o cancelación de la matrı́cula, según la gravedad de los </w:t>
      </w:r>
      <w:r>
        <w:rPr>
          <w:spacing w:val="-2"/>
        </w:rPr>
        <w:t>hechos.”.</w:t>
      </w:r>
    </w:p>
    <w:sectPr w:rsidR="003F7763">
      <w:pgSz w:w="12240" w:h="15840"/>
      <w:pgMar w:top="134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B3687"/>
    <w:multiLevelType w:val="hybridMultilevel"/>
    <w:tmpl w:val="2DDCA256"/>
    <w:lvl w:ilvl="0" w:tplc="38C081A4">
      <w:start w:val="1"/>
      <w:numFmt w:val="upperRoman"/>
      <w:lvlText w:val="%1."/>
      <w:lvlJc w:val="left"/>
      <w:pPr>
        <w:ind w:left="968" w:hanging="567"/>
        <w:jc w:val="right"/>
      </w:pPr>
      <w:rPr>
        <w:rFonts w:ascii="Cambria" w:eastAsia="Cambria" w:hAnsi="Cambria" w:cs="Cambria" w:hint="default"/>
        <w:b/>
        <w:bCs/>
        <w:i w:val="0"/>
        <w:iCs w:val="0"/>
        <w:spacing w:val="-1"/>
        <w:w w:val="100"/>
        <w:sz w:val="24"/>
        <w:szCs w:val="24"/>
        <w:lang w:val="es-ES" w:eastAsia="en-US" w:bidi="ar-SA"/>
      </w:rPr>
    </w:lvl>
    <w:lvl w:ilvl="1" w:tplc="D3F84D0A">
      <w:start w:val="1"/>
      <w:numFmt w:val="decimal"/>
      <w:lvlText w:val="%2."/>
      <w:lvlJc w:val="left"/>
      <w:pPr>
        <w:ind w:left="509" w:hanging="251"/>
        <w:jc w:val="left"/>
      </w:pPr>
      <w:rPr>
        <w:rFonts w:ascii="Cambria" w:eastAsia="Cambria" w:hAnsi="Cambria" w:cs="Cambria" w:hint="default"/>
        <w:b/>
        <w:bCs/>
        <w:i w:val="0"/>
        <w:iCs w:val="0"/>
        <w:spacing w:val="0"/>
        <w:w w:val="100"/>
        <w:sz w:val="24"/>
        <w:szCs w:val="24"/>
        <w:lang w:val="es-ES" w:eastAsia="en-US" w:bidi="ar-SA"/>
      </w:rPr>
    </w:lvl>
    <w:lvl w:ilvl="2" w:tplc="F75C3D64">
      <w:numFmt w:val="bullet"/>
      <w:lvlText w:val="•"/>
      <w:lvlJc w:val="left"/>
      <w:pPr>
        <w:ind w:left="1893" w:hanging="251"/>
      </w:pPr>
      <w:rPr>
        <w:rFonts w:hint="default"/>
        <w:lang w:val="es-ES" w:eastAsia="en-US" w:bidi="ar-SA"/>
      </w:rPr>
    </w:lvl>
    <w:lvl w:ilvl="3" w:tplc="AD3C7FF8">
      <w:numFmt w:val="bullet"/>
      <w:lvlText w:val="•"/>
      <w:lvlJc w:val="left"/>
      <w:pPr>
        <w:ind w:left="2826" w:hanging="251"/>
      </w:pPr>
      <w:rPr>
        <w:rFonts w:hint="default"/>
        <w:lang w:val="es-ES" w:eastAsia="en-US" w:bidi="ar-SA"/>
      </w:rPr>
    </w:lvl>
    <w:lvl w:ilvl="4" w:tplc="D9AC268C">
      <w:numFmt w:val="bullet"/>
      <w:lvlText w:val="•"/>
      <w:lvlJc w:val="left"/>
      <w:pPr>
        <w:ind w:left="3760" w:hanging="251"/>
      </w:pPr>
      <w:rPr>
        <w:rFonts w:hint="default"/>
        <w:lang w:val="es-ES" w:eastAsia="en-US" w:bidi="ar-SA"/>
      </w:rPr>
    </w:lvl>
    <w:lvl w:ilvl="5" w:tplc="1E5E8546">
      <w:numFmt w:val="bullet"/>
      <w:lvlText w:val="•"/>
      <w:lvlJc w:val="left"/>
      <w:pPr>
        <w:ind w:left="4693" w:hanging="251"/>
      </w:pPr>
      <w:rPr>
        <w:rFonts w:hint="default"/>
        <w:lang w:val="es-ES" w:eastAsia="en-US" w:bidi="ar-SA"/>
      </w:rPr>
    </w:lvl>
    <w:lvl w:ilvl="6" w:tplc="3D9CD6E8">
      <w:numFmt w:val="bullet"/>
      <w:lvlText w:val="•"/>
      <w:lvlJc w:val="left"/>
      <w:pPr>
        <w:ind w:left="5626" w:hanging="251"/>
      </w:pPr>
      <w:rPr>
        <w:rFonts w:hint="default"/>
        <w:lang w:val="es-ES" w:eastAsia="en-US" w:bidi="ar-SA"/>
      </w:rPr>
    </w:lvl>
    <w:lvl w:ilvl="7" w:tplc="160650B0">
      <w:numFmt w:val="bullet"/>
      <w:lvlText w:val="•"/>
      <w:lvlJc w:val="left"/>
      <w:pPr>
        <w:ind w:left="6560" w:hanging="251"/>
      </w:pPr>
      <w:rPr>
        <w:rFonts w:hint="default"/>
        <w:lang w:val="es-ES" w:eastAsia="en-US" w:bidi="ar-SA"/>
      </w:rPr>
    </w:lvl>
    <w:lvl w:ilvl="8" w:tplc="D4C8911C">
      <w:numFmt w:val="bullet"/>
      <w:lvlText w:val="•"/>
      <w:lvlJc w:val="left"/>
      <w:pPr>
        <w:ind w:left="7493" w:hanging="251"/>
      </w:pPr>
      <w:rPr>
        <w:rFonts w:hint="default"/>
        <w:lang w:val="es-ES" w:eastAsia="en-US" w:bidi="ar-SA"/>
      </w:rPr>
    </w:lvl>
  </w:abstractNum>
  <w:num w:numId="1" w16cid:durableId="965042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F7763"/>
    <w:rsid w:val="001A5080"/>
    <w:rsid w:val="002E226A"/>
    <w:rsid w:val="003F776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E8F631-A06E-4BDA-B24F-EDFA0F41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paragraph" w:styleId="Ttulo1">
    <w:name w:val="heading 1"/>
    <w:basedOn w:val="Normal"/>
    <w:uiPriority w:val="9"/>
    <w:qFormat/>
    <w:pPr>
      <w:ind w:left="968" w:hanging="70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68" w:hanging="70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pereduc.cl/prensa/ciberacoso-denuncias-se-concentran-en-la-ensenan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ol.com/noticias/Nacional/2023/03/17/1089641/denuncias-ciber-acos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5664</Characters>
  <Application>Microsoft Office Word</Application>
  <DocSecurity>0</DocSecurity>
  <Lines>47</Lines>
  <Paragraphs>13</Paragraphs>
  <ScaleCrop>false</ScaleCrop>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2025-07-22T17:09:00Z</dcterms:created>
  <dcterms:modified xsi:type="dcterms:W3CDTF">2025-08-21T17:31:00Z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2025-07-22T00:00:00Z</vt:filetime>
  </property>
  <property fmtid="{D5CDD505-2E9C-101B-9397-08002B2CF9AE}" pid="3" name="LastSaved">
    <vt:filetime>2025-07-22T00:00:00Z</vt:filetime>
  </property>
  <property fmtid="{D5CDD505-2E9C-101B-9397-08002B2CF9AE}" pid="4" name="Producer">
    <vt:lpwstr>macOS Versión 12.7.6 (Compilación 21H1320) Quartz PDFContext</vt:lpwstr>
  </property>
</Properties>
</file>