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E5" w:rsidRDefault="001358F4"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sidR="001A1CC1">
        <w:rPr>
          <w:rFonts w:ascii="Arial" w:hAnsi="Arial" w:cs="Arial"/>
          <w:b/>
          <w:sz w:val="24"/>
          <w:szCs w:val="24"/>
        </w:rPr>
        <w:t xml:space="preserve"> </w:t>
      </w:r>
      <w:r w:rsidR="000130FB">
        <w:rPr>
          <w:rFonts w:ascii="Arial" w:hAnsi="Arial" w:cs="Arial"/>
          <w:b/>
          <w:sz w:val="24"/>
          <w:szCs w:val="24"/>
        </w:rPr>
        <w:t>12</w:t>
      </w:r>
      <w:r w:rsidR="00881995">
        <w:rPr>
          <w:rFonts w:ascii="Arial" w:hAnsi="Arial" w:cs="Arial"/>
          <w:b/>
          <w:sz w:val="24"/>
          <w:szCs w:val="24"/>
        </w:rPr>
        <w:t>487</w:t>
      </w:r>
      <w:r w:rsidR="000130FB">
        <w:rPr>
          <w:rFonts w:ascii="Arial" w:hAnsi="Arial" w:cs="Arial"/>
          <w:b/>
          <w:sz w:val="24"/>
          <w:szCs w:val="24"/>
        </w:rPr>
        <w:t>-</w:t>
      </w:r>
      <w:r w:rsidR="00881995">
        <w:rPr>
          <w:rFonts w:ascii="Arial" w:hAnsi="Arial" w:cs="Arial"/>
          <w:b/>
          <w:sz w:val="24"/>
          <w:szCs w:val="24"/>
        </w:rPr>
        <w:t>05</w:t>
      </w:r>
      <w:r w:rsidR="00F636EC">
        <w:rPr>
          <w:rFonts w:ascii="Arial" w:hAnsi="Arial" w:cs="Arial"/>
          <w:b/>
          <w:sz w:val="24"/>
          <w:szCs w:val="24"/>
        </w:rPr>
        <w:t>-</w:t>
      </w:r>
      <w:r w:rsidR="002B6821">
        <w:rPr>
          <w:rFonts w:ascii="Arial" w:hAnsi="Arial" w:cs="Arial"/>
          <w:b/>
          <w:sz w:val="24"/>
          <w:szCs w:val="24"/>
        </w:rPr>
        <w:t>1</w:t>
      </w:r>
    </w:p>
    <w:p w:rsidR="008750E5" w:rsidRDefault="008750E5" w:rsidP="00FC75FC">
      <w:pPr>
        <w:widowControl w:val="0"/>
        <w:tabs>
          <w:tab w:val="left" w:pos="426"/>
          <w:tab w:val="left" w:pos="2999"/>
        </w:tabs>
        <w:jc w:val="both"/>
        <w:rPr>
          <w:rFonts w:ascii="Arial" w:hAnsi="Arial" w:cs="Arial"/>
          <w:sz w:val="24"/>
          <w:szCs w:val="24"/>
        </w:rPr>
      </w:pPr>
    </w:p>
    <w:p w:rsidR="00FC75FC" w:rsidRPr="00393DD9" w:rsidRDefault="00FC75FC" w:rsidP="00FC75FC">
      <w:pPr>
        <w:widowControl w:val="0"/>
        <w:tabs>
          <w:tab w:val="left" w:pos="426"/>
          <w:tab w:val="left" w:pos="2999"/>
        </w:tabs>
        <w:jc w:val="both"/>
        <w:rPr>
          <w:rFonts w:ascii="Arial" w:hAnsi="Arial" w:cs="Arial"/>
          <w:sz w:val="24"/>
          <w:szCs w:val="24"/>
        </w:rPr>
      </w:pPr>
    </w:p>
    <w:p w:rsidR="00AE0F0C" w:rsidRDefault="00B04441" w:rsidP="007B07E7">
      <w:pPr>
        <w:widowControl w:val="0"/>
        <w:tabs>
          <w:tab w:val="left" w:pos="426"/>
          <w:tab w:val="left" w:pos="2999"/>
        </w:tabs>
        <w:spacing w:line="276" w:lineRule="auto"/>
        <w:jc w:val="both"/>
        <w:rPr>
          <w:rFonts w:ascii="Arial" w:hAnsi="Arial" w:cs="Arial"/>
          <w:b/>
          <w:sz w:val="24"/>
          <w:szCs w:val="24"/>
        </w:rPr>
      </w:pPr>
      <w:r>
        <w:rPr>
          <w:rFonts w:ascii="Arial" w:hAnsi="Arial" w:cs="Arial"/>
          <w:b/>
          <w:sz w:val="24"/>
          <w:szCs w:val="24"/>
        </w:rPr>
        <w:t>INFORME DE LA COMISIÓ</w:t>
      </w:r>
      <w:r w:rsidR="008750E5" w:rsidRPr="00393DD9">
        <w:rPr>
          <w:rFonts w:ascii="Arial" w:hAnsi="Arial" w:cs="Arial"/>
          <w:b/>
          <w:sz w:val="24"/>
          <w:szCs w:val="24"/>
        </w:rPr>
        <w:t xml:space="preserve">N DE TRABAJO Y SEGURIDAD SOCIAL, </w:t>
      </w:r>
      <w:r w:rsidR="00F6019B" w:rsidRPr="00393DD9">
        <w:rPr>
          <w:rFonts w:ascii="Arial" w:hAnsi="Arial" w:cs="Arial"/>
          <w:b/>
          <w:sz w:val="24"/>
          <w:szCs w:val="24"/>
        </w:rPr>
        <w:t>RECA</w:t>
      </w:r>
      <w:r>
        <w:rPr>
          <w:rFonts w:ascii="Arial" w:hAnsi="Arial" w:cs="Arial"/>
          <w:b/>
          <w:sz w:val="24"/>
          <w:szCs w:val="24"/>
        </w:rPr>
        <w:t>Í</w:t>
      </w:r>
      <w:r w:rsidR="00F6019B" w:rsidRPr="00393DD9">
        <w:rPr>
          <w:rFonts w:ascii="Arial" w:hAnsi="Arial" w:cs="Arial"/>
          <w:b/>
          <w:sz w:val="24"/>
          <w:szCs w:val="24"/>
        </w:rPr>
        <w:t xml:space="preserve">DO EN </w:t>
      </w:r>
      <w:r w:rsidR="00F636EC">
        <w:rPr>
          <w:rFonts w:ascii="Arial" w:hAnsi="Arial" w:cs="Arial"/>
          <w:b/>
          <w:sz w:val="24"/>
          <w:szCs w:val="24"/>
        </w:rPr>
        <w:t>EL</w:t>
      </w:r>
      <w:r w:rsidR="001358F4">
        <w:rPr>
          <w:rFonts w:ascii="Arial" w:hAnsi="Arial" w:cs="Arial"/>
          <w:b/>
          <w:sz w:val="24"/>
          <w:szCs w:val="24"/>
        </w:rPr>
        <w:t xml:space="preserve"> </w:t>
      </w:r>
      <w:r w:rsidR="00702F45">
        <w:rPr>
          <w:rFonts w:ascii="Arial" w:hAnsi="Arial" w:cs="Arial"/>
          <w:b/>
          <w:sz w:val="24"/>
          <w:szCs w:val="24"/>
        </w:rPr>
        <w:t>PROYECTO</w:t>
      </w:r>
      <w:r w:rsidR="00156FB7">
        <w:rPr>
          <w:rFonts w:ascii="Arial" w:hAnsi="Arial" w:cs="Arial"/>
          <w:b/>
          <w:sz w:val="24"/>
          <w:szCs w:val="24"/>
        </w:rPr>
        <w:t xml:space="preserve"> DE LEY </w:t>
      </w:r>
      <w:r w:rsidR="00881995">
        <w:rPr>
          <w:rFonts w:ascii="Arial" w:hAnsi="Arial" w:cs="Arial"/>
          <w:b/>
          <w:sz w:val="24"/>
          <w:szCs w:val="24"/>
        </w:rPr>
        <w:t>SOBRE MODERNIZACION DE LA FRANQUICIA TRIBUTARIA</w:t>
      </w:r>
      <w:r w:rsidR="00AE0F0C">
        <w:rPr>
          <w:rFonts w:ascii="Arial" w:hAnsi="Arial" w:cs="Arial"/>
          <w:b/>
          <w:sz w:val="24"/>
          <w:szCs w:val="24"/>
        </w:rPr>
        <w:t xml:space="preserve"> Y MODIFICACION DE FONDOS PUBLICOS QUE INDICA.</w:t>
      </w:r>
    </w:p>
    <w:p w:rsidR="008750E5" w:rsidRPr="007B07E7" w:rsidRDefault="008750E5" w:rsidP="007B07E7">
      <w:pPr>
        <w:widowControl w:val="0"/>
        <w:tabs>
          <w:tab w:val="left" w:pos="426"/>
          <w:tab w:val="left" w:pos="2999"/>
        </w:tabs>
        <w:spacing w:line="276" w:lineRule="auto"/>
        <w:jc w:val="both"/>
        <w:rPr>
          <w:rFonts w:ascii="Arial" w:eastAsia="Arial Unicode MS" w:hAnsi="Arial" w:cs="Arial"/>
          <w:b/>
          <w:bCs/>
          <w:sz w:val="24"/>
          <w:szCs w:val="24"/>
          <w:lang w:val="es-CL"/>
        </w:rPr>
      </w:pPr>
      <w:r w:rsidRPr="00393DD9">
        <w:rPr>
          <w:rFonts w:ascii="Arial" w:hAnsi="Arial" w:cs="Arial"/>
          <w:sz w:val="24"/>
          <w:szCs w:val="24"/>
        </w:rPr>
        <w:t>_________</w:t>
      </w:r>
      <w:r w:rsidR="00D87C9E" w:rsidRPr="00393DD9">
        <w:rPr>
          <w:rFonts w:ascii="Arial" w:hAnsi="Arial" w:cs="Arial"/>
          <w:sz w:val="24"/>
          <w:szCs w:val="24"/>
        </w:rPr>
        <w:t>__________________</w:t>
      </w:r>
      <w:r w:rsidR="00464423" w:rsidRPr="00393DD9">
        <w:rPr>
          <w:rFonts w:ascii="Arial" w:hAnsi="Arial" w:cs="Arial"/>
          <w:sz w:val="24"/>
          <w:szCs w:val="24"/>
        </w:rPr>
        <w:t>___________</w:t>
      </w:r>
      <w:r w:rsidR="00156FB7">
        <w:rPr>
          <w:rFonts w:ascii="Arial" w:hAnsi="Arial" w:cs="Arial"/>
          <w:sz w:val="24"/>
          <w:szCs w:val="24"/>
        </w:rPr>
        <w:t>____________________</w:t>
      </w:r>
      <w:r w:rsidR="00464423" w:rsidRPr="00393DD9">
        <w:rPr>
          <w:rFonts w:ascii="Arial" w:hAnsi="Arial" w:cs="Arial"/>
          <w:sz w:val="24"/>
          <w:szCs w:val="24"/>
        </w:rPr>
        <w:t>___</w:t>
      </w:r>
    </w:p>
    <w:p w:rsidR="008750E5" w:rsidRPr="00393DD9" w:rsidRDefault="008750E5" w:rsidP="007F01F1">
      <w:pPr>
        <w:widowControl w:val="0"/>
        <w:tabs>
          <w:tab w:val="left" w:pos="426"/>
          <w:tab w:val="left" w:pos="2999"/>
        </w:tabs>
        <w:jc w:val="both"/>
        <w:rPr>
          <w:rFonts w:ascii="Arial" w:hAnsi="Arial" w:cs="Arial"/>
          <w:sz w:val="24"/>
          <w:szCs w:val="24"/>
        </w:rPr>
      </w:pPr>
    </w:p>
    <w:p w:rsidR="008750E5" w:rsidRPr="00393DD9" w:rsidRDefault="00B04441"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008750E5" w:rsidRPr="00393DD9">
        <w:rPr>
          <w:rFonts w:ascii="Arial" w:hAnsi="Arial" w:cs="Arial"/>
          <w:b/>
          <w:sz w:val="24"/>
          <w:szCs w:val="24"/>
        </w:rPr>
        <w:t>MARA:</w:t>
      </w:r>
    </w:p>
    <w:p w:rsidR="008750E5" w:rsidRPr="00393DD9" w:rsidRDefault="008750E5" w:rsidP="007F01F1">
      <w:pPr>
        <w:widowControl w:val="0"/>
        <w:tabs>
          <w:tab w:val="left" w:pos="426"/>
          <w:tab w:val="left" w:pos="2999"/>
        </w:tabs>
        <w:jc w:val="both"/>
        <w:rPr>
          <w:rFonts w:ascii="Arial" w:hAnsi="Arial" w:cs="Arial"/>
          <w:sz w:val="24"/>
          <w:szCs w:val="24"/>
        </w:rPr>
      </w:pPr>
    </w:p>
    <w:p w:rsidR="005B5BBF" w:rsidRDefault="008750E5" w:rsidP="00FB4CA4">
      <w:pPr>
        <w:widowControl w:val="0"/>
        <w:tabs>
          <w:tab w:val="left" w:pos="426"/>
          <w:tab w:val="left" w:pos="2999"/>
        </w:tabs>
        <w:ind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sidR="00FD41BA">
        <w:rPr>
          <w:rFonts w:ascii="Arial" w:hAnsi="Arial" w:cs="Arial"/>
          <w:color w:val="FF0000"/>
          <w:sz w:val="24"/>
          <w:szCs w:val="24"/>
        </w:rPr>
        <w:t xml:space="preserve"> </w:t>
      </w:r>
      <w:r w:rsidRPr="00393DD9">
        <w:rPr>
          <w:rFonts w:ascii="Arial" w:hAnsi="Arial" w:cs="Arial"/>
          <w:sz w:val="24"/>
          <w:szCs w:val="24"/>
        </w:rPr>
        <w:t xml:space="preserve">reglamentario, sobre </w:t>
      </w:r>
      <w:r w:rsidR="00222FF3">
        <w:rPr>
          <w:rFonts w:ascii="Arial" w:hAnsi="Arial" w:cs="Arial"/>
          <w:sz w:val="24"/>
          <w:szCs w:val="24"/>
        </w:rPr>
        <w:t>el</w:t>
      </w:r>
      <w:r w:rsidRPr="00393DD9">
        <w:rPr>
          <w:rFonts w:ascii="Arial" w:hAnsi="Arial" w:cs="Arial"/>
          <w:sz w:val="24"/>
          <w:szCs w:val="24"/>
        </w:rPr>
        <w:t xml:space="preserve"> proyecto de ley</w:t>
      </w:r>
      <w:r w:rsidR="008C2862">
        <w:rPr>
          <w:rFonts w:ascii="Arial" w:hAnsi="Arial" w:cs="Arial"/>
          <w:sz w:val="24"/>
          <w:szCs w:val="24"/>
        </w:rPr>
        <w:t xml:space="preserve"> del epígrafe</w:t>
      </w:r>
      <w:r w:rsidRPr="00393DD9">
        <w:rPr>
          <w:rFonts w:ascii="Arial" w:hAnsi="Arial" w:cs="Arial"/>
          <w:sz w:val="24"/>
          <w:szCs w:val="24"/>
        </w:rPr>
        <w:t xml:space="preserve">, </w:t>
      </w:r>
      <w:r w:rsidR="00B04441">
        <w:rPr>
          <w:rFonts w:ascii="Arial" w:hAnsi="Arial" w:cs="Arial"/>
          <w:sz w:val="24"/>
          <w:szCs w:val="24"/>
        </w:rPr>
        <w:t>en primer</w:t>
      </w:r>
      <w:r w:rsidR="008F3D11">
        <w:rPr>
          <w:rFonts w:ascii="Arial" w:hAnsi="Arial" w:cs="Arial"/>
          <w:sz w:val="24"/>
          <w:szCs w:val="24"/>
        </w:rPr>
        <w:t xml:space="preserve"> </w:t>
      </w:r>
      <w:r w:rsidRPr="00393DD9">
        <w:rPr>
          <w:rFonts w:ascii="Arial" w:hAnsi="Arial" w:cs="Arial"/>
          <w:sz w:val="24"/>
          <w:szCs w:val="24"/>
        </w:rPr>
        <w:t>trámite constitucional, iniciado</w:t>
      </w:r>
      <w:r w:rsidR="00941AB7">
        <w:rPr>
          <w:rFonts w:ascii="Arial" w:hAnsi="Arial" w:cs="Arial"/>
          <w:sz w:val="24"/>
          <w:szCs w:val="24"/>
        </w:rPr>
        <w:t xml:space="preserve"> </w:t>
      </w:r>
      <w:r w:rsidR="00941AB7" w:rsidRPr="00941AB7">
        <w:rPr>
          <w:rFonts w:ascii="Arial" w:hAnsi="Arial" w:cs="Arial"/>
          <w:sz w:val="24"/>
          <w:szCs w:val="24"/>
        </w:rPr>
        <w:t xml:space="preserve">en </w:t>
      </w:r>
      <w:r w:rsidR="00222FF3">
        <w:rPr>
          <w:rFonts w:ascii="Arial" w:hAnsi="Arial" w:cs="Arial"/>
          <w:sz w:val="24"/>
          <w:szCs w:val="24"/>
        </w:rPr>
        <w:t>Mensaje de S.E,. el Presidente de la República</w:t>
      </w:r>
      <w:r w:rsidR="008C2862">
        <w:rPr>
          <w:rFonts w:ascii="Arial" w:hAnsi="Arial" w:cs="Arial"/>
          <w:sz w:val="24"/>
          <w:szCs w:val="24"/>
        </w:rPr>
        <w:t xml:space="preserve">, contenido en el </w:t>
      </w:r>
      <w:r w:rsidR="00A31FEF">
        <w:rPr>
          <w:rFonts w:ascii="Arial" w:hAnsi="Arial" w:cs="Arial"/>
          <w:sz w:val="24"/>
          <w:szCs w:val="24"/>
        </w:rPr>
        <w:t xml:space="preserve"> </w:t>
      </w:r>
      <w:r w:rsidR="0098107F">
        <w:rPr>
          <w:rFonts w:ascii="Arial" w:hAnsi="Arial" w:cs="Arial"/>
          <w:b/>
          <w:sz w:val="24"/>
          <w:szCs w:val="24"/>
        </w:rPr>
        <w:t>Boletín N° 12</w:t>
      </w:r>
      <w:r w:rsidR="00AB3B06">
        <w:rPr>
          <w:rFonts w:ascii="Arial" w:hAnsi="Arial" w:cs="Arial"/>
          <w:b/>
          <w:sz w:val="24"/>
          <w:szCs w:val="24"/>
        </w:rPr>
        <w:t>.</w:t>
      </w:r>
      <w:r w:rsidR="00AE0F0C">
        <w:rPr>
          <w:rFonts w:ascii="Arial" w:hAnsi="Arial" w:cs="Arial"/>
          <w:b/>
          <w:sz w:val="24"/>
          <w:szCs w:val="24"/>
        </w:rPr>
        <w:t>4</w:t>
      </w:r>
      <w:r w:rsidR="0098107F">
        <w:rPr>
          <w:rFonts w:ascii="Arial" w:hAnsi="Arial" w:cs="Arial"/>
          <w:b/>
          <w:sz w:val="24"/>
          <w:szCs w:val="24"/>
        </w:rPr>
        <w:t>8</w:t>
      </w:r>
      <w:r w:rsidR="00AE0F0C">
        <w:rPr>
          <w:rFonts w:ascii="Arial" w:hAnsi="Arial" w:cs="Arial"/>
          <w:b/>
          <w:sz w:val="24"/>
          <w:szCs w:val="24"/>
        </w:rPr>
        <w:t>7</w:t>
      </w:r>
      <w:r w:rsidR="00A31FEF" w:rsidRPr="007D2A7B">
        <w:rPr>
          <w:rFonts w:ascii="Arial" w:hAnsi="Arial" w:cs="Arial"/>
          <w:b/>
          <w:sz w:val="24"/>
          <w:szCs w:val="24"/>
        </w:rPr>
        <w:t>-</w:t>
      </w:r>
      <w:r w:rsidR="00AE0F0C">
        <w:rPr>
          <w:rFonts w:ascii="Arial" w:hAnsi="Arial" w:cs="Arial"/>
          <w:b/>
          <w:sz w:val="24"/>
          <w:szCs w:val="24"/>
        </w:rPr>
        <w:t>05</w:t>
      </w:r>
      <w:r w:rsidR="00A31FEF">
        <w:rPr>
          <w:rFonts w:ascii="Arial" w:hAnsi="Arial" w:cs="Arial"/>
          <w:sz w:val="24"/>
          <w:szCs w:val="24"/>
        </w:rPr>
        <w:t xml:space="preserve">, </w:t>
      </w:r>
      <w:r w:rsidR="00C1709E">
        <w:rPr>
          <w:rFonts w:ascii="Arial" w:hAnsi="Arial" w:cs="Arial"/>
          <w:sz w:val="24"/>
          <w:szCs w:val="24"/>
        </w:rPr>
        <w:t>con</w:t>
      </w:r>
      <w:r w:rsidR="00465B48">
        <w:rPr>
          <w:rFonts w:ascii="Arial" w:hAnsi="Arial" w:cs="Arial"/>
          <w:sz w:val="24"/>
          <w:szCs w:val="24"/>
        </w:rPr>
        <w:t xml:space="preserve"> urgencia</w:t>
      </w:r>
      <w:r w:rsidR="00C1709E">
        <w:rPr>
          <w:rFonts w:ascii="Arial" w:hAnsi="Arial" w:cs="Arial"/>
          <w:sz w:val="24"/>
          <w:szCs w:val="24"/>
        </w:rPr>
        <w:t xml:space="preserve"> calificada de </w:t>
      </w:r>
      <w:r w:rsidR="00C1709E" w:rsidRPr="00C1709E">
        <w:rPr>
          <w:rFonts w:ascii="Arial" w:hAnsi="Arial" w:cs="Arial"/>
          <w:b/>
          <w:sz w:val="24"/>
          <w:szCs w:val="24"/>
        </w:rPr>
        <w:t>“SUMA”</w:t>
      </w:r>
      <w:r w:rsidR="00465B48" w:rsidRPr="00C1709E">
        <w:rPr>
          <w:rFonts w:ascii="Arial" w:hAnsi="Arial" w:cs="Arial"/>
          <w:b/>
          <w:sz w:val="24"/>
          <w:szCs w:val="24"/>
        </w:rPr>
        <w:t>.</w:t>
      </w:r>
    </w:p>
    <w:p w:rsidR="009D5660" w:rsidRDefault="009D5660" w:rsidP="009D5660">
      <w:pPr>
        <w:widowControl w:val="0"/>
        <w:tabs>
          <w:tab w:val="left" w:pos="426"/>
          <w:tab w:val="left" w:pos="2999"/>
        </w:tabs>
        <w:jc w:val="both"/>
        <w:rPr>
          <w:rFonts w:ascii="Arial" w:hAnsi="Arial" w:cs="Arial"/>
          <w:sz w:val="24"/>
          <w:szCs w:val="24"/>
        </w:rPr>
      </w:pPr>
    </w:p>
    <w:p w:rsidR="00DE1BBA" w:rsidRDefault="00360E5C" w:rsidP="00D75377">
      <w:pPr>
        <w:tabs>
          <w:tab w:val="left" w:pos="2268"/>
          <w:tab w:val="left" w:pos="3600"/>
        </w:tabs>
        <w:ind w:firstLine="1985"/>
        <w:jc w:val="both"/>
        <w:rPr>
          <w:rFonts w:ascii="Arial" w:hAnsi="Arial" w:cs="Arial"/>
          <w:sz w:val="24"/>
          <w:szCs w:val="24"/>
        </w:rPr>
      </w:pPr>
      <w:r w:rsidRPr="00393DD9">
        <w:rPr>
          <w:rFonts w:ascii="Arial" w:hAnsi="Arial" w:cs="Arial"/>
          <w:sz w:val="24"/>
          <w:szCs w:val="24"/>
        </w:rPr>
        <w:t>A la</w:t>
      </w:r>
      <w:r>
        <w:rPr>
          <w:rFonts w:ascii="Arial" w:hAnsi="Arial" w:cs="Arial"/>
          <w:sz w:val="24"/>
          <w:szCs w:val="24"/>
        </w:rPr>
        <w:t>s</w:t>
      </w:r>
      <w:r w:rsidRPr="00393DD9">
        <w:rPr>
          <w:rFonts w:ascii="Arial" w:hAnsi="Arial" w:cs="Arial"/>
          <w:sz w:val="24"/>
          <w:szCs w:val="24"/>
        </w:rPr>
        <w:t xml:space="preserve"> sesi</w:t>
      </w:r>
      <w:r>
        <w:rPr>
          <w:rFonts w:ascii="Arial" w:hAnsi="Arial" w:cs="Arial"/>
          <w:sz w:val="24"/>
          <w:szCs w:val="24"/>
        </w:rPr>
        <w:t>ones</w:t>
      </w:r>
      <w:r w:rsidRPr="00393DD9">
        <w:rPr>
          <w:rFonts w:ascii="Arial" w:hAnsi="Arial" w:cs="Arial"/>
          <w:sz w:val="24"/>
          <w:szCs w:val="24"/>
        </w:rPr>
        <w:t xml:space="preserve"> que </w:t>
      </w:r>
      <w:r w:rsidR="00D75377">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sidR="00D75377">
        <w:rPr>
          <w:rFonts w:ascii="Arial" w:hAnsi="Arial" w:cs="Arial"/>
          <w:sz w:val="24"/>
          <w:szCs w:val="24"/>
        </w:rPr>
        <w:t xml:space="preserve"> el señor</w:t>
      </w:r>
      <w:r w:rsidR="00B52594">
        <w:rPr>
          <w:rFonts w:ascii="Arial" w:hAnsi="Arial" w:cs="Arial"/>
          <w:sz w:val="24"/>
          <w:szCs w:val="24"/>
        </w:rPr>
        <w:t xml:space="preserve"> </w:t>
      </w:r>
      <w:r w:rsidR="00D75377">
        <w:rPr>
          <w:rFonts w:ascii="Arial" w:hAnsi="Arial" w:cs="Arial"/>
          <w:sz w:val="24"/>
          <w:szCs w:val="24"/>
        </w:rPr>
        <w:t>Ministro de</w:t>
      </w:r>
      <w:r w:rsidR="00F47A07">
        <w:rPr>
          <w:rFonts w:ascii="Arial" w:hAnsi="Arial" w:cs="Arial"/>
          <w:sz w:val="24"/>
          <w:szCs w:val="24"/>
        </w:rPr>
        <w:t>l Trabajo y Previsión Social,</w:t>
      </w:r>
      <w:r w:rsidR="00D75377">
        <w:rPr>
          <w:rFonts w:ascii="Arial" w:hAnsi="Arial" w:cs="Arial"/>
          <w:sz w:val="24"/>
          <w:szCs w:val="24"/>
        </w:rPr>
        <w:t xml:space="preserve"> don </w:t>
      </w:r>
      <w:r w:rsidR="00F47A07">
        <w:rPr>
          <w:rFonts w:ascii="Arial" w:hAnsi="Arial" w:cs="Arial"/>
          <w:b/>
          <w:sz w:val="24"/>
          <w:szCs w:val="24"/>
        </w:rPr>
        <w:t>Nicolás Monckeberg Díaz</w:t>
      </w:r>
      <w:r w:rsidR="00B52594" w:rsidRPr="00B52594">
        <w:rPr>
          <w:rFonts w:ascii="Arial" w:hAnsi="Arial" w:cs="Arial"/>
          <w:sz w:val="24"/>
          <w:szCs w:val="24"/>
        </w:rPr>
        <w:t>;</w:t>
      </w:r>
      <w:r w:rsidR="00D75377">
        <w:rPr>
          <w:rFonts w:ascii="Arial" w:hAnsi="Arial" w:cs="Arial"/>
          <w:sz w:val="24"/>
          <w:szCs w:val="24"/>
        </w:rPr>
        <w:t xml:space="preserve"> </w:t>
      </w:r>
      <w:r w:rsidR="00AB3B06">
        <w:rPr>
          <w:rFonts w:ascii="Arial" w:hAnsi="Arial" w:cs="Arial"/>
          <w:sz w:val="24"/>
          <w:szCs w:val="24"/>
        </w:rPr>
        <w:t xml:space="preserve">el </w:t>
      </w:r>
      <w:r w:rsidR="00A6260F">
        <w:rPr>
          <w:rFonts w:ascii="Arial" w:hAnsi="Arial" w:cs="Arial"/>
          <w:sz w:val="24"/>
          <w:szCs w:val="24"/>
        </w:rPr>
        <w:t>señor S</w:t>
      </w:r>
      <w:r w:rsidR="00D469A4">
        <w:rPr>
          <w:rFonts w:ascii="Arial" w:hAnsi="Arial" w:cs="Arial"/>
          <w:sz w:val="24"/>
          <w:szCs w:val="24"/>
        </w:rPr>
        <w:t>ubsecretari</w:t>
      </w:r>
      <w:r w:rsidR="00AB3B06">
        <w:rPr>
          <w:rFonts w:ascii="Arial" w:hAnsi="Arial" w:cs="Arial"/>
          <w:sz w:val="24"/>
          <w:szCs w:val="24"/>
        </w:rPr>
        <w:t>o</w:t>
      </w:r>
      <w:r w:rsidR="00D469A4">
        <w:rPr>
          <w:rFonts w:ascii="Arial" w:hAnsi="Arial" w:cs="Arial"/>
          <w:sz w:val="24"/>
          <w:szCs w:val="24"/>
        </w:rPr>
        <w:t xml:space="preserve"> de</w:t>
      </w:r>
      <w:r w:rsidR="00AB3B06">
        <w:rPr>
          <w:rFonts w:ascii="Arial" w:hAnsi="Arial" w:cs="Arial"/>
          <w:sz w:val="24"/>
          <w:szCs w:val="24"/>
        </w:rPr>
        <w:t>l</w:t>
      </w:r>
      <w:r w:rsidR="00D469A4">
        <w:rPr>
          <w:rFonts w:ascii="Arial" w:hAnsi="Arial" w:cs="Arial"/>
          <w:sz w:val="24"/>
          <w:szCs w:val="24"/>
        </w:rPr>
        <w:t xml:space="preserve"> </w:t>
      </w:r>
      <w:r w:rsidR="00AB3B06">
        <w:rPr>
          <w:rFonts w:ascii="Arial" w:hAnsi="Arial" w:cs="Arial"/>
          <w:sz w:val="24"/>
          <w:szCs w:val="24"/>
        </w:rPr>
        <w:t>Trabajo</w:t>
      </w:r>
      <w:r w:rsidR="00A6260F">
        <w:rPr>
          <w:rFonts w:ascii="Arial" w:hAnsi="Arial" w:cs="Arial"/>
          <w:sz w:val="24"/>
          <w:szCs w:val="24"/>
        </w:rPr>
        <w:t>, do</w:t>
      </w:r>
      <w:r w:rsidR="00AB3B06">
        <w:rPr>
          <w:rFonts w:ascii="Arial" w:hAnsi="Arial" w:cs="Arial"/>
          <w:sz w:val="24"/>
          <w:szCs w:val="24"/>
        </w:rPr>
        <w:t xml:space="preserve">n </w:t>
      </w:r>
      <w:r w:rsidR="00AB3B06" w:rsidRPr="00551542">
        <w:rPr>
          <w:rFonts w:ascii="Arial" w:hAnsi="Arial" w:cs="Arial"/>
          <w:b/>
          <w:sz w:val="24"/>
          <w:szCs w:val="24"/>
        </w:rPr>
        <w:t xml:space="preserve">Fernando Arab </w:t>
      </w:r>
      <w:r w:rsidR="003F645F" w:rsidRPr="00551542">
        <w:rPr>
          <w:rFonts w:ascii="Arial" w:hAnsi="Arial" w:cs="Arial"/>
          <w:b/>
          <w:sz w:val="24"/>
          <w:szCs w:val="24"/>
        </w:rPr>
        <w:t>Verdugo</w:t>
      </w:r>
      <w:r w:rsidR="003F645F">
        <w:rPr>
          <w:rFonts w:ascii="Arial" w:hAnsi="Arial" w:cs="Arial"/>
          <w:sz w:val="24"/>
          <w:szCs w:val="24"/>
        </w:rPr>
        <w:t>, y</w:t>
      </w:r>
      <w:r w:rsidR="00A6260F">
        <w:rPr>
          <w:rFonts w:ascii="Arial" w:hAnsi="Arial" w:cs="Arial"/>
          <w:sz w:val="24"/>
          <w:szCs w:val="24"/>
        </w:rPr>
        <w:t xml:space="preserve"> </w:t>
      </w:r>
      <w:r w:rsidR="00D75377">
        <w:rPr>
          <w:rFonts w:ascii="Arial" w:hAnsi="Arial" w:cs="Arial"/>
          <w:sz w:val="24"/>
          <w:szCs w:val="24"/>
        </w:rPr>
        <w:t>el</w:t>
      </w:r>
      <w:r w:rsidR="00D75377" w:rsidRPr="00EC0F08">
        <w:rPr>
          <w:rFonts w:ascii="Arial" w:hAnsi="Arial" w:cs="Arial"/>
          <w:sz w:val="24"/>
          <w:szCs w:val="24"/>
        </w:rPr>
        <w:t xml:space="preserve"> Asesor de dicha Cartera de Estad</w:t>
      </w:r>
      <w:r w:rsidR="00D75377">
        <w:rPr>
          <w:rFonts w:ascii="Arial" w:hAnsi="Arial" w:cs="Arial"/>
          <w:sz w:val="24"/>
          <w:szCs w:val="24"/>
        </w:rPr>
        <w:t xml:space="preserve">o, don </w:t>
      </w:r>
      <w:r w:rsidR="00D75377" w:rsidRPr="00B06896">
        <w:rPr>
          <w:rFonts w:ascii="Arial" w:hAnsi="Arial" w:cs="Arial"/>
          <w:b/>
          <w:sz w:val="24"/>
          <w:szCs w:val="24"/>
        </w:rPr>
        <w:t>Francisco Del Río Correa</w:t>
      </w:r>
      <w:r w:rsidR="003F645F">
        <w:rPr>
          <w:rFonts w:ascii="Arial" w:hAnsi="Arial" w:cs="Arial"/>
          <w:sz w:val="24"/>
          <w:szCs w:val="24"/>
        </w:rPr>
        <w:t>.</w:t>
      </w:r>
    </w:p>
    <w:p w:rsidR="00DE1BBA" w:rsidRDefault="00DE1BBA" w:rsidP="00D75377">
      <w:pPr>
        <w:tabs>
          <w:tab w:val="left" w:pos="2268"/>
          <w:tab w:val="left" w:pos="3600"/>
        </w:tabs>
        <w:ind w:firstLine="1985"/>
        <w:jc w:val="both"/>
        <w:rPr>
          <w:rFonts w:ascii="Arial" w:hAnsi="Arial" w:cs="Arial"/>
          <w:sz w:val="24"/>
          <w:szCs w:val="24"/>
        </w:rPr>
      </w:pPr>
    </w:p>
    <w:p w:rsidR="00B46613" w:rsidRPr="00EC0F08" w:rsidRDefault="00B46613" w:rsidP="00D75377">
      <w:pPr>
        <w:tabs>
          <w:tab w:val="left" w:pos="2268"/>
          <w:tab w:val="left" w:pos="3600"/>
        </w:tabs>
        <w:ind w:firstLine="1985"/>
        <w:jc w:val="both"/>
        <w:rPr>
          <w:rFonts w:ascii="Arial" w:hAnsi="Arial" w:cs="Arial"/>
          <w:sz w:val="24"/>
          <w:szCs w:val="24"/>
        </w:rPr>
      </w:pPr>
    </w:p>
    <w:p w:rsidR="0035359B" w:rsidRPr="0035359B" w:rsidRDefault="0035359B"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rsidR="0035359B" w:rsidRDefault="0035359B" w:rsidP="007F01F1">
      <w:pPr>
        <w:widowControl w:val="0"/>
        <w:tabs>
          <w:tab w:val="left" w:pos="426"/>
          <w:tab w:val="left" w:pos="2999"/>
        </w:tabs>
        <w:jc w:val="both"/>
        <w:rPr>
          <w:rFonts w:ascii="Arial" w:hAnsi="Arial" w:cs="Arial"/>
          <w:sz w:val="24"/>
          <w:szCs w:val="24"/>
        </w:rPr>
      </w:pPr>
    </w:p>
    <w:p w:rsidR="0035359B" w:rsidRPr="00024DC2" w:rsidRDefault="0035359B"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rsidR="0035359B" w:rsidRDefault="0035359B" w:rsidP="007F01F1">
      <w:pPr>
        <w:widowControl w:val="0"/>
        <w:tabs>
          <w:tab w:val="left" w:pos="426"/>
          <w:tab w:val="left" w:pos="2999"/>
        </w:tabs>
        <w:jc w:val="both"/>
        <w:rPr>
          <w:rFonts w:ascii="Arial" w:hAnsi="Arial" w:cs="Arial"/>
          <w:sz w:val="24"/>
          <w:szCs w:val="24"/>
        </w:rPr>
      </w:pPr>
    </w:p>
    <w:p w:rsidR="0021087A" w:rsidRDefault="0035359B" w:rsidP="0035359B">
      <w:pPr>
        <w:widowControl w:val="0"/>
        <w:tabs>
          <w:tab w:val="left" w:pos="426"/>
          <w:tab w:val="left" w:pos="2999"/>
        </w:tabs>
        <w:ind w:firstLine="1985"/>
        <w:jc w:val="both"/>
        <w:rPr>
          <w:rFonts w:ascii="Arial" w:hAnsi="Arial" w:cs="Arial"/>
          <w:sz w:val="24"/>
          <w:szCs w:val="24"/>
        </w:rPr>
      </w:pPr>
      <w:r>
        <w:rPr>
          <w:rFonts w:ascii="Arial" w:hAnsi="Arial" w:cs="Arial"/>
          <w:sz w:val="24"/>
          <w:szCs w:val="24"/>
        </w:rPr>
        <w:t>La iniciativa tuv</w:t>
      </w:r>
      <w:r w:rsidR="003F645F">
        <w:rPr>
          <w:rFonts w:ascii="Arial" w:hAnsi="Arial" w:cs="Arial"/>
          <w:sz w:val="24"/>
          <w:szCs w:val="24"/>
        </w:rPr>
        <w:t>o</w:t>
      </w:r>
      <w:r>
        <w:rPr>
          <w:rFonts w:ascii="Arial" w:hAnsi="Arial" w:cs="Arial"/>
          <w:sz w:val="24"/>
          <w:szCs w:val="24"/>
        </w:rPr>
        <w:t xml:space="preserve"> su origen </w:t>
      </w:r>
      <w:r w:rsidR="00BE7C81" w:rsidRPr="00BE7C81">
        <w:rPr>
          <w:rFonts w:ascii="Arial" w:hAnsi="Arial" w:cs="Arial"/>
          <w:sz w:val="24"/>
          <w:szCs w:val="24"/>
        </w:rPr>
        <w:t xml:space="preserve">en </w:t>
      </w:r>
      <w:r w:rsidR="003F645F">
        <w:rPr>
          <w:rFonts w:ascii="Arial" w:hAnsi="Arial" w:cs="Arial"/>
          <w:sz w:val="24"/>
          <w:szCs w:val="24"/>
        </w:rPr>
        <w:t>Mensaje de S.E. el Presidente de la República</w:t>
      </w:r>
      <w:r w:rsidR="00B1055B">
        <w:rPr>
          <w:rFonts w:ascii="Arial" w:hAnsi="Arial" w:cs="Arial"/>
          <w:sz w:val="24"/>
          <w:szCs w:val="24"/>
        </w:rPr>
        <w:t>,</w:t>
      </w:r>
      <w:r w:rsidR="00A44FA4">
        <w:rPr>
          <w:rFonts w:ascii="Arial" w:hAnsi="Arial" w:cs="Arial"/>
          <w:sz w:val="24"/>
          <w:szCs w:val="24"/>
        </w:rPr>
        <w:t xml:space="preserve"> </w:t>
      </w:r>
      <w:r w:rsidR="005063C5">
        <w:rPr>
          <w:rFonts w:ascii="Arial" w:hAnsi="Arial" w:cs="Arial"/>
          <w:sz w:val="24"/>
          <w:szCs w:val="24"/>
        </w:rPr>
        <w:t xml:space="preserve">y se encuentra </w:t>
      </w:r>
      <w:r w:rsidR="00551542">
        <w:rPr>
          <w:rFonts w:ascii="Arial" w:hAnsi="Arial" w:cs="Arial"/>
          <w:sz w:val="24"/>
          <w:szCs w:val="24"/>
        </w:rPr>
        <w:t>con</w:t>
      </w:r>
      <w:r w:rsidR="005063C5">
        <w:rPr>
          <w:rFonts w:ascii="Arial" w:hAnsi="Arial" w:cs="Arial"/>
          <w:sz w:val="24"/>
          <w:szCs w:val="24"/>
        </w:rPr>
        <w:t xml:space="preserve"> urgencia</w:t>
      </w:r>
      <w:r w:rsidR="00551542">
        <w:rPr>
          <w:rFonts w:ascii="Arial" w:hAnsi="Arial" w:cs="Arial"/>
          <w:sz w:val="24"/>
          <w:szCs w:val="24"/>
        </w:rPr>
        <w:t xml:space="preserve"> calificada de “SUMA”.</w:t>
      </w:r>
    </w:p>
    <w:p w:rsidR="0033621D" w:rsidRDefault="0033621D" w:rsidP="0035359B">
      <w:pPr>
        <w:widowControl w:val="0"/>
        <w:tabs>
          <w:tab w:val="left" w:pos="426"/>
          <w:tab w:val="left" w:pos="2999"/>
        </w:tabs>
        <w:ind w:firstLine="1985"/>
        <w:jc w:val="both"/>
        <w:rPr>
          <w:rFonts w:ascii="Arial" w:hAnsi="Arial" w:cs="Arial"/>
          <w:sz w:val="24"/>
          <w:szCs w:val="24"/>
        </w:rPr>
      </w:pPr>
    </w:p>
    <w:p w:rsidR="0035359B" w:rsidRPr="00024DC2" w:rsidRDefault="00BE460B" w:rsidP="0035359B">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2</w:t>
      </w:r>
      <w:r w:rsidR="00D156C7" w:rsidRPr="00024DC2">
        <w:rPr>
          <w:rFonts w:ascii="Arial" w:hAnsi="Arial" w:cs="Arial"/>
          <w:b/>
          <w:sz w:val="24"/>
          <w:szCs w:val="24"/>
        </w:rPr>
        <w:t xml:space="preserve">.- </w:t>
      </w:r>
      <w:r w:rsidR="00D156C7" w:rsidRPr="00024DC2">
        <w:rPr>
          <w:rFonts w:ascii="Arial" w:hAnsi="Arial" w:cs="Arial"/>
          <w:b/>
          <w:sz w:val="24"/>
          <w:szCs w:val="24"/>
          <w:u w:val="single"/>
        </w:rPr>
        <w:t>Disposiciones calificadas como normas orgánicas constitucionales o de quórum calificado.</w:t>
      </w:r>
    </w:p>
    <w:p w:rsidR="0035359B" w:rsidRDefault="0035359B" w:rsidP="00D156C7">
      <w:pPr>
        <w:widowControl w:val="0"/>
        <w:tabs>
          <w:tab w:val="left" w:pos="426"/>
          <w:tab w:val="left" w:pos="2999"/>
        </w:tabs>
        <w:jc w:val="both"/>
        <w:rPr>
          <w:rFonts w:ascii="Arial" w:hAnsi="Arial" w:cs="Arial"/>
          <w:sz w:val="24"/>
          <w:szCs w:val="24"/>
        </w:rPr>
      </w:pPr>
    </w:p>
    <w:p w:rsidR="00B1597D" w:rsidRPr="00C07433" w:rsidRDefault="00B1597D"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w:t>
      </w:r>
      <w:r w:rsidR="00C34D5D">
        <w:rPr>
          <w:rFonts w:cs="Arial"/>
          <w:szCs w:val="24"/>
        </w:rPr>
        <w:t xml:space="preserve">, </w:t>
      </w:r>
      <w:r w:rsidR="0021087A">
        <w:rPr>
          <w:rFonts w:cs="Arial"/>
          <w:szCs w:val="24"/>
        </w:rPr>
        <w:t xml:space="preserve">ni que </w:t>
      </w:r>
      <w:r w:rsidR="000F65EB">
        <w:rPr>
          <w:rFonts w:cs="Arial"/>
          <w:szCs w:val="24"/>
        </w:rPr>
        <w:t>requier</w:t>
      </w:r>
      <w:r w:rsidR="0021087A">
        <w:rPr>
          <w:rFonts w:cs="Arial"/>
          <w:szCs w:val="24"/>
        </w:rPr>
        <w:t>an</w:t>
      </w:r>
      <w:r w:rsidR="00CE1183">
        <w:rPr>
          <w:rFonts w:cs="Arial"/>
          <w:szCs w:val="24"/>
        </w:rPr>
        <w:t xml:space="preserve"> </w:t>
      </w:r>
      <w:r w:rsidR="00C34D5D">
        <w:rPr>
          <w:rFonts w:cs="Arial"/>
          <w:szCs w:val="24"/>
        </w:rPr>
        <w:t>ser aprobad</w:t>
      </w:r>
      <w:r w:rsidR="0021087A">
        <w:rPr>
          <w:rFonts w:cs="Arial"/>
          <w:szCs w:val="24"/>
        </w:rPr>
        <w:t>as</w:t>
      </w:r>
      <w:r w:rsidRPr="00C07433">
        <w:rPr>
          <w:rFonts w:cs="Arial"/>
          <w:szCs w:val="24"/>
        </w:rPr>
        <w:t xml:space="preserve"> con quórum calificado</w:t>
      </w:r>
      <w:r w:rsidR="00CE1183">
        <w:rPr>
          <w:rFonts w:cs="Arial"/>
          <w:szCs w:val="24"/>
        </w:rPr>
        <w:t>.</w:t>
      </w:r>
    </w:p>
    <w:p w:rsidR="00D156C7" w:rsidRDefault="00D156C7" w:rsidP="00D156C7">
      <w:pPr>
        <w:pStyle w:val="Sangradetextonormal"/>
        <w:tabs>
          <w:tab w:val="left" w:pos="426"/>
        </w:tabs>
        <w:spacing w:line="240" w:lineRule="auto"/>
        <w:ind w:firstLine="0"/>
        <w:rPr>
          <w:rFonts w:cs="Arial"/>
          <w:szCs w:val="24"/>
        </w:rPr>
      </w:pPr>
    </w:p>
    <w:p w:rsidR="00D156C7" w:rsidRPr="00024DC2" w:rsidRDefault="000440E8" w:rsidP="00D156C7">
      <w:pPr>
        <w:pStyle w:val="Sangradetextonormal"/>
        <w:tabs>
          <w:tab w:val="left" w:pos="426"/>
        </w:tabs>
        <w:spacing w:line="240" w:lineRule="auto"/>
        <w:ind w:firstLine="1985"/>
        <w:rPr>
          <w:rFonts w:cs="Arial"/>
          <w:b/>
          <w:szCs w:val="24"/>
        </w:rPr>
      </w:pPr>
      <w:r>
        <w:rPr>
          <w:rFonts w:cs="Arial"/>
          <w:b/>
          <w:szCs w:val="24"/>
        </w:rPr>
        <w:t>3</w:t>
      </w:r>
      <w:r w:rsidR="00D156C7" w:rsidRPr="00024DC2">
        <w:rPr>
          <w:rFonts w:cs="Arial"/>
          <w:b/>
          <w:szCs w:val="24"/>
        </w:rPr>
        <w:t xml:space="preserve">.- </w:t>
      </w:r>
      <w:r w:rsidR="00D156C7" w:rsidRPr="00024DC2">
        <w:rPr>
          <w:rFonts w:cs="Arial"/>
          <w:b/>
          <w:szCs w:val="24"/>
          <w:u w:val="single"/>
        </w:rPr>
        <w:t>Diputado Informante</w:t>
      </w:r>
      <w:r w:rsidR="00D156C7" w:rsidRPr="00024DC2">
        <w:rPr>
          <w:rFonts w:cs="Arial"/>
          <w:b/>
          <w:szCs w:val="24"/>
        </w:rPr>
        <w:t>.</w:t>
      </w:r>
    </w:p>
    <w:p w:rsidR="00D156C7" w:rsidRPr="00024DC2" w:rsidRDefault="00D156C7" w:rsidP="00D156C7">
      <w:pPr>
        <w:pStyle w:val="Sangradetextonormal"/>
        <w:tabs>
          <w:tab w:val="left" w:pos="426"/>
        </w:tabs>
        <w:spacing w:line="240" w:lineRule="auto"/>
        <w:ind w:firstLine="0"/>
        <w:rPr>
          <w:rFonts w:cs="Arial"/>
          <w:b/>
          <w:szCs w:val="24"/>
        </w:rPr>
      </w:pPr>
    </w:p>
    <w:p w:rsidR="0035359B" w:rsidRDefault="00D156C7" w:rsidP="00BE460B">
      <w:pPr>
        <w:pStyle w:val="Sangradetextonormal"/>
        <w:tabs>
          <w:tab w:val="left" w:pos="426"/>
        </w:tabs>
        <w:spacing w:line="240" w:lineRule="auto"/>
        <w:ind w:firstLine="1985"/>
        <w:rPr>
          <w:rFonts w:cs="Arial"/>
          <w:szCs w:val="24"/>
        </w:rPr>
      </w:pPr>
      <w:r>
        <w:rPr>
          <w:rFonts w:cs="Arial"/>
          <w:szCs w:val="24"/>
        </w:rPr>
        <w:t>La Comisión designó a</w:t>
      </w:r>
      <w:r w:rsidR="002B6821">
        <w:rPr>
          <w:rFonts w:cs="Arial"/>
          <w:szCs w:val="24"/>
        </w:rPr>
        <w:t>l</w:t>
      </w:r>
      <w:r w:rsidR="00CE1183">
        <w:rPr>
          <w:rFonts w:cs="Arial"/>
          <w:szCs w:val="24"/>
        </w:rPr>
        <w:t xml:space="preserve"> señor </w:t>
      </w:r>
      <w:r w:rsidR="0097452A">
        <w:rPr>
          <w:rFonts w:cs="Arial"/>
          <w:b/>
          <w:szCs w:val="24"/>
        </w:rPr>
        <w:t>MELERO</w:t>
      </w:r>
      <w:r w:rsidR="00AD55F2">
        <w:rPr>
          <w:rFonts w:cs="Arial"/>
          <w:szCs w:val="24"/>
        </w:rPr>
        <w:t>, do</w:t>
      </w:r>
      <w:r w:rsidR="0097452A">
        <w:rPr>
          <w:rFonts w:cs="Arial"/>
          <w:szCs w:val="24"/>
        </w:rPr>
        <w:t>n</w:t>
      </w:r>
      <w:r w:rsidR="00AD55F2">
        <w:rPr>
          <w:rFonts w:cs="Arial"/>
          <w:szCs w:val="24"/>
        </w:rPr>
        <w:t xml:space="preserve"> </w:t>
      </w:r>
      <w:r w:rsidR="0097452A">
        <w:rPr>
          <w:rFonts w:cs="Arial"/>
          <w:szCs w:val="24"/>
        </w:rPr>
        <w:t>Patricio</w:t>
      </w:r>
      <w:r w:rsidR="00BE460B">
        <w:rPr>
          <w:rFonts w:cs="Arial"/>
          <w:szCs w:val="24"/>
        </w:rPr>
        <w:t>.</w:t>
      </w:r>
    </w:p>
    <w:p w:rsidR="00BE460B" w:rsidRDefault="00BE460B" w:rsidP="00BE460B">
      <w:pPr>
        <w:pStyle w:val="Sangradetextonormal"/>
        <w:tabs>
          <w:tab w:val="left" w:pos="426"/>
        </w:tabs>
        <w:spacing w:line="240" w:lineRule="auto"/>
        <w:ind w:firstLine="1985"/>
        <w:rPr>
          <w:rFonts w:cs="Arial"/>
          <w:szCs w:val="24"/>
        </w:rPr>
      </w:pPr>
    </w:p>
    <w:p w:rsidR="000944BE" w:rsidRDefault="000944BE" w:rsidP="00BE460B">
      <w:pPr>
        <w:pStyle w:val="Sangradetextonormal"/>
        <w:tabs>
          <w:tab w:val="left" w:pos="426"/>
        </w:tabs>
        <w:spacing w:line="240" w:lineRule="auto"/>
        <w:ind w:firstLine="1985"/>
        <w:rPr>
          <w:rFonts w:cs="Arial"/>
          <w:szCs w:val="24"/>
        </w:rPr>
      </w:pPr>
    </w:p>
    <w:p w:rsidR="008750E5" w:rsidRPr="00393DD9" w:rsidRDefault="00D156C7"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008750E5" w:rsidRPr="00393DD9">
        <w:rPr>
          <w:rFonts w:ascii="Arial" w:hAnsi="Arial" w:cs="Arial"/>
          <w:b/>
          <w:sz w:val="24"/>
          <w:szCs w:val="24"/>
        </w:rPr>
        <w:t xml:space="preserve">I.- </w:t>
      </w:r>
      <w:r w:rsidR="008750E5" w:rsidRPr="00393DD9">
        <w:rPr>
          <w:rFonts w:ascii="Arial" w:hAnsi="Arial" w:cs="Arial"/>
          <w:b/>
          <w:sz w:val="24"/>
          <w:szCs w:val="24"/>
          <w:u w:val="single"/>
        </w:rPr>
        <w:t>ANTECEDENTES GENERALES.</w:t>
      </w:r>
    </w:p>
    <w:p w:rsidR="008750E5" w:rsidRDefault="008750E5" w:rsidP="007F01F1">
      <w:pPr>
        <w:widowControl w:val="0"/>
        <w:tabs>
          <w:tab w:val="left" w:pos="426"/>
          <w:tab w:val="left" w:pos="2999"/>
        </w:tabs>
        <w:outlineLvl w:val="0"/>
        <w:rPr>
          <w:rFonts w:ascii="Arial" w:hAnsi="Arial" w:cs="Arial"/>
          <w:sz w:val="24"/>
          <w:szCs w:val="24"/>
        </w:rPr>
      </w:pPr>
    </w:p>
    <w:p w:rsidR="00957D8B" w:rsidRDefault="007E6D12" w:rsidP="007E6D12">
      <w:pPr>
        <w:tabs>
          <w:tab w:val="left" w:pos="426"/>
        </w:tabs>
        <w:jc w:val="both"/>
        <w:rPr>
          <w:rFonts w:ascii="Arial" w:hAnsi="Arial" w:cs="Arial"/>
          <w:b/>
          <w:sz w:val="24"/>
          <w:szCs w:val="24"/>
          <w:u w:val="single"/>
        </w:rPr>
      </w:pPr>
      <w:r w:rsidRPr="001167BC">
        <w:rPr>
          <w:rFonts w:ascii="Arial" w:hAnsi="Arial" w:cs="Arial"/>
          <w:b/>
          <w:sz w:val="24"/>
          <w:szCs w:val="24"/>
        </w:rPr>
        <w:t xml:space="preserve">1.- </w:t>
      </w:r>
      <w:r w:rsidRPr="001167BC">
        <w:rPr>
          <w:rFonts w:ascii="Arial" w:hAnsi="Arial" w:cs="Arial"/>
          <w:b/>
          <w:sz w:val="24"/>
          <w:szCs w:val="24"/>
          <w:u w:val="single"/>
        </w:rPr>
        <w:t>Consideraciones preliminares.-</w:t>
      </w:r>
    </w:p>
    <w:p w:rsidR="0058696C" w:rsidRDefault="0058696C" w:rsidP="00154F77">
      <w:pPr>
        <w:jc w:val="both"/>
        <w:rPr>
          <w:rFonts w:ascii="Arial" w:hAnsi="Arial" w:cs="Arial"/>
          <w:sz w:val="24"/>
          <w:szCs w:val="24"/>
        </w:rPr>
      </w:pPr>
    </w:p>
    <w:p w:rsidR="0018747F" w:rsidRDefault="0033621D" w:rsidP="00FE778A">
      <w:pPr>
        <w:ind w:firstLine="1985"/>
        <w:jc w:val="both"/>
        <w:rPr>
          <w:rFonts w:ascii="Arial" w:hAnsi="Arial" w:cs="Arial"/>
          <w:sz w:val="24"/>
          <w:szCs w:val="24"/>
        </w:rPr>
      </w:pPr>
      <w:r>
        <w:rPr>
          <w:rFonts w:ascii="Arial" w:hAnsi="Arial" w:cs="Arial"/>
          <w:sz w:val="24"/>
          <w:szCs w:val="24"/>
        </w:rPr>
        <w:t xml:space="preserve">El proyecto en Informe fue remitido a esta Comisión, en un trámite especial acordado por la Sala de la Corporación, con fecha 20 de agosto </w:t>
      </w:r>
      <w:r>
        <w:rPr>
          <w:rFonts w:ascii="Arial" w:hAnsi="Arial" w:cs="Arial"/>
          <w:sz w:val="24"/>
          <w:szCs w:val="24"/>
        </w:rPr>
        <w:lastRenderedPageBreak/>
        <w:t>del año en curso</w:t>
      </w:r>
      <w:r w:rsidR="00B56C5B">
        <w:rPr>
          <w:rFonts w:ascii="Arial" w:hAnsi="Arial" w:cs="Arial"/>
          <w:sz w:val="24"/>
          <w:szCs w:val="24"/>
        </w:rPr>
        <w:t xml:space="preserve">, mediante un oficio del señor </w:t>
      </w:r>
      <w:r w:rsidR="0018747F">
        <w:rPr>
          <w:rFonts w:ascii="Arial" w:hAnsi="Arial" w:cs="Arial"/>
          <w:sz w:val="24"/>
          <w:szCs w:val="24"/>
        </w:rPr>
        <w:t>Secretari</w:t>
      </w:r>
      <w:r w:rsidR="00B56C5B">
        <w:rPr>
          <w:rFonts w:ascii="Arial" w:hAnsi="Arial" w:cs="Arial"/>
          <w:sz w:val="24"/>
          <w:szCs w:val="24"/>
        </w:rPr>
        <w:t xml:space="preserve">o General de la Corporación por el cual se le encomienda su estudio </w:t>
      </w:r>
      <w:r w:rsidR="0018747F">
        <w:rPr>
          <w:rFonts w:ascii="Arial" w:hAnsi="Arial" w:cs="Arial"/>
          <w:sz w:val="24"/>
          <w:szCs w:val="24"/>
        </w:rPr>
        <w:t xml:space="preserve">y discusión </w:t>
      </w:r>
      <w:r w:rsidR="00B56C5B">
        <w:rPr>
          <w:rFonts w:ascii="Arial" w:hAnsi="Arial" w:cs="Arial"/>
          <w:sz w:val="24"/>
          <w:szCs w:val="24"/>
        </w:rPr>
        <w:t>sólo en particular</w:t>
      </w:r>
      <w:r w:rsidR="00C33FF1">
        <w:rPr>
          <w:rFonts w:ascii="Arial" w:hAnsi="Arial" w:cs="Arial"/>
          <w:sz w:val="24"/>
          <w:szCs w:val="24"/>
        </w:rPr>
        <w:t xml:space="preserve"> </w:t>
      </w:r>
      <w:r w:rsidR="0018747F">
        <w:rPr>
          <w:rFonts w:ascii="Arial" w:hAnsi="Arial" w:cs="Arial"/>
          <w:sz w:val="24"/>
          <w:szCs w:val="24"/>
        </w:rPr>
        <w:t>para posteriormente ser derivado a la Comisión de Hacienda.</w:t>
      </w:r>
    </w:p>
    <w:p w:rsidR="0018747F" w:rsidRDefault="0018747F" w:rsidP="00FE778A">
      <w:pPr>
        <w:ind w:firstLine="1985"/>
        <w:jc w:val="both"/>
        <w:rPr>
          <w:rFonts w:ascii="Arial" w:hAnsi="Arial" w:cs="Arial"/>
          <w:sz w:val="24"/>
          <w:szCs w:val="24"/>
        </w:rPr>
      </w:pPr>
    </w:p>
    <w:p w:rsidR="00CD0B6F" w:rsidRPr="00D867CE" w:rsidRDefault="00132726" w:rsidP="00D867CE">
      <w:pPr>
        <w:pStyle w:val="Prrafodelista"/>
        <w:tabs>
          <w:tab w:val="left" w:pos="1985"/>
        </w:tabs>
        <w:ind w:left="0" w:firstLine="1985"/>
        <w:contextualSpacing/>
        <w:jc w:val="both"/>
        <w:rPr>
          <w:rFonts w:ascii="Arial" w:eastAsia="Calibri" w:hAnsi="Arial" w:cs="Arial"/>
          <w:sz w:val="24"/>
          <w:szCs w:val="24"/>
          <w:lang w:val="es-ES" w:eastAsia="en-US"/>
        </w:rPr>
      </w:pPr>
      <w:r w:rsidRPr="00D867CE">
        <w:rPr>
          <w:rFonts w:ascii="Arial" w:eastAsia="Calibri" w:hAnsi="Arial" w:cs="Arial"/>
          <w:sz w:val="24"/>
          <w:szCs w:val="24"/>
          <w:lang w:val="es-ES" w:eastAsia="en-US"/>
        </w:rPr>
        <w:t>Sost</w:t>
      </w:r>
      <w:r w:rsidR="00D867CE" w:rsidRPr="00D867CE">
        <w:rPr>
          <w:rFonts w:ascii="Arial" w:eastAsia="Calibri" w:hAnsi="Arial" w:cs="Arial"/>
          <w:sz w:val="24"/>
          <w:szCs w:val="24"/>
          <w:lang w:val="es-ES" w:eastAsia="en-US"/>
        </w:rPr>
        <w:t>iene el Mensaje</w:t>
      </w:r>
      <w:r w:rsidR="004437A3">
        <w:rPr>
          <w:rFonts w:ascii="Arial" w:eastAsia="Calibri" w:hAnsi="Arial" w:cs="Arial"/>
          <w:sz w:val="24"/>
          <w:szCs w:val="24"/>
          <w:lang w:val="es-ES" w:eastAsia="en-US"/>
        </w:rPr>
        <w:t>,</w:t>
      </w:r>
      <w:r w:rsidR="00D867CE" w:rsidRPr="00D867CE">
        <w:rPr>
          <w:rFonts w:ascii="Arial" w:eastAsia="Calibri" w:hAnsi="Arial" w:cs="Arial"/>
          <w:sz w:val="24"/>
          <w:szCs w:val="24"/>
          <w:lang w:val="es-ES" w:eastAsia="en-US"/>
        </w:rPr>
        <w:t xml:space="preserve"> que acompaña </w:t>
      </w:r>
      <w:r w:rsidR="004437A3">
        <w:rPr>
          <w:rFonts w:ascii="Arial" w:eastAsia="Calibri" w:hAnsi="Arial" w:cs="Arial"/>
          <w:sz w:val="24"/>
          <w:szCs w:val="24"/>
          <w:lang w:val="es-ES" w:eastAsia="en-US"/>
        </w:rPr>
        <w:t>e</w:t>
      </w:r>
      <w:r w:rsidR="00D867CE" w:rsidRPr="00D867CE">
        <w:rPr>
          <w:rFonts w:ascii="Arial" w:eastAsia="Calibri" w:hAnsi="Arial" w:cs="Arial"/>
          <w:sz w:val="24"/>
          <w:szCs w:val="24"/>
          <w:lang w:val="es-ES" w:eastAsia="en-US"/>
        </w:rPr>
        <w:t>ste proyecto de ley</w:t>
      </w:r>
      <w:r w:rsidR="004437A3">
        <w:rPr>
          <w:rFonts w:ascii="Arial" w:eastAsia="Calibri" w:hAnsi="Arial" w:cs="Arial"/>
          <w:sz w:val="24"/>
          <w:szCs w:val="24"/>
          <w:lang w:val="es-ES" w:eastAsia="en-US"/>
        </w:rPr>
        <w:t>,</w:t>
      </w:r>
      <w:r w:rsidR="00D867CE" w:rsidRPr="00D867CE">
        <w:rPr>
          <w:rFonts w:ascii="Arial" w:eastAsia="Calibri" w:hAnsi="Arial" w:cs="Arial"/>
          <w:sz w:val="24"/>
          <w:szCs w:val="24"/>
          <w:lang w:val="es-ES" w:eastAsia="en-US"/>
        </w:rPr>
        <w:t xml:space="preserve"> que e</w:t>
      </w:r>
      <w:r w:rsidR="00CD0B6F" w:rsidRPr="00D867CE">
        <w:rPr>
          <w:rFonts w:ascii="Arial" w:eastAsia="Calibri" w:hAnsi="Arial" w:cs="Arial"/>
          <w:sz w:val="24"/>
          <w:szCs w:val="24"/>
          <w:lang w:val="es-ES" w:eastAsia="en-US"/>
        </w:rPr>
        <w:t xml:space="preserve">l mundo del trabajo actualmente se encuentra en un proceso de intensa transformación. </w:t>
      </w:r>
      <w:r w:rsidR="00C33FF1">
        <w:rPr>
          <w:rFonts w:ascii="Arial" w:eastAsia="Calibri" w:hAnsi="Arial" w:cs="Arial"/>
          <w:sz w:val="24"/>
          <w:szCs w:val="24"/>
          <w:lang w:val="es-ES" w:eastAsia="en-US"/>
        </w:rPr>
        <w:t>Agr</w:t>
      </w:r>
      <w:r w:rsidR="002B6821">
        <w:rPr>
          <w:rFonts w:ascii="Arial" w:eastAsia="Calibri" w:hAnsi="Arial" w:cs="Arial"/>
          <w:sz w:val="24"/>
          <w:szCs w:val="24"/>
          <w:lang w:val="es-ES" w:eastAsia="en-US"/>
        </w:rPr>
        <w:t>e</w:t>
      </w:r>
      <w:r w:rsidR="00C33FF1">
        <w:rPr>
          <w:rFonts w:ascii="Arial" w:eastAsia="Calibri" w:hAnsi="Arial" w:cs="Arial"/>
          <w:sz w:val="24"/>
          <w:szCs w:val="24"/>
          <w:lang w:val="es-ES" w:eastAsia="en-US"/>
        </w:rPr>
        <w:t>ga que e</w:t>
      </w:r>
      <w:r w:rsidR="00CD0B6F" w:rsidRPr="00D867CE">
        <w:rPr>
          <w:rFonts w:ascii="Arial" w:eastAsia="Calibri" w:hAnsi="Arial" w:cs="Arial"/>
          <w:sz w:val="24"/>
          <w:szCs w:val="24"/>
          <w:lang w:val="es-ES" w:eastAsia="en-US"/>
        </w:rPr>
        <w:t>ste proceso ha sido generado principalmente por la irrupción de nuevas tecnologías y la automatización en los procesos productivos, y también se ha visto influenciado por otros factores, entre ellos, la profundización de los intercambios comerciales internacionales, el aumento del acceso y cobertura de la educación formal y el paulatino aumento de la participación laboral de grupos tradicionalmente relegados del mundo del trabajo.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La experiencia de las anteriores revoluciones que cambiaron los métodos de producción y trabajo sugiere que los países que se adaptan en forma más rápida y eficiente al cambio son aquellos que lograrán aprovechar las oportunidades de crecimiento en mayor medida. En este sentido, la cuarta revolución industrial, como se ha denominado a este nuevo proceso, abre para nuestro país una oportunidad única de crecimiento y lo pone en buena posición para acercar a pasos agigantados a las puertas del desarrollo.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Para ser capaces de aprovechar esta oportunidad </w:t>
      </w:r>
      <w:r w:rsidR="00C33FF1">
        <w:rPr>
          <w:rFonts w:ascii="Arial" w:eastAsia="Calibri" w:hAnsi="Arial" w:cs="Arial"/>
          <w:sz w:val="24"/>
          <w:szCs w:val="24"/>
          <w:lang w:val="es-ES" w:eastAsia="en-US"/>
        </w:rPr>
        <w:t xml:space="preserve">se </w:t>
      </w:r>
      <w:r w:rsidRPr="00132726">
        <w:rPr>
          <w:rFonts w:ascii="Arial" w:eastAsia="Calibri" w:hAnsi="Arial" w:cs="Arial"/>
          <w:sz w:val="24"/>
          <w:szCs w:val="24"/>
          <w:lang w:val="es-ES" w:eastAsia="en-US"/>
        </w:rPr>
        <w:t>debe</w:t>
      </w:r>
      <w:r w:rsidR="00C33FF1">
        <w:rPr>
          <w:rFonts w:ascii="Arial" w:eastAsia="Calibri" w:hAnsi="Arial" w:cs="Arial"/>
          <w:sz w:val="24"/>
          <w:szCs w:val="24"/>
          <w:lang w:val="es-ES" w:eastAsia="en-US"/>
        </w:rPr>
        <w:t>n</w:t>
      </w:r>
      <w:r w:rsidRPr="00132726">
        <w:rPr>
          <w:rFonts w:ascii="Arial" w:eastAsia="Calibri" w:hAnsi="Arial" w:cs="Arial"/>
          <w:sz w:val="24"/>
          <w:szCs w:val="24"/>
          <w:lang w:val="es-ES" w:eastAsia="en-US"/>
        </w:rPr>
        <w:t xml:space="preserve"> adoptar políticas públicas que permitan reaccionar con rapidez a esta intensa transformación tecnológica. Para ello, </w:t>
      </w:r>
      <w:r w:rsidR="001A4978">
        <w:rPr>
          <w:rFonts w:ascii="Arial" w:eastAsia="Calibri" w:hAnsi="Arial" w:cs="Arial"/>
          <w:sz w:val="24"/>
          <w:szCs w:val="24"/>
          <w:lang w:val="es-ES" w:eastAsia="en-US"/>
        </w:rPr>
        <w:t xml:space="preserve">se </w:t>
      </w:r>
      <w:r w:rsidRPr="00132726">
        <w:rPr>
          <w:rFonts w:ascii="Arial" w:eastAsia="Calibri" w:hAnsi="Arial" w:cs="Arial"/>
          <w:sz w:val="24"/>
          <w:szCs w:val="24"/>
          <w:lang w:val="es-ES" w:eastAsia="en-US"/>
        </w:rPr>
        <w:t>debe fortalecer la creación y desarrollo de empresas modernas, lo que requiere como paso previo y fundamental la formación de nuestros trabajadores, a fin de que éstos cuenten con las habilidades, capacidades y conocimientos necesarios para hacer frente a las nuevas tecnologías.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Al respecto, </w:t>
      </w:r>
      <w:r w:rsidR="001A4978">
        <w:rPr>
          <w:rFonts w:ascii="Arial" w:eastAsia="Calibri" w:hAnsi="Arial" w:cs="Arial"/>
          <w:sz w:val="24"/>
          <w:szCs w:val="24"/>
          <w:lang w:val="es-ES" w:eastAsia="en-US"/>
        </w:rPr>
        <w:t xml:space="preserve">continua exponiendo el Mensaje, </w:t>
      </w:r>
      <w:r w:rsidRPr="00132726">
        <w:rPr>
          <w:rFonts w:ascii="Arial" w:eastAsia="Calibri" w:hAnsi="Arial" w:cs="Arial"/>
          <w:sz w:val="24"/>
          <w:szCs w:val="24"/>
          <w:lang w:val="es-ES" w:eastAsia="en-US"/>
        </w:rPr>
        <w:t xml:space="preserve">las estadísticas nacionales dan cuenta de que es necesario abordar con urgencia este proceso de cambio regulatorio. En efecto, de acuerdo al reciente estudio publicado por CIPPEC (Centro de Implementación de Políticas Públicas para la Equidad y el Crecimiento), apenas un 22% de los trabajadores cuenta con las habilidades que se potenciarán con la revolución de la inteligencia artificial.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El mismo estudio señala que los impactos en el Producto Interno Bruto (“PIB”) son radicalmente diferentes según si se incorpora o no, en forma exitosa, la tecnología y la automatización en los procesos productivos. En este sentido, de acuerdo con el mencionado estudio, en un escenario positivo para Chile, es decir, con adopción intensa de la automatización, se alcanzaría un PIB por habitante de US$37.900 para 2028, esto es, a niveles cercanos a lo que hoy es España o Italia; y para 2038 de US$59.400, lo que pondría </w:t>
      </w:r>
      <w:r w:rsidR="00873EE8">
        <w:rPr>
          <w:rFonts w:ascii="Arial" w:eastAsia="Calibri" w:hAnsi="Arial" w:cs="Arial"/>
          <w:sz w:val="24"/>
          <w:szCs w:val="24"/>
          <w:lang w:val="es-ES" w:eastAsia="en-US"/>
        </w:rPr>
        <w:t xml:space="preserve">al país </w:t>
      </w:r>
      <w:r w:rsidRPr="00132726">
        <w:rPr>
          <w:rFonts w:ascii="Arial" w:eastAsia="Calibri" w:hAnsi="Arial" w:cs="Arial"/>
          <w:sz w:val="24"/>
          <w:szCs w:val="24"/>
          <w:lang w:val="es-ES" w:eastAsia="en-US"/>
        </w:rPr>
        <w:t>al nivel actual de Estados Unidos o Suiza.</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Sin embargo, si no se toman las medidas adecuadas, nuestro país puede verse enfrentado a un escenario poco auspicioso, tanto en lo económico como en lo laboral. En efecto, diversos estudios han señalado los impactos de la automatización en el mundo del trabajo si no se adoptan las medidas adecuadas en forma oportuna.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lastRenderedPageBreak/>
        <w:t xml:space="preserve">Así, por ejemplo, de acuerdo a estudios de la Organización para la Cooperación y el Desarrollo Económicos (“OCDE”), considerando el estado actual del mercado laboral chileno, nuestro país sería uno de los más afectados por la disrupción tecnológica. Así, un 61% de los empleos (4,9 millones de personas) tienen potencial de ser automatizados y un 24% (1,9 millones de personas) tiene un alto riesgo de automatización.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Este fenómeno no es solo local. Otros países también pueden verse afectados por estos cambios. De acuerdo a un estudio de la consultora McKinsey &amp; Company del año 2017, se estima que 375 millones de trabajadores a nivel mundial (aproximada el 14% de la fuerza laboral mundial) están en riesgo de perder su actual tipo de empleo al año 2030; cifra que da cuenta de que nos encontramos en un proceso de transformación a escala global que está en sus inicios y que es nuestro deber como país abordar.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Con todo, aprovechar el potencial transformador de la automatización llevará a la creación de más y mejores empleos y a un aumento general de la productividad. En efecto, de acuerdo al mismo estudio citado previamente,</w:t>
      </w:r>
      <w:r w:rsidRPr="00132726">
        <w:rPr>
          <w:rFonts w:ascii="Arial" w:hAnsi="Arial" w:cs="Arial"/>
          <w:sz w:val="24"/>
          <w:szCs w:val="24"/>
        </w:rPr>
        <w:t xml:space="preserve"> </w:t>
      </w:r>
      <w:r w:rsidRPr="00132726">
        <w:rPr>
          <w:rFonts w:ascii="Arial" w:eastAsia="Calibri" w:hAnsi="Arial" w:cs="Arial"/>
          <w:sz w:val="24"/>
          <w:szCs w:val="24"/>
          <w:lang w:val="es-ES" w:eastAsia="en-US"/>
        </w:rPr>
        <w:t>la automatización podría aumentar el crecimiento de la productividad a nivel mundial de un 0,8% a un 1,4% anualmente.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En cuanto a los empleos, ya existen experiencias en las que la irrupción de la tecnología y la automatización significó la creación de nuevos puestos de trabajo. Así por ejemplo, en el sector bancario a pesar de la irrupción de los cajeros automáticos, en los últimos 12 años aumentaron los trabajadores del sector en más de un 50%, pasando de 39 mil en 2005 a 60 mil en el 2017.</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La tarea para el país es clara. </w:t>
      </w:r>
      <w:r w:rsidR="00873EE8">
        <w:rPr>
          <w:rFonts w:ascii="Arial" w:eastAsia="Calibri" w:hAnsi="Arial" w:cs="Arial"/>
          <w:sz w:val="24"/>
          <w:szCs w:val="24"/>
          <w:lang w:val="es-ES" w:eastAsia="en-US"/>
        </w:rPr>
        <w:t>Se debe</w:t>
      </w:r>
      <w:r w:rsidRPr="00132726">
        <w:rPr>
          <w:rFonts w:ascii="Arial" w:eastAsia="Calibri" w:hAnsi="Arial" w:cs="Arial"/>
          <w:sz w:val="24"/>
          <w:szCs w:val="24"/>
          <w:lang w:val="es-ES" w:eastAsia="en-US"/>
        </w:rPr>
        <w:t xml:space="preserve"> fomentar el progreso y la innovación, fortalecer la inversión pública y privada en la capacitación y preparación de nuestros trabajadores y, en definitiva, afrontar con decisión los cambios, asumiendo a nivel regional una posición de liderazgo que nos permita construir un mejor país para todos y acercarnos con mayor rapidez al desarrollo.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4437A3" w:rsidP="00E33755">
      <w:pPr>
        <w:tabs>
          <w:tab w:val="left" w:pos="1985"/>
        </w:tabs>
        <w:ind w:firstLine="1985"/>
        <w:jc w:val="both"/>
        <w:rPr>
          <w:rFonts w:ascii="Arial" w:eastAsia="Calibri" w:hAnsi="Arial" w:cs="Arial"/>
          <w:sz w:val="24"/>
          <w:szCs w:val="24"/>
          <w:lang w:val="es-ES" w:eastAsia="en-US"/>
        </w:rPr>
      </w:pPr>
      <w:r w:rsidRPr="0033331A">
        <w:rPr>
          <w:rFonts w:ascii="Arial" w:eastAsia="Calibri" w:hAnsi="Arial" w:cs="Arial"/>
          <w:sz w:val="24"/>
          <w:szCs w:val="24"/>
          <w:lang w:val="es-ES" w:eastAsia="en-US"/>
        </w:rPr>
        <w:t>Hace presente, a continuación que el Gobierno actual</w:t>
      </w:r>
      <w:r w:rsidR="00CD0B6F" w:rsidRPr="00132726">
        <w:rPr>
          <w:rFonts w:ascii="Arial" w:eastAsia="Calibri" w:hAnsi="Arial" w:cs="Arial"/>
          <w:sz w:val="24"/>
          <w:szCs w:val="24"/>
          <w:lang w:val="es-ES" w:eastAsia="en-US"/>
        </w:rPr>
        <w:t xml:space="preserve"> tiene un compromiso con la creación de empleos de calidad, con seguridad social y mejores salarios para todos.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este escenario, </w:t>
      </w:r>
      <w:r w:rsidR="0033331A">
        <w:rPr>
          <w:rFonts w:ascii="Arial" w:eastAsia="Calibri" w:hAnsi="Arial" w:cs="Arial"/>
          <w:sz w:val="24"/>
          <w:szCs w:val="24"/>
          <w:lang w:val="es-ES" w:eastAsia="en-US"/>
        </w:rPr>
        <w:t xml:space="preserve">se </w:t>
      </w:r>
      <w:r w:rsidRPr="00132726">
        <w:rPr>
          <w:rFonts w:ascii="Arial" w:eastAsia="Calibri" w:hAnsi="Arial" w:cs="Arial"/>
          <w:sz w:val="24"/>
          <w:szCs w:val="24"/>
          <w:lang w:val="es-ES" w:eastAsia="en-US"/>
        </w:rPr>
        <w:t>h</w:t>
      </w:r>
      <w:r w:rsidR="0033331A">
        <w:rPr>
          <w:rFonts w:ascii="Arial" w:eastAsia="Calibri" w:hAnsi="Arial" w:cs="Arial"/>
          <w:sz w:val="24"/>
          <w:szCs w:val="24"/>
          <w:lang w:val="es-ES" w:eastAsia="en-US"/>
        </w:rPr>
        <w:t>a</w:t>
      </w:r>
      <w:r w:rsidRPr="00132726">
        <w:rPr>
          <w:rFonts w:ascii="Arial" w:eastAsia="Calibri" w:hAnsi="Arial" w:cs="Arial"/>
          <w:sz w:val="24"/>
          <w:szCs w:val="24"/>
          <w:lang w:val="es-ES" w:eastAsia="en-US"/>
        </w:rPr>
        <w:t xml:space="preserve"> sostenido que la capacitación es una herramienta fundamental en la creación de mejores puestos de trabajo y en la mejora de las oportunidades laborales de los chilenos y chilenas. Además, </w:t>
      </w:r>
      <w:r w:rsidR="0033331A">
        <w:rPr>
          <w:rFonts w:ascii="Arial" w:eastAsia="Calibri" w:hAnsi="Arial" w:cs="Arial"/>
          <w:sz w:val="24"/>
          <w:szCs w:val="24"/>
          <w:lang w:val="es-ES" w:eastAsia="en-US"/>
        </w:rPr>
        <w:t xml:space="preserve">se </w:t>
      </w:r>
      <w:r w:rsidRPr="00132726">
        <w:rPr>
          <w:rFonts w:ascii="Arial" w:eastAsia="Calibri" w:hAnsi="Arial" w:cs="Arial"/>
          <w:sz w:val="24"/>
          <w:szCs w:val="24"/>
          <w:lang w:val="es-ES" w:eastAsia="en-US"/>
        </w:rPr>
        <w:t>t</w:t>
      </w:r>
      <w:r w:rsidR="0033331A">
        <w:rPr>
          <w:rFonts w:ascii="Arial" w:eastAsia="Calibri" w:hAnsi="Arial" w:cs="Arial"/>
          <w:sz w:val="24"/>
          <w:szCs w:val="24"/>
          <w:lang w:val="es-ES" w:eastAsia="en-US"/>
        </w:rPr>
        <w:t>i</w:t>
      </w:r>
      <w:r w:rsidRPr="00132726">
        <w:rPr>
          <w:rFonts w:ascii="Arial" w:eastAsia="Calibri" w:hAnsi="Arial" w:cs="Arial"/>
          <w:sz w:val="24"/>
          <w:szCs w:val="24"/>
          <w:lang w:val="es-ES" w:eastAsia="en-US"/>
        </w:rPr>
        <w:t>ene la firme convicción de que las políticas de capacitación constituyen un adecuado instrumento para lograr que los grupos más vulnerables de nuestra sociedad se inserten, de forma permanente, dentro de la fuerza laboral del país, en puestos de trabajo de calidad y acorde a las necesidades del mercado.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 lo largo de los últimos años se han realizado una serie de estudios y diagnósticos sobre el actual sistema de capacitación y empleo y las competencias que los trabajadores chilenos requieren para desempeñarse en el mercado laboral. </w:t>
      </w:r>
    </w:p>
    <w:p w:rsidR="00CD0B6F" w:rsidRPr="00132726" w:rsidRDefault="00CD0B6F" w:rsidP="00E33755">
      <w:pPr>
        <w:tabs>
          <w:tab w:val="left" w:pos="1985"/>
        </w:tabs>
        <w:ind w:firstLine="1985"/>
        <w:jc w:val="both"/>
        <w:rPr>
          <w:rFonts w:ascii="Arial" w:eastAsia="Calibri" w:hAnsi="Arial" w:cs="Arial"/>
          <w:sz w:val="24"/>
          <w:szCs w:val="24"/>
          <w:lang w:val="en-US" w:eastAsia="en-US"/>
        </w:rPr>
      </w:pPr>
      <w:r w:rsidRPr="00132726">
        <w:rPr>
          <w:rFonts w:ascii="Arial" w:eastAsia="Calibri" w:hAnsi="Arial" w:cs="Arial"/>
          <w:sz w:val="24"/>
          <w:szCs w:val="24"/>
          <w:lang w:val="es-ES" w:eastAsia="en-US"/>
        </w:rPr>
        <w:lastRenderedPageBreak/>
        <w:t>De acuerdo a un estudio realizado por la OCDE el año 2016, las “</w:t>
      </w:r>
      <w:r w:rsidRPr="00132726">
        <w:rPr>
          <w:rFonts w:ascii="Arial" w:eastAsia="Calibri" w:hAnsi="Arial" w:cs="Arial"/>
          <w:i/>
          <w:sz w:val="24"/>
          <w:szCs w:val="24"/>
          <w:lang w:val="es-ES" w:eastAsia="en-US"/>
        </w:rPr>
        <w:t>empresas reportan que el capital humano es un obstáculo en la mejora de la productividad. Las industrias de alto valor agregado son muy dependientes en trabajadores bien entrenados…</w:t>
      </w:r>
      <w:r w:rsidRPr="00132726">
        <w:rPr>
          <w:rFonts w:ascii="Arial" w:eastAsia="Calibri" w:hAnsi="Arial" w:cs="Arial"/>
          <w:sz w:val="24"/>
          <w:szCs w:val="24"/>
          <w:lang w:val="es-ES" w:eastAsia="en-US"/>
        </w:rPr>
        <w:t xml:space="preserve">” </w:t>
      </w:r>
      <w:r w:rsidRPr="00132726">
        <w:rPr>
          <w:rFonts w:ascii="Arial" w:eastAsia="Calibri" w:hAnsi="Arial" w:cs="Arial"/>
          <w:sz w:val="24"/>
          <w:szCs w:val="24"/>
          <w:lang w:val="en-US" w:eastAsia="en-US"/>
        </w:rPr>
        <w:t>(</w:t>
      </w:r>
      <w:r w:rsidRPr="00132726">
        <w:rPr>
          <w:rFonts w:ascii="Arial" w:eastAsia="Calibri" w:hAnsi="Arial" w:cs="Arial"/>
          <w:i/>
          <w:sz w:val="24"/>
          <w:szCs w:val="24"/>
          <w:lang w:val="en-US" w:eastAsia="en-US"/>
        </w:rPr>
        <w:t>Regulatory Policy in Chile: Government Capacity to Ensure High Quality Regulation</w:t>
      </w:r>
      <w:r w:rsidRPr="00132726">
        <w:rPr>
          <w:rFonts w:ascii="Arial" w:eastAsia="Calibri" w:hAnsi="Arial" w:cs="Arial"/>
          <w:sz w:val="24"/>
          <w:szCs w:val="24"/>
          <w:lang w:val="en-US" w:eastAsia="en-US"/>
        </w:rPr>
        <w:t>).</w:t>
      </w:r>
    </w:p>
    <w:p w:rsidR="00CD0B6F" w:rsidRPr="00132726" w:rsidRDefault="00CD0B6F" w:rsidP="00E33755">
      <w:pPr>
        <w:tabs>
          <w:tab w:val="left" w:pos="1985"/>
        </w:tabs>
        <w:ind w:firstLine="1985"/>
        <w:jc w:val="both"/>
        <w:rPr>
          <w:rFonts w:ascii="Arial" w:eastAsia="Calibri" w:hAnsi="Arial" w:cs="Arial"/>
          <w:sz w:val="24"/>
          <w:szCs w:val="24"/>
          <w:lang w:val="en-U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 nivel local, el Ministerio de Educación (“MINEDUC”), en un estudio del 2016, afirma que un 67% de la población chilena tiene deficiencias graves en habilidades de comprensión lectora y/o de razonamiento matemático (Competencias de la población adulta en Chile: Resultados del </w:t>
      </w:r>
      <w:r w:rsidRPr="00132726">
        <w:rPr>
          <w:rFonts w:ascii="Arial" w:hAnsi="Arial" w:cs="Arial"/>
          <w:sz w:val="24"/>
          <w:szCs w:val="24"/>
        </w:rPr>
        <w:t>Programa para la Evaluación Internacional de Competencias de Adultos</w:t>
      </w:r>
      <w:r w:rsidRPr="00132726">
        <w:rPr>
          <w:rFonts w:ascii="Arial" w:eastAsia="Calibri" w:hAnsi="Arial" w:cs="Arial"/>
          <w:sz w:val="24"/>
          <w:szCs w:val="24"/>
          <w:lang w:val="es-ES" w:eastAsia="en-US"/>
        </w:rPr>
        <w:t xml:space="preserve"> -“PIAAC”-. Serie Evidencias MINEDUC, 2016). El mismo estudio concluye que un 52% de los adultos presentan un nivel informático bajo, lo que impide el acceso a las oportunidades que ofrece el cambio tecnológico.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Este diagnóstico también ha sido expresado por el trabajo de la Mesa Técnica de Expertos, convocada por el Ministerio del Trabajo y Previsión Social, para analizar </w:t>
      </w:r>
      <w:r w:rsidRPr="00132726">
        <w:rPr>
          <w:rFonts w:ascii="Arial" w:eastAsia="Calibri" w:hAnsi="Arial" w:cs="Arial"/>
          <w:sz w:val="24"/>
          <w:szCs w:val="24"/>
          <w:lang w:eastAsia="en-US"/>
        </w:rPr>
        <w:t xml:space="preserve">los desafíos para la modernización del mercado laboral y las nuevas formas de empleo, </w:t>
      </w:r>
      <w:r w:rsidRPr="00132726">
        <w:rPr>
          <w:rFonts w:ascii="Arial" w:eastAsia="Calibri" w:hAnsi="Arial" w:cs="Arial"/>
          <w:sz w:val="24"/>
          <w:szCs w:val="24"/>
          <w:lang w:val="es-ES" w:eastAsia="en-US"/>
        </w:rPr>
        <w:t>instancia que al respecto señaló que nuestro sistema de capacitación no se encuentra acorde a las necesidades del mercado laboral actual, entre otras razones porque “</w:t>
      </w:r>
      <w:r w:rsidRPr="00132726">
        <w:rPr>
          <w:rFonts w:ascii="Arial" w:eastAsia="Calibri" w:hAnsi="Arial" w:cs="Arial"/>
          <w:i/>
          <w:sz w:val="24"/>
          <w:szCs w:val="24"/>
          <w:lang w:val="es-ES" w:eastAsia="en-US"/>
        </w:rPr>
        <w:t>(a) las temáticas y los contenidos de las capacitaciones están desactualizados respecto de los requerimientos de los mercados laborales modernos; (b) los programas de capacitación no están poniendo el foco en los desempleados crónicos y subempleados sin oficios, en circunstancias que los cambios en la economía afectan principalmente a estas personas; y (c) los programas de capacitación han mostrado tener una baja cobertura en PYMES, siendo que justamente este segmento de empresas genera cerca del 50% del empleo en el país, constituyendo la puerta de entrada al mercado laboral para muchos grupos, especialmente para jóvenes</w:t>
      </w:r>
      <w:r w:rsidRPr="00132726">
        <w:rPr>
          <w:rFonts w:ascii="Arial" w:eastAsia="Calibri" w:hAnsi="Arial" w:cs="Arial"/>
          <w:sz w:val="24"/>
          <w:szCs w:val="24"/>
          <w:lang w:val="es-ES" w:eastAsia="en-US"/>
        </w:rPr>
        <w:t>” (Informe Mesa Técnica, 2018).</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481B60" w:rsidP="00E33755">
      <w:pPr>
        <w:tabs>
          <w:tab w:val="left" w:pos="1985"/>
        </w:tabs>
        <w:ind w:firstLine="1985"/>
        <w:jc w:val="both"/>
        <w:rPr>
          <w:rFonts w:ascii="Arial" w:eastAsia="Calibri" w:hAnsi="Arial" w:cs="Arial"/>
          <w:sz w:val="24"/>
          <w:szCs w:val="24"/>
          <w:lang w:val="es-ES" w:eastAsia="en-US"/>
        </w:rPr>
      </w:pPr>
      <w:r w:rsidRPr="00481B60">
        <w:rPr>
          <w:rFonts w:ascii="Arial" w:eastAsia="Calibri" w:hAnsi="Arial" w:cs="Arial"/>
          <w:sz w:val="24"/>
          <w:szCs w:val="24"/>
          <w:lang w:val="es-ES" w:eastAsia="en-US"/>
        </w:rPr>
        <w:t>Continúa el Mensaje señalando que</w:t>
      </w:r>
      <w:r>
        <w:rPr>
          <w:rFonts w:ascii="Arial" w:eastAsia="Calibri" w:hAnsi="Arial" w:cs="Arial"/>
          <w:b/>
          <w:sz w:val="24"/>
          <w:szCs w:val="24"/>
          <w:lang w:val="es-ES" w:eastAsia="en-US"/>
        </w:rPr>
        <w:t xml:space="preserve"> l</w:t>
      </w:r>
      <w:r w:rsidR="00CD0B6F" w:rsidRPr="00132726">
        <w:rPr>
          <w:rFonts w:ascii="Arial" w:eastAsia="Calibri" w:hAnsi="Arial" w:cs="Arial"/>
          <w:sz w:val="24"/>
          <w:szCs w:val="24"/>
          <w:lang w:val="es-ES" w:eastAsia="en-US"/>
        </w:rPr>
        <w:t xml:space="preserve">a detección y promoción de necesidades de capacitación será fundamental en el desafío de aumentar la competitividad de las empresas e incrementar los niveles de productividad, factor esencial para aumentar el nivel de las remuneraciones. En este contexto, acompañar a las personas en los procesos de formación implica contar con un sistema de capacitación acorde a los nuevos tiempos y que ponga al trabajador en el centro de sus definiciones.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 de público conocimiento que el sistema actual no es suficiente, no responde a las necesidades de los distintos sectores productivos y, muchas veces, ni siquiera se ajusta a las necesidades regionales y mucho menos locales.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val="es-ES" w:eastAsia="en-US"/>
        </w:rPr>
        <w:t>La institucionalidad del sistema debe</w:t>
      </w:r>
      <w:r w:rsidRPr="00132726">
        <w:rPr>
          <w:rFonts w:ascii="Arial" w:eastAsia="Calibri" w:hAnsi="Arial" w:cs="Arial"/>
          <w:sz w:val="24"/>
          <w:szCs w:val="24"/>
          <w:lang w:eastAsia="en-US"/>
        </w:rPr>
        <w:t xml:space="preserve"> innovar, estableciendo condiciones e incentivos claros a la responsabilidad de las organizaciones para la capacitación de sus trabajadores, y crear nuevos mecanismos de acceso para las micro y pequeñas empresas que requieren de trabajadores que cuenten con las competencias necesarias para responder a sus necesidades. </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lastRenderedPageBreak/>
        <w:t xml:space="preserve">En este sentido, </w:t>
      </w:r>
      <w:r w:rsidR="006F0BA2">
        <w:rPr>
          <w:rFonts w:ascii="Arial" w:eastAsia="Calibri" w:hAnsi="Arial" w:cs="Arial"/>
          <w:sz w:val="24"/>
          <w:szCs w:val="24"/>
          <w:lang w:val="es-ES" w:eastAsia="en-US"/>
        </w:rPr>
        <w:t>señala S.E. el Presidente de la Rep</w:t>
      </w:r>
      <w:r w:rsidR="000655D9">
        <w:rPr>
          <w:rFonts w:ascii="Arial" w:eastAsia="Calibri" w:hAnsi="Arial" w:cs="Arial"/>
          <w:sz w:val="24"/>
          <w:szCs w:val="24"/>
          <w:lang w:val="es-ES" w:eastAsia="en-US"/>
        </w:rPr>
        <w:t>úbl</w:t>
      </w:r>
      <w:r w:rsidR="006F0BA2">
        <w:rPr>
          <w:rFonts w:ascii="Arial" w:eastAsia="Calibri" w:hAnsi="Arial" w:cs="Arial"/>
          <w:sz w:val="24"/>
          <w:szCs w:val="24"/>
          <w:lang w:val="es-ES" w:eastAsia="en-US"/>
        </w:rPr>
        <w:t xml:space="preserve">ica, </w:t>
      </w:r>
      <w:r w:rsidRPr="00132726">
        <w:rPr>
          <w:rFonts w:ascii="Arial" w:eastAsia="Calibri" w:hAnsi="Arial" w:cs="Arial"/>
          <w:sz w:val="24"/>
          <w:szCs w:val="24"/>
          <w:lang w:val="es-ES" w:eastAsia="en-US"/>
        </w:rPr>
        <w:t xml:space="preserve">el proyecto de ley que se somete a la consideración de </w:t>
      </w:r>
      <w:r w:rsidR="000655D9">
        <w:rPr>
          <w:rFonts w:ascii="Arial" w:eastAsia="Calibri" w:hAnsi="Arial" w:cs="Arial"/>
          <w:sz w:val="24"/>
          <w:szCs w:val="24"/>
          <w:lang w:val="es-ES" w:eastAsia="en-US"/>
        </w:rPr>
        <w:t>la</w:t>
      </w:r>
      <w:r w:rsidRPr="00132726">
        <w:rPr>
          <w:rFonts w:ascii="Arial" w:eastAsia="Calibri" w:hAnsi="Arial" w:cs="Arial"/>
          <w:sz w:val="24"/>
          <w:szCs w:val="24"/>
          <w:lang w:val="es-ES" w:eastAsia="en-US"/>
        </w:rPr>
        <w:t xml:space="preserve"> C</w:t>
      </w:r>
      <w:r w:rsidR="00AE32C1">
        <w:rPr>
          <w:rFonts w:ascii="Arial" w:eastAsia="Calibri" w:hAnsi="Arial" w:cs="Arial"/>
          <w:sz w:val="24"/>
          <w:szCs w:val="24"/>
          <w:lang w:val="es-ES" w:eastAsia="en-US"/>
        </w:rPr>
        <w:t>ámara</w:t>
      </w:r>
      <w:r w:rsidRPr="00132726">
        <w:rPr>
          <w:rFonts w:ascii="Arial" w:eastAsia="Calibri" w:hAnsi="Arial" w:cs="Arial"/>
          <w:sz w:val="24"/>
          <w:szCs w:val="24"/>
          <w:lang w:val="es-ES" w:eastAsia="en-US"/>
        </w:rPr>
        <w:t>, busca dar una señal clara a los actores partícipes del sistema de capacitación en orden a que los fondos destinados a capacitación sean utilizados efectivamente en estas acciones, generando, además, a través de la regulación, los incentivos necesarios para que las empresas que aseguren un involucramiento más cercano de éstas en los procesos de capacitación de los trabajadores.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val="es-ES" w:eastAsia="en-US"/>
        </w:rPr>
        <w:t>Esto va en línea con las recomendaciones que la OCDE ha hecho a Chile en la materia</w:t>
      </w:r>
      <w:r w:rsidRPr="00132726">
        <w:rPr>
          <w:rFonts w:ascii="Arial" w:eastAsia="Calibri" w:hAnsi="Arial" w:cs="Arial"/>
          <w:sz w:val="24"/>
          <w:szCs w:val="24"/>
          <w:lang w:eastAsia="en-US"/>
        </w:rPr>
        <w:t>. En efecto, dicha entidad ha señalado que el Servicio Nacional de Capacitación y Empleo (“SENCE”) “</w:t>
      </w:r>
      <w:r w:rsidRPr="00132726">
        <w:rPr>
          <w:rFonts w:ascii="Arial" w:eastAsia="Calibri" w:hAnsi="Arial" w:cs="Arial"/>
          <w:i/>
          <w:sz w:val="24"/>
          <w:szCs w:val="24"/>
          <w:lang w:eastAsia="en-US"/>
        </w:rPr>
        <w:t>necesita fortalecerse aún más para que el incentivo tributario otorgado a las empresas refuerce eficazmente la calidad de capital humano. Esto es necesario en especial cuando se aceptan reducciones tributarias para la capacitación interna (en las empresas</w:t>
      </w:r>
      <w:r w:rsidRPr="00132726">
        <w:rPr>
          <w:rFonts w:ascii="Arial" w:eastAsia="Calibri" w:hAnsi="Arial" w:cs="Arial"/>
          <w:sz w:val="24"/>
          <w:szCs w:val="24"/>
          <w:lang w:eastAsia="en-US"/>
        </w:rPr>
        <w:t>)” (Mejores Políticas para el desarrollo. Perspectivas OCDE sobre Chile, 2011).</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eastAsia="en-US"/>
        </w:rPr>
        <w:t xml:space="preserve">Lo señalado por la OCDE fue compartido por la Comisión Revisora de Políticas de Capacitación e Intermediación Laboral, convocada por el </w:t>
      </w:r>
      <w:r w:rsidRPr="00132726">
        <w:rPr>
          <w:rFonts w:ascii="Arial" w:eastAsia="Calibri" w:hAnsi="Arial" w:cs="Arial"/>
          <w:sz w:val="24"/>
          <w:szCs w:val="24"/>
          <w:lang w:val="es-ES" w:eastAsia="en-US"/>
        </w:rPr>
        <w:t>Ministerio del Trabajo y Previsión Social durante mi primer Gobierno, instancia que al respecto concluyó que la política de capacitación vigente en el país es “</w:t>
      </w:r>
      <w:r w:rsidRPr="00132726">
        <w:rPr>
          <w:rFonts w:ascii="Arial" w:eastAsia="Calibri" w:hAnsi="Arial" w:cs="Arial"/>
          <w:i/>
          <w:sz w:val="24"/>
          <w:szCs w:val="24"/>
          <w:lang w:val="es-ES" w:eastAsia="en-US"/>
        </w:rPr>
        <w:t xml:space="preserve">claramente deficitaria en tres dimensiones centrales: la equidad en la asignación de los recursos, la eficiencia para lograr sus objetivos y la efectividad en sus resultados.” </w:t>
      </w:r>
      <w:r w:rsidRPr="00132726">
        <w:rPr>
          <w:rFonts w:ascii="Arial" w:eastAsia="Calibri" w:hAnsi="Arial" w:cs="Arial"/>
          <w:sz w:val="24"/>
          <w:szCs w:val="24"/>
          <w:lang w:val="es-ES" w:eastAsia="en-US"/>
        </w:rPr>
        <w:t>(Informe Final, Comisión Revisora del Sistema de Capacitación e Intermediación Laboral, 2011).</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eastAsia="en-US"/>
        </w:rPr>
        <w:t>En línea con estos diagnósticos, es que se propone en la presente iniciativa mejorar la regulación a fin de aumentar la pertinencia de las acciones de capacitación, procurando una adecuada correlación con las necesidades del sector productivo. Lo anterior, tiene por objeto que las acciones de capacitación financiadas con recursos públicos, se traduzcan en mejoras efectivas para los trabajadores en su empleabilidad, salarios y productividad. Lo anterior, sólo es posible de lograrse en la medida que las capacitaciones sean de calidad, pertinentes y, en definitiva, sean valoradas y apreciadas por el sector productivo.</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FB0C61" w:rsidP="00E33755">
      <w:pPr>
        <w:tabs>
          <w:tab w:val="left" w:pos="1985"/>
        </w:tabs>
        <w:ind w:firstLine="1985"/>
        <w:jc w:val="both"/>
        <w:rPr>
          <w:rFonts w:ascii="Arial" w:eastAsia="Calibri" w:hAnsi="Arial" w:cs="Arial"/>
          <w:sz w:val="24"/>
          <w:szCs w:val="24"/>
          <w:lang w:eastAsia="en-US"/>
        </w:rPr>
      </w:pPr>
      <w:r>
        <w:rPr>
          <w:rFonts w:ascii="Arial" w:eastAsia="Calibri" w:hAnsi="Arial" w:cs="Arial"/>
          <w:sz w:val="24"/>
          <w:szCs w:val="24"/>
          <w:lang w:eastAsia="en-US"/>
        </w:rPr>
        <w:t>Hace presente S.E. el Presidente de la República, que e</w:t>
      </w:r>
      <w:r w:rsidR="00CD0B6F" w:rsidRPr="00132726">
        <w:rPr>
          <w:rFonts w:ascii="Arial" w:eastAsia="Calibri" w:hAnsi="Arial" w:cs="Arial"/>
          <w:sz w:val="24"/>
          <w:szCs w:val="24"/>
          <w:lang w:eastAsia="en-US"/>
        </w:rPr>
        <w:t xml:space="preserve">l presente proyecto de ley recoge en gran parte los diagnósticos y el trabajo efectuado durante </w:t>
      </w:r>
      <w:r>
        <w:rPr>
          <w:rFonts w:ascii="Arial" w:eastAsia="Calibri" w:hAnsi="Arial" w:cs="Arial"/>
          <w:sz w:val="24"/>
          <w:szCs w:val="24"/>
          <w:lang w:eastAsia="en-US"/>
        </w:rPr>
        <w:t>su</w:t>
      </w:r>
      <w:r w:rsidR="00CD0B6F" w:rsidRPr="00132726">
        <w:rPr>
          <w:rFonts w:ascii="Arial" w:eastAsia="Calibri" w:hAnsi="Arial" w:cs="Arial"/>
          <w:sz w:val="24"/>
          <w:szCs w:val="24"/>
          <w:lang w:eastAsia="en-US"/>
        </w:rPr>
        <w:t xml:space="preserve"> primer Gobierno por el Ministerio del Trabajo y Previsión Social, y que se plasmó en la presentación de un proyecto de ley que modificaba el Sistema Nacional de Capacitación (Boletín N°9.255-13); lo que da coherencia al actuar de </w:t>
      </w:r>
      <w:r w:rsidR="00DF440D">
        <w:rPr>
          <w:rFonts w:ascii="Arial" w:eastAsia="Calibri" w:hAnsi="Arial" w:cs="Arial"/>
          <w:sz w:val="24"/>
          <w:szCs w:val="24"/>
          <w:lang w:eastAsia="en-US"/>
        </w:rPr>
        <w:t>su</w:t>
      </w:r>
      <w:r w:rsidR="00CD0B6F" w:rsidRPr="00132726">
        <w:rPr>
          <w:rFonts w:ascii="Arial" w:eastAsia="Calibri" w:hAnsi="Arial" w:cs="Arial"/>
          <w:sz w:val="24"/>
          <w:szCs w:val="24"/>
          <w:lang w:eastAsia="en-US"/>
        </w:rPr>
        <w:t xml:space="preserve"> Gobierno en la materia que siempre ha tenido especial preocupación por mejorar las aptitudes y destrezas de los trabajadores.</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eastAsia="en-US"/>
        </w:rPr>
        <w:t xml:space="preserve">En este contexto, los cambios al SENCE tienen como principal desafío entregar a los trabajadores los instrumentos y herramientas necesarias para enfrentar la revolución tecnológica y ser ciudadanos en la sociedad moderna del conocimiento y la información. Esto, a través de un proceso de formación continua, en línea con el sistema de certificación de competencias, en un marco de cualificaciones que permitan una ruta </w:t>
      </w:r>
      <w:r w:rsidRPr="00132726">
        <w:rPr>
          <w:rFonts w:ascii="Arial" w:eastAsia="Calibri" w:hAnsi="Arial" w:cs="Arial"/>
          <w:sz w:val="24"/>
          <w:szCs w:val="24"/>
          <w:lang w:eastAsia="en-US"/>
        </w:rPr>
        <w:lastRenderedPageBreak/>
        <w:t xml:space="preserve">ascendente de educación, productividad, condiciones de trabajo y remuneraciones. Además, las modificaciones van en línea con ampliar el rango de cobertura de las acciones de capacitación que emprende directamente el SENCE con cargo al Fondo Nacional de Capacitación en beneficio de grupos donde es necesaria una mayor focalización: mujeres, jóvenes, adultos mayores, entre otros, para lograr un mercado que incluya a cada uno de los chilenos y chilenas. </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eastAsia="en-US"/>
        </w:rPr>
        <w:t>A fin de mejorar la pertinencia de las acciones de capacitación también se proponen mejoras en la actual regulación de la inscripción de los cursos de los organismos técnicos de capacitación, especialmente en cuanto a mayores exigencias a nivel legal referente al contenido sustantivo de los cursos, incorporando variables que midan su efecto en empleabilidad, y estableciendo reglas de caducidad de aquellos cursos que no son utilizados dentro de un período de tiempo. Esta iniciativa es coherente con las acciones administrativas que el SENCE ejecutará a partir del 2019, con el lanzamiento de la plataforma “SENCE Abierto”, que permitirá acceder a los usuarios del sistema de capacitación a información sobre cursos, y, en el futuro próximo, poder realizar transacciones en el sistema de capacitación con la ventaja de contar con toda la información disponible a fin de tomar la mejor decisión en la materia.</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eastAsia="en-US"/>
        </w:rPr>
        <w:t>Asimismo, en esta línea de mejorar la pertinencia de las capacitaciones, se propone incorporar a actores de la sociedad civil en la promoción de programas y acciones de capacitación, que sean financiados mediante fondos concursables por el SENCE. De este modo, el rol de la capacitación se ejecuta en coparticipación de los distintos actores de la sociedad civil interesados en estas acciones, mejorando la pertinencia y el impacto social de las capacitaciones.</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eastAsia="en-US"/>
        </w:rPr>
        <w:t>Finalmente</w:t>
      </w:r>
      <w:r w:rsidRPr="00132726">
        <w:rPr>
          <w:rFonts w:ascii="Arial" w:eastAsia="Calibri" w:hAnsi="Arial" w:cs="Arial"/>
          <w:sz w:val="24"/>
          <w:szCs w:val="24"/>
          <w:lang w:val="es-ES" w:eastAsia="en-US"/>
        </w:rPr>
        <w:t>, un sistema de capacitación moderno requiere mejorar los mecanismos de fiscalización y supervigilancia. Por ello, junto con precisar los ámbitos de responsabilidad de las empresas y los organismos técnicos en la ejecución de las acciones de capacitación y la utilización de los beneficios o franquicias determinados en la ley, se propone el fortalecimiento de la potestad sancionatoria del SENCE, aumentando el monto de las sanciones, estableciendo rangos de multas aplicables a conductas específicas y clarificando las responsabilidades en caso de mala utilización o percepción de beneficios establecidos en la ley.</w:t>
      </w:r>
    </w:p>
    <w:p w:rsidR="00CD0B6F" w:rsidRPr="00132726" w:rsidRDefault="00CD0B6F" w:rsidP="00E33755">
      <w:pPr>
        <w:tabs>
          <w:tab w:val="left" w:pos="1985"/>
        </w:tabs>
        <w:spacing w:after="120"/>
        <w:ind w:firstLine="1985"/>
        <w:jc w:val="both"/>
        <w:rPr>
          <w:rFonts w:ascii="Arial" w:eastAsia="Calibri" w:hAnsi="Arial" w:cs="Arial"/>
          <w:sz w:val="24"/>
          <w:szCs w:val="24"/>
          <w:lang w:val="es-ES" w:eastAsia="en-US"/>
        </w:rPr>
      </w:pPr>
    </w:p>
    <w:p w:rsidR="00CD0B6F" w:rsidRPr="00132726" w:rsidRDefault="00DF440D" w:rsidP="00DF440D">
      <w:pPr>
        <w:pStyle w:val="Ttulo1"/>
        <w:keepNext/>
        <w:keepLines/>
        <w:tabs>
          <w:tab w:val="left" w:pos="567"/>
          <w:tab w:val="left" w:pos="1985"/>
        </w:tabs>
        <w:spacing w:before="0"/>
        <w:jc w:val="both"/>
        <w:rPr>
          <w:rFonts w:ascii="Arial" w:eastAsia="Calibri" w:hAnsi="Arial" w:cs="Arial"/>
          <w:szCs w:val="24"/>
          <w:lang w:val="es-ES" w:eastAsia="en-US"/>
        </w:rPr>
      </w:pPr>
      <w:r w:rsidRPr="00DF440D">
        <w:rPr>
          <w:rFonts w:ascii="Arial" w:eastAsia="Calibri" w:hAnsi="Arial" w:cs="Arial"/>
          <w:szCs w:val="24"/>
          <w:u w:val="none"/>
          <w:lang w:val="es-ES" w:eastAsia="en-US"/>
        </w:rPr>
        <w:t xml:space="preserve">2.- </w:t>
      </w:r>
      <w:r w:rsidR="002A07AD">
        <w:rPr>
          <w:rFonts w:ascii="Arial" w:eastAsia="Calibri" w:hAnsi="Arial" w:cs="Arial"/>
          <w:szCs w:val="24"/>
          <w:lang w:val="es-ES" w:eastAsia="en-US"/>
        </w:rPr>
        <w:t>F</w:t>
      </w:r>
      <w:r w:rsidRPr="00132726">
        <w:rPr>
          <w:rFonts w:ascii="Arial" w:eastAsia="Calibri" w:hAnsi="Arial" w:cs="Arial"/>
          <w:szCs w:val="24"/>
          <w:lang w:val="es-ES" w:eastAsia="en-US"/>
        </w:rPr>
        <w:t>undamentos</w:t>
      </w:r>
      <w:r w:rsidR="002A07AD">
        <w:rPr>
          <w:rFonts w:ascii="Arial" w:eastAsia="Calibri" w:hAnsi="Arial" w:cs="Arial"/>
          <w:szCs w:val="24"/>
          <w:lang w:val="es-ES" w:eastAsia="en-US"/>
        </w:rPr>
        <w:t xml:space="preserve"> del proyecto en Informe.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La creación de más y mejores empleos es una de las tareas principales que </w:t>
      </w:r>
      <w:r w:rsidR="002A07AD">
        <w:rPr>
          <w:rFonts w:ascii="Arial" w:eastAsia="Calibri" w:hAnsi="Arial" w:cs="Arial"/>
          <w:sz w:val="24"/>
          <w:szCs w:val="24"/>
          <w:lang w:val="es-ES" w:eastAsia="en-US"/>
        </w:rPr>
        <w:t xml:space="preserve">se </w:t>
      </w:r>
      <w:r w:rsidRPr="00132726">
        <w:rPr>
          <w:rFonts w:ascii="Arial" w:eastAsia="Calibri" w:hAnsi="Arial" w:cs="Arial"/>
          <w:sz w:val="24"/>
          <w:szCs w:val="24"/>
          <w:lang w:val="es-ES" w:eastAsia="en-US"/>
        </w:rPr>
        <w:t>t</w:t>
      </w:r>
      <w:r w:rsidR="002A07AD">
        <w:rPr>
          <w:rFonts w:ascii="Arial" w:eastAsia="Calibri" w:hAnsi="Arial" w:cs="Arial"/>
          <w:sz w:val="24"/>
          <w:szCs w:val="24"/>
          <w:lang w:val="es-ES" w:eastAsia="en-US"/>
        </w:rPr>
        <w:t>ie</w:t>
      </w:r>
      <w:r w:rsidRPr="00132726">
        <w:rPr>
          <w:rFonts w:ascii="Arial" w:eastAsia="Calibri" w:hAnsi="Arial" w:cs="Arial"/>
          <w:sz w:val="24"/>
          <w:szCs w:val="24"/>
          <w:lang w:val="es-ES" w:eastAsia="en-US"/>
        </w:rPr>
        <w:t>ne como país. Dicho objetivo no se agota solo en dinamizar el mercado laboral y aumentar los puestos de trabajo disponibles, sino que también, tiene por fin que dichos trabajos sean dignos, seguros, estables e inclusivos, y que mejoren la calidad de vida de los trabajadores y sus familias. En ese sentido</w:t>
      </w:r>
      <w:r w:rsidR="00A604ED">
        <w:rPr>
          <w:rFonts w:ascii="Arial" w:eastAsia="Calibri" w:hAnsi="Arial" w:cs="Arial"/>
          <w:sz w:val="24"/>
          <w:szCs w:val="24"/>
          <w:lang w:val="es-ES" w:eastAsia="en-US"/>
        </w:rPr>
        <w:t>,</w:t>
      </w:r>
      <w:r w:rsidRPr="00132726">
        <w:rPr>
          <w:rFonts w:ascii="Arial" w:eastAsia="Calibri" w:hAnsi="Arial" w:cs="Arial"/>
          <w:sz w:val="24"/>
          <w:szCs w:val="24"/>
          <w:lang w:val="es-ES" w:eastAsia="en-US"/>
        </w:rPr>
        <w:t xml:space="preserve"> relaciones laborales más justas son fundamentales para el crecimiento y bienestar individual, y se encuentran en la base de una sociedad democrática y de un Chile moderno</w:t>
      </w:r>
      <w:r w:rsidR="00A604ED">
        <w:rPr>
          <w:rFonts w:ascii="Arial" w:eastAsia="Calibri" w:hAnsi="Arial" w:cs="Arial"/>
          <w:sz w:val="24"/>
          <w:szCs w:val="24"/>
          <w:lang w:val="es-ES" w:eastAsia="en-US"/>
        </w:rPr>
        <w:t>, afirma el Mensaje.</w:t>
      </w:r>
    </w:p>
    <w:p w:rsidR="00CD0B6F" w:rsidRPr="00132726" w:rsidRDefault="002A07AD" w:rsidP="00E33755">
      <w:pPr>
        <w:tabs>
          <w:tab w:val="left" w:pos="1985"/>
        </w:tabs>
        <w:ind w:firstLine="1985"/>
        <w:jc w:val="both"/>
        <w:rPr>
          <w:rFonts w:ascii="Arial" w:eastAsia="Calibri" w:hAnsi="Arial" w:cs="Arial"/>
          <w:sz w:val="24"/>
          <w:szCs w:val="24"/>
          <w:lang w:val="es-ES" w:eastAsia="en-US"/>
        </w:rPr>
      </w:pPr>
      <w:r>
        <w:rPr>
          <w:rFonts w:ascii="Arial" w:eastAsia="Calibri" w:hAnsi="Arial" w:cs="Arial"/>
          <w:sz w:val="24"/>
          <w:szCs w:val="24"/>
          <w:lang w:val="es-ES" w:eastAsia="en-US"/>
        </w:rPr>
        <w:lastRenderedPageBreak/>
        <w:t>Precisa el Ejecutivo que e</w:t>
      </w:r>
      <w:r w:rsidR="00CD0B6F" w:rsidRPr="00132726">
        <w:rPr>
          <w:rFonts w:ascii="Arial" w:eastAsia="Calibri" w:hAnsi="Arial" w:cs="Arial"/>
          <w:sz w:val="24"/>
          <w:szCs w:val="24"/>
          <w:lang w:val="es-ES" w:eastAsia="en-US"/>
        </w:rPr>
        <w:t>ste proyecto que somet</w:t>
      </w:r>
      <w:r>
        <w:rPr>
          <w:rFonts w:ascii="Arial" w:eastAsia="Calibri" w:hAnsi="Arial" w:cs="Arial"/>
          <w:sz w:val="24"/>
          <w:szCs w:val="24"/>
          <w:lang w:val="es-ES" w:eastAsia="en-US"/>
        </w:rPr>
        <w:t>e</w:t>
      </w:r>
      <w:r w:rsidR="00CD0B6F" w:rsidRPr="00132726">
        <w:rPr>
          <w:rFonts w:ascii="Arial" w:eastAsia="Calibri" w:hAnsi="Arial" w:cs="Arial"/>
          <w:sz w:val="24"/>
          <w:szCs w:val="24"/>
          <w:lang w:val="es-ES" w:eastAsia="en-US"/>
        </w:rPr>
        <w:t xml:space="preserve"> a consideración de </w:t>
      </w:r>
      <w:r>
        <w:rPr>
          <w:rFonts w:ascii="Arial" w:eastAsia="Calibri" w:hAnsi="Arial" w:cs="Arial"/>
          <w:sz w:val="24"/>
          <w:szCs w:val="24"/>
          <w:lang w:val="es-ES" w:eastAsia="en-US"/>
        </w:rPr>
        <w:t>esta</w:t>
      </w:r>
      <w:r w:rsidR="00CD0B6F" w:rsidRPr="00132726">
        <w:rPr>
          <w:rFonts w:ascii="Arial" w:eastAsia="Calibri" w:hAnsi="Arial" w:cs="Arial"/>
          <w:sz w:val="24"/>
          <w:szCs w:val="24"/>
          <w:lang w:val="es-ES" w:eastAsia="en-US"/>
        </w:rPr>
        <w:t xml:space="preserve"> Cámara de Diputados, en conjunto con las demás iniciativas legales que forman parte de la “Agenda de Modernización Laboral”, así como aquellas que en materia laboral </w:t>
      </w:r>
      <w:r w:rsidR="001428A3">
        <w:rPr>
          <w:rFonts w:ascii="Arial" w:eastAsia="Calibri" w:hAnsi="Arial" w:cs="Arial"/>
          <w:sz w:val="24"/>
          <w:szCs w:val="24"/>
          <w:lang w:val="es-ES" w:eastAsia="en-US"/>
        </w:rPr>
        <w:t xml:space="preserve">se </w:t>
      </w:r>
      <w:r w:rsidR="00CD0B6F" w:rsidRPr="00132726">
        <w:rPr>
          <w:rFonts w:ascii="Arial" w:eastAsia="Calibri" w:hAnsi="Arial" w:cs="Arial"/>
          <w:sz w:val="24"/>
          <w:szCs w:val="24"/>
          <w:lang w:val="es-ES" w:eastAsia="en-US"/>
        </w:rPr>
        <w:t>presenta</w:t>
      </w:r>
      <w:r w:rsidR="001428A3">
        <w:rPr>
          <w:rFonts w:ascii="Arial" w:eastAsia="Calibri" w:hAnsi="Arial" w:cs="Arial"/>
          <w:sz w:val="24"/>
          <w:szCs w:val="24"/>
          <w:lang w:val="es-ES" w:eastAsia="en-US"/>
        </w:rPr>
        <w:t>ron</w:t>
      </w:r>
      <w:r w:rsidR="00CD0B6F" w:rsidRPr="00132726">
        <w:rPr>
          <w:rFonts w:ascii="Arial" w:eastAsia="Calibri" w:hAnsi="Arial" w:cs="Arial"/>
          <w:sz w:val="24"/>
          <w:szCs w:val="24"/>
          <w:lang w:val="es-ES" w:eastAsia="en-US"/>
        </w:rPr>
        <w:t xml:space="preserve"> durante el año 2018, son producto de una revisión y reflexión profunda respecto de los alcances de nuestra legislación vigente y su capacidad para responder de manera integral y sistemática a los desafíos presentes y futuros de nuestro país.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No cabe duda</w:t>
      </w:r>
      <w:r w:rsidR="006274E4">
        <w:rPr>
          <w:rFonts w:ascii="Arial" w:eastAsia="Calibri" w:hAnsi="Arial" w:cs="Arial"/>
          <w:sz w:val="24"/>
          <w:szCs w:val="24"/>
          <w:lang w:val="es-ES" w:eastAsia="en-US"/>
        </w:rPr>
        <w:t xml:space="preserve">, agrega, </w:t>
      </w:r>
      <w:r w:rsidRPr="00132726">
        <w:rPr>
          <w:rFonts w:ascii="Arial" w:eastAsia="Calibri" w:hAnsi="Arial" w:cs="Arial"/>
          <w:sz w:val="24"/>
          <w:szCs w:val="24"/>
          <w:lang w:val="es-ES" w:eastAsia="en-US"/>
        </w:rPr>
        <w:t xml:space="preserve">que Chile ha experimentado transformaciones profundas en la última década. Fenómenos como la automatización de los procesos productivos, la irrupción de nuevas tecnologías, la paulatina incorporación de las mujeres al trabajo, el aumento de la cobertura de la educación técnico profesional, el envejecimiento de la población, y la migración, son muestras patentes de aquello; y resulta evidente la necesidad de adecuar nuestra legislación a esta nueva realidad. En ese sentido, todo lleva a prever que los empleos de hoy, no serán los empleos del futuro, y de </w:t>
      </w:r>
      <w:r w:rsidR="006274E4">
        <w:rPr>
          <w:rFonts w:ascii="Arial" w:eastAsia="Calibri" w:hAnsi="Arial" w:cs="Arial"/>
          <w:sz w:val="24"/>
          <w:szCs w:val="24"/>
          <w:lang w:val="es-ES" w:eastAsia="en-US"/>
        </w:rPr>
        <w:t>la</w:t>
      </w:r>
      <w:r w:rsidRPr="00132726">
        <w:rPr>
          <w:rFonts w:ascii="Arial" w:eastAsia="Calibri" w:hAnsi="Arial" w:cs="Arial"/>
          <w:sz w:val="24"/>
          <w:szCs w:val="24"/>
          <w:lang w:val="es-ES" w:eastAsia="en-US"/>
        </w:rPr>
        <w:t xml:space="preserve"> capacidad de anticiparnos dependen las posibilidades de enfrentar estos nuevos desafíos y tener como resultado un mercado laboral de calidad, inclusivo y seguro.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 por ello que, en un contexto de un mercado del trabajo moderno y dinámico, el proceso de formación de los trabajadores pasa a ser un pilar fundamental de las políticas públicas que permitan abordar con éxito este nuevo escenario.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efecto, la capacitación es una poderosa herramienta para aumentar las capacidades, destrezas y aptitudes de los trabajadores, y, a consecuencia de ello, mejorar las condiciones laborales y las oportunidades de empleabilidad de los mismos.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consecuencia, la promoción de acciones de capacitación es fundamental en el desafío de aumentar la competitividad de las empresas e incrementar los niveles de productividad del país, siendo este último factor esencial para aumentar el nivel de las remuneraciones de los trabajadores.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eastAsia="en-US"/>
        </w:rPr>
      </w:pPr>
      <w:r w:rsidRPr="00132726">
        <w:rPr>
          <w:rFonts w:ascii="Arial" w:eastAsia="Calibri" w:hAnsi="Arial" w:cs="Arial"/>
          <w:sz w:val="24"/>
          <w:szCs w:val="24"/>
          <w:lang w:val="es-ES" w:eastAsia="en-US"/>
        </w:rPr>
        <w:t xml:space="preserve">En este contexto, acompañar a las personas en los procesos de formación implica contar con un sistema de capacitación acorde a los requerimientos del mercado del trabajo y que ponga al trabajador en el centro de sus definiciones, especialmente en un momento histórico como el actual en que la </w:t>
      </w:r>
      <w:r w:rsidRPr="00132726">
        <w:rPr>
          <w:rFonts w:ascii="Arial" w:eastAsia="Calibri" w:hAnsi="Arial" w:cs="Arial"/>
          <w:sz w:val="24"/>
          <w:szCs w:val="24"/>
          <w:lang w:eastAsia="en-US"/>
        </w:rPr>
        <w:t>robotización, la inteligencia artificial y la digitalización de actividades de la economía, exigen un ciclo permanente de formación continua y reconversión de la fuerza laboral para adaptarse a un escenario dinámico.</w:t>
      </w:r>
    </w:p>
    <w:p w:rsidR="00CD0B6F" w:rsidRPr="00132726" w:rsidRDefault="00CD0B6F" w:rsidP="00E33755">
      <w:pPr>
        <w:tabs>
          <w:tab w:val="left" w:pos="1985"/>
        </w:tabs>
        <w:ind w:firstLine="1985"/>
        <w:jc w:val="both"/>
        <w:rPr>
          <w:rFonts w:ascii="Arial" w:eastAsia="Calibri" w:hAnsi="Arial" w:cs="Arial"/>
          <w:sz w:val="24"/>
          <w:szCs w:val="24"/>
          <w:lang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Con todo, la actual institucionalidad pública en capacitación no está a la altura del nuevo desafío. En efecto, en los últimos años se ha generado consenso en que el sistema de capacitación vigente es insuficiente, que no responde a las necesidades de los distintos sectores productivos y, muchas veces, ni siquiera se ajusta a las necesidades regionales y locales. La institucionalidad del sistema debe innovar, estableciendo condiciones de responsabilidad de las organizaciones para la capacitación de sus trabajadores, creando además mecanismos de acceso a acciones de capacitación para las </w:t>
      </w:r>
      <w:r w:rsidRPr="00132726">
        <w:rPr>
          <w:rFonts w:ascii="Arial" w:eastAsia="Calibri" w:hAnsi="Arial" w:cs="Arial"/>
          <w:sz w:val="24"/>
          <w:szCs w:val="24"/>
          <w:lang w:val="es-ES" w:eastAsia="en-US"/>
        </w:rPr>
        <w:lastRenderedPageBreak/>
        <w:t>micro y pequeñas empresas y, en general, reformular los objetivos de la capacitación hacia la empleabilidad y la pertinencia de los procesos de formación junto con fortalecer el rol de la institucionalidad.</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En concordancia con lo anterior y tomando en consideración los informes, reportes y diagnósticos en materia de capacitación que a lo largo de la última década se han pronunciado sobre la realidad de la capacitación en Chile, -informes de la Comisión Revisora del Sistema de Capacitación e Intermediación Laboral (2011), y de la Comisión Nacional de Productividad (2017), por ejemplo -, la presente iniciativa legal propone reformar en forma sustantiva el sistema nacional de capacitación vigente en orden a su modernización, mejorando la pertinencia y calidad de las acciones formativas, aumentando los estándares de transparencia y cumplimiento normativo y, en general, reforzando las competencias de la institucionalidad pública en su labor de promoción, desarrollo y supervigilancia de las acciones de capacitación en Chile.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1428A3" w:rsidP="001428A3">
      <w:pPr>
        <w:pStyle w:val="Ttulo1"/>
        <w:keepNext/>
        <w:keepLines/>
        <w:tabs>
          <w:tab w:val="left" w:pos="1985"/>
        </w:tabs>
        <w:spacing w:before="0"/>
        <w:rPr>
          <w:rFonts w:ascii="Arial" w:eastAsia="Calibri" w:hAnsi="Arial" w:cs="Arial"/>
          <w:szCs w:val="24"/>
          <w:lang w:val="es-ES" w:eastAsia="en-US"/>
        </w:rPr>
      </w:pPr>
      <w:r w:rsidRPr="001428A3">
        <w:rPr>
          <w:rFonts w:ascii="Arial" w:eastAsia="Calibri" w:hAnsi="Arial" w:cs="Arial"/>
          <w:szCs w:val="24"/>
          <w:u w:val="none"/>
          <w:lang w:val="es-ES" w:eastAsia="en-US"/>
        </w:rPr>
        <w:t xml:space="preserve">3.- </w:t>
      </w:r>
      <w:r>
        <w:rPr>
          <w:rFonts w:ascii="Arial" w:eastAsia="Calibri" w:hAnsi="Arial" w:cs="Arial"/>
          <w:szCs w:val="24"/>
          <w:lang w:val="es-ES" w:eastAsia="en-US"/>
        </w:rPr>
        <w:t>O</w:t>
      </w:r>
      <w:r w:rsidRPr="00132726">
        <w:rPr>
          <w:rFonts w:ascii="Arial" w:eastAsia="Calibri" w:hAnsi="Arial" w:cs="Arial"/>
          <w:szCs w:val="24"/>
          <w:lang w:val="es-ES" w:eastAsia="en-US"/>
        </w:rPr>
        <w:t>bjetivo del proyecto</w:t>
      </w:r>
    </w:p>
    <w:p w:rsidR="00CD0B6F" w:rsidRPr="00132726" w:rsidRDefault="00CD0B6F" w:rsidP="00E33755">
      <w:pPr>
        <w:tabs>
          <w:tab w:val="left" w:pos="1985"/>
        </w:tabs>
        <w:ind w:firstLine="1985"/>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El presente proyecto de ley tiene como objetivo modernizar el uso de la franquicia tributaria, en cuanto sólo podrán ser franquiciados los gastos que se hayan efectuado en financiar acciones y programas de capacitación efectivamente realizados. Además, se busca mejorar sustantivamente la regulación del Sistema de Capacitación y Empleo, a fin de que se incentive una mejor calidad y pertinencia en la capacitación, junto con incorporar mecanismos que permitan articular la formación para el empleo con los mecanismos de educación formal. En esta misma línea, se moderniza y fortalece la ejecución de acciones de capacitación que realiza directamente el SENCE, agregando modalidades que permitan a la sociedad civil presentar proyectos de capacitación. Y por último, se fortalecen las competencias del SENCE y mejora la regulación en materia de sanciones administrativas. </w:t>
      </w:r>
    </w:p>
    <w:p w:rsidR="00CD0B6F" w:rsidRPr="00132726" w:rsidRDefault="00CD0B6F" w:rsidP="00E33755">
      <w:pPr>
        <w:tabs>
          <w:tab w:val="left" w:pos="1985"/>
        </w:tabs>
        <w:spacing w:after="120"/>
        <w:ind w:firstLine="1985"/>
        <w:jc w:val="both"/>
        <w:rPr>
          <w:rFonts w:ascii="Arial" w:eastAsia="Calibri" w:hAnsi="Arial" w:cs="Arial"/>
          <w:sz w:val="24"/>
          <w:szCs w:val="24"/>
          <w:lang w:val="es-ES" w:eastAsia="en-US"/>
        </w:rPr>
      </w:pPr>
    </w:p>
    <w:p w:rsidR="00CD0B6F" w:rsidRPr="00132726" w:rsidRDefault="001428A3" w:rsidP="001428A3">
      <w:pPr>
        <w:pStyle w:val="Ttulo1"/>
        <w:keepNext/>
        <w:keepLines/>
        <w:tabs>
          <w:tab w:val="left" w:pos="1985"/>
        </w:tabs>
        <w:spacing w:before="0"/>
        <w:rPr>
          <w:rFonts w:ascii="Arial" w:eastAsia="Calibri" w:hAnsi="Arial" w:cs="Arial"/>
          <w:szCs w:val="24"/>
          <w:lang w:val="es-ES" w:eastAsia="en-US"/>
        </w:rPr>
      </w:pPr>
      <w:r w:rsidRPr="008E4863">
        <w:rPr>
          <w:rFonts w:ascii="Arial" w:eastAsia="Calibri" w:hAnsi="Arial" w:cs="Arial"/>
          <w:szCs w:val="24"/>
          <w:u w:val="none"/>
          <w:lang w:val="es-ES" w:eastAsia="en-US"/>
        </w:rPr>
        <w:t xml:space="preserve">4.- </w:t>
      </w:r>
      <w:r w:rsidR="008E4863">
        <w:rPr>
          <w:rFonts w:ascii="Arial" w:eastAsia="Calibri" w:hAnsi="Arial" w:cs="Arial"/>
          <w:szCs w:val="24"/>
          <w:lang w:val="es-ES" w:eastAsia="en-US"/>
        </w:rPr>
        <w:t>C</w:t>
      </w:r>
      <w:r w:rsidR="008E4863" w:rsidRPr="00132726">
        <w:rPr>
          <w:rFonts w:ascii="Arial" w:eastAsia="Calibri" w:hAnsi="Arial" w:cs="Arial"/>
          <w:szCs w:val="24"/>
          <w:lang w:val="es-ES" w:eastAsia="en-US"/>
        </w:rPr>
        <w:t>ontenido del proyecto</w:t>
      </w:r>
    </w:p>
    <w:p w:rsidR="00CD0B6F" w:rsidRPr="00132726" w:rsidRDefault="00CD0B6F" w:rsidP="00E33755">
      <w:pPr>
        <w:pStyle w:val="Prrafodelista"/>
        <w:tabs>
          <w:tab w:val="left" w:pos="1985"/>
        </w:tabs>
        <w:ind w:left="0" w:firstLine="1985"/>
        <w:jc w:val="both"/>
        <w:rPr>
          <w:rFonts w:ascii="Arial" w:eastAsia="Calibri" w:hAnsi="Arial" w:cs="Arial"/>
          <w:b/>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Mecanismos de articulación con la educación formal.</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bCs/>
          <w:sz w:val="24"/>
          <w:szCs w:val="24"/>
          <w:lang w:val="es-ES" w:eastAsia="en-US"/>
        </w:rPr>
      </w:pPr>
      <w:r w:rsidRPr="00132726">
        <w:rPr>
          <w:rFonts w:ascii="Arial" w:eastAsia="Calibri" w:hAnsi="Arial" w:cs="Arial"/>
          <w:sz w:val="24"/>
          <w:szCs w:val="24"/>
          <w:lang w:val="es-ES" w:eastAsia="en-US"/>
        </w:rPr>
        <w:t xml:space="preserve">En primer término, la presente iniciativa legal propone ampliar y mejorar el financiamiento que actualmente la ley contempla en relación a módulos de formación en competencias laborales. En este sentido, el proyecto </w:t>
      </w:r>
      <w:r w:rsidRPr="00132726">
        <w:rPr>
          <w:rFonts w:ascii="Arial" w:eastAsia="Calibri" w:hAnsi="Arial" w:cs="Arial"/>
          <w:bCs/>
          <w:sz w:val="24"/>
          <w:szCs w:val="24"/>
          <w:lang w:val="es-ES" w:eastAsia="en-US"/>
        </w:rPr>
        <w:t xml:space="preserve">incorpora el financiamiento de cursos conducentes a un título de nivel técnico superior en Centros de Formación Técnica, Institutos Profesionales y Universidades, que cuenten con acreditación institucional avanzada o de excelencia de conformidad con la ley N° 20.129, que establece un sistema nacional de aseguramiento de la calidad de la educación superior, por un plazo mínimo de 4 años. </w:t>
      </w:r>
    </w:p>
    <w:p w:rsidR="00CD0B6F" w:rsidRPr="00132726" w:rsidRDefault="00CD0B6F" w:rsidP="00E33755">
      <w:pPr>
        <w:tabs>
          <w:tab w:val="left" w:pos="1985"/>
        </w:tabs>
        <w:ind w:firstLine="1985"/>
        <w:jc w:val="both"/>
        <w:rPr>
          <w:rFonts w:ascii="Arial" w:eastAsia="Calibri" w:hAnsi="Arial" w:cs="Arial"/>
          <w:bCs/>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 efectos de mejorar la aplicación de esta forma de capacitación, se establece que vía reglamento se normarán las condiciones de financiamiento y registro, eliminado los requisitos de elegibilidad que quedan </w:t>
      </w:r>
      <w:r w:rsidRPr="00132726">
        <w:rPr>
          <w:rFonts w:ascii="Arial" w:eastAsia="Calibri" w:hAnsi="Arial" w:cs="Arial"/>
          <w:sz w:val="24"/>
          <w:szCs w:val="24"/>
          <w:lang w:val="es-ES" w:eastAsia="en-US"/>
        </w:rPr>
        <w:lastRenderedPageBreak/>
        <w:t xml:space="preserve">comprendidos con los niveles de calidad que se aseguren con la acreditación institucional.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bCs/>
          <w:sz w:val="24"/>
          <w:szCs w:val="24"/>
          <w:lang w:val="es-ES" w:eastAsia="en-US"/>
        </w:rPr>
      </w:pPr>
      <w:r w:rsidRPr="00132726">
        <w:rPr>
          <w:rFonts w:ascii="Arial" w:eastAsia="Calibri" w:hAnsi="Arial" w:cs="Arial"/>
          <w:sz w:val="24"/>
          <w:szCs w:val="24"/>
          <w:lang w:val="es-ES" w:eastAsia="en-US"/>
        </w:rPr>
        <w:t>Además, al exigir a las entidades que cuenten</w:t>
      </w:r>
      <w:r w:rsidRPr="00132726">
        <w:rPr>
          <w:rFonts w:ascii="Arial" w:eastAsia="Calibri" w:hAnsi="Arial" w:cs="Arial"/>
          <w:bCs/>
          <w:sz w:val="24"/>
          <w:szCs w:val="24"/>
          <w:lang w:val="es-ES" w:eastAsia="en-US"/>
        </w:rPr>
        <w:t xml:space="preserve"> con mecanismos de reconocimiento o convalidación de competencias, se procura el acceso a capacitaciones que tengan reconocimiento en el sistema educativo formal, especialmente a nivel técnico-profesional.</w:t>
      </w:r>
    </w:p>
    <w:p w:rsidR="00CD0B6F" w:rsidRPr="00132726" w:rsidRDefault="00CD0B6F" w:rsidP="00E33755">
      <w:pPr>
        <w:tabs>
          <w:tab w:val="left" w:pos="1985"/>
        </w:tabs>
        <w:ind w:firstLine="1985"/>
        <w:jc w:val="both"/>
        <w:rPr>
          <w:rFonts w:ascii="Arial" w:eastAsia="Calibri" w:hAnsi="Arial" w:cs="Arial"/>
          <w:bCs/>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Fortalecimiento y ampliación de las acciones y beneficiarios de la capacitación del Sistema de Capacitación y Empleo.</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El proyecto amplía las acciones que pueden realizarse al amparo del Sistema de Capacitación y Empleo, agregándose las acciones encaminadas a velar porque las acciones y programas de capacitación respondan a las necesidades de los sectores productivos, propendiendo al mejoramiento de la productividad, remuneraciones y la empleabilidad de los trabajadores.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Adicionalmente, se amplían los beneficiarios del sistema, incorporando a las personas que, a pesar de estar inactivas, forman parte de la fuerza de trabajo potencial del país, entendiéndose por tales, aquellas personas que actualmente se encuentran inactivas pero potencialmente pueden incorporarse al mercado laboral.</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Modificación al concepto de capacitación.</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Se modifica el actual concepto de capacitación, explicitando que su fin principal es permitir a los trabajadores mejorar su empleabilidad, oportunidades y condiciones de vida, con miras al aumento de la productividad y procurando la necesaria adaptación a los cambios tecnológicos y económicos.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Incorporación de nuevas funciones a los Organismos Técnicos de Capacitación (“OTEC”) y aumento de las exigencias en la inscripción de cursos.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 fin de mejorar la empleabilidad de las personas, y con el fin de que los OTEC, puedan participar en la totalidad del proceso, se amplía el giro social de los organismos técnicos de capacitación, incorporándose la intermediación laboral.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De esta forma, se asegura que las acciones de capacitación puedan extenderse a las fases posteriores al término del curso de capacitación, agregándose las acciones que dicen relación con una exitosa inserción en el mercado laboral.</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esta línea, en orden a mejorar la calidad de los cursos, se fortalecen las exigencias de inscripción de los mismos, debiendo los OTEC presentar al momento del registro todos los antecedentes relativos al (i) nombre del curso, el que deberá tener una estricta vinculación con sus contenidos; (ii) los objetivos del curso con indicación de los medios para verificar su cumplimiento, y los mecanismos de evaluación; (iii) la infraestructura, el </w:t>
      </w:r>
      <w:r w:rsidRPr="00132726">
        <w:rPr>
          <w:rFonts w:ascii="Arial" w:eastAsia="Calibri" w:hAnsi="Arial" w:cs="Arial"/>
          <w:sz w:val="24"/>
          <w:szCs w:val="24"/>
          <w:lang w:val="es-ES" w:eastAsia="en-US"/>
        </w:rPr>
        <w:lastRenderedPageBreak/>
        <w:t>personal y en general los medios requeridos para lograr los objetivos; (iv) las técnicas metodológicas y el material didáctico; y (v)</w:t>
      </w:r>
      <w:r w:rsidRPr="00132726">
        <w:rPr>
          <w:rFonts w:ascii="Arial" w:hAnsi="Arial" w:cs="Arial"/>
          <w:sz w:val="24"/>
          <w:szCs w:val="24"/>
        </w:rPr>
        <w:t xml:space="preserve"> </w:t>
      </w:r>
      <w:r w:rsidRPr="00132726">
        <w:rPr>
          <w:rFonts w:ascii="Arial" w:eastAsia="Calibri" w:hAnsi="Arial" w:cs="Arial"/>
          <w:sz w:val="24"/>
          <w:szCs w:val="24"/>
          <w:lang w:val="es-ES" w:eastAsia="en-US"/>
        </w:rPr>
        <w:t>el valor del curso, con expresa mención y detalle de los costos.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Junto con lo anterior, se establece una regla de caducidad de inscripción de los cursos en aquellos que no hayan sido impartidos durante el plazo de 2 años desde su autorización o desde la fecha de la última certificación efectuada por el SENCE.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Restricción a los OTEC relacionados con empresas.</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Se establece que los OTEC no podrán realizar acciones de capacitación o prestar servicios de capacitación a trabajadores de sociedades relacionadas, según se definen estas en el Título XV de la ley N° 18.045, de Mercado de Valores, con la excepción de aquellos constituidos como personas jurídicas sin fines de lucro.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A fin de aplicar este cambio, se considera en las normas transitorias el período de un año a contar de la entrada en vigencia de la ley, para regularizar la situación de los OTEC.</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Incorporación de un requisito adicional para solicitar la inscripción en el Registro Nacional de OTEC.</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 fin de mejorar la transparencia e información del sistema, se incorpora un nuevo requisito consistente en la presentación de una declaración jurada en la que conste si los representantes, administradores y/o directores, participaron en la propiedad o administración de un organismo sancionado con la cancelación del registro.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Misma declaración deberá presentarse respecto de la existencia de una relación de parentesco en toda la línea recta y en la colateral hasta el segundo grado inclusive, entre el representante legal o cualquier otra persona con poder de decisión y las mismas personas de un organismo técnico cuyo registro haya sido cancelado.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Fortalecimiento de las facultades del SENCE para velar por el cumplimiento de la ley, y de las obligaciones de empresas y organismos técnicos.</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Se fortalece la obligación de los organismos técnicos respecto de los libros, formularios, documentos y demás antecedentes relacionados con la capacitación, agregándose el deber de velar por la integridad, pertinencia y completitud de los antecedentes, siendo responsables en forma directa de las deficiencias en la información.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esta misma línea, se establece expresamente el deber de los funcionarios del SENCE, de comunicar al Director Nacional las situaciones que pudieran constituir infracciones a disposiciones de carácter tributario, quien a su vez deberá comunicarlas al Servicio de Impuestos Internos.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lastRenderedPageBreak/>
        <w:t>Capacitación de empresas proveedoras y modalidades de capacitación.</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El proyecto propone incorporar un nuevo artículo 31 que establezca la facultad de las empresas para ejecutar, con cargo a la franquicia tributaria, acciones de capacitación de trabajadores de empresas proveedoras o subcontratistas, siempre que se trate de empresas de menor tamaño según se definen éstas en la ley   N° 20.416, que fija normas especiales para las empresas de menor tamaño.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Estas acciones deberán realizarse y ejecutarse en las mismas condiciones aplicables a las de los trabajadores de la empresa principal y, en caso alguno, las acciones podrán significar compensación, descuento o contraprestación entre la empresa titular y la proveedora o subcontratista.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Además, se establecen modalidades de capacitación las que podrán practicarse en instalaciones de la empresa o en otras instalaciones dispuestas al efecto. Estas acciones podrán efectuarse en forma directa por la empresa con el OTEC u organizarse través de un organismo técnico intermedio de capacitación (“OTIC”).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D1F08">
      <w:pPr>
        <w:pStyle w:val="Prrafodelista"/>
        <w:numPr>
          <w:ilvl w:val="0"/>
          <w:numId w:val="11"/>
        </w:numPr>
        <w:tabs>
          <w:tab w:val="left" w:pos="1985"/>
          <w:tab w:val="left" w:pos="2268"/>
        </w:tabs>
        <w:ind w:left="0" w:firstLine="1985"/>
        <w:contextualSpacing/>
        <w:jc w:val="both"/>
        <w:rPr>
          <w:rFonts w:ascii="Arial" w:eastAsia="Calibri" w:hAnsi="Arial" w:cs="Arial"/>
          <w:sz w:val="24"/>
          <w:szCs w:val="24"/>
          <w:lang w:val="es-ES" w:eastAsia="en-US"/>
        </w:rPr>
      </w:pPr>
      <w:r w:rsidRPr="00132726">
        <w:rPr>
          <w:rFonts w:ascii="Arial" w:eastAsia="Calibri" w:hAnsi="Arial" w:cs="Arial"/>
          <w:b/>
          <w:sz w:val="24"/>
          <w:szCs w:val="24"/>
          <w:lang w:val="es-ES" w:eastAsia="en-US"/>
        </w:rPr>
        <w:t>Ampliación del ámbito de aplicación del pre contrato.</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Actualmente, el pre contrato se encuentra limitado a acciones de capacitación por un máximo de 2 meses.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El presente proyecto amplía ese plazo a cuatro meses, además de ampliar la excepción a la regla que limita la aplicación de esta figura al diez por ciento de la dotación permanente a jóvenes menores de 25 años al momento de celebrar el contrato de capacitación.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Modificación de reglas de aplicación de la franquicia tributaria y fortalecimiento del copago.</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Con el objeto de focalizar el uso de la franquicia tributaria, el proyecto de ley establece que sólo se podrán franquiciar los gastos que se hayan efectuado en financiar acciones y programas de capacitación efectivamente realizados, acreditados ante el SENCE y certificados por éste.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Las mismas reglas son aplicables respecto de los aportes a los OTIC franquiciándose solamente aquellos gastos de administración que impliquen la organización de acciones o programas de capacitación.</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Se establece además una regla respecto de la liquidación de un organismo intermedio de capacitación, en el sentido de disponer que todos los aportes efectuados por las empresas adherentes, que se encuentren bajo su administración, y que hayan dado lugar a la compensación a que se refiere el artículo 34 de la ley deberán ser traspasados al Fisco.</w:t>
      </w:r>
    </w:p>
    <w:p w:rsidR="00CD0B6F" w:rsidRDefault="00CD0B6F" w:rsidP="00E33755">
      <w:pPr>
        <w:tabs>
          <w:tab w:val="left" w:pos="1985"/>
        </w:tabs>
        <w:ind w:firstLine="1985"/>
        <w:jc w:val="both"/>
        <w:rPr>
          <w:rFonts w:ascii="Arial" w:eastAsia="Calibri" w:hAnsi="Arial" w:cs="Arial"/>
          <w:sz w:val="24"/>
          <w:szCs w:val="24"/>
          <w:lang w:val="es-ES" w:eastAsia="en-US"/>
        </w:rPr>
      </w:pPr>
    </w:p>
    <w:p w:rsidR="00167813" w:rsidRPr="00132726" w:rsidRDefault="00167813"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lastRenderedPageBreak/>
        <w:t>Además, se fortalecen las reglas del copago, aplicándose la obligación de contribuir al pago de las acciones de capacitación a todas las acciones, incluyendo aquellas que hoy se encuentran exentas, esto es, las que vayan en beneficio de trabajadores cuyas remuneraciones individuales mensuales no sean superiores a 25 unidades tributarias mensuales. En este caso, la empresa deberá contribuir con un 20% del gasto de capacitación y el costo de administración. En el resto de los tramos se mantienen las reglas de copago, que llegan a un 80% en el caso de trabajadores de las rentas más altas superiores a 50 unidades tributarias mensuales.</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Finalmente, respecto a este punto, se establece la facultad del Director Nacional de fijar por resolución fundada más de un valor hora, los que serán determinados dependiendo de la modalidad o características de la capacitación.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1"/>
        </w:numPr>
        <w:tabs>
          <w:tab w:val="left" w:pos="1985"/>
        </w:tabs>
        <w:ind w:left="0" w:firstLine="1985"/>
        <w:contextualSpacing/>
        <w:jc w:val="both"/>
        <w:rPr>
          <w:rFonts w:ascii="Arial" w:eastAsia="Calibri" w:hAnsi="Arial" w:cs="Arial"/>
          <w:sz w:val="24"/>
          <w:szCs w:val="24"/>
          <w:lang w:val="es-ES" w:eastAsia="en-US"/>
        </w:rPr>
      </w:pPr>
      <w:r w:rsidRPr="00132726">
        <w:rPr>
          <w:rFonts w:ascii="Arial" w:eastAsia="Calibri" w:hAnsi="Arial" w:cs="Arial"/>
          <w:b/>
          <w:sz w:val="24"/>
          <w:szCs w:val="24"/>
          <w:lang w:val="es-ES" w:eastAsia="en-US"/>
        </w:rPr>
        <w:t>Fortalecimiento del Fondo Nacional de Capacitación.</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Se moderniza el Fondo Nacional de Capacitación (“FONCAP”), reformulando su objetivo hacia la mejora de la empleabilidad de las personas mediante acciones de capacitación e intermediación laboral.</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Además, se establece que las acciones, programas y proyectos financiados con cargo al FONCAP deben formularse considerando la información disponible sobre competencias y cualificaciones requeridas por los distintos sectores productivos, lo que aumenta la pertinencia de las acciones de capacitación.</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Se dispone además que el SENCE deberá anualmente evaluar las acciones y sus resultados en empleabilidad.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Adicionalmente, se amplían los programas preferentes de cargo al FONCAP, mejorándose las referencias al programa que beneficia a empresas de menor tamaño e incorporando un programa especial a personas con baja empleabilidad, entre ellos personas infractoras de ley.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Junto con esto, a fin de mejorar la ejecución de estos programas, se derogan algunos artículos que contenían regulaciones innecesarias de algunos de los programas establecidos en el artículo 46°, que complejizaban su aplicación por parte del SENCE, dejando vigente únicamente las normas respecto del programa de aprendices.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Con todo, para compensar estas derogaciones, se establece que la dictación de las normas reglamentarias que regulen las condiciones de aplicación de los programas, deberá efectuarse dentro del plazo de 90 días desde la entrada en vigencia de la ley.</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pStyle w:val="Prrafodelista"/>
        <w:numPr>
          <w:ilvl w:val="0"/>
          <w:numId w:val="11"/>
        </w:numPr>
        <w:tabs>
          <w:tab w:val="left" w:pos="1985"/>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 xml:space="preserve">Creación del Fondo Público Concursable para la capacitación. </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lastRenderedPageBreak/>
        <w:t xml:space="preserve">Se establece un sistema de fondos concursables, donde personas jurídicas sin fines de lucro podrán presentar proyectos de capacitación, los que serán susceptibles de ser cofinanciados por empresas, considerándose estos aportes como gastos necesarios para producir la renta.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Los proyectos que postulen a estos fondos deberán señalar, al menos, sus objetivos específicos, indicadores propuestos para verificar su cumplimiento, acciones y componentes que contemplan y el presupuesto de gastos explicitando la proporción que será cubierta con el fondo concursable.</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1"/>
        </w:numPr>
        <w:tabs>
          <w:tab w:val="left" w:pos="1985"/>
          <w:tab w:val="left" w:pos="2268"/>
        </w:tabs>
        <w:ind w:left="0" w:firstLine="1985"/>
        <w:contextualSpacing/>
        <w:jc w:val="both"/>
        <w:rPr>
          <w:rFonts w:ascii="Arial" w:eastAsia="Calibri" w:hAnsi="Arial" w:cs="Arial"/>
          <w:b/>
          <w:sz w:val="24"/>
          <w:szCs w:val="24"/>
          <w:lang w:val="es-ES" w:eastAsia="en-US"/>
        </w:rPr>
      </w:pPr>
      <w:r w:rsidRPr="00132726">
        <w:rPr>
          <w:rFonts w:ascii="Arial" w:eastAsia="Calibri" w:hAnsi="Arial" w:cs="Arial"/>
          <w:b/>
          <w:sz w:val="24"/>
          <w:szCs w:val="24"/>
          <w:lang w:val="es-ES" w:eastAsia="en-US"/>
        </w:rPr>
        <w:t xml:space="preserve">Modificación del Título III de la ley, que regula las infracciones y sanciones aplicables. </w:t>
      </w:r>
    </w:p>
    <w:p w:rsidR="00CD0B6F" w:rsidRPr="00132726" w:rsidRDefault="00CD0B6F" w:rsidP="00E33755">
      <w:pPr>
        <w:tabs>
          <w:tab w:val="left" w:pos="1985"/>
        </w:tabs>
        <w:ind w:firstLine="1985"/>
        <w:jc w:val="both"/>
        <w:rPr>
          <w:rFonts w:ascii="Arial" w:eastAsia="Calibri" w:hAnsi="Arial" w:cs="Arial"/>
          <w:b/>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Las modificaciones legales que se proponen, tienen por objetivo que el SENCE cuente con facultades que le permitan tener mayor control sobre los actores del sistema, la correcta ejecución de las acciones de capacitación y la utilización conforme a la ley de la franquicia y los fondos para la capacitación contemplados en la ley.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4"/>
        </w:numPr>
        <w:tabs>
          <w:tab w:val="left" w:pos="1985"/>
          <w:tab w:val="left" w:pos="2552"/>
          <w:tab w:val="left" w:pos="3969"/>
        </w:tabs>
        <w:ind w:left="0" w:firstLine="1985"/>
        <w:contextualSpacing/>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En este sentido, en términos generales, el proyecto en primer lugar aumenta las multas aplicables de 50 a 100 unidades tributarias mensuales. Además, clarifica las normas de procedimiento administrativo y establece un registro especial de infracciones que revistan ciertos caracteres de gravedad de acuerdo a lo establecido en la ley.</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4"/>
        </w:numPr>
        <w:tabs>
          <w:tab w:val="left" w:pos="1985"/>
          <w:tab w:val="left" w:pos="2552"/>
          <w:tab w:val="left" w:pos="3969"/>
        </w:tabs>
        <w:ind w:left="0" w:firstLine="1985"/>
        <w:contextualSpacing/>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cuanto a las infracciones y sanciones a aplicar, se crean cuatro tramos de multas que serán aplicables especialmente a conductas indicadas en cada uno de los tramos. De esta manera, se busca dar una señal clara sobre la gravedad de ciertas infracciones, especialmente aquellas que tienen por objeto defraudar el funcionamiento esencial del sistema. </w:t>
      </w:r>
    </w:p>
    <w:p w:rsidR="00CD0B6F" w:rsidRPr="00132726" w:rsidRDefault="00CD0B6F" w:rsidP="00167813">
      <w:pPr>
        <w:tabs>
          <w:tab w:val="left" w:pos="1985"/>
          <w:tab w:val="left" w:pos="2552"/>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4"/>
        </w:numPr>
        <w:tabs>
          <w:tab w:val="left" w:pos="1985"/>
          <w:tab w:val="left" w:pos="2552"/>
          <w:tab w:val="left" w:pos="3969"/>
        </w:tabs>
        <w:ind w:left="0" w:firstLine="1985"/>
        <w:contextualSpacing/>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En línea con lo anterior, para la determinación del monto de la multa a aplicar, se establecen circunstancias a considerar por la autoridad, tales como la gravedad del daño o la conducta anterior del infractor.</w:t>
      </w:r>
    </w:p>
    <w:p w:rsidR="00CD0B6F" w:rsidRPr="00132726" w:rsidRDefault="00CD0B6F" w:rsidP="00167813">
      <w:pPr>
        <w:tabs>
          <w:tab w:val="left" w:pos="1985"/>
          <w:tab w:val="left" w:pos="2552"/>
        </w:tabs>
        <w:ind w:firstLine="1985"/>
        <w:jc w:val="both"/>
        <w:rPr>
          <w:rFonts w:ascii="Arial" w:eastAsia="Calibri" w:hAnsi="Arial" w:cs="Arial"/>
          <w:sz w:val="24"/>
          <w:szCs w:val="24"/>
          <w:lang w:val="es-ES" w:eastAsia="en-US"/>
        </w:rPr>
      </w:pPr>
    </w:p>
    <w:p w:rsidR="00CD0B6F" w:rsidRPr="00132726" w:rsidRDefault="00CD0B6F" w:rsidP="00167813">
      <w:pPr>
        <w:pStyle w:val="Prrafodelista"/>
        <w:numPr>
          <w:ilvl w:val="0"/>
          <w:numId w:val="14"/>
        </w:numPr>
        <w:tabs>
          <w:tab w:val="left" w:pos="1985"/>
          <w:tab w:val="left" w:pos="2552"/>
          <w:tab w:val="left" w:pos="3969"/>
        </w:tabs>
        <w:ind w:left="0" w:firstLine="1985"/>
        <w:contextualSpacing/>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En los casos que el OTEC u OTIC esté siendo objeto de investigación por alguna conducta cuya sanción pueda ser la cancelación del registro, se podrá disponer la suspensión de la inscripción mediante la dictación de una resolución fundada del Director Nacional, siempre que existan antecedentes suficientes que justifiquen la pertinencia de la suspensión. Decretada la suspensión, los OTEC sólo podrán ejecutar las acciones de capacitación aprobadas previamente por el SENCE, y no podrán realizar nuevas acciones. En el caso de los OTIC, no podrán recibir nuevos aportes, limitándose su gestión a los montos recibidos hasta la fecha de la suspensión.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CD0B6F" w:rsidRPr="00132726" w:rsidRDefault="00CD0B6F" w:rsidP="00E33755">
      <w:pPr>
        <w:tabs>
          <w:tab w:val="left" w:pos="1985"/>
        </w:tabs>
        <w:ind w:firstLine="1985"/>
        <w:jc w:val="both"/>
        <w:rPr>
          <w:rFonts w:ascii="Arial" w:eastAsia="Calibri" w:hAnsi="Arial" w:cs="Arial"/>
          <w:sz w:val="24"/>
          <w:szCs w:val="24"/>
          <w:lang w:val="es-ES" w:eastAsia="en-US"/>
        </w:rPr>
      </w:pPr>
      <w:r w:rsidRPr="00132726">
        <w:rPr>
          <w:rFonts w:ascii="Arial" w:eastAsia="Calibri" w:hAnsi="Arial" w:cs="Arial"/>
          <w:sz w:val="24"/>
          <w:szCs w:val="24"/>
          <w:lang w:val="es-ES" w:eastAsia="en-US"/>
        </w:rPr>
        <w:t xml:space="preserve">Esta medida pretende evitar que los organismos técnicos sigan funcionado en aquellos casos en que existen claros indicios de la plausibilidad de las irregularidades. </w:t>
      </w:r>
    </w:p>
    <w:p w:rsidR="00CD0B6F" w:rsidRPr="00132726" w:rsidRDefault="00CD0B6F" w:rsidP="00E33755">
      <w:pPr>
        <w:tabs>
          <w:tab w:val="left" w:pos="1985"/>
        </w:tabs>
        <w:ind w:firstLine="1985"/>
        <w:jc w:val="both"/>
        <w:rPr>
          <w:rFonts w:ascii="Arial" w:eastAsia="Calibri" w:hAnsi="Arial" w:cs="Arial"/>
          <w:sz w:val="24"/>
          <w:szCs w:val="24"/>
          <w:lang w:val="es-ES" w:eastAsia="en-US"/>
        </w:rPr>
      </w:pPr>
    </w:p>
    <w:p w:rsidR="00167813" w:rsidRPr="00167813" w:rsidRDefault="00CD0B6F" w:rsidP="00167813">
      <w:pPr>
        <w:pStyle w:val="Prrafodelista"/>
        <w:numPr>
          <w:ilvl w:val="0"/>
          <w:numId w:val="14"/>
        </w:numPr>
        <w:tabs>
          <w:tab w:val="left" w:pos="1985"/>
          <w:tab w:val="left" w:pos="2552"/>
          <w:tab w:val="left" w:pos="3969"/>
        </w:tabs>
        <w:ind w:left="0" w:firstLine="1985"/>
        <w:contextualSpacing/>
        <w:jc w:val="both"/>
        <w:rPr>
          <w:rFonts w:ascii="Arial" w:eastAsia="Calibri" w:hAnsi="Arial" w:cs="Arial"/>
          <w:sz w:val="24"/>
          <w:szCs w:val="24"/>
          <w:lang w:val="es-ES" w:eastAsia="en-US"/>
        </w:rPr>
      </w:pPr>
      <w:r w:rsidRPr="00132726">
        <w:rPr>
          <w:rFonts w:ascii="Arial" w:hAnsi="Arial" w:cs="Arial"/>
          <w:sz w:val="24"/>
          <w:szCs w:val="24"/>
        </w:rPr>
        <w:t xml:space="preserve">Se establece que el que sin contar con la autorización correspondiente desarrollare actividades que en virtud de esta ley estuvieren </w:t>
      </w:r>
      <w:r w:rsidRPr="00132726">
        <w:rPr>
          <w:rFonts w:ascii="Arial" w:hAnsi="Arial" w:cs="Arial"/>
          <w:sz w:val="24"/>
          <w:szCs w:val="24"/>
        </w:rPr>
        <w:lastRenderedPageBreak/>
        <w:t>reservadas a los OTEC o a los OTIC será sancionado con presidio menor en sus grados mínimo a medio y multa de 50 a 200 unidades tributarias mensuales.</w:t>
      </w:r>
      <w:r w:rsidRPr="00132726">
        <w:rPr>
          <w:rFonts w:ascii="Arial" w:eastAsia="Calibri" w:hAnsi="Arial" w:cs="Arial"/>
          <w:sz w:val="24"/>
          <w:szCs w:val="24"/>
          <w:lang w:val="es-ES" w:eastAsia="en-US"/>
        </w:rPr>
        <w:t xml:space="preserve"> </w:t>
      </w:r>
    </w:p>
    <w:p w:rsidR="00167813" w:rsidRDefault="00167813" w:rsidP="00795917">
      <w:pPr>
        <w:widowControl w:val="0"/>
        <w:tabs>
          <w:tab w:val="left" w:pos="426"/>
          <w:tab w:val="left" w:pos="2999"/>
        </w:tabs>
        <w:rPr>
          <w:rFonts w:ascii="Arial" w:hAnsi="Arial" w:cs="Arial"/>
          <w:b/>
          <w:sz w:val="24"/>
          <w:szCs w:val="24"/>
          <w:lang w:val="es-ES"/>
        </w:rPr>
      </w:pPr>
      <w:bookmarkStart w:id="0" w:name="_GoBack"/>
      <w:bookmarkEnd w:id="0"/>
    </w:p>
    <w:p w:rsidR="008750E5" w:rsidRPr="00EC0F08" w:rsidRDefault="008750E5"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t>I</w:t>
      </w:r>
      <w:r w:rsidR="002D5BAE" w:rsidRPr="00EC0F08">
        <w:rPr>
          <w:rFonts w:ascii="Arial" w:hAnsi="Arial" w:cs="Arial"/>
          <w:b/>
          <w:sz w:val="24"/>
          <w:szCs w:val="24"/>
        </w:rPr>
        <w:t>II</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rsidR="00167813" w:rsidRDefault="00167813" w:rsidP="00C07433">
      <w:pPr>
        <w:widowControl w:val="0"/>
        <w:tabs>
          <w:tab w:val="left" w:pos="426"/>
          <w:tab w:val="left" w:pos="2999"/>
        </w:tabs>
        <w:rPr>
          <w:rFonts w:ascii="Arial" w:hAnsi="Arial" w:cs="Arial"/>
          <w:sz w:val="24"/>
          <w:szCs w:val="24"/>
        </w:rPr>
      </w:pPr>
    </w:p>
    <w:p w:rsidR="003439A1" w:rsidRPr="003439A1" w:rsidRDefault="001A1A67" w:rsidP="003439A1">
      <w:pPr>
        <w:tabs>
          <w:tab w:val="left" w:pos="2520"/>
        </w:tabs>
        <w:spacing w:line="240" w:lineRule="atLeast"/>
        <w:ind w:firstLine="2268"/>
        <w:jc w:val="both"/>
        <w:rPr>
          <w:rFonts w:ascii="Arial" w:hAnsi="Arial" w:cs="Arial"/>
          <w:sz w:val="24"/>
          <w:szCs w:val="24"/>
        </w:rPr>
      </w:pPr>
      <w:r w:rsidRPr="003439A1">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003439A1" w:rsidRPr="003439A1">
        <w:rPr>
          <w:rFonts w:ascii="Arial" w:hAnsi="Arial" w:cs="Arial"/>
          <w:color w:val="000000"/>
          <w:spacing w:val="3"/>
          <w:sz w:val="24"/>
          <w:szCs w:val="24"/>
        </w:rPr>
        <w:t xml:space="preserve">consiste en modernizar el uso de la franquicia tributaria y mejorar sustantivamente </w:t>
      </w:r>
      <w:r w:rsidR="003439A1" w:rsidRPr="003439A1">
        <w:rPr>
          <w:rFonts w:ascii="Arial" w:hAnsi="Arial" w:cs="Arial"/>
          <w:sz w:val="24"/>
          <w:szCs w:val="24"/>
        </w:rPr>
        <w:t>la regulación del Sistema de Capacitación y Empleo, a fin de que se incentive una mejor calidad y pertinencia de la capacitación.</w:t>
      </w:r>
    </w:p>
    <w:p w:rsidR="000F0EA3" w:rsidRDefault="000F0EA3" w:rsidP="0088251B">
      <w:pPr>
        <w:pStyle w:val="Style2"/>
        <w:tabs>
          <w:tab w:val="num" w:pos="1008"/>
        </w:tabs>
        <w:spacing w:before="0" w:line="240" w:lineRule="auto"/>
        <w:ind w:firstLine="1985"/>
        <w:rPr>
          <w:rFonts w:ascii="Arial" w:hAnsi="Arial" w:cs="Arial"/>
          <w:lang w:val="es-CL"/>
        </w:rPr>
      </w:pPr>
    </w:p>
    <w:p w:rsidR="001A1A67" w:rsidRPr="00EC0F08" w:rsidRDefault="001A1A67"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sidR="00F9022D">
        <w:rPr>
          <w:rFonts w:ascii="Arial" w:hAnsi="Arial" w:cs="Arial"/>
          <w:sz w:val="24"/>
          <w:szCs w:val="24"/>
        </w:rPr>
        <w:t xml:space="preserve">un artículo único </w:t>
      </w:r>
      <w:r w:rsidR="00DF0779">
        <w:rPr>
          <w:rFonts w:ascii="Arial" w:hAnsi="Arial" w:cs="Arial"/>
          <w:sz w:val="24"/>
          <w:szCs w:val="24"/>
        </w:rPr>
        <w:t xml:space="preserve">que contiene </w:t>
      </w:r>
      <w:r w:rsidR="003108A6">
        <w:rPr>
          <w:rFonts w:ascii="Arial" w:hAnsi="Arial" w:cs="Arial"/>
          <w:sz w:val="24"/>
          <w:szCs w:val="24"/>
        </w:rPr>
        <w:t>42</w:t>
      </w:r>
      <w:r w:rsidR="00DF0779">
        <w:rPr>
          <w:rFonts w:ascii="Arial" w:hAnsi="Arial" w:cs="Arial"/>
          <w:sz w:val="24"/>
          <w:szCs w:val="24"/>
        </w:rPr>
        <w:t xml:space="preserve"> numerales </w:t>
      </w:r>
      <w:r w:rsidR="00F9022D">
        <w:rPr>
          <w:rFonts w:ascii="Arial" w:hAnsi="Arial" w:cs="Arial"/>
          <w:sz w:val="24"/>
          <w:szCs w:val="24"/>
        </w:rPr>
        <w:t xml:space="preserve">y </w:t>
      </w:r>
      <w:r w:rsidR="00CD6761">
        <w:rPr>
          <w:rFonts w:ascii="Arial" w:hAnsi="Arial" w:cs="Arial"/>
          <w:sz w:val="24"/>
          <w:szCs w:val="24"/>
        </w:rPr>
        <w:t>once</w:t>
      </w:r>
      <w:r w:rsidR="00F9022D">
        <w:rPr>
          <w:rFonts w:ascii="Arial" w:hAnsi="Arial" w:cs="Arial"/>
          <w:sz w:val="24"/>
          <w:szCs w:val="24"/>
        </w:rPr>
        <w:t xml:space="preserve"> </w:t>
      </w:r>
      <w:r w:rsidR="00DF0779">
        <w:rPr>
          <w:rFonts w:ascii="Arial" w:hAnsi="Arial" w:cs="Arial"/>
          <w:sz w:val="24"/>
          <w:szCs w:val="24"/>
        </w:rPr>
        <w:t xml:space="preserve">artículos </w:t>
      </w:r>
      <w:r w:rsidR="00F9022D">
        <w:rPr>
          <w:rFonts w:ascii="Arial" w:hAnsi="Arial" w:cs="Arial"/>
          <w:sz w:val="24"/>
          <w:szCs w:val="24"/>
        </w:rPr>
        <w:t>transit</w:t>
      </w:r>
      <w:r w:rsidR="00380547">
        <w:rPr>
          <w:rFonts w:ascii="Arial" w:hAnsi="Arial" w:cs="Arial"/>
          <w:sz w:val="24"/>
          <w:szCs w:val="24"/>
        </w:rPr>
        <w:t>orio</w:t>
      </w:r>
      <w:r w:rsidR="008C2E2D">
        <w:rPr>
          <w:rFonts w:ascii="Arial" w:hAnsi="Arial" w:cs="Arial"/>
          <w:sz w:val="24"/>
          <w:szCs w:val="24"/>
        </w:rPr>
        <w:t>s</w:t>
      </w:r>
      <w:r w:rsidR="00380547">
        <w:rPr>
          <w:rFonts w:ascii="Arial" w:hAnsi="Arial" w:cs="Arial"/>
          <w:sz w:val="24"/>
          <w:szCs w:val="24"/>
        </w:rPr>
        <w:t>.</w:t>
      </w:r>
    </w:p>
    <w:p w:rsidR="00FC75FC" w:rsidRPr="00FC75FC" w:rsidRDefault="00FC75FC" w:rsidP="00FC75FC">
      <w:pPr>
        <w:widowControl w:val="0"/>
        <w:tabs>
          <w:tab w:val="left" w:pos="426"/>
          <w:tab w:val="left" w:pos="2999"/>
        </w:tabs>
        <w:jc w:val="both"/>
        <w:rPr>
          <w:rFonts w:ascii="Arial" w:hAnsi="Arial" w:cs="Arial"/>
          <w:b/>
          <w:sz w:val="24"/>
          <w:szCs w:val="24"/>
        </w:rPr>
      </w:pPr>
    </w:p>
    <w:p w:rsidR="008750E5" w:rsidRPr="00EC0F08" w:rsidRDefault="008750E5"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w:t>
      </w:r>
      <w:r w:rsidR="002D5BAE" w:rsidRPr="00EC0F08">
        <w:rPr>
          <w:rFonts w:ascii="Arial" w:hAnsi="Arial" w:cs="Arial"/>
          <w:b/>
          <w:sz w:val="24"/>
          <w:szCs w:val="24"/>
        </w:rPr>
        <w:t>V</w:t>
      </w:r>
      <w:r w:rsidRPr="00EC0F08">
        <w:rPr>
          <w:rFonts w:ascii="Arial" w:hAnsi="Arial" w:cs="Arial"/>
          <w:b/>
          <w:sz w:val="24"/>
          <w:szCs w:val="24"/>
        </w:rPr>
        <w:t>.-</w:t>
      </w:r>
      <w:r w:rsidRPr="00EC0F08">
        <w:rPr>
          <w:rFonts w:ascii="Arial" w:hAnsi="Arial" w:cs="Arial"/>
          <w:sz w:val="24"/>
          <w:szCs w:val="24"/>
        </w:rPr>
        <w:t xml:space="preserve"> </w:t>
      </w:r>
      <w:r w:rsidRPr="00EC0F08">
        <w:rPr>
          <w:rFonts w:ascii="Arial" w:hAnsi="Arial" w:cs="Arial"/>
          <w:b/>
          <w:sz w:val="24"/>
          <w:szCs w:val="24"/>
          <w:u w:val="single"/>
        </w:rPr>
        <w:t xml:space="preserve">ARTICULOS CALIFICADOS </w:t>
      </w:r>
      <w:r w:rsidR="00B2381A" w:rsidRPr="00EC0F08">
        <w:rPr>
          <w:rFonts w:ascii="Arial" w:hAnsi="Arial" w:cs="Arial"/>
          <w:b/>
          <w:sz w:val="24"/>
          <w:szCs w:val="24"/>
          <w:u w:val="single"/>
        </w:rPr>
        <w:t>COMO NORMAS ORGÁ</w:t>
      </w:r>
      <w:r w:rsidR="00363E38">
        <w:rPr>
          <w:rFonts w:ascii="Arial" w:hAnsi="Arial" w:cs="Arial"/>
          <w:b/>
          <w:sz w:val="24"/>
          <w:szCs w:val="24"/>
          <w:u w:val="single"/>
        </w:rPr>
        <w:t>NICAS CONSTITUCIONALES O DE QUÓ</w:t>
      </w:r>
      <w:r w:rsidRPr="00EC0F08">
        <w:rPr>
          <w:rFonts w:ascii="Arial" w:hAnsi="Arial" w:cs="Arial"/>
          <w:b/>
          <w:sz w:val="24"/>
          <w:szCs w:val="24"/>
          <w:u w:val="single"/>
        </w:rPr>
        <w:t>RUM CALIFICADO.</w:t>
      </w:r>
    </w:p>
    <w:p w:rsidR="008750E5" w:rsidRDefault="008750E5" w:rsidP="00C07433">
      <w:pPr>
        <w:widowControl w:val="0"/>
        <w:tabs>
          <w:tab w:val="left" w:pos="426"/>
          <w:tab w:val="left" w:pos="2999"/>
        </w:tabs>
        <w:rPr>
          <w:rFonts w:ascii="Arial" w:hAnsi="Arial" w:cs="Arial"/>
          <w:sz w:val="24"/>
          <w:szCs w:val="24"/>
        </w:rPr>
      </w:pPr>
    </w:p>
    <w:p w:rsidR="00167813" w:rsidRPr="00EC0F08" w:rsidRDefault="00167813" w:rsidP="00C07433">
      <w:pPr>
        <w:widowControl w:val="0"/>
        <w:tabs>
          <w:tab w:val="left" w:pos="426"/>
          <w:tab w:val="left" w:pos="2999"/>
        </w:tabs>
        <w:rPr>
          <w:rFonts w:ascii="Arial" w:hAnsi="Arial" w:cs="Arial"/>
          <w:sz w:val="24"/>
          <w:szCs w:val="24"/>
        </w:rPr>
      </w:pPr>
    </w:p>
    <w:p w:rsidR="008A70C1" w:rsidRPr="00EC0F08" w:rsidRDefault="008750E5" w:rsidP="008A70C1">
      <w:pPr>
        <w:pStyle w:val="Sangradetextonormal"/>
        <w:tabs>
          <w:tab w:val="left" w:pos="426"/>
        </w:tabs>
        <w:spacing w:line="240" w:lineRule="auto"/>
        <w:ind w:firstLine="1985"/>
        <w:rPr>
          <w:rFonts w:cs="Arial"/>
          <w:szCs w:val="24"/>
        </w:rPr>
      </w:pPr>
      <w:r w:rsidRPr="00EC0F08">
        <w:rPr>
          <w:rFonts w:cs="Arial"/>
          <w:szCs w:val="24"/>
        </w:rPr>
        <w:t xml:space="preserve">En relación con esta materia, a juicio de vuestra Comisión, </w:t>
      </w:r>
      <w:r w:rsidR="005B4ADF" w:rsidRPr="00EC0F08">
        <w:rPr>
          <w:rFonts w:cs="Arial"/>
          <w:szCs w:val="24"/>
        </w:rPr>
        <w:t>no existen en el proyecto que se somete a consideración de la Sala</w:t>
      </w:r>
      <w:r w:rsidR="00C07433" w:rsidRPr="00EC0F08">
        <w:rPr>
          <w:rFonts w:cs="Arial"/>
          <w:szCs w:val="24"/>
        </w:rPr>
        <w:t xml:space="preserve"> normas que </w:t>
      </w:r>
      <w:r w:rsidR="005B4ADF" w:rsidRPr="00EC0F08">
        <w:rPr>
          <w:rFonts w:cs="Arial"/>
          <w:szCs w:val="24"/>
        </w:rPr>
        <w:t xml:space="preserve">revistan el carácter de </w:t>
      </w:r>
      <w:r w:rsidR="000B727B" w:rsidRPr="00EC0F08">
        <w:rPr>
          <w:rFonts w:cs="Arial"/>
          <w:szCs w:val="24"/>
        </w:rPr>
        <w:t>orgánicas</w:t>
      </w:r>
      <w:r w:rsidR="005B4ADF" w:rsidRPr="00EC0F08">
        <w:rPr>
          <w:rFonts w:cs="Arial"/>
          <w:szCs w:val="24"/>
        </w:rPr>
        <w:t xml:space="preserve"> constitucionales</w:t>
      </w:r>
      <w:r w:rsidR="000B1EA7" w:rsidRPr="00EC0F08">
        <w:rPr>
          <w:rFonts w:cs="Arial"/>
          <w:szCs w:val="24"/>
        </w:rPr>
        <w:t xml:space="preserve"> ni que</w:t>
      </w:r>
      <w:r w:rsidR="008A70C1" w:rsidRPr="00EC0F08">
        <w:rPr>
          <w:rFonts w:cs="Arial"/>
          <w:szCs w:val="24"/>
        </w:rPr>
        <w:t xml:space="preserve"> requier</w:t>
      </w:r>
      <w:r w:rsidR="000B1EA7" w:rsidRPr="00EC0F08">
        <w:rPr>
          <w:rFonts w:cs="Arial"/>
          <w:szCs w:val="24"/>
        </w:rPr>
        <w:t>an ser aprobadas</w:t>
      </w:r>
      <w:r w:rsidR="008A70C1" w:rsidRPr="00EC0F08">
        <w:rPr>
          <w:rFonts w:cs="Arial"/>
          <w:szCs w:val="24"/>
        </w:rPr>
        <w:t xml:space="preserve"> con quórum calificado.</w:t>
      </w:r>
    </w:p>
    <w:p w:rsidR="00FC75FC" w:rsidRPr="00FC75FC" w:rsidRDefault="00FC75FC" w:rsidP="00FC75FC">
      <w:pPr>
        <w:pStyle w:val="Sangradetextonormal"/>
        <w:tabs>
          <w:tab w:val="left" w:pos="426"/>
        </w:tabs>
        <w:spacing w:line="240" w:lineRule="auto"/>
        <w:ind w:firstLine="0"/>
        <w:rPr>
          <w:rFonts w:cs="Arial"/>
          <w:b/>
          <w:szCs w:val="24"/>
        </w:rPr>
      </w:pPr>
    </w:p>
    <w:p w:rsidR="008750E5" w:rsidRPr="00EC0F08" w:rsidRDefault="008750E5"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sidR="00363E38">
        <w:rPr>
          <w:rFonts w:ascii="Arial" w:hAnsi="Arial" w:cs="Arial"/>
          <w:b/>
          <w:sz w:val="24"/>
          <w:szCs w:val="24"/>
          <w:u w:val="single"/>
        </w:rPr>
        <w:t>ERSONAS RECIBIDAS POR LA COMISIÓ</w:t>
      </w:r>
      <w:r w:rsidRPr="00EC0F08">
        <w:rPr>
          <w:rFonts w:ascii="Arial" w:hAnsi="Arial" w:cs="Arial"/>
          <w:b/>
          <w:sz w:val="24"/>
          <w:szCs w:val="24"/>
          <w:u w:val="single"/>
        </w:rPr>
        <w:t>N.</w:t>
      </w:r>
    </w:p>
    <w:p w:rsidR="00167813" w:rsidRPr="00EC0F08" w:rsidRDefault="00167813" w:rsidP="009B25B8">
      <w:pPr>
        <w:widowControl w:val="0"/>
        <w:tabs>
          <w:tab w:val="left" w:pos="426"/>
          <w:tab w:val="left" w:pos="2999"/>
        </w:tabs>
        <w:jc w:val="both"/>
        <w:rPr>
          <w:rFonts w:ascii="Arial" w:hAnsi="Arial" w:cs="Arial"/>
          <w:sz w:val="24"/>
          <w:szCs w:val="24"/>
        </w:rPr>
      </w:pPr>
    </w:p>
    <w:p w:rsidR="00E35CE5" w:rsidRPr="00B24CEA" w:rsidRDefault="008A70C1" w:rsidP="00BC665C">
      <w:pPr>
        <w:tabs>
          <w:tab w:val="left" w:pos="2268"/>
          <w:tab w:val="left" w:pos="3600"/>
        </w:tabs>
        <w:ind w:firstLine="1985"/>
        <w:jc w:val="both"/>
        <w:rPr>
          <w:rFonts w:ascii="Arial" w:hAnsi="Arial" w:cs="Arial"/>
        </w:rPr>
      </w:pPr>
      <w:r w:rsidRPr="00EC0F08">
        <w:rPr>
          <w:rFonts w:ascii="Arial" w:hAnsi="Arial" w:cs="Arial"/>
          <w:sz w:val="24"/>
          <w:szCs w:val="24"/>
        </w:rPr>
        <w:tab/>
      </w:r>
      <w:r w:rsidR="00BB3F56" w:rsidRPr="00B24CEA">
        <w:rPr>
          <w:rFonts w:ascii="Arial" w:hAnsi="Arial" w:cs="Arial"/>
        </w:rPr>
        <w:t>Vuestra Comisión recibió</w:t>
      </w:r>
      <w:r w:rsidR="00E870D5" w:rsidRPr="00B24CEA">
        <w:rPr>
          <w:rFonts w:ascii="Arial" w:hAnsi="Arial" w:cs="Arial"/>
        </w:rPr>
        <w:t xml:space="preserve"> </w:t>
      </w:r>
      <w:r w:rsidR="00795917" w:rsidRPr="00B24CEA">
        <w:rPr>
          <w:rFonts w:ascii="Arial" w:hAnsi="Arial" w:cs="Arial"/>
        </w:rPr>
        <w:t xml:space="preserve">al señor </w:t>
      </w:r>
      <w:r w:rsidR="00795917" w:rsidRPr="00B24CEA">
        <w:rPr>
          <w:rFonts w:ascii="Arial" w:hAnsi="Arial" w:cs="Arial"/>
          <w:b/>
        </w:rPr>
        <w:t>Nicolás Monckeberg Díaz</w:t>
      </w:r>
      <w:r w:rsidR="00795917" w:rsidRPr="00B24CEA">
        <w:rPr>
          <w:rFonts w:ascii="Arial" w:hAnsi="Arial" w:cs="Arial"/>
        </w:rPr>
        <w:t xml:space="preserve">, ex Ministro del Trabajo y Previsión Social; al señor </w:t>
      </w:r>
      <w:r w:rsidR="00795917" w:rsidRPr="00B24CEA">
        <w:rPr>
          <w:rFonts w:ascii="Arial" w:hAnsi="Arial" w:cs="Arial"/>
          <w:b/>
        </w:rPr>
        <w:t>Fernando Arab Verdugo</w:t>
      </w:r>
      <w:r w:rsidR="00795917" w:rsidRPr="00B24CEA">
        <w:rPr>
          <w:rFonts w:ascii="Arial" w:hAnsi="Arial" w:cs="Arial"/>
        </w:rPr>
        <w:t xml:space="preserve">, Subsecretario del Trabajo; al señor </w:t>
      </w:r>
      <w:r w:rsidR="00795917" w:rsidRPr="00B24CEA">
        <w:rPr>
          <w:rFonts w:ascii="Arial" w:hAnsi="Arial" w:cs="Arial"/>
          <w:b/>
        </w:rPr>
        <w:t>Juan Manuel Santa Cruz Campaña</w:t>
      </w:r>
      <w:r w:rsidR="00795917" w:rsidRPr="00B24CEA">
        <w:rPr>
          <w:rFonts w:ascii="Arial" w:hAnsi="Arial" w:cs="Arial"/>
        </w:rPr>
        <w:t xml:space="preserve">, Director Nacional del Servicio de Capacitación y Empleo, y al señor </w:t>
      </w:r>
      <w:r w:rsidR="00795917" w:rsidRPr="00B24CEA">
        <w:rPr>
          <w:rFonts w:ascii="Arial" w:hAnsi="Arial" w:cs="Arial"/>
          <w:b/>
        </w:rPr>
        <w:t>Francisco Del Rio Correa</w:t>
      </w:r>
      <w:r w:rsidR="00795917" w:rsidRPr="00B24CEA">
        <w:rPr>
          <w:rFonts w:ascii="Arial" w:hAnsi="Arial" w:cs="Arial"/>
        </w:rPr>
        <w:t xml:space="preserve">, Asesor Legislativo del Ministerio del Trabajo y Previsión Social; a los señores </w:t>
      </w:r>
      <w:r w:rsidR="00795917" w:rsidRPr="00B24CEA">
        <w:rPr>
          <w:rFonts w:ascii="Arial" w:hAnsi="Arial" w:cs="Arial"/>
          <w:b/>
        </w:rPr>
        <w:t>Tomás Silva</w:t>
      </w:r>
      <w:r w:rsidR="00795917" w:rsidRPr="00B24CEA">
        <w:rPr>
          <w:rFonts w:ascii="Arial" w:hAnsi="Arial" w:cs="Arial"/>
        </w:rPr>
        <w:t xml:space="preserve">, Director de Políticas Públicas y don </w:t>
      </w:r>
      <w:r w:rsidR="00795917" w:rsidRPr="00B24CEA">
        <w:rPr>
          <w:rFonts w:ascii="Arial" w:hAnsi="Arial" w:cs="Arial"/>
          <w:b/>
        </w:rPr>
        <w:t>Juan Araya</w:t>
      </w:r>
      <w:r w:rsidR="00795917" w:rsidRPr="00B24CEA">
        <w:rPr>
          <w:rFonts w:ascii="Arial" w:hAnsi="Arial" w:cs="Arial"/>
        </w:rPr>
        <w:t xml:space="preserve">, Vicepresidente, ambos de Conapyme; al señor </w:t>
      </w:r>
      <w:r w:rsidR="00795917" w:rsidRPr="00B24CEA">
        <w:rPr>
          <w:rFonts w:ascii="Arial" w:hAnsi="Arial" w:cs="Arial"/>
          <w:b/>
        </w:rPr>
        <w:t>Cristian Luengo Arriagada</w:t>
      </w:r>
      <w:r w:rsidR="00795917" w:rsidRPr="00B24CEA">
        <w:rPr>
          <w:rFonts w:ascii="Arial" w:hAnsi="Arial" w:cs="Arial"/>
        </w:rPr>
        <w:t xml:space="preserve">, Vicepresidente de Presidente de la Asociación Gremial de Organismos Técnicos de Capacitación de Chile (AGMO); al señor </w:t>
      </w:r>
      <w:r w:rsidR="00795917" w:rsidRPr="00B24CEA">
        <w:rPr>
          <w:rFonts w:ascii="Arial" w:hAnsi="Arial" w:cs="Arial"/>
          <w:b/>
        </w:rPr>
        <w:t>Patricio Guzmán Sinkovich</w:t>
      </w:r>
      <w:r w:rsidR="00795917" w:rsidRPr="00B24CEA">
        <w:rPr>
          <w:rFonts w:ascii="Arial" w:hAnsi="Arial" w:cs="Arial"/>
        </w:rPr>
        <w:t xml:space="preserve">, Encargado de Estudios de la Fundación Constituyente XXI, Magister en Sociedad y Política Latinoamericana, U. Alberto Hurtado. Director; al señor </w:t>
      </w:r>
      <w:r w:rsidR="00795917" w:rsidRPr="00B24CEA">
        <w:rPr>
          <w:rFonts w:ascii="Arial" w:hAnsi="Arial" w:cs="Arial"/>
          <w:b/>
        </w:rPr>
        <w:t>Ricardo Délano Gaete</w:t>
      </w:r>
      <w:r w:rsidR="00795917" w:rsidRPr="00B24CEA">
        <w:rPr>
          <w:rFonts w:ascii="Arial" w:hAnsi="Arial" w:cs="Arial"/>
        </w:rPr>
        <w:t xml:space="preserve">, Director Ejecutivo de Fundación Emplea del Hogar de Cristo; al señor </w:t>
      </w:r>
      <w:r w:rsidR="00795917" w:rsidRPr="00B24CEA">
        <w:rPr>
          <w:rFonts w:ascii="Arial" w:hAnsi="Arial" w:cs="Arial"/>
          <w:b/>
        </w:rPr>
        <w:t>Julio Muñoz Cisterna</w:t>
      </w:r>
      <w:r w:rsidR="00795917" w:rsidRPr="00B24CEA">
        <w:rPr>
          <w:rFonts w:ascii="Arial" w:hAnsi="Arial" w:cs="Arial"/>
        </w:rPr>
        <w:t xml:space="preserve">, Vicepresidente de la Asociación Gremial de Organismos Técnicos de Capacitación  de Valparaíso (AGOVAL);  al señor </w:t>
      </w:r>
      <w:r w:rsidR="00795917" w:rsidRPr="00B24CEA">
        <w:rPr>
          <w:rFonts w:ascii="Arial" w:hAnsi="Arial" w:cs="Arial"/>
          <w:b/>
        </w:rPr>
        <w:t>Axel Rivas Montenegro,</w:t>
      </w:r>
      <w:r w:rsidR="00795917" w:rsidRPr="00B24CEA">
        <w:rPr>
          <w:rFonts w:ascii="Arial" w:hAnsi="Arial" w:cs="Arial"/>
        </w:rPr>
        <w:t xml:space="preserve"> representante de la Confederación Nacional de la Pequeña Industria y Artesanado de Chile (CONUPIA); al señor </w:t>
      </w:r>
      <w:r w:rsidR="00795917" w:rsidRPr="00B24CEA">
        <w:rPr>
          <w:rFonts w:ascii="Arial" w:hAnsi="Arial" w:cs="Arial"/>
          <w:b/>
        </w:rPr>
        <w:t>Fernando Carmona Alert</w:t>
      </w:r>
      <w:r w:rsidR="00795917" w:rsidRPr="00B24CEA">
        <w:rPr>
          <w:rFonts w:ascii="Arial" w:hAnsi="Arial" w:cs="Arial"/>
        </w:rPr>
        <w:t xml:space="preserve">, Economista, Asesor de la Presidencia de la CUT; al señor </w:t>
      </w:r>
      <w:r w:rsidR="00795917" w:rsidRPr="00B24CEA">
        <w:rPr>
          <w:rFonts w:ascii="Arial" w:hAnsi="Arial" w:cs="Arial"/>
          <w:b/>
        </w:rPr>
        <w:t>Henry Rivas Weber</w:t>
      </w:r>
      <w:r w:rsidR="00795917" w:rsidRPr="00B24CEA">
        <w:rPr>
          <w:rFonts w:ascii="Arial" w:hAnsi="Arial" w:cs="Arial"/>
        </w:rPr>
        <w:t xml:space="preserve">, Gerente General de Digital Learning; al señor </w:t>
      </w:r>
      <w:r w:rsidR="00795917" w:rsidRPr="00B24CEA">
        <w:rPr>
          <w:rFonts w:ascii="Arial" w:hAnsi="Arial" w:cs="Arial"/>
          <w:b/>
        </w:rPr>
        <w:t>Sergio</w:t>
      </w:r>
      <w:r w:rsidR="00795917" w:rsidRPr="00B24CEA">
        <w:rPr>
          <w:rFonts w:ascii="Arial" w:hAnsi="Arial" w:cs="Arial"/>
        </w:rPr>
        <w:t xml:space="preserve"> </w:t>
      </w:r>
      <w:r w:rsidR="00795917" w:rsidRPr="00B24CEA">
        <w:rPr>
          <w:rFonts w:ascii="Arial" w:hAnsi="Arial" w:cs="Arial"/>
          <w:b/>
        </w:rPr>
        <w:t>Poblete Hillerns</w:t>
      </w:r>
      <w:r w:rsidR="00795917" w:rsidRPr="00B24CEA">
        <w:rPr>
          <w:rFonts w:ascii="Arial" w:hAnsi="Arial" w:cs="Arial"/>
        </w:rPr>
        <w:t xml:space="preserve">, Vicepresidente de INCADE A.G; al señor </w:t>
      </w:r>
      <w:r w:rsidR="00795917" w:rsidRPr="00B24CEA">
        <w:rPr>
          <w:rFonts w:ascii="Arial" w:hAnsi="Arial" w:cs="Arial"/>
          <w:b/>
        </w:rPr>
        <w:t>Benjamín Villena Roldan</w:t>
      </w:r>
      <w:r w:rsidR="00795917" w:rsidRPr="00B24CEA">
        <w:rPr>
          <w:rFonts w:ascii="Arial" w:hAnsi="Arial" w:cs="Arial"/>
        </w:rPr>
        <w:t xml:space="preserve">, Académico Departamento de Economía, Universidad Diego Portales; al señor </w:t>
      </w:r>
      <w:r w:rsidR="00795917" w:rsidRPr="00B24CEA">
        <w:rPr>
          <w:rFonts w:ascii="Arial" w:hAnsi="Arial" w:cs="Arial"/>
          <w:b/>
        </w:rPr>
        <w:t>Pedro Pérez Escobar</w:t>
      </w:r>
      <w:r w:rsidR="00795917" w:rsidRPr="00B24CEA">
        <w:rPr>
          <w:rFonts w:ascii="Arial" w:hAnsi="Arial" w:cs="Arial"/>
        </w:rPr>
        <w:t xml:space="preserve">, Presidente del Movimiento Unitario Campesino y Etnias de Chile (MUCECH A.G.); al señor </w:t>
      </w:r>
      <w:r w:rsidR="00795917" w:rsidRPr="00B24CEA">
        <w:rPr>
          <w:rFonts w:ascii="Arial" w:hAnsi="Arial" w:cs="Arial"/>
          <w:b/>
        </w:rPr>
        <w:t>Ronald Bown Fernández</w:t>
      </w:r>
      <w:r w:rsidR="00795917" w:rsidRPr="00B24CEA">
        <w:rPr>
          <w:rFonts w:ascii="Arial" w:hAnsi="Arial" w:cs="Arial"/>
        </w:rPr>
        <w:t xml:space="preserve">, Presidente de la Asociación de Exportadores de Frutas de Chile A.G. (ASOEX); y al señor </w:t>
      </w:r>
      <w:r w:rsidR="00795917" w:rsidRPr="00B24CEA">
        <w:rPr>
          <w:rFonts w:ascii="Arial" w:hAnsi="Arial" w:cs="Arial"/>
          <w:b/>
        </w:rPr>
        <w:t>Michel Faure Bastías</w:t>
      </w:r>
      <w:r w:rsidR="00795917" w:rsidRPr="00B24CEA">
        <w:rPr>
          <w:rFonts w:ascii="Arial" w:hAnsi="Arial" w:cs="Arial"/>
        </w:rPr>
        <w:t>, Presidente de la Asociación Gremial de Organismos Intermedios de Capacitación (OTIC).</w:t>
      </w:r>
    </w:p>
    <w:p w:rsidR="000D7C5F" w:rsidRDefault="000D7C5F" w:rsidP="00FC75FC">
      <w:pPr>
        <w:widowControl w:val="0"/>
        <w:tabs>
          <w:tab w:val="left" w:pos="426"/>
          <w:tab w:val="left" w:pos="2999"/>
        </w:tabs>
        <w:jc w:val="both"/>
        <w:rPr>
          <w:rFonts w:ascii="Arial" w:hAnsi="Arial" w:cs="Arial"/>
          <w:sz w:val="24"/>
          <w:szCs w:val="24"/>
        </w:rPr>
      </w:pPr>
    </w:p>
    <w:p w:rsidR="00167813" w:rsidRPr="00EC0F08" w:rsidRDefault="00167813" w:rsidP="00FC75FC">
      <w:pPr>
        <w:widowControl w:val="0"/>
        <w:tabs>
          <w:tab w:val="left" w:pos="426"/>
          <w:tab w:val="left" w:pos="2999"/>
        </w:tabs>
        <w:jc w:val="both"/>
        <w:rPr>
          <w:rFonts w:ascii="Arial" w:hAnsi="Arial" w:cs="Arial"/>
          <w:sz w:val="24"/>
          <w:szCs w:val="24"/>
        </w:rPr>
      </w:pPr>
    </w:p>
    <w:p w:rsidR="008750E5" w:rsidRPr="00EC0F08" w:rsidRDefault="000D7C5F"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w:t>
      </w:r>
      <w:r w:rsidR="002D5BAE" w:rsidRPr="00EC0F08">
        <w:rPr>
          <w:rFonts w:ascii="Arial" w:hAnsi="Arial" w:cs="Arial"/>
          <w:b/>
          <w:sz w:val="24"/>
          <w:szCs w:val="24"/>
        </w:rPr>
        <w:t>I</w:t>
      </w:r>
      <w:r w:rsidR="008750E5" w:rsidRPr="00EC0F08">
        <w:rPr>
          <w:rFonts w:ascii="Arial" w:hAnsi="Arial" w:cs="Arial"/>
          <w:b/>
          <w:sz w:val="24"/>
          <w:szCs w:val="24"/>
        </w:rPr>
        <w:t>.-</w:t>
      </w:r>
      <w:r w:rsidR="008750E5" w:rsidRPr="00EC0F08">
        <w:rPr>
          <w:rFonts w:ascii="Arial" w:hAnsi="Arial" w:cs="Arial"/>
          <w:sz w:val="24"/>
          <w:szCs w:val="24"/>
        </w:rPr>
        <w:t xml:space="preserve"> </w:t>
      </w:r>
      <w:r w:rsidR="00363E38">
        <w:rPr>
          <w:rFonts w:ascii="Arial" w:hAnsi="Arial" w:cs="Arial"/>
          <w:b/>
          <w:sz w:val="24"/>
          <w:szCs w:val="24"/>
          <w:u w:val="single"/>
        </w:rPr>
        <w:t>ARTÍ</w:t>
      </w:r>
      <w:r w:rsidR="00E14349" w:rsidRPr="00EC0F08">
        <w:rPr>
          <w:rFonts w:ascii="Arial" w:hAnsi="Arial" w:cs="Arial"/>
          <w:b/>
          <w:sz w:val="24"/>
          <w:szCs w:val="24"/>
          <w:u w:val="single"/>
        </w:rPr>
        <w:t>CULOS DEL PROYECTO DE</w:t>
      </w:r>
      <w:r w:rsidR="00363E38">
        <w:rPr>
          <w:rFonts w:ascii="Arial" w:hAnsi="Arial" w:cs="Arial"/>
          <w:b/>
          <w:sz w:val="24"/>
          <w:szCs w:val="24"/>
          <w:u w:val="single"/>
        </w:rPr>
        <w:t>SPACHADO POR LA COMISIÓ</w:t>
      </w:r>
      <w:r w:rsidR="008750E5" w:rsidRPr="00EC0F08">
        <w:rPr>
          <w:rFonts w:ascii="Arial" w:hAnsi="Arial" w:cs="Arial"/>
          <w:b/>
          <w:sz w:val="24"/>
          <w:szCs w:val="24"/>
          <w:u w:val="single"/>
        </w:rPr>
        <w:t>N QUE DEBEN SER CONOCIDOS POR LA COMISION DE HACIENDA.</w:t>
      </w:r>
    </w:p>
    <w:p w:rsidR="008750E5" w:rsidRPr="00EC0F08" w:rsidRDefault="008750E5" w:rsidP="009B25B8">
      <w:pPr>
        <w:widowControl w:val="0"/>
        <w:tabs>
          <w:tab w:val="left" w:pos="426"/>
          <w:tab w:val="left" w:pos="2999"/>
        </w:tabs>
        <w:rPr>
          <w:rFonts w:ascii="Arial" w:hAnsi="Arial" w:cs="Arial"/>
          <w:sz w:val="24"/>
          <w:szCs w:val="24"/>
        </w:rPr>
      </w:pPr>
    </w:p>
    <w:p w:rsidR="008750E5" w:rsidRPr="00EC0F08" w:rsidRDefault="009B25B8" w:rsidP="009B25B8">
      <w:pPr>
        <w:widowControl w:val="0"/>
        <w:tabs>
          <w:tab w:val="left" w:pos="426"/>
          <w:tab w:val="left" w:pos="2999"/>
        </w:tabs>
        <w:ind w:firstLine="1985"/>
        <w:jc w:val="both"/>
        <w:rPr>
          <w:rFonts w:ascii="Arial" w:hAnsi="Arial" w:cs="Arial"/>
          <w:sz w:val="24"/>
          <w:szCs w:val="24"/>
        </w:rPr>
      </w:pPr>
      <w:r w:rsidRPr="00EC0F08">
        <w:rPr>
          <w:rFonts w:ascii="Arial" w:hAnsi="Arial" w:cs="Arial"/>
          <w:sz w:val="24"/>
          <w:szCs w:val="24"/>
        </w:rPr>
        <w:t xml:space="preserve">A juicio de la Comisión, </w:t>
      </w:r>
      <w:r w:rsidR="00275D18" w:rsidRPr="00EC0F08">
        <w:rPr>
          <w:rFonts w:ascii="Arial" w:hAnsi="Arial" w:cs="Arial"/>
          <w:sz w:val="24"/>
          <w:szCs w:val="24"/>
        </w:rPr>
        <w:t xml:space="preserve">el proyecto </w:t>
      </w:r>
      <w:r w:rsidR="004C1C0A" w:rsidRPr="00EC0F08">
        <w:rPr>
          <w:rFonts w:ascii="Arial" w:hAnsi="Arial" w:cs="Arial"/>
          <w:sz w:val="24"/>
          <w:szCs w:val="24"/>
        </w:rPr>
        <w:t>requiere</w:t>
      </w:r>
      <w:r w:rsidR="00275D18" w:rsidRPr="00EC0F08">
        <w:rPr>
          <w:rFonts w:ascii="Arial" w:hAnsi="Arial" w:cs="Arial"/>
          <w:sz w:val="24"/>
          <w:szCs w:val="24"/>
        </w:rPr>
        <w:t xml:space="preserve"> ser conocido </w:t>
      </w:r>
      <w:r w:rsidRPr="00EC0F08">
        <w:rPr>
          <w:rFonts w:ascii="Arial" w:hAnsi="Arial" w:cs="Arial"/>
          <w:sz w:val="24"/>
          <w:szCs w:val="24"/>
        </w:rPr>
        <w:t>por la Comisión de Hacienda</w:t>
      </w:r>
      <w:r w:rsidR="00EE31DD" w:rsidRPr="00EC0F08">
        <w:rPr>
          <w:rFonts w:ascii="Arial" w:hAnsi="Arial" w:cs="Arial"/>
          <w:sz w:val="24"/>
          <w:szCs w:val="24"/>
        </w:rPr>
        <w:t xml:space="preserve"> po</w:t>
      </w:r>
      <w:r w:rsidR="00360E5C" w:rsidRPr="00EC0F08">
        <w:rPr>
          <w:rFonts w:ascii="Arial" w:hAnsi="Arial" w:cs="Arial"/>
          <w:sz w:val="24"/>
          <w:szCs w:val="24"/>
        </w:rPr>
        <w:t>r tener sus disposiciones inc</w:t>
      </w:r>
      <w:r w:rsidR="00EE31DD" w:rsidRPr="00EC0F08">
        <w:rPr>
          <w:rFonts w:ascii="Arial" w:hAnsi="Arial" w:cs="Arial"/>
          <w:sz w:val="24"/>
          <w:szCs w:val="24"/>
        </w:rPr>
        <w:t>idencia en materia financiera o presupuestaria del Estado.</w:t>
      </w:r>
    </w:p>
    <w:p w:rsidR="00FC75FC" w:rsidRDefault="00FC75FC" w:rsidP="00FC75FC">
      <w:pPr>
        <w:widowControl w:val="0"/>
        <w:tabs>
          <w:tab w:val="left" w:pos="426"/>
          <w:tab w:val="left" w:pos="2410"/>
        </w:tabs>
        <w:jc w:val="both"/>
        <w:outlineLvl w:val="0"/>
        <w:rPr>
          <w:rFonts w:ascii="Arial" w:hAnsi="Arial" w:cs="Arial"/>
          <w:b/>
          <w:sz w:val="24"/>
          <w:szCs w:val="24"/>
        </w:rPr>
      </w:pPr>
    </w:p>
    <w:p w:rsidR="00FC75FC" w:rsidRDefault="00FC75FC" w:rsidP="00FC75FC">
      <w:pPr>
        <w:widowControl w:val="0"/>
        <w:tabs>
          <w:tab w:val="left" w:pos="426"/>
          <w:tab w:val="left" w:pos="2410"/>
        </w:tabs>
        <w:jc w:val="both"/>
        <w:outlineLvl w:val="0"/>
        <w:rPr>
          <w:rFonts w:ascii="Arial" w:hAnsi="Arial" w:cs="Arial"/>
          <w:b/>
          <w:sz w:val="24"/>
          <w:szCs w:val="24"/>
        </w:rPr>
      </w:pPr>
    </w:p>
    <w:p w:rsidR="00E208E0" w:rsidRPr="004F2C2C" w:rsidRDefault="008750E5"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V</w:t>
      </w:r>
      <w:r w:rsidR="002D5BAE" w:rsidRPr="004F2C2C">
        <w:rPr>
          <w:rFonts w:ascii="Arial" w:hAnsi="Arial" w:cs="Arial"/>
          <w:b/>
          <w:sz w:val="24"/>
          <w:szCs w:val="24"/>
        </w:rPr>
        <w:t>I</w:t>
      </w:r>
      <w:r w:rsidRPr="004F2C2C">
        <w:rPr>
          <w:rFonts w:ascii="Arial" w:hAnsi="Arial" w:cs="Arial"/>
          <w:b/>
          <w:sz w:val="24"/>
          <w:szCs w:val="24"/>
        </w:rPr>
        <w:t xml:space="preserve">I.- </w:t>
      </w:r>
      <w:r w:rsidRPr="004F2C2C">
        <w:rPr>
          <w:rFonts w:ascii="Arial" w:hAnsi="Arial" w:cs="Arial"/>
          <w:b/>
          <w:sz w:val="24"/>
          <w:szCs w:val="24"/>
          <w:u w:val="single"/>
        </w:rPr>
        <w:t xml:space="preserve">DISCUSION </w:t>
      </w:r>
      <w:r w:rsidR="008D6415" w:rsidRPr="004F2C2C">
        <w:rPr>
          <w:rFonts w:ascii="Arial" w:hAnsi="Arial" w:cs="Arial"/>
          <w:b/>
          <w:sz w:val="24"/>
          <w:szCs w:val="24"/>
          <w:u w:val="single"/>
        </w:rPr>
        <w:t>PARTICULAR</w:t>
      </w:r>
      <w:r w:rsidR="003F292B" w:rsidRPr="004F2C2C">
        <w:rPr>
          <w:rFonts w:ascii="Arial" w:hAnsi="Arial" w:cs="Arial"/>
          <w:b/>
          <w:sz w:val="24"/>
          <w:szCs w:val="24"/>
          <w:u w:val="single"/>
        </w:rPr>
        <w:t>.</w:t>
      </w:r>
      <w:r w:rsidR="0007577F" w:rsidRPr="004F2C2C">
        <w:rPr>
          <w:rFonts w:ascii="Arial" w:hAnsi="Arial" w:cs="Arial"/>
          <w:b/>
          <w:sz w:val="24"/>
          <w:szCs w:val="24"/>
          <w:u w:val="single"/>
        </w:rPr>
        <w:t xml:space="preserve"> </w:t>
      </w:r>
    </w:p>
    <w:p w:rsidR="00E208E0" w:rsidRPr="004F2C2C" w:rsidRDefault="00E208E0" w:rsidP="00292A8A">
      <w:pPr>
        <w:widowControl w:val="0"/>
        <w:tabs>
          <w:tab w:val="left" w:pos="426"/>
          <w:tab w:val="left" w:pos="3000"/>
        </w:tabs>
        <w:jc w:val="both"/>
        <w:rPr>
          <w:rFonts w:ascii="Arial" w:hAnsi="Arial" w:cs="Arial"/>
          <w:sz w:val="24"/>
          <w:szCs w:val="24"/>
        </w:rPr>
      </w:pPr>
    </w:p>
    <w:p w:rsidR="00607CD0" w:rsidRDefault="00AE2B36" w:rsidP="00700794">
      <w:pPr>
        <w:ind w:firstLine="2552"/>
        <w:jc w:val="both"/>
        <w:rPr>
          <w:rFonts w:ascii="Arial" w:hAnsi="Arial" w:cs="Arial"/>
          <w:sz w:val="24"/>
          <w:szCs w:val="24"/>
        </w:rPr>
      </w:pPr>
      <w:r>
        <w:rPr>
          <w:rFonts w:ascii="Arial" w:hAnsi="Arial" w:cs="Arial"/>
          <w:sz w:val="24"/>
          <w:szCs w:val="24"/>
        </w:rPr>
        <w:t xml:space="preserve">En conformidad a lo dispuesto por el acuerdo de la Sala de </w:t>
      </w:r>
      <w:r w:rsidR="007B60D5">
        <w:rPr>
          <w:rFonts w:ascii="Arial" w:hAnsi="Arial" w:cs="Arial"/>
          <w:sz w:val="24"/>
          <w:szCs w:val="24"/>
        </w:rPr>
        <w:t xml:space="preserve">la Corporación, de </w:t>
      </w:r>
      <w:r>
        <w:rPr>
          <w:rFonts w:ascii="Arial" w:hAnsi="Arial" w:cs="Arial"/>
          <w:sz w:val="24"/>
          <w:szCs w:val="24"/>
        </w:rPr>
        <w:t xml:space="preserve">fecha </w:t>
      </w:r>
      <w:r w:rsidR="00FC7451">
        <w:rPr>
          <w:rFonts w:ascii="Arial" w:hAnsi="Arial" w:cs="Arial"/>
          <w:sz w:val="24"/>
          <w:szCs w:val="24"/>
        </w:rPr>
        <w:t xml:space="preserve">20 de agosto recién pasado, la Comisión </w:t>
      </w:r>
      <w:r w:rsidR="007B60D5">
        <w:rPr>
          <w:rFonts w:ascii="Arial" w:hAnsi="Arial" w:cs="Arial"/>
          <w:sz w:val="24"/>
          <w:szCs w:val="24"/>
        </w:rPr>
        <w:t xml:space="preserve">omitió votar en general el proyecto en Informe e </w:t>
      </w:r>
      <w:r w:rsidR="00FC7451">
        <w:rPr>
          <w:rFonts w:ascii="Arial" w:hAnsi="Arial" w:cs="Arial"/>
          <w:sz w:val="24"/>
          <w:szCs w:val="24"/>
        </w:rPr>
        <w:t xml:space="preserve">inició </w:t>
      </w:r>
      <w:r w:rsidR="007B60D5">
        <w:rPr>
          <w:rFonts w:ascii="Arial" w:hAnsi="Arial" w:cs="Arial"/>
          <w:sz w:val="24"/>
          <w:szCs w:val="24"/>
        </w:rPr>
        <w:t>su</w:t>
      </w:r>
      <w:r w:rsidR="00FC7451">
        <w:rPr>
          <w:rFonts w:ascii="Arial" w:hAnsi="Arial" w:cs="Arial"/>
          <w:sz w:val="24"/>
          <w:szCs w:val="24"/>
        </w:rPr>
        <w:t xml:space="preserve"> discusión particular recibiendo </w:t>
      </w:r>
      <w:r w:rsidR="00607CD0">
        <w:rPr>
          <w:rFonts w:ascii="Arial" w:hAnsi="Arial" w:cs="Arial"/>
          <w:sz w:val="24"/>
          <w:szCs w:val="24"/>
        </w:rPr>
        <w:t xml:space="preserve">al señor </w:t>
      </w:r>
      <w:r w:rsidR="00607CD0" w:rsidRPr="004E7B57">
        <w:rPr>
          <w:rFonts w:ascii="Arial" w:hAnsi="Arial" w:cs="Arial"/>
          <w:b/>
          <w:sz w:val="24"/>
          <w:szCs w:val="24"/>
        </w:rPr>
        <w:t>Nicolás Monckeberg Díaz</w:t>
      </w:r>
      <w:r w:rsidR="00607CD0" w:rsidRPr="0071036A">
        <w:rPr>
          <w:rFonts w:ascii="Arial" w:hAnsi="Arial" w:cs="Arial"/>
          <w:sz w:val="24"/>
          <w:szCs w:val="24"/>
        </w:rPr>
        <w:t>, Ministro d</w:t>
      </w:r>
      <w:r w:rsidR="00607CD0">
        <w:rPr>
          <w:rFonts w:ascii="Arial" w:hAnsi="Arial" w:cs="Arial"/>
          <w:sz w:val="24"/>
          <w:szCs w:val="24"/>
        </w:rPr>
        <w:t>el Trabajo y Previsión Social; a</w:t>
      </w:r>
      <w:r w:rsidR="00607CD0" w:rsidRPr="0071036A">
        <w:rPr>
          <w:rFonts w:ascii="Arial" w:hAnsi="Arial" w:cs="Arial"/>
          <w:sz w:val="24"/>
          <w:szCs w:val="24"/>
        </w:rPr>
        <w:t xml:space="preserve">l señor </w:t>
      </w:r>
      <w:r w:rsidR="00607CD0" w:rsidRPr="004E7B57">
        <w:rPr>
          <w:rFonts w:ascii="Arial" w:hAnsi="Arial" w:cs="Arial"/>
          <w:b/>
          <w:sz w:val="24"/>
          <w:szCs w:val="24"/>
        </w:rPr>
        <w:t>Fernando Arab Verdugo</w:t>
      </w:r>
      <w:r w:rsidR="00607CD0">
        <w:rPr>
          <w:rFonts w:ascii="Arial" w:hAnsi="Arial" w:cs="Arial"/>
          <w:sz w:val="24"/>
          <w:szCs w:val="24"/>
        </w:rPr>
        <w:t xml:space="preserve">, Subsecretario del Trabajo; </w:t>
      </w:r>
      <w:r w:rsidR="00607CD0">
        <w:rPr>
          <w:rFonts w:ascii="Arial" w:hAnsi="Arial" w:cs="Arial"/>
          <w:sz w:val="24"/>
          <w:szCs w:val="24"/>
          <w:lang w:eastAsia="es-CL"/>
        </w:rPr>
        <w:t xml:space="preserve">al señor </w:t>
      </w:r>
      <w:r w:rsidR="00284DEC">
        <w:rPr>
          <w:rFonts w:ascii="Arial" w:hAnsi="Arial" w:cs="Arial"/>
          <w:b/>
          <w:sz w:val="24"/>
          <w:szCs w:val="24"/>
          <w:lang w:eastAsia="es-CL"/>
        </w:rPr>
        <w:t xml:space="preserve">Juan Manuel Santa Cruz </w:t>
      </w:r>
      <w:r w:rsidR="00EB6FB0">
        <w:rPr>
          <w:rFonts w:ascii="Arial" w:hAnsi="Arial" w:cs="Arial"/>
          <w:b/>
          <w:sz w:val="24"/>
          <w:szCs w:val="24"/>
          <w:lang w:eastAsia="es-CL"/>
        </w:rPr>
        <w:t>Campaña</w:t>
      </w:r>
      <w:r w:rsidR="00607CD0">
        <w:rPr>
          <w:rFonts w:ascii="Arial" w:hAnsi="Arial" w:cs="Arial"/>
          <w:sz w:val="24"/>
          <w:szCs w:val="24"/>
          <w:lang w:eastAsia="es-CL"/>
        </w:rPr>
        <w:t xml:space="preserve">, Director </w:t>
      </w:r>
      <w:r w:rsidR="00284DEC">
        <w:rPr>
          <w:rFonts w:ascii="Arial" w:hAnsi="Arial" w:cs="Arial"/>
          <w:sz w:val="24"/>
          <w:szCs w:val="24"/>
          <w:lang w:eastAsia="es-CL"/>
        </w:rPr>
        <w:t xml:space="preserve">Nacional </w:t>
      </w:r>
      <w:r w:rsidR="00607CD0">
        <w:rPr>
          <w:rFonts w:ascii="Arial" w:hAnsi="Arial" w:cs="Arial"/>
          <w:sz w:val="24"/>
          <w:szCs w:val="24"/>
          <w:lang w:eastAsia="es-CL"/>
        </w:rPr>
        <w:t xml:space="preserve">del </w:t>
      </w:r>
      <w:r w:rsidR="00284DEC">
        <w:rPr>
          <w:rFonts w:ascii="Arial" w:hAnsi="Arial" w:cs="Arial"/>
          <w:sz w:val="24"/>
          <w:szCs w:val="24"/>
          <w:lang w:eastAsia="es-CL"/>
        </w:rPr>
        <w:t>Servicio de Capacitación y Empleo,</w:t>
      </w:r>
      <w:r w:rsidR="00607CD0">
        <w:rPr>
          <w:rFonts w:ascii="Arial" w:hAnsi="Arial" w:cs="Arial"/>
          <w:sz w:val="24"/>
          <w:szCs w:val="24"/>
        </w:rPr>
        <w:t xml:space="preserve"> y a</w:t>
      </w:r>
      <w:r w:rsidR="00607CD0" w:rsidRPr="0071036A">
        <w:rPr>
          <w:rFonts w:ascii="Arial" w:hAnsi="Arial" w:cs="Arial"/>
          <w:sz w:val="24"/>
          <w:szCs w:val="24"/>
        </w:rPr>
        <w:t xml:space="preserve">l señor </w:t>
      </w:r>
      <w:r w:rsidR="00607CD0" w:rsidRPr="004E7B57">
        <w:rPr>
          <w:rFonts w:ascii="Arial" w:hAnsi="Arial" w:cs="Arial"/>
          <w:b/>
          <w:sz w:val="24"/>
          <w:szCs w:val="24"/>
        </w:rPr>
        <w:t>Francisco Del Rio Correa</w:t>
      </w:r>
      <w:r w:rsidR="00607CD0" w:rsidRPr="0071036A">
        <w:rPr>
          <w:rFonts w:ascii="Arial" w:hAnsi="Arial" w:cs="Arial"/>
          <w:sz w:val="24"/>
          <w:szCs w:val="24"/>
        </w:rPr>
        <w:t>, Asesor Legislativo del Ministerio del Trabajo y Previsión Social.</w:t>
      </w:r>
    </w:p>
    <w:p w:rsidR="00607CD0" w:rsidRDefault="00607CD0" w:rsidP="00700794">
      <w:pPr>
        <w:ind w:firstLine="2552"/>
        <w:contextualSpacing/>
        <w:jc w:val="both"/>
        <w:rPr>
          <w:rFonts w:ascii="Arial" w:hAnsi="Arial" w:cs="Arial"/>
          <w:sz w:val="24"/>
          <w:szCs w:val="24"/>
        </w:rPr>
      </w:pPr>
    </w:p>
    <w:p w:rsidR="00EB6FB0" w:rsidRDefault="00EF2316" w:rsidP="00700794">
      <w:pPr>
        <w:ind w:firstLine="2552"/>
        <w:contextualSpacing/>
        <w:jc w:val="both"/>
        <w:rPr>
          <w:rFonts w:ascii="Arial" w:eastAsia="Arial Unicode MS" w:hAnsi="Arial" w:cs="Arial"/>
          <w:sz w:val="24"/>
          <w:szCs w:val="24"/>
        </w:rPr>
      </w:pPr>
      <w:r>
        <w:rPr>
          <w:rFonts w:ascii="Arial" w:hAnsi="Arial" w:cs="Arial"/>
          <w:sz w:val="24"/>
          <w:szCs w:val="24"/>
        </w:rPr>
        <w:t>En la ocasión, e</w:t>
      </w:r>
      <w:r w:rsidR="00607CD0">
        <w:rPr>
          <w:rFonts w:ascii="Arial" w:hAnsi="Arial" w:cs="Arial"/>
          <w:sz w:val="24"/>
          <w:szCs w:val="24"/>
        </w:rPr>
        <w:t xml:space="preserve">l señor </w:t>
      </w:r>
      <w:r w:rsidR="00607CD0" w:rsidRPr="004E7B57">
        <w:rPr>
          <w:rFonts w:ascii="Arial" w:hAnsi="Arial" w:cs="Arial"/>
          <w:b/>
          <w:sz w:val="24"/>
          <w:szCs w:val="24"/>
        </w:rPr>
        <w:t>Monckeberg</w:t>
      </w:r>
      <w:r w:rsidR="001E0CA8">
        <w:rPr>
          <w:rFonts w:ascii="Arial" w:hAnsi="Arial" w:cs="Arial"/>
          <w:sz w:val="24"/>
          <w:szCs w:val="24"/>
        </w:rPr>
        <w:t xml:space="preserve">, don Nicolás, </w:t>
      </w:r>
      <w:r w:rsidR="00607CD0">
        <w:rPr>
          <w:rFonts w:ascii="Arial" w:hAnsi="Arial" w:cs="Arial"/>
          <w:sz w:val="24"/>
          <w:szCs w:val="24"/>
        </w:rPr>
        <w:t xml:space="preserve">manifestó que </w:t>
      </w:r>
      <w:r w:rsidR="00EB6FB0">
        <w:rPr>
          <w:rFonts w:ascii="Arial" w:eastAsia="Arial Unicode MS" w:hAnsi="Arial" w:cs="Arial"/>
          <w:sz w:val="24"/>
          <w:szCs w:val="24"/>
        </w:rPr>
        <w:t xml:space="preserve">este proyecto de ley fue aprobado en general por la unanimidad de los diputados de la Comisión de Hacienda, con posterioridad a la realización de sendas audiencias públicas en el ex Congreso Nacional, en Santiago. </w:t>
      </w:r>
    </w:p>
    <w:p w:rsidR="00EB6FB0" w:rsidRDefault="00EB6FB0" w:rsidP="00700794">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Por otro lado, el señor Ministro indicó que diversos diagnósticos demuestran el mal funcionamiento de la Franquicia Tributaria a lo largo del tiempo. Ya el mensaje de la ley 19518, de 1997, reconocía que e</w:t>
      </w:r>
      <w:r w:rsidRPr="00E91FB6">
        <w:rPr>
          <w:rFonts w:ascii="Arial" w:eastAsia="Arial Unicode MS" w:hAnsi="Arial" w:cs="Arial"/>
          <w:sz w:val="24"/>
          <w:szCs w:val="24"/>
        </w:rPr>
        <w:t xml:space="preserve">xiste una precaria focalización de los programas que se subsidian en SENCE, y </w:t>
      </w:r>
      <w:r>
        <w:rPr>
          <w:rFonts w:ascii="Arial" w:eastAsia="Arial Unicode MS" w:hAnsi="Arial" w:cs="Arial"/>
          <w:sz w:val="24"/>
          <w:szCs w:val="24"/>
        </w:rPr>
        <w:t xml:space="preserve">que </w:t>
      </w:r>
      <w:r w:rsidRPr="00E91FB6">
        <w:rPr>
          <w:rFonts w:ascii="Arial" w:eastAsia="Arial Unicode MS" w:hAnsi="Arial" w:cs="Arial"/>
          <w:sz w:val="24"/>
          <w:szCs w:val="24"/>
        </w:rPr>
        <w:t>la calidad de sus cursos no es clara</w:t>
      </w:r>
      <w:r>
        <w:rPr>
          <w:rFonts w:ascii="Arial" w:eastAsia="Arial Unicode MS" w:hAnsi="Arial" w:cs="Arial"/>
          <w:sz w:val="24"/>
          <w:szCs w:val="24"/>
        </w:rPr>
        <w:t xml:space="preserve">. El </w:t>
      </w:r>
      <w:r w:rsidRPr="00E91FB6">
        <w:rPr>
          <w:rFonts w:ascii="Arial" w:eastAsia="Arial Unicode MS" w:hAnsi="Arial" w:cs="Arial"/>
          <w:sz w:val="24"/>
          <w:szCs w:val="24"/>
        </w:rPr>
        <w:t>Informe Final de la Comisión Revisora del Sistema de Capacitación e Intermediación Laboral</w:t>
      </w:r>
      <w:r>
        <w:rPr>
          <w:rFonts w:ascii="Arial" w:eastAsia="Arial Unicode MS" w:hAnsi="Arial" w:cs="Arial"/>
          <w:sz w:val="24"/>
          <w:szCs w:val="24"/>
        </w:rPr>
        <w:t xml:space="preserve"> (2011), determinó que </w:t>
      </w:r>
      <w:r w:rsidRPr="00E91FB6">
        <w:rPr>
          <w:rFonts w:ascii="Arial" w:eastAsia="Arial Unicode MS" w:hAnsi="Arial" w:cs="Arial"/>
          <w:sz w:val="24"/>
          <w:szCs w:val="24"/>
        </w:rPr>
        <w:t>“La Franquicia no tiene impactos positivos sobre la empleabilidad de los trabajadores”</w:t>
      </w:r>
      <w:r>
        <w:rPr>
          <w:rFonts w:ascii="Arial" w:eastAsia="Arial Unicode MS" w:hAnsi="Arial" w:cs="Arial"/>
          <w:sz w:val="24"/>
          <w:szCs w:val="24"/>
        </w:rPr>
        <w:t>. El e</w:t>
      </w:r>
      <w:r w:rsidRPr="00E91FB6">
        <w:rPr>
          <w:rFonts w:ascii="Arial" w:eastAsia="Arial Unicode MS" w:hAnsi="Arial" w:cs="Arial"/>
          <w:sz w:val="24"/>
          <w:szCs w:val="24"/>
        </w:rPr>
        <w:t>studio sobre la Organización, Estructura y Funcionamiento del Mercado de la Capacitación – CSP Universidad de Chile</w:t>
      </w:r>
      <w:r>
        <w:rPr>
          <w:rFonts w:ascii="Arial" w:eastAsia="Arial Unicode MS" w:hAnsi="Arial" w:cs="Arial"/>
          <w:sz w:val="24"/>
          <w:szCs w:val="24"/>
        </w:rPr>
        <w:t xml:space="preserve"> (2015), señaló que </w:t>
      </w:r>
      <w:r w:rsidRPr="00E91FB6">
        <w:rPr>
          <w:rFonts w:ascii="Arial" w:eastAsia="Arial Unicode MS" w:hAnsi="Arial" w:cs="Arial"/>
          <w:sz w:val="24"/>
          <w:szCs w:val="24"/>
        </w:rPr>
        <w:t>“No se puede afirmar que las OTIC han contribuido a mejorar la calidad del sistema cumpliendo su rol de proponer mejores cursos a las empresas”</w:t>
      </w:r>
      <w:r>
        <w:rPr>
          <w:rFonts w:ascii="Arial" w:eastAsia="Arial Unicode MS" w:hAnsi="Arial" w:cs="Arial"/>
          <w:sz w:val="24"/>
          <w:szCs w:val="24"/>
        </w:rPr>
        <w:t xml:space="preserve">. Finalmente, el estudio de </w:t>
      </w:r>
      <w:r w:rsidRPr="00E91FB6">
        <w:rPr>
          <w:rFonts w:ascii="Arial" w:eastAsia="Arial Unicode MS" w:hAnsi="Arial" w:cs="Arial"/>
          <w:sz w:val="24"/>
          <w:szCs w:val="24"/>
        </w:rPr>
        <w:t>Formación de Competencias para el Trabajo en Chile – Comisión Nacional de Productividad</w:t>
      </w:r>
      <w:r>
        <w:rPr>
          <w:rFonts w:ascii="Arial" w:eastAsia="Arial Unicode MS" w:hAnsi="Arial" w:cs="Arial"/>
          <w:sz w:val="24"/>
          <w:szCs w:val="24"/>
        </w:rPr>
        <w:t xml:space="preserve"> (2018), indicó que </w:t>
      </w:r>
      <w:r w:rsidRPr="00E91FB6">
        <w:rPr>
          <w:rFonts w:ascii="Arial" w:eastAsia="Arial Unicode MS" w:hAnsi="Arial" w:cs="Arial"/>
          <w:sz w:val="24"/>
          <w:szCs w:val="24"/>
        </w:rPr>
        <w:t>“Existe poca conexión entre la oferta de capacitación SENCE y las demandas del mundo productor”</w:t>
      </w:r>
      <w:r>
        <w:rPr>
          <w:rFonts w:ascii="Arial" w:eastAsia="Arial Unicode MS" w:hAnsi="Arial" w:cs="Arial"/>
          <w:sz w:val="24"/>
          <w:szCs w:val="24"/>
        </w:rPr>
        <w:t xml:space="preserve">.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Al respecto, afirmó el señor Ministro, se hace necesario generar una modificación del actual sistema de franquicia tributaria del SENCE, en favor de la capacitación de los trabajadores. Dicha modificación se basa en los siguientes principios: </w:t>
      </w:r>
      <w:r w:rsidRPr="009911F0">
        <w:rPr>
          <w:rFonts w:ascii="Arial" w:eastAsia="Arial Unicode MS" w:hAnsi="Arial" w:cs="Arial"/>
          <w:sz w:val="24"/>
          <w:szCs w:val="24"/>
        </w:rPr>
        <w:t xml:space="preserve">Apoyar el crecimiento de micro, pequeñas y medianas empresas y grupos vulnerables con nuevos sistemas de capacitación </w:t>
      </w:r>
      <w:r>
        <w:rPr>
          <w:rFonts w:ascii="Arial" w:eastAsia="Arial Unicode MS" w:hAnsi="Arial" w:cs="Arial"/>
          <w:sz w:val="24"/>
          <w:szCs w:val="24"/>
        </w:rPr>
        <w:t xml:space="preserve">que se adapten a sus necesidades; </w:t>
      </w:r>
      <w:r w:rsidRPr="009911F0">
        <w:rPr>
          <w:rFonts w:ascii="Arial" w:eastAsia="Arial Unicode MS" w:hAnsi="Arial" w:cs="Arial"/>
          <w:sz w:val="24"/>
          <w:szCs w:val="24"/>
        </w:rPr>
        <w:t>Asegurar que los recursos del sistema se utilicen – en su totalidad– para mejorar la empleabilidad y el progreso laboral de los trabajadores</w:t>
      </w:r>
      <w:r>
        <w:rPr>
          <w:rFonts w:ascii="Arial" w:eastAsia="Arial Unicode MS" w:hAnsi="Arial" w:cs="Arial"/>
          <w:sz w:val="24"/>
          <w:szCs w:val="24"/>
        </w:rPr>
        <w:t xml:space="preserve">; y </w:t>
      </w:r>
      <w:r w:rsidRPr="009911F0">
        <w:rPr>
          <w:rFonts w:ascii="Arial" w:eastAsia="Arial Unicode MS" w:hAnsi="Arial" w:cs="Arial"/>
          <w:sz w:val="24"/>
          <w:szCs w:val="24"/>
        </w:rPr>
        <w:t>Mejorar el sistema de financiamiento de capacitación para trabajadores en empresas (franquicia) y personas sin trabajo (FONCAP)</w:t>
      </w:r>
      <w:r>
        <w:rPr>
          <w:rFonts w:ascii="Arial" w:eastAsia="Arial Unicode MS" w:hAnsi="Arial" w:cs="Arial"/>
          <w:sz w:val="24"/>
          <w:szCs w:val="24"/>
        </w:rPr>
        <w:t xml:space="preserve">. </w:t>
      </w:r>
    </w:p>
    <w:p w:rsidR="00EB6FB0" w:rsidRDefault="00EB6FB0" w:rsidP="00EB6FB0">
      <w:pPr>
        <w:tabs>
          <w:tab w:val="left" w:pos="2552"/>
        </w:tabs>
        <w:ind w:firstLine="2552"/>
        <w:jc w:val="both"/>
        <w:rPr>
          <w:rFonts w:ascii="Arial" w:eastAsia="Arial Unicode MS" w:hAnsi="Arial" w:cs="Arial"/>
          <w:sz w:val="24"/>
          <w:szCs w:val="24"/>
        </w:rPr>
      </w:pPr>
    </w:p>
    <w:p w:rsidR="00167813" w:rsidRDefault="00167813" w:rsidP="00EB6FB0">
      <w:pPr>
        <w:tabs>
          <w:tab w:val="left" w:pos="2552"/>
        </w:tabs>
        <w:ind w:firstLine="2552"/>
        <w:jc w:val="both"/>
        <w:rPr>
          <w:rFonts w:ascii="Arial" w:eastAsia="Arial Unicode MS" w:hAnsi="Arial" w:cs="Arial"/>
          <w:sz w:val="24"/>
          <w:szCs w:val="24"/>
        </w:rPr>
      </w:pPr>
    </w:p>
    <w:p w:rsidR="00167813" w:rsidRDefault="00167813"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565F74">
        <w:rPr>
          <w:rFonts w:ascii="Arial" w:eastAsia="Arial Unicode MS" w:hAnsi="Arial" w:cs="Arial"/>
          <w:b/>
          <w:sz w:val="24"/>
          <w:szCs w:val="24"/>
        </w:rPr>
        <w:t>Santa Cruz</w:t>
      </w:r>
      <w:r>
        <w:rPr>
          <w:rFonts w:ascii="Arial" w:eastAsia="Arial Unicode MS" w:hAnsi="Arial" w:cs="Arial"/>
          <w:sz w:val="24"/>
          <w:szCs w:val="24"/>
        </w:rPr>
        <w:t>, Director de S</w:t>
      </w:r>
      <w:r w:rsidR="00EF2316">
        <w:rPr>
          <w:rFonts w:ascii="Arial" w:eastAsia="Arial Unicode MS" w:hAnsi="Arial" w:cs="Arial"/>
          <w:sz w:val="24"/>
          <w:szCs w:val="24"/>
        </w:rPr>
        <w:t>ENCE</w:t>
      </w:r>
      <w:r>
        <w:rPr>
          <w:rFonts w:ascii="Arial" w:eastAsia="Arial Unicode MS" w:hAnsi="Arial" w:cs="Arial"/>
          <w:sz w:val="24"/>
          <w:szCs w:val="24"/>
        </w:rPr>
        <w:t>, manifestó que actualmente el uso de la franquicia tributaria está concentrada en las grandes empresas. En efecto, l</w:t>
      </w:r>
      <w:r w:rsidRPr="009911F0">
        <w:rPr>
          <w:rFonts w:ascii="Arial" w:eastAsia="Arial Unicode MS" w:hAnsi="Arial" w:cs="Arial"/>
          <w:sz w:val="24"/>
          <w:szCs w:val="24"/>
        </w:rPr>
        <w:t>a mitad de los trab</w:t>
      </w:r>
      <w:r>
        <w:rPr>
          <w:rFonts w:ascii="Arial" w:eastAsia="Arial Unicode MS" w:hAnsi="Arial" w:cs="Arial"/>
          <w:sz w:val="24"/>
          <w:szCs w:val="24"/>
        </w:rPr>
        <w:t>ajadores en Chile está empleado</w:t>
      </w:r>
      <w:r w:rsidRPr="009911F0">
        <w:rPr>
          <w:rFonts w:ascii="Arial" w:eastAsia="Arial Unicode MS" w:hAnsi="Arial" w:cs="Arial"/>
          <w:sz w:val="24"/>
          <w:szCs w:val="24"/>
        </w:rPr>
        <w:t xml:space="preserve"> por</w:t>
      </w:r>
      <w:r>
        <w:rPr>
          <w:rFonts w:ascii="Arial" w:eastAsia="Arial Unicode MS" w:hAnsi="Arial" w:cs="Arial"/>
          <w:sz w:val="24"/>
          <w:szCs w:val="24"/>
        </w:rPr>
        <w:t xml:space="preserve"> empresas de menor tamaño, y lamentablemente s</w:t>
      </w:r>
      <w:r w:rsidRPr="009911F0">
        <w:rPr>
          <w:rFonts w:ascii="Arial" w:eastAsia="Arial Unicode MS" w:hAnsi="Arial" w:cs="Arial"/>
          <w:sz w:val="24"/>
          <w:szCs w:val="24"/>
        </w:rPr>
        <w:t>ólo un 1,5% de la</w:t>
      </w:r>
      <w:r>
        <w:rPr>
          <w:rFonts w:ascii="Arial" w:eastAsia="Arial Unicode MS" w:hAnsi="Arial" w:cs="Arial"/>
          <w:sz w:val="24"/>
          <w:szCs w:val="24"/>
        </w:rPr>
        <w:t>s</w:t>
      </w:r>
      <w:r w:rsidRPr="009911F0">
        <w:rPr>
          <w:rFonts w:ascii="Arial" w:eastAsia="Arial Unicode MS" w:hAnsi="Arial" w:cs="Arial"/>
          <w:sz w:val="24"/>
          <w:szCs w:val="24"/>
        </w:rPr>
        <w:t xml:space="preserve"> pequeñas empresas ut</w:t>
      </w:r>
      <w:r>
        <w:rPr>
          <w:rFonts w:ascii="Arial" w:eastAsia="Arial Unicode MS" w:hAnsi="Arial" w:cs="Arial"/>
          <w:sz w:val="24"/>
          <w:szCs w:val="24"/>
        </w:rPr>
        <w:t xml:space="preserve">ilizan la franquicia tributaria, en atención a que ellas </w:t>
      </w:r>
      <w:r w:rsidRPr="009911F0">
        <w:rPr>
          <w:rFonts w:ascii="Arial" w:eastAsia="Arial Unicode MS" w:hAnsi="Arial" w:cs="Arial"/>
          <w:sz w:val="24"/>
          <w:szCs w:val="24"/>
        </w:rPr>
        <w:t>enfrentan dificultades financieras y de organización para ac</w:t>
      </w:r>
      <w:r>
        <w:rPr>
          <w:rFonts w:ascii="Arial" w:eastAsia="Arial Unicode MS" w:hAnsi="Arial" w:cs="Arial"/>
          <w:sz w:val="24"/>
          <w:szCs w:val="24"/>
        </w:rPr>
        <w:t xml:space="preserve">ceder al beneficio. A fin de solucionar esta situación, el señor Santa Cruz indicó que el proyecto contempla la creación de un sistema </w:t>
      </w:r>
      <w:r w:rsidRPr="00A95311">
        <w:rPr>
          <w:rFonts w:ascii="Arial" w:eastAsia="Arial Unicode MS" w:hAnsi="Arial" w:cs="Arial"/>
          <w:sz w:val="24"/>
          <w:szCs w:val="24"/>
        </w:rPr>
        <w:t>de fondos concursables de capacitación para trabajadores de MIPYMES y personas excluidas de las franquicia</w:t>
      </w:r>
      <w:r>
        <w:rPr>
          <w:rFonts w:ascii="Arial" w:eastAsia="Arial Unicode MS" w:hAnsi="Arial" w:cs="Arial"/>
          <w:sz w:val="24"/>
          <w:szCs w:val="24"/>
        </w:rPr>
        <w:t>s</w:t>
      </w:r>
      <w:r w:rsidRPr="00A95311">
        <w:rPr>
          <w:rFonts w:ascii="Arial" w:eastAsia="Arial Unicode MS" w:hAnsi="Arial" w:cs="Arial"/>
          <w:sz w:val="24"/>
          <w:szCs w:val="24"/>
        </w:rPr>
        <w:t xml:space="preserve"> tributaria</w:t>
      </w:r>
      <w:r>
        <w:rPr>
          <w:rFonts w:ascii="Arial" w:eastAsia="Arial Unicode MS" w:hAnsi="Arial" w:cs="Arial"/>
          <w:sz w:val="24"/>
          <w:szCs w:val="24"/>
        </w:rPr>
        <w:t xml:space="preserve">s, que contemplará un financiamiento asegurado de $34.000 millones; podrán participar instituciones de la sociedad civil como sindicatos, asociaciones de pequeñas empresas, fundaciones, entre otros; los proyectos serán ejecutados por OTEC; y, podrán ser cofinanciados por empresas.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Un segundo problema con el actual sistema, indicó el señor Santa Cruz, radica en que cada vez se utiliza menos la inversión pública en la capacitación de los trabajadores, asimismo, l</w:t>
      </w:r>
      <w:r w:rsidRPr="00A95311">
        <w:rPr>
          <w:rFonts w:ascii="Arial" w:eastAsia="Arial Unicode MS" w:hAnsi="Arial" w:cs="Arial"/>
          <w:sz w:val="24"/>
          <w:szCs w:val="24"/>
        </w:rPr>
        <w:t>as empresas realizan casi la mitad de los aportes para capacitación en diciembre</w:t>
      </w:r>
      <w:r>
        <w:rPr>
          <w:rFonts w:ascii="Arial" w:eastAsia="Arial Unicode MS" w:hAnsi="Arial" w:cs="Arial"/>
          <w:sz w:val="24"/>
          <w:szCs w:val="24"/>
        </w:rPr>
        <w:t xml:space="preserve">. </w:t>
      </w:r>
      <w:r w:rsidRPr="00A95311">
        <w:rPr>
          <w:rFonts w:ascii="Arial" w:eastAsia="Arial Unicode MS" w:hAnsi="Arial" w:cs="Arial"/>
          <w:sz w:val="24"/>
          <w:szCs w:val="24"/>
        </w:rPr>
        <w:t>Ambos fenómenos no se condicen con la necesidad de capacitación de los trabajadores dentro de la empresa, naturalmente distribuida a lo largo del año y cada vez más necesaria en el tiempo</w:t>
      </w:r>
      <w:r>
        <w:rPr>
          <w:rFonts w:ascii="Arial" w:eastAsia="Arial Unicode MS" w:hAnsi="Arial" w:cs="Arial"/>
          <w:sz w:val="24"/>
          <w:szCs w:val="24"/>
        </w:rPr>
        <w:t xml:space="preserve">. En este </w:t>
      </w:r>
      <w:r w:rsidR="00BE40F2">
        <w:rPr>
          <w:rFonts w:ascii="Arial" w:eastAsia="Arial Unicode MS" w:hAnsi="Arial" w:cs="Arial"/>
          <w:sz w:val="24"/>
          <w:szCs w:val="24"/>
        </w:rPr>
        <w:t>escenario, el Director del SENCE</w:t>
      </w:r>
      <w:r>
        <w:rPr>
          <w:rFonts w:ascii="Arial" w:eastAsia="Arial Unicode MS" w:hAnsi="Arial" w:cs="Arial"/>
          <w:sz w:val="24"/>
          <w:szCs w:val="24"/>
        </w:rPr>
        <w:t xml:space="preserve"> manifestó que el proyecto propone modificar el actual sistema para franquiciar la inversión efectiva en capacitación. Es decir, l</w:t>
      </w:r>
      <w:r w:rsidRPr="007D4FA6">
        <w:rPr>
          <w:rFonts w:ascii="Arial" w:eastAsia="Arial Unicode MS" w:hAnsi="Arial" w:cs="Arial"/>
          <w:sz w:val="24"/>
          <w:szCs w:val="24"/>
        </w:rPr>
        <w:t>as empresas podrán descontar sólo los gastos efectivamente realizados en acciones de capacitación para sus trabajadores y no el depósito efectuado a un OTIC</w:t>
      </w:r>
      <w:r>
        <w:rPr>
          <w:rFonts w:ascii="Arial" w:eastAsia="Arial Unicode MS" w:hAnsi="Arial" w:cs="Arial"/>
          <w:sz w:val="24"/>
          <w:szCs w:val="24"/>
        </w:rPr>
        <w:t>. Asimismo, l</w:t>
      </w:r>
      <w:r w:rsidRPr="007D4FA6">
        <w:rPr>
          <w:rFonts w:ascii="Arial" w:eastAsia="Arial Unicode MS" w:hAnsi="Arial" w:cs="Arial"/>
          <w:sz w:val="24"/>
          <w:szCs w:val="24"/>
        </w:rPr>
        <w:t>os OTIC tendrán derecho a cobrar comisiones sólo por las capacitaciones efectuadas</w:t>
      </w:r>
      <w:r>
        <w:rPr>
          <w:rFonts w:ascii="Arial" w:eastAsia="Arial Unicode MS" w:hAnsi="Arial" w:cs="Arial"/>
          <w:sz w:val="24"/>
          <w:szCs w:val="24"/>
        </w:rPr>
        <w:t>. Adicionalmente, l</w:t>
      </w:r>
      <w:r w:rsidRPr="007D4FA6">
        <w:rPr>
          <w:rFonts w:ascii="Arial" w:eastAsia="Arial Unicode MS" w:hAnsi="Arial" w:cs="Arial"/>
          <w:sz w:val="24"/>
          <w:szCs w:val="24"/>
        </w:rPr>
        <w:t>os trabajadores de las empresas de menor tamaño proveedoras o subcontratistas podrán acceder en iguales de condiciones a la franquicia tributaria de la empresa mandante</w:t>
      </w:r>
      <w:r>
        <w:rPr>
          <w:rFonts w:ascii="Arial" w:eastAsia="Arial Unicode MS" w:hAnsi="Arial" w:cs="Arial"/>
          <w:sz w:val="24"/>
          <w:szCs w:val="24"/>
        </w:rPr>
        <w:t>, asimismo, l</w:t>
      </w:r>
      <w:r w:rsidRPr="007D4FA6">
        <w:rPr>
          <w:rFonts w:ascii="Arial" w:eastAsia="Arial Unicode MS" w:hAnsi="Arial" w:cs="Arial"/>
          <w:sz w:val="24"/>
          <w:szCs w:val="24"/>
        </w:rPr>
        <w:t>as empresas podrán recuperar la inversión en capacitación de su pago de impuestos cada mes (PPM) y no tendrán que esperar el pago anual</w:t>
      </w:r>
      <w:r>
        <w:rPr>
          <w:rFonts w:ascii="Arial" w:eastAsia="Arial Unicode MS" w:hAnsi="Arial" w:cs="Arial"/>
          <w:sz w:val="24"/>
          <w:szCs w:val="24"/>
        </w:rPr>
        <w:t xml:space="preserve">.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En tercer lugar, afirmó el Director del SENCE, en el actual sistema existe una baja pertinencia </w:t>
      </w:r>
      <w:r w:rsidRPr="002B09A6">
        <w:rPr>
          <w:rFonts w:ascii="Arial" w:eastAsia="Arial Unicode MS" w:hAnsi="Arial" w:cs="Arial"/>
          <w:sz w:val="24"/>
          <w:szCs w:val="24"/>
        </w:rPr>
        <w:t>de programas para</w:t>
      </w:r>
      <w:r>
        <w:rPr>
          <w:rFonts w:ascii="Arial" w:eastAsia="Arial Unicode MS" w:hAnsi="Arial" w:cs="Arial"/>
          <w:sz w:val="24"/>
          <w:szCs w:val="24"/>
        </w:rPr>
        <w:t xml:space="preserve"> reales</w:t>
      </w:r>
      <w:r w:rsidRPr="002B09A6">
        <w:rPr>
          <w:rFonts w:ascii="Arial" w:eastAsia="Arial Unicode MS" w:hAnsi="Arial" w:cs="Arial"/>
          <w:sz w:val="24"/>
          <w:szCs w:val="24"/>
        </w:rPr>
        <w:t xml:space="preserve"> necesidades de</w:t>
      </w:r>
      <w:r>
        <w:rPr>
          <w:rFonts w:ascii="Arial" w:eastAsia="Arial Unicode MS" w:hAnsi="Arial" w:cs="Arial"/>
          <w:sz w:val="24"/>
          <w:szCs w:val="24"/>
        </w:rPr>
        <w:t xml:space="preserve"> las</w:t>
      </w:r>
      <w:r w:rsidRPr="002B09A6">
        <w:rPr>
          <w:rFonts w:ascii="Arial" w:eastAsia="Arial Unicode MS" w:hAnsi="Arial" w:cs="Arial"/>
          <w:sz w:val="24"/>
          <w:szCs w:val="24"/>
        </w:rPr>
        <w:t xml:space="preserve"> empresas</w:t>
      </w:r>
      <w:r>
        <w:rPr>
          <w:rFonts w:ascii="Arial" w:eastAsia="Arial Unicode MS" w:hAnsi="Arial" w:cs="Arial"/>
          <w:sz w:val="24"/>
          <w:szCs w:val="24"/>
        </w:rPr>
        <w:t xml:space="preserve">, y una calidad </w:t>
      </w:r>
      <w:r w:rsidRPr="002B09A6">
        <w:rPr>
          <w:rFonts w:ascii="Arial" w:eastAsia="Arial Unicode MS" w:hAnsi="Arial" w:cs="Arial"/>
          <w:sz w:val="24"/>
          <w:szCs w:val="24"/>
        </w:rPr>
        <w:t>heterogénea de cursos debido a bajas barreras de entrada y fiscalización de OTEC</w:t>
      </w:r>
      <w:r>
        <w:rPr>
          <w:rFonts w:ascii="Arial" w:eastAsia="Arial Unicode MS" w:hAnsi="Arial" w:cs="Arial"/>
          <w:sz w:val="24"/>
          <w:szCs w:val="24"/>
        </w:rPr>
        <w:t xml:space="preserve">. En materia de resultados, los salarios aumentan sólo 0,6% para trabajadores empleados después de 4 años de empleo. Asimismo el impacto sobre la empleabilidad no estadísticamente significativa. En este escenario, el proyecto de ley propone un cofinanciamiento de capacitación para mejorar su calidad, mediante la introducción de un copago del 20% para las remuneraciones menores de 25 UTM. De esta forma, se aumenta </w:t>
      </w:r>
      <w:r w:rsidRPr="002B09A6">
        <w:rPr>
          <w:rFonts w:ascii="Arial" w:eastAsia="Arial Unicode MS" w:hAnsi="Arial" w:cs="Arial"/>
          <w:sz w:val="24"/>
          <w:szCs w:val="24"/>
        </w:rPr>
        <w:t>el involucramiento y control de la empresa sobre las decisiones de capacitación</w:t>
      </w:r>
      <w:r>
        <w:rPr>
          <w:rFonts w:ascii="Arial" w:eastAsia="Arial Unicode MS" w:hAnsi="Arial" w:cs="Arial"/>
          <w:sz w:val="24"/>
          <w:szCs w:val="24"/>
        </w:rPr>
        <w:t>, generando m</w:t>
      </w:r>
      <w:r w:rsidRPr="002B09A6">
        <w:rPr>
          <w:rFonts w:ascii="Arial" w:eastAsia="Arial Unicode MS" w:hAnsi="Arial" w:cs="Arial"/>
          <w:sz w:val="24"/>
          <w:szCs w:val="24"/>
        </w:rPr>
        <w:t>ayor participación de los trabajadores a través de incentivos al comité bipartito de capacitación y cursos de formación sindical</w:t>
      </w:r>
      <w:r>
        <w:rPr>
          <w:rFonts w:ascii="Arial" w:eastAsia="Arial Unicode MS" w:hAnsi="Arial" w:cs="Arial"/>
          <w:sz w:val="24"/>
          <w:szCs w:val="24"/>
        </w:rPr>
        <w:t>. Asimismo, las c</w:t>
      </w:r>
      <w:r w:rsidRPr="002B09A6">
        <w:rPr>
          <w:rFonts w:ascii="Arial" w:eastAsia="Arial Unicode MS" w:hAnsi="Arial" w:cs="Arial"/>
          <w:sz w:val="24"/>
          <w:szCs w:val="24"/>
        </w:rPr>
        <w:t>apacitaciones</w:t>
      </w:r>
      <w:r>
        <w:rPr>
          <w:rFonts w:ascii="Arial" w:eastAsia="Arial Unicode MS" w:hAnsi="Arial" w:cs="Arial"/>
          <w:sz w:val="24"/>
          <w:szCs w:val="24"/>
        </w:rPr>
        <w:t xml:space="preserve"> estarán</w:t>
      </w:r>
      <w:r w:rsidRPr="002B09A6">
        <w:rPr>
          <w:rFonts w:ascii="Arial" w:eastAsia="Arial Unicode MS" w:hAnsi="Arial" w:cs="Arial"/>
          <w:sz w:val="24"/>
          <w:szCs w:val="24"/>
        </w:rPr>
        <w:t xml:space="preserve"> eximidas de copago cuando se trate de pre contrato (futuros trabajadores) y post contrato (trabajadores desvinculados)</w:t>
      </w:r>
      <w:r>
        <w:rPr>
          <w:rFonts w:ascii="Arial" w:eastAsia="Arial Unicode MS" w:hAnsi="Arial" w:cs="Arial"/>
          <w:sz w:val="24"/>
          <w:szCs w:val="24"/>
        </w:rPr>
        <w:t>.</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Finalmente, el señor </w:t>
      </w:r>
      <w:r w:rsidRPr="00565F74">
        <w:rPr>
          <w:rFonts w:ascii="Arial" w:eastAsia="Arial Unicode MS" w:hAnsi="Arial" w:cs="Arial"/>
          <w:b/>
          <w:sz w:val="24"/>
          <w:szCs w:val="24"/>
        </w:rPr>
        <w:t>Santa Cruz</w:t>
      </w:r>
      <w:r>
        <w:rPr>
          <w:rFonts w:ascii="Arial" w:eastAsia="Arial Unicode MS" w:hAnsi="Arial" w:cs="Arial"/>
          <w:sz w:val="24"/>
          <w:szCs w:val="24"/>
        </w:rPr>
        <w:t xml:space="preserve"> destacó las siguientes modificaciones adicionales: </w:t>
      </w:r>
      <w:r w:rsidRPr="00954027">
        <w:rPr>
          <w:rFonts w:ascii="Arial" w:eastAsia="Arial Unicode MS" w:hAnsi="Arial" w:cs="Arial"/>
          <w:sz w:val="24"/>
          <w:szCs w:val="24"/>
        </w:rPr>
        <w:t>Modificaciones al Fondo Na</w:t>
      </w:r>
      <w:r>
        <w:rPr>
          <w:rFonts w:ascii="Arial" w:eastAsia="Arial Unicode MS" w:hAnsi="Arial" w:cs="Arial"/>
          <w:sz w:val="24"/>
          <w:szCs w:val="24"/>
        </w:rPr>
        <w:t xml:space="preserve">cional de Capacitación </w:t>
      </w:r>
      <w:r>
        <w:rPr>
          <w:rFonts w:ascii="Arial" w:eastAsia="Arial Unicode MS" w:hAnsi="Arial" w:cs="Arial"/>
          <w:sz w:val="24"/>
          <w:szCs w:val="24"/>
        </w:rPr>
        <w:lastRenderedPageBreak/>
        <w:t xml:space="preserve">(FONCAP), estableciendo que su objetivo </w:t>
      </w:r>
      <w:r w:rsidRPr="00954027">
        <w:rPr>
          <w:rFonts w:ascii="Arial" w:eastAsia="Arial Unicode MS" w:hAnsi="Arial" w:cs="Arial"/>
          <w:sz w:val="24"/>
          <w:szCs w:val="24"/>
        </w:rPr>
        <w:t>es financiar acciones de capacitación e intermediación laboral, cuyo fin sea mejorar la empleabilidad de las personas</w:t>
      </w:r>
      <w:r>
        <w:rPr>
          <w:rFonts w:ascii="Arial" w:eastAsia="Arial Unicode MS" w:hAnsi="Arial" w:cs="Arial"/>
          <w:sz w:val="24"/>
          <w:szCs w:val="24"/>
        </w:rPr>
        <w:t xml:space="preserve">; aumento de multas y fiscalización; ampliación del contrato de capacitación; y nuevas exigencias para el Registro Nacional de Cursos.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La diputada señora </w:t>
      </w:r>
      <w:r w:rsidRPr="00565F74">
        <w:rPr>
          <w:rFonts w:ascii="Arial" w:eastAsia="Arial Unicode MS" w:hAnsi="Arial" w:cs="Arial"/>
          <w:b/>
          <w:sz w:val="24"/>
          <w:szCs w:val="24"/>
        </w:rPr>
        <w:t>Sepúlveda</w:t>
      </w:r>
      <w:r>
        <w:rPr>
          <w:rFonts w:ascii="Arial" w:eastAsia="Arial Unicode MS" w:hAnsi="Arial" w:cs="Arial"/>
          <w:sz w:val="24"/>
          <w:szCs w:val="24"/>
        </w:rPr>
        <w:t xml:space="preserve"> consultó respecto de las causas que generan que un empleador no gaste los recursos asignados en capacitación, ¿Por qué se requiere de incentivos en favor del empleador para el uso de dichos recursos?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565F74">
        <w:rPr>
          <w:rFonts w:ascii="Arial" w:eastAsia="Arial Unicode MS" w:hAnsi="Arial" w:cs="Arial"/>
          <w:b/>
          <w:sz w:val="24"/>
          <w:szCs w:val="24"/>
        </w:rPr>
        <w:t>Saavedra</w:t>
      </w:r>
      <w:r>
        <w:rPr>
          <w:rFonts w:ascii="Arial" w:eastAsia="Arial Unicode MS" w:hAnsi="Arial" w:cs="Arial"/>
          <w:sz w:val="24"/>
          <w:szCs w:val="24"/>
        </w:rPr>
        <w:t xml:space="preserve"> advirtió que los crecientes procesos de automatización e innovación generarán dificultades para los actuales puestos de trabajo, pero también constituyen una oportunidad para la creación de nuevas capacidades de los trabajadores. En este escenario, el SENCE debería ser un motor de protección social para evitar la vulnerabilidad frente a este tipo de procesos.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565F74">
        <w:rPr>
          <w:rFonts w:ascii="Arial" w:eastAsia="Arial Unicode MS" w:hAnsi="Arial" w:cs="Arial"/>
          <w:b/>
          <w:sz w:val="24"/>
          <w:szCs w:val="24"/>
        </w:rPr>
        <w:t>Melero</w:t>
      </w:r>
      <w:r>
        <w:rPr>
          <w:rFonts w:ascii="Arial" w:eastAsia="Arial Unicode MS" w:hAnsi="Arial" w:cs="Arial"/>
          <w:sz w:val="24"/>
          <w:szCs w:val="24"/>
        </w:rPr>
        <w:t xml:space="preserve"> se refirió a la relevancia de este proyecto de ley, precisamente con el objetivo de capacitar a los trabajadores para los nuevos desafíos y empleos del futuro. El eje del proyecto, recalcó, consiste en instalar la capacitación como prioritario para el aumento de la empleabilidad, los salarios de los trabajadores y la productividad.</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La diputada señora </w:t>
      </w:r>
      <w:r w:rsidRPr="00565F74">
        <w:rPr>
          <w:rFonts w:ascii="Arial" w:eastAsia="Arial Unicode MS" w:hAnsi="Arial" w:cs="Arial"/>
          <w:b/>
          <w:sz w:val="24"/>
          <w:szCs w:val="24"/>
        </w:rPr>
        <w:t>Yeomans</w:t>
      </w:r>
      <w:r>
        <w:rPr>
          <w:rFonts w:ascii="Arial" w:eastAsia="Arial Unicode MS" w:hAnsi="Arial" w:cs="Arial"/>
          <w:sz w:val="24"/>
          <w:szCs w:val="24"/>
        </w:rPr>
        <w:t xml:space="preserve"> advirtió que las Pymes presentan dificultades adicionales en orden a capacitar, puesto que dichas actividades se llevan a cabo dentro de la jornada laboral. En dicho entendido, para capacitar es necesario que los trabajadores dejen de lado sus actividades productivas, lo cual es particularmente dificultoso para empresas que cuentan con pocos trabajadores.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565F74">
        <w:rPr>
          <w:rFonts w:ascii="Arial" w:eastAsia="Arial Unicode MS" w:hAnsi="Arial" w:cs="Arial"/>
          <w:b/>
          <w:sz w:val="24"/>
          <w:szCs w:val="24"/>
        </w:rPr>
        <w:t>Santa Cruz</w:t>
      </w:r>
      <w:r>
        <w:rPr>
          <w:rFonts w:ascii="Arial" w:eastAsia="Arial Unicode MS" w:hAnsi="Arial" w:cs="Arial"/>
          <w:sz w:val="24"/>
          <w:szCs w:val="24"/>
        </w:rPr>
        <w:t>, Director del S</w:t>
      </w:r>
      <w:r w:rsidR="00BE40F2">
        <w:rPr>
          <w:rFonts w:ascii="Arial" w:eastAsia="Arial Unicode MS" w:hAnsi="Arial" w:cs="Arial"/>
          <w:sz w:val="24"/>
          <w:szCs w:val="24"/>
        </w:rPr>
        <w:t>ENCE</w:t>
      </w:r>
      <w:r>
        <w:rPr>
          <w:rFonts w:ascii="Arial" w:eastAsia="Arial Unicode MS" w:hAnsi="Arial" w:cs="Arial"/>
          <w:sz w:val="24"/>
          <w:szCs w:val="24"/>
        </w:rPr>
        <w:t xml:space="preserve">, manifestó que la permanencia promedio de los trabajadores en el sector formal no supera los 3 años y medio. Con esos niveles de rotación laboral, el empleador cuenta con escasos incentivos para fomentar la capacitación de sus trabajadores, en atención a que es usual que dichos estudios o conocimientos no se queden en la empresa capacitadora. </w:t>
      </w:r>
    </w:p>
    <w:p w:rsidR="00EB6FB0" w:rsidRDefault="00EB6FB0" w:rsidP="00EB6FB0">
      <w:pPr>
        <w:tabs>
          <w:tab w:val="left" w:pos="2552"/>
        </w:tabs>
        <w:ind w:firstLine="2552"/>
        <w:jc w:val="both"/>
        <w:rPr>
          <w:rFonts w:ascii="Arial" w:eastAsia="Arial Unicode MS" w:hAnsi="Arial" w:cs="Arial"/>
          <w:sz w:val="24"/>
          <w:szCs w:val="24"/>
        </w:rPr>
      </w:pPr>
    </w:p>
    <w:p w:rsidR="00EB6FB0" w:rsidRDefault="00EB6FB0" w:rsidP="00EB6FB0">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565F74">
        <w:rPr>
          <w:rFonts w:ascii="Arial" w:eastAsia="Arial Unicode MS" w:hAnsi="Arial" w:cs="Arial"/>
          <w:b/>
          <w:sz w:val="24"/>
          <w:szCs w:val="24"/>
        </w:rPr>
        <w:t>Arab,</w:t>
      </w:r>
      <w:r>
        <w:rPr>
          <w:rFonts w:ascii="Arial" w:eastAsia="Arial Unicode MS" w:hAnsi="Arial" w:cs="Arial"/>
          <w:sz w:val="24"/>
          <w:szCs w:val="24"/>
        </w:rPr>
        <w:t xml:space="preserve"> Subsecretario del Trabajo reiteró la importancia de la capacitación como una herramienta de inserción laboral. En este sentido, afirmó que el proyecto de ley también contempla una disposición que vincula el pago de la franquicia a los niveles de inserción laboral de los programas. Es decir, la OTEC, organismo capacitador, deberá informarse respecto de los requerimientos de empleo y capacitar acorde a ello. </w:t>
      </w:r>
    </w:p>
    <w:p w:rsidR="009012AE" w:rsidRDefault="009012AE" w:rsidP="004E7B57">
      <w:pPr>
        <w:ind w:firstLine="1985"/>
        <w:contextualSpacing/>
        <w:jc w:val="both"/>
        <w:rPr>
          <w:rFonts w:ascii="Arial" w:hAnsi="Arial" w:cs="Arial"/>
          <w:sz w:val="24"/>
          <w:szCs w:val="24"/>
        </w:rPr>
      </w:pPr>
    </w:p>
    <w:p w:rsidR="004F1F6D" w:rsidRDefault="007319A1" w:rsidP="004F1F6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Para continuar con el estudio del proyecto, la Comisión recibió en su</w:t>
      </w:r>
      <w:r w:rsidR="001661BF">
        <w:rPr>
          <w:rFonts w:ascii="Arial" w:eastAsia="Arial Unicode MS" w:hAnsi="Arial" w:cs="Arial"/>
          <w:sz w:val="24"/>
          <w:szCs w:val="24"/>
        </w:rPr>
        <w:t>s</w:t>
      </w:r>
      <w:r>
        <w:rPr>
          <w:rFonts w:ascii="Arial" w:eastAsia="Arial Unicode MS" w:hAnsi="Arial" w:cs="Arial"/>
          <w:sz w:val="24"/>
          <w:szCs w:val="24"/>
        </w:rPr>
        <w:t xml:space="preserve"> sesi</w:t>
      </w:r>
      <w:r w:rsidR="001661BF">
        <w:rPr>
          <w:rFonts w:ascii="Arial" w:eastAsia="Arial Unicode MS" w:hAnsi="Arial" w:cs="Arial"/>
          <w:sz w:val="24"/>
          <w:szCs w:val="24"/>
        </w:rPr>
        <w:t xml:space="preserve">ones especiales </w:t>
      </w:r>
      <w:r>
        <w:rPr>
          <w:rFonts w:ascii="Arial" w:eastAsia="Arial Unicode MS" w:hAnsi="Arial" w:cs="Arial"/>
          <w:sz w:val="24"/>
          <w:szCs w:val="24"/>
        </w:rPr>
        <w:t xml:space="preserve">de </w:t>
      </w:r>
      <w:r w:rsidRPr="005D19F1">
        <w:rPr>
          <w:rFonts w:ascii="Arial" w:eastAsia="Arial Unicode MS" w:hAnsi="Arial" w:cs="Arial"/>
          <w:b/>
          <w:sz w:val="24"/>
          <w:szCs w:val="24"/>
        </w:rPr>
        <w:t>fecha 9 de septiembre</w:t>
      </w:r>
      <w:r>
        <w:rPr>
          <w:rFonts w:ascii="Arial" w:eastAsia="Arial Unicode MS" w:hAnsi="Arial" w:cs="Arial"/>
          <w:sz w:val="24"/>
          <w:szCs w:val="24"/>
        </w:rPr>
        <w:t xml:space="preserve"> recién pasado, al señor </w:t>
      </w:r>
      <w:r w:rsidRPr="005D19F1">
        <w:rPr>
          <w:rFonts w:ascii="Arial" w:hAnsi="Arial" w:cs="Arial"/>
          <w:b/>
          <w:sz w:val="24"/>
          <w:szCs w:val="24"/>
          <w:lang w:eastAsia="es-CL"/>
        </w:rPr>
        <w:t>Juan Manuel Santa Cruz Campaña</w:t>
      </w:r>
      <w:r>
        <w:rPr>
          <w:rFonts w:ascii="Arial" w:hAnsi="Arial" w:cs="Arial"/>
          <w:sz w:val="24"/>
          <w:szCs w:val="24"/>
          <w:lang w:eastAsia="es-CL"/>
        </w:rPr>
        <w:t>, Director Nacional del Servicio de Capacitación y Empleo (SENCE)</w:t>
      </w:r>
      <w:r>
        <w:rPr>
          <w:rFonts w:ascii="Arial" w:eastAsia="Arial Unicode MS" w:hAnsi="Arial" w:cs="Arial"/>
          <w:sz w:val="24"/>
          <w:szCs w:val="24"/>
        </w:rPr>
        <w:t xml:space="preserve">; a los señores </w:t>
      </w:r>
      <w:r w:rsidRPr="005D19F1">
        <w:rPr>
          <w:rFonts w:ascii="Arial" w:eastAsia="Arial Unicode MS" w:hAnsi="Arial" w:cs="Arial"/>
          <w:b/>
          <w:sz w:val="24"/>
          <w:szCs w:val="24"/>
        </w:rPr>
        <w:t>Tomás Silva</w:t>
      </w:r>
      <w:r w:rsidRPr="00FF03E3">
        <w:rPr>
          <w:rFonts w:ascii="Arial" w:eastAsia="Arial Unicode MS" w:hAnsi="Arial" w:cs="Arial"/>
          <w:sz w:val="24"/>
          <w:szCs w:val="24"/>
        </w:rPr>
        <w:t xml:space="preserve">, Director de Políticas Públicas y don </w:t>
      </w:r>
      <w:r w:rsidRPr="005D19F1">
        <w:rPr>
          <w:rFonts w:ascii="Arial" w:eastAsia="Arial Unicode MS" w:hAnsi="Arial" w:cs="Arial"/>
          <w:b/>
          <w:sz w:val="24"/>
          <w:szCs w:val="24"/>
        </w:rPr>
        <w:t>Juan Araya</w:t>
      </w:r>
      <w:r w:rsidRPr="00FF03E3">
        <w:rPr>
          <w:rFonts w:ascii="Arial" w:eastAsia="Arial Unicode MS" w:hAnsi="Arial" w:cs="Arial"/>
          <w:sz w:val="24"/>
          <w:szCs w:val="24"/>
        </w:rPr>
        <w:t>, Vicepresidente</w:t>
      </w:r>
      <w:r>
        <w:rPr>
          <w:rFonts w:ascii="Arial" w:eastAsia="Arial Unicode MS" w:hAnsi="Arial" w:cs="Arial"/>
          <w:sz w:val="24"/>
          <w:szCs w:val="24"/>
        </w:rPr>
        <w:t>, ambos</w:t>
      </w:r>
      <w:r w:rsidRPr="00FF03E3">
        <w:rPr>
          <w:rFonts w:ascii="Arial" w:eastAsia="Arial Unicode MS" w:hAnsi="Arial" w:cs="Arial"/>
          <w:sz w:val="24"/>
          <w:szCs w:val="24"/>
        </w:rPr>
        <w:t xml:space="preserve"> de Conapyme</w:t>
      </w:r>
      <w:r>
        <w:rPr>
          <w:rFonts w:ascii="Arial" w:eastAsia="Arial Unicode MS" w:hAnsi="Arial" w:cs="Arial"/>
          <w:sz w:val="24"/>
          <w:szCs w:val="24"/>
        </w:rPr>
        <w:t xml:space="preserve">; </w:t>
      </w:r>
      <w:r w:rsidR="005D19F1">
        <w:rPr>
          <w:rFonts w:ascii="Arial" w:eastAsia="Arial Unicode MS" w:hAnsi="Arial" w:cs="Arial"/>
          <w:sz w:val="24"/>
          <w:szCs w:val="24"/>
        </w:rPr>
        <w:t>a</w:t>
      </w:r>
      <w:r>
        <w:rPr>
          <w:rFonts w:ascii="Arial" w:eastAsia="Arial Unicode MS" w:hAnsi="Arial" w:cs="Arial"/>
          <w:sz w:val="24"/>
          <w:szCs w:val="24"/>
        </w:rPr>
        <w:t xml:space="preserve">l señor </w:t>
      </w:r>
      <w:r w:rsidRPr="005D19F1">
        <w:rPr>
          <w:rFonts w:ascii="Arial" w:eastAsia="Arial Unicode MS" w:hAnsi="Arial" w:cs="Arial"/>
          <w:b/>
          <w:sz w:val="24"/>
          <w:szCs w:val="24"/>
        </w:rPr>
        <w:t>Cristian Luengo Arriagada</w:t>
      </w:r>
      <w:r w:rsidRPr="00723F4A">
        <w:rPr>
          <w:rFonts w:ascii="Arial" w:eastAsia="Arial Unicode MS" w:hAnsi="Arial" w:cs="Arial"/>
          <w:sz w:val="24"/>
          <w:szCs w:val="24"/>
        </w:rPr>
        <w:t>, Vicepresidente de</w:t>
      </w:r>
      <w:r>
        <w:rPr>
          <w:rFonts w:ascii="Arial" w:eastAsia="Arial Unicode MS" w:hAnsi="Arial" w:cs="Arial"/>
          <w:sz w:val="24"/>
          <w:szCs w:val="24"/>
        </w:rPr>
        <w:t xml:space="preserve"> </w:t>
      </w:r>
      <w:r w:rsidRPr="00723F4A">
        <w:rPr>
          <w:rFonts w:ascii="Arial" w:eastAsia="Arial Unicode MS" w:hAnsi="Arial" w:cs="Arial"/>
          <w:sz w:val="24"/>
          <w:szCs w:val="24"/>
        </w:rPr>
        <w:t xml:space="preserve">Presidente de la Asociación Gremial de Organismos Técnicos de Capacitación de Chile </w:t>
      </w:r>
      <w:r>
        <w:rPr>
          <w:rFonts w:ascii="Arial" w:eastAsia="Arial Unicode MS" w:hAnsi="Arial" w:cs="Arial"/>
          <w:sz w:val="24"/>
          <w:szCs w:val="24"/>
        </w:rPr>
        <w:t>(</w:t>
      </w:r>
      <w:r w:rsidRPr="00723F4A">
        <w:rPr>
          <w:rFonts w:ascii="Arial" w:eastAsia="Arial Unicode MS" w:hAnsi="Arial" w:cs="Arial"/>
          <w:sz w:val="24"/>
          <w:szCs w:val="24"/>
        </w:rPr>
        <w:t>AGMO</w:t>
      </w:r>
      <w:r>
        <w:rPr>
          <w:rFonts w:ascii="Arial" w:eastAsia="Arial Unicode MS" w:hAnsi="Arial" w:cs="Arial"/>
          <w:sz w:val="24"/>
          <w:szCs w:val="24"/>
        </w:rPr>
        <w:t xml:space="preserve">); </w:t>
      </w:r>
      <w:r>
        <w:rPr>
          <w:rFonts w:ascii="Arial" w:eastAsia="Arial Unicode MS" w:hAnsi="Arial" w:cs="Arial"/>
          <w:sz w:val="24"/>
          <w:szCs w:val="24"/>
        </w:rPr>
        <w:lastRenderedPageBreak/>
        <w:t xml:space="preserve">y, </w:t>
      </w:r>
      <w:r w:rsidR="005D19F1">
        <w:rPr>
          <w:rFonts w:ascii="Arial" w:eastAsia="Arial Unicode MS" w:hAnsi="Arial" w:cs="Arial"/>
          <w:sz w:val="24"/>
          <w:szCs w:val="24"/>
        </w:rPr>
        <w:t>a</w:t>
      </w:r>
      <w:r>
        <w:rPr>
          <w:rFonts w:ascii="Arial" w:eastAsia="Arial Unicode MS" w:hAnsi="Arial" w:cs="Arial"/>
          <w:sz w:val="24"/>
          <w:szCs w:val="24"/>
        </w:rPr>
        <w:t xml:space="preserve">l señor </w:t>
      </w:r>
      <w:r w:rsidRPr="005D19F1">
        <w:rPr>
          <w:rFonts w:ascii="Arial" w:eastAsia="Arial Unicode MS" w:hAnsi="Arial" w:cs="Arial"/>
          <w:b/>
          <w:sz w:val="24"/>
          <w:szCs w:val="24"/>
        </w:rPr>
        <w:t>Patricio Guzmán Sinkovich</w:t>
      </w:r>
      <w:r w:rsidRPr="00723F4A">
        <w:rPr>
          <w:rFonts w:ascii="Arial" w:eastAsia="Arial Unicode MS" w:hAnsi="Arial" w:cs="Arial"/>
          <w:sz w:val="24"/>
          <w:szCs w:val="24"/>
        </w:rPr>
        <w:t>, Encargado de Estudios de la Fundación</w:t>
      </w:r>
      <w:r w:rsidRPr="009304A4">
        <w:rPr>
          <w:rFonts w:ascii="Arial" w:eastAsia="Arial Unicode MS" w:hAnsi="Arial" w:cs="Arial"/>
          <w:sz w:val="24"/>
          <w:szCs w:val="24"/>
        </w:rPr>
        <w:t xml:space="preserve"> </w:t>
      </w:r>
      <w:r w:rsidRPr="00723F4A">
        <w:rPr>
          <w:rFonts w:ascii="Arial" w:eastAsia="Arial Unicode MS" w:hAnsi="Arial" w:cs="Arial"/>
          <w:sz w:val="24"/>
          <w:szCs w:val="24"/>
        </w:rPr>
        <w:t>Constituyente XXI, Magister en Sociedad y Política Latinoamericana, U. Alberto Hurtado</w:t>
      </w:r>
      <w:r>
        <w:rPr>
          <w:rFonts w:ascii="Arial" w:eastAsia="Arial Unicode MS" w:hAnsi="Arial" w:cs="Arial"/>
          <w:sz w:val="24"/>
          <w:szCs w:val="24"/>
        </w:rPr>
        <w:t>.</w:t>
      </w:r>
      <w:r w:rsidR="004F1F6D">
        <w:rPr>
          <w:rFonts w:ascii="Arial" w:eastAsia="Arial Unicode MS" w:hAnsi="Arial" w:cs="Arial"/>
          <w:sz w:val="24"/>
          <w:szCs w:val="24"/>
        </w:rPr>
        <w:t xml:space="preserve"> </w:t>
      </w:r>
      <w:r w:rsidR="004F1F6D">
        <w:rPr>
          <w:rFonts w:ascii="Arial" w:hAnsi="Arial" w:cs="Arial"/>
          <w:sz w:val="24"/>
          <w:szCs w:val="24"/>
          <w:lang w:eastAsia="es-CL"/>
        </w:rPr>
        <w:t xml:space="preserve">Director </w:t>
      </w:r>
      <w:r w:rsidR="004F1F6D">
        <w:rPr>
          <w:rFonts w:ascii="Arial" w:eastAsia="Arial Unicode MS" w:hAnsi="Arial" w:cs="Arial"/>
          <w:sz w:val="24"/>
          <w:szCs w:val="24"/>
        </w:rPr>
        <w:t xml:space="preserve">y, al señor </w:t>
      </w:r>
      <w:r w:rsidR="004F1F6D" w:rsidRPr="004F1F6D">
        <w:rPr>
          <w:rFonts w:ascii="Arial" w:eastAsia="Arial Unicode MS" w:hAnsi="Arial" w:cs="Arial"/>
          <w:b/>
          <w:sz w:val="24"/>
          <w:szCs w:val="24"/>
        </w:rPr>
        <w:t>Ricardo Délano Gaete</w:t>
      </w:r>
      <w:r w:rsidR="004F1F6D" w:rsidRPr="00695A71">
        <w:rPr>
          <w:rFonts w:ascii="Arial" w:eastAsia="Arial Unicode MS" w:hAnsi="Arial" w:cs="Arial"/>
          <w:sz w:val="24"/>
          <w:szCs w:val="24"/>
        </w:rPr>
        <w:t>, Director Ejecutivo de Fundación Emplea del Hogar de Cristo</w:t>
      </w:r>
      <w:r w:rsidR="004F1F6D">
        <w:rPr>
          <w:rFonts w:ascii="Arial" w:eastAsia="Arial Unicode MS" w:hAnsi="Arial" w:cs="Arial"/>
          <w:sz w:val="24"/>
          <w:szCs w:val="24"/>
        </w:rPr>
        <w:t>.</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5D19F1">
        <w:rPr>
          <w:rFonts w:ascii="Arial" w:eastAsia="Arial Unicode MS" w:hAnsi="Arial" w:cs="Arial"/>
          <w:b/>
          <w:sz w:val="24"/>
          <w:szCs w:val="24"/>
        </w:rPr>
        <w:t>Araya</w:t>
      </w:r>
      <w:r>
        <w:rPr>
          <w:rFonts w:ascii="Arial" w:eastAsia="Arial Unicode MS" w:hAnsi="Arial" w:cs="Arial"/>
          <w:sz w:val="24"/>
          <w:szCs w:val="24"/>
        </w:rPr>
        <w:t xml:space="preserve">, Vicepresidente de </w:t>
      </w:r>
      <w:r w:rsidR="00E404CD">
        <w:rPr>
          <w:rFonts w:ascii="Arial" w:eastAsia="Arial Unicode MS" w:hAnsi="Arial" w:cs="Arial"/>
          <w:sz w:val="24"/>
          <w:szCs w:val="24"/>
        </w:rPr>
        <w:t>CONAPYME</w:t>
      </w:r>
      <w:r>
        <w:rPr>
          <w:rFonts w:ascii="Arial" w:eastAsia="Arial Unicode MS" w:hAnsi="Arial" w:cs="Arial"/>
          <w:sz w:val="24"/>
          <w:szCs w:val="24"/>
        </w:rPr>
        <w:t>, sostuvo que el proyecto de ley se debe enfocar en solucionar problemas de fondo que afectan al sistema de capacitación laboral, tales como mejorar la eficiencia de este sistema, aumentando los recursos efectivamente destinados a la capacitación, racionalizando los costos de administración de este. Además se debe mejorar la efectividad del sistema de capacitación laboral, orientándolo a la mejora de la empleabilidad mediante el aumento de la productividad de las personas capacitadas, la cual debiera ser efectivamente potenciada por los recursos que el Estado destina anualmente al sistema.</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F24D73">
        <w:rPr>
          <w:rFonts w:ascii="Arial" w:eastAsia="Arial Unicode MS" w:hAnsi="Arial" w:cs="Arial"/>
          <w:b/>
          <w:sz w:val="24"/>
          <w:szCs w:val="24"/>
        </w:rPr>
        <w:t>Silva</w:t>
      </w:r>
      <w:r>
        <w:rPr>
          <w:rFonts w:ascii="Arial" w:eastAsia="Arial Unicode MS" w:hAnsi="Arial" w:cs="Arial"/>
          <w:sz w:val="24"/>
          <w:szCs w:val="24"/>
        </w:rPr>
        <w:t xml:space="preserve">, </w:t>
      </w:r>
      <w:r w:rsidRPr="00FF03E3">
        <w:rPr>
          <w:rFonts w:ascii="Arial" w:eastAsia="Arial Unicode MS" w:hAnsi="Arial" w:cs="Arial"/>
          <w:sz w:val="24"/>
          <w:szCs w:val="24"/>
        </w:rPr>
        <w:t>Director de Políticas Públicas</w:t>
      </w:r>
      <w:r>
        <w:rPr>
          <w:rFonts w:ascii="Arial" w:eastAsia="Arial Unicode MS" w:hAnsi="Arial" w:cs="Arial"/>
          <w:sz w:val="24"/>
          <w:szCs w:val="24"/>
        </w:rPr>
        <w:t xml:space="preserve"> de Conapyme, propuso que se debe crear una modalidad especial de ventanilla abierta para las micros, pequeñas y medianas empresas (MIPYME), como la que seguirán usando las grandes empresas a través de las franquicias tributarias, y no así el fondo concursable, porque no corresponde en absoluto que se haga coexistir una modalidad de financiamiento institucional y permanente con otra discrecional y provisoria.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Afirmó que no es presentable ni defendible que mientras la cuestionada franquicia se mantiene técnicamente inalterable para las grandes empresas, pues solo disminuirán las utilidades que las OTIC obtienen de su administración, las MIPYME sean derivadas a una línea de un fondo que ni siquiera estará definido en exclusividad para ellas.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Sugirió además que se mantenga, para las empresas del sector, el mecanismo de ventanilla abierta para las empresas MIPYME, subiendo el piso de utilización de los recursos, desde 7-9 UTM a 13 UTM anuales por empresas.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Manifestó que la concreción de una nueva fuente de financiamiento para MIPYMES debe posibilitar que esta opere desde el lado de la demanda y que no esté sujeto a intervención del Estado en materia de definición de pertinencia, contenidos, ni de selección de ejecutores.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Por último, propuso que los recursos de excedentes no debiesen alimentar un fondo concursable que sustituya las licitaciones de becas. Dichos recursos, hoy en poder de las OTIC, debieran alimentar un fondo MIPYME </w:t>
      </w:r>
      <w:r w:rsidRPr="004949A6">
        <w:rPr>
          <w:rFonts w:ascii="Arial" w:eastAsia="Arial Unicode MS" w:hAnsi="Arial" w:cs="Arial"/>
          <w:sz w:val="24"/>
          <w:szCs w:val="24"/>
        </w:rPr>
        <w:t>que permitiera a estas empresas financiar a costo cero y de un modo instantáneo l</w:t>
      </w:r>
      <w:r>
        <w:rPr>
          <w:rFonts w:ascii="Arial" w:eastAsia="Arial Unicode MS" w:hAnsi="Arial" w:cs="Arial"/>
          <w:sz w:val="24"/>
          <w:szCs w:val="24"/>
        </w:rPr>
        <w:t>a capacitación realizada, retro</w:t>
      </w:r>
      <w:r w:rsidRPr="004949A6">
        <w:rPr>
          <w:rFonts w:ascii="Arial" w:eastAsia="Arial Unicode MS" w:hAnsi="Arial" w:cs="Arial"/>
          <w:sz w:val="24"/>
          <w:szCs w:val="24"/>
        </w:rPr>
        <w:t xml:space="preserve">alimentándose el fondo con los recursos comprometidos anualmente en la ley por un periodo de siete años. De ese modo, una MIPYME que antes accedía a recursos de la franquicia, podría ahora imputar al referido </w:t>
      </w:r>
      <w:r>
        <w:rPr>
          <w:rFonts w:ascii="Arial" w:eastAsia="Arial Unicode MS" w:hAnsi="Arial" w:cs="Arial"/>
          <w:sz w:val="24"/>
          <w:szCs w:val="24"/>
        </w:rPr>
        <w:t>f</w:t>
      </w:r>
      <w:r w:rsidRPr="004949A6">
        <w:rPr>
          <w:rFonts w:ascii="Arial" w:eastAsia="Arial Unicode MS" w:hAnsi="Arial" w:cs="Arial"/>
          <w:sz w:val="24"/>
          <w:szCs w:val="24"/>
        </w:rPr>
        <w:t>ondo</w:t>
      </w:r>
      <w:r>
        <w:rPr>
          <w:rFonts w:ascii="Arial" w:eastAsia="Arial Unicode MS" w:hAnsi="Arial" w:cs="Arial"/>
          <w:sz w:val="24"/>
          <w:szCs w:val="24"/>
        </w:rPr>
        <w:t>,</w:t>
      </w:r>
      <w:r w:rsidRPr="004949A6">
        <w:rPr>
          <w:rFonts w:ascii="Arial" w:eastAsia="Arial Unicode MS" w:hAnsi="Arial" w:cs="Arial"/>
          <w:sz w:val="24"/>
          <w:szCs w:val="24"/>
        </w:rPr>
        <w:t xml:space="preserve"> recursos comprometidos para capacitación con un piso de 13 UTM, ello sin necesidad de desembolso efectivo.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F24D73"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señor</w:t>
      </w:r>
      <w:r w:rsidR="007319A1" w:rsidRPr="00723F4A">
        <w:rPr>
          <w:rFonts w:ascii="Arial" w:eastAsia="Arial Unicode MS" w:hAnsi="Arial" w:cs="Arial"/>
          <w:sz w:val="24"/>
          <w:szCs w:val="24"/>
        </w:rPr>
        <w:t xml:space="preserve"> </w:t>
      </w:r>
      <w:r w:rsidR="007319A1" w:rsidRPr="00F24D73">
        <w:rPr>
          <w:rFonts w:ascii="Arial" w:eastAsia="Arial Unicode MS" w:hAnsi="Arial" w:cs="Arial"/>
          <w:b/>
          <w:sz w:val="24"/>
          <w:szCs w:val="24"/>
        </w:rPr>
        <w:t>Luengo Arriagada</w:t>
      </w:r>
      <w:r w:rsidR="007319A1" w:rsidRPr="00723F4A">
        <w:rPr>
          <w:rFonts w:ascii="Arial" w:eastAsia="Arial Unicode MS" w:hAnsi="Arial" w:cs="Arial"/>
          <w:sz w:val="24"/>
          <w:szCs w:val="24"/>
        </w:rPr>
        <w:t>, Vicepresidente de</w:t>
      </w:r>
      <w:r w:rsidR="007319A1">
        <w:rPr>
          <w:rFonts w:ascii="Arial" w:eastAsia="Arial Unicode MS" w:hAnsi="Arial" w:cs="Arial"/>
          <w:sz w:val="24"/>
          <w:szCs w:val="24"/>
        </w:rPr>
        <w:t xml:space="preserve"> </w:t>
      </w:r>
      <w:r w:rsidR="007319A1" w:rsidRPr="00723F4A">
        <w:rPr>
          <w:rFonts w:ascii="Arial" w:eastAsia="Arial Unicode MS" w:hAnsi="Arial" w:cs="Arial"/>
          <w:sz w:val="24"/>
          <w:szCs w:val="24"/>
        </w:rPr>
        <w:t xml:space="preserve">la Asociación Gremial de Organismos Técnicos de Capacitación de Chile </w:t>
      </w:r>
      <w:r w:rsidR="007319A1">
        <w:rPr>
          <w:rFonts w:ascii="Arial" w:eastAsia="Arial Unicode MS" w:hAnsi="Arial" w:cs="Arial"/>
          <w:sz w:val="24"/>
          <w:szCs w:val="24"/>
        </w:rPr>
        <w:t>(</w:t>
      </w:r>
      <w:r w:rsidR="007319A1" w:rsidRPr="00723F4A">
        <w:rPr>
          <w:rFonts w:ascii="Arial" w:eastAsia="Arial Unicode MS" w:hAnsi="Arial" w:cs="Arial"/>
          <w:sz w:val="24"/>
          <w:szCs w:val="24"/>
        </w:rPr>
        <w:t>AGMO</w:t>
      </w:r>
      <w:r w:rsidR="007319A1">
        <w:rPr>
          <w:rFonts w:ascii="Arial" w:eastAsia="Arial Unicode MS" w:hAnsi="Arial" w:cs="Arial"/>
          <w:sz w:val="24"/>
          <w:szCs w:val="24"/>
        </w:rPr>
        <w:t xml:space="preserve">), </w:t>
      </w:r>
      <w:r w:rsidR="007319A1">
        <w:rPr>
          <w:rFonts w:ascii="Arial" w:eastAsia="Arial Unicode MS" w:hAnsi="Arial" w:cs="Arial"/>
          <w:sz w:val="24"/>
          <w:szCs w:val="24"/>
        </w:rPr>
        <w:lastRenderedPageBreak/>
        <w:t>manifestó que el proyecto en estudio</w:t>
      </w:r>
      <w:r w:rsidR="007319A1" w:rsidRPr="006F29A0">
        <w:rPr>
          <w:rFonts w:ascii="Arial" w:eastAsia="Arial Unicode MS" w:hAnsi="Arial" w:cs="Arial"/>
          <w:sz w:val="24"/>
          <w:szCs w:val="24"/>
        </w:rPr>
        <w:t xml:space="preserve"> </w:t>
      </w:r>
      <w:r w:rsidR="007319A1">
        <w:rPr>
          <w:rFonts w:ascii="Arial" w:eastAsia="Arial Unicode MS" w:hAnsi="Arial" w:cs="Arial"/>
          <w:sz w:val="24"/>
          <w:szCs w:val="24"/>
        </w:rPr>
        <w:t>dispone de</w:t>
      </w:r>
      <w:r w:rsidR="007319A1" w:rsidRPr="006F29A0">
        <w:rPr>
          <w:rFonts w:ascii="Arial" w:eastAsia="Arial Unicode MS" w:hAnsi="Arial" w:cs="Arial"/>
          <w:sz w:val="24"/>
          <w:szCs w:val="24"/>
        </w:rPr>
        <w:t xml:space="preserve"> un copago del 20% para la </w:t>
      </w:r>
      <w:r w:rsidR="007319A1">
        <w:rPr>
          <w:rFonts w:ascii="Arial" w:eastAsia="Arial Unicode MS" w:hAnsi="Arial" w:cs="Arial"/>
          <w:sz w:val="24"/>
          <w:szCs w:val="24"/>
        </w:rPr>
        <w:t>c</w:t>
      </w:r>
      <w:r w:rsidR="007319A1" w:rsidRPr="006F29A0">
        <w:rPr>
          <w:rFonts w:ascii="Arial" w:eastAsia="Arial Unicode MS" w:hAnsi="Arial" w:cs="Arial"/>
          <w:sz w:val="24"/>
          <w:szCs w:val="24"/>
        </w:rPr>
        <w:t>apacitación de los trabajadores con los sueldos más bajos de las empresas (menos de 25UTM). Lo que se suma al copago que ya existe para las rentas entre 25 y 50 UTM y las mayores a 50 UTM</w:t>
      </w:r>
      <w:r w:rsidR="007319A1">
        <w:rPr>
          <w:rFonts w:ascii="Arial" w:eastAsia="Arial Unicode MS" w:hAnsi="Arial" w:cs="Arial"/>
          <w:sz w:val="24"/>
          <w:szCs w:val="24"/>
        </w:rPr>
        <w:t>.</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Propuso que, sobre el copago, </w:t>
      </w:r>
      <w:r w:rsidRPr="008D5DA1">
        <w:rPr>
          <w:rFonts w:ascii="Arial" w:eastAsia="Arial Unicode MS" w:hAnsi="Arial" w:cs="Arial"/>
          <w:sz w:val="24"/>
          <w:szCs w:val="24"/>
        </w:rPr>
        <w:t>las empresas que acuerden su plan de capacitación con el comité bipartito (repres</w:t>
      </w:r>
      <w:r>
        <w:rPr>
          <w:rFonts w:ascii="Arial" w:eastAsia="Arial Unicode MS" w:hAnsi="Arial" w:cs="Arial"/>
          <w:sz w:val="24"/>
          <w:szCs w:val="24"/>
        </w:rPr>
        <w:t>entantes de los trabajadores y la e</w:t>
      </w:r>
      <w:r w:rsidRPr="008D5DA1">
        <w:rPr>
          <w:rFonts w:ascii="Arial" w:eastAsia="Arial Unicode MS" w:hAnsi="Arial" w:cs="Arial"/>
          <w:sz w:val="24"/>
          <w:szCs w:val="24"/>
        </w:rPr>
        <w:t>mpresa)</w:t>
      </w:r>
      <w:r>
        <w:rPr>
          <w:rFonts w:ascii="Arial" w:eastAsia="Arial Unicode MS" w:hAnsi="Arial" w:cs="Arial"/>
          <w:sz w:val="24"/>
          <w:szCs w:val="24"/>
        </w:rPr>
        <w:t>,</w:t>
      </w:r>
      <w:r w:rsidRPr="008D5DA1">
        <w:rPr>
          <w:rFonts w:ascii="Arial" w:eastAsia="Arial Unicode MS" w:hAnsi="Arial" w:cs="Arial"/>
          <w:sz w:val="24"/>
          <w:szCs w:val="24"/>
        </w:rPr>
        <w:t xml:space="preserve"> firmado por el </w:t>
      </w:r>
      <w:r>
        <w:rPr>
          <w:rFonts w:ascii="Arial" w:eastAsia="Arial Unicode MS" w:hAnsi="Arial" w:cs="Arial"/>
          <w:sz w:val="24"/>
          <w:szCs w:val="24"/>
        </w:rPr>
        <w:t xml:space="preserve">gerente general de la compañía, </w:t>
      </w:r>
      <w:r w:rsidRPr="008D5DA1">
        <w:rPr>
          <w:rFonts w:ascii="Arial" w:eastAsia="Arial Unicode MS" w:hAnsi="Arial" w:cs="Arial"/>
          <w:sz w:val="24"/>
          <w:szCs w:val="24"/>
        </w:rPr>
        <w:t>no tengan copago</w:t>
      </w:r>
      <w:r>
        <w:rPr>
          <w:rFonts w:ascii="Arial" w:eastAsia="Arial Unicode MS" w:hAnsi="Arial" w:cs="Arial"/>
          <w:sz w:val="24"/>
          <w:szCs w:val="24"/>
        </w:rPr>
        <w:t xml:space="preserve">, además </w:t>
      </w:r>
      <w:r w:rsidRPr="008D5DA1">
        <w:rPr>
          <w:rFonts w:ascii="Arial" w:eastAsia="Arial Unicode MS" w:hAnsi="Arial" w:cs="Arial"/>
          <w:sz w:val="24"/>
          <w:szCs w:val="24"/>
        </w:rPr>
        <w:t>que se exceptúen de copago los tramos 1 y 2 de la franqui</w:t>
      </w:r>
      <w:r>
        <w:rPr>
          <w:rFonts w:ascii="Arial" w:eastAsia="Arial Unicode MS" w:hAnsi="Arial" w:cs="Arial"/>
          <w:sz w:val="24"/>
          <w:szCs w:val="24"/>
        </w:rPr>
        <w:t>cia tributaria y se elimine la franquicia t</w:t>
      </w:r>
      <w:r w:rsidRPr="008D5DA1">
        <w:rPr>
          <w:rFonts w:ascii="Arial" w:eastAsia="Arial Unicode MS" w:hAnsi="Arial" w:cs="Arial"/>
          <w:sz w:val="24"/>
          <w:szCs w:val="24"/>
        </w:rPr>
        <w:t>ributaria para el tramo 3.</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sidRPr="006F29A0">
        <w:rPr>
          <w:rFonts w:ascii="Arial" w:eastAsia="Arial Unicode MS" w:hAnsi="Arial" w:cs="Arial"/>
          <w:sz w:val="24"/>
          <w:szCs w:val="24"/>
        </w:rPr>
        <w:t xml:space="preserve">También se podrá aplicar esta misma medida cuando se efectué un plan de capacitación por parte de una OTIC, que incluya una detección de necesidades de capacitación y planificación firmada por el gerente general de la compañía. Este modelo actualmente existe en </w:t>
      </w:r>
      <w:r>
        <w:rPr>
          <w:rFonts w:ascii="Arial" w:eastAsia="Arial Unicode MS" w:hAnsi="Arial" w:cs="Arial"/>
          <w:sz w:val="24"/>
          <w:szCs w:val="24"/>
        </w:rPr>
        <w:t>el</w:t>
      </w:r>
      <w:r w:rsidRPr="006F29A0">
        <w:rPr>
          <w:rFonts w:ascii="Arial" w:eastAsia="Arial Unicode MS" w:hAnsi="Arial" w:cs="Arial"/>
          <w:sz w:val="24"/>
          <w:szCs w:val="24"/>
        </w:rPr>
        <w:t xml:space="preserve"> país y es el que aplica con éxito en las instituciones públicas. Finalmente</w:t>
      </w:r>
      <w:r>
        <w:rPr>
          <w:rFonts w:ascii="Arial" w:eastAsia="Arial Unicode MS" w:hAnsi="Arial" w:cs="Arial"/>
          <w:sz w:val="24"/>
          <w:szCs w:val="24"/>
        </w:rPr>
        <w:t>, sobre el copago, se propone que la capacitación que permita la reconversión laboral a las tecnologías de la e</w:t>
      </w:r>
      <w:r w:rsidRPr="006F29A0">
        <w:rPr>
          <w:rFonts w:ascii="Arial" w:eastAsia="Arial Unicode MS" w:hAnsi="Arial" w:cs="Arial"/>
          <w:sz w:val="24"/>
          <w:szCs w:val="24"/>
        </w:rPr>
        <w:t>conomía</w:t>
      </w:r>
      <w:r>
        <w:rPr>
          <w:rFonts w:ascii="Arial" w:eastAsia="Arial Unicode MS" w:hAnsi="Arial" w:cs="Arial"/>
          <w:sz w:val="24"/>
          <w:szCs w:val="24"/>
        </w:rPr>
        <w:t xml:space="preserve"> 4.</w:t>
      </w:r>
      <w:r w:rsidRPr="006F29A0">
        <w:rPr>
          <w:rFonts w:ascii="Arial" w:eastAsia="Arial Unicode MS" w:hAnsi="Arial" w:cs="Arial"/>
          <w:sz w:val="24"/>
          <w:szCs w:val="24"/>
        </w:rPr>
        <w:t>0</w:t>
      </w:r>
      <w:r>
        <w:rPr>
          <w:rFonts w:ascii="Arial" w:eastAsia="Arial Unicode MS" w:hAnsi="Arial" w:cs="Arial"/>
          <w:sz w:val="24"/>
          <w:szCs w:val="24"/>
        </w:rPr>
        <w:t>, como digitalización, realidad virtual, gamificación o alfabetización digital, no deben tener copago.</w:t>
      </w:r>
    </w:p>
    <w:p w:rsidR="007319A1" w:rsidRDefault="007319A1" w:rsidP="007319A1">
      <w:pPr>
        <w:tabs>
          <w:tab w:val="left" w:pos="2552"/>
        </w:tabs>
        <w:ind w:firstLine="2552"/>
        <w:jc w:val="both"/>
        <w:rPr>
          <w:rFonts w:ascii="Arial" w:eastAsia="Arial Unicode MS" w:hAnsi="Arial" w:cs="Arial"/>
          <w:sz w:val="24"/>
          <w:szCs w:val="24"/>
        </w:rPr>
      </w:pPr>
    </w:p>
    <w:p w:rsidR="007319A1" w:rsidRDefault="006870AE" w:rsidP="006870AE">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Agregó que </w:t>
      </w:r>
      <w:r w:rsidR="007319A1">
        <w:rPr>
          <w:rFonts w:ascii="Arial" w:eastAsia="Arial Unicode MS" w:hAnsi="Arial" w:cs="Arial"/>
          <w:sz w:val="24"/>
          <w:szCs w:val="24"/>
        </w:rPr>
        <w:t>la propuesta tiene beneficios, tales como que n</w:t>
      </w:r>
      <w:r w:rsidR="007319A1" w:rsidRPr="001625AF">
        <w:rPr>
          <w:rFonts w:ascii="Arial" w:eastAsia="Arial Unicode MS" w:hAnsi="Arial" w:cs="Arial"/>
          <w:sz w:val="24"/>
          <w:szCs w:val="24"/>
        </w:rPr>
        <w:t>o se castiga a los trabajadores con los su</w:t>
      </w:r>
      <w:r w:rsidR="007319A1">
        <w:rPr>
          <w:rFonts w:ascii="Arial" w:eastAsia="Arial Unicode MS" w:hAnsi="Arial" w:cs="Arial"/>
          <w:sz w:val="24"/>
          <w:szCs w:val="24"/>
        </w:rPr>
        <w:t>eldos más bajos de las empresas</w:t>
      </w:r>
      <w:r w:rsidR="007319A1" w:rsidRPr="001625AF">
        <w:rPr>
          <w:rFonts w:ascii="Arial" w:eastAsia="Arial Unicode MS" w:hAnsi="Arial" w:cs="Arial"/>
          <w:sz w:val="24"/>
          <w:szCs w:val="24"/>
        </w:rPr>
        <w:t xml:space="preserve"> quitándoles su derecho a acceder a la capacitación</w:t>
      </w:r>
      <w:r w:rsidR="007319A1">
        <w:rPr>
          <w:rFonts w:ascii="Arial" w:eastAsia="Arial Unicode MS" w:hAnsi="Arial" w:cs="Arial"/>
          <w:sz w:val="24"/>
          <w:szCs w:val="24"/>
        </w:rPr>
        <w:t>, además s</w:t>
      </w:r>
      <w:r w:rsidR="007319A1" w:rsidRPr="001625AF">
        <w:rPr>
          <w:rFonts w:ascii="Arial" w:eastAsia="Arial Unicode MS" w:hAnsi="Arial" w:cs="Arial"/>
          <w:sz w:val="24"/>
          <w:szCs w:val="24"/>
        </w:rPr>
        <w:t>e logra el compromiso de la empresa con la capacitación, ya que esta obedece una planificación conjunta. Lo anterior es uno de los principales argumentos del Gobierno para justiciar el copago</w:t>
      </w:r>
      <w:r w:rsidR="007319A1">
        <w:rPr>
          <w:rFonts w:ascii="Arial" w:eastAsia="Arial Unicode MS" w:hAnsi="Arial" w:cs="Arial"/>
          <w:sz w:val="24"/>
          <w:szCs w:val="24"/>
        </w:rPr>
        <w:t>.</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Asimismo se logra que la</w:t>
      </w:r>
      <w:r w:rsidRPr="001625AF">
        <w:rPr>
          <w:rFonts w:ascii="Arial" w:eastAsia="Arial Unicode MS" w:hAnsi="Arial" w:cs="Arial"/>
          <w:sz w:val="24"/>
          <w:szCs w:val="24"/>
        </w:rPr>
        <w:t>s OTEC mejoren sus estándares de calidad, ya que con una planificación anual pueden estimar demandas anuales y además po</w:t>
      </w:r>
      <w:r>
        <w:rPr>
          <w:rFonts w:ascii="Arial" w:eastAsia="Arial Unicode MS" w:hAnsi="Arial" w:cs="Arial"/>
          <w:sz w:val="24"/>
          <w:szCs w:val="24"/>
        </w:rPr>
        <w:t>drán planificar sus inversiones, y junto con esto, se incentiva la capacitación laboral en la reconversión y adaptabilidad de los trabajadores a las tecnologías de la economía 4.</w:t>
      </w:r>
      <w:r w:rsidRPr="001625AF">
        <w:rPr>
          <w:rFonts w:ascii="Arial" w:eastAsia="Arial Unicode MS" w:hAnsi="Arial" w:cs="Arial"/>
          <w:sz w:val="24"/>
          <w:szCs w:val="24"/>
        </w:rPr>
        <w:t>0.</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Por otro lado, </w:t>
      </w:r>
      <w:r w:rsidR="006870AE">
        <w:rPr>
          <w:rFonts w:ascii="Arial" w:eastAsia="Arial Unicode MS" w:hAnsi="Arial" w:cs="Arial"/>
          <w:sz w:val="24"/>
          <w:szCs w:val="24"/>
        </w:rPr>
        <w:t xml:space="preserve">añadió, </w:t>
      </w:r>
      <w:r>
        <w:rPr>
          <w:rFonts w:ascii="Arial" w:eastAsia="Arial Unicode MS" w:hAnsi="Arial" w:cs="Arial"/>
          <w:sz w:val="24"/>
          <w:szCs w:val="24"/>
        </w:rPr>
        <w:t>en este proyecto se plantea que las OTEC tengan además la labor de realizar intermediación laboral, pero hizo presente que</w:t>
      </w:r>
      <w:r w:rsidR="002B6821">
        <w:rPr>
          <w:rFonts w:ascii="Arial" w:eastAsia="Arial Unicode MS" w:hAnsi="Arial" w:cs="Arial"/>
          <w:sz w:val="24"/>
          <w:szCs w:val="24"/>
        </w:rPr>
        <w:t xml:space="preserve"> en</w:t>
      </w:r>
      <w:r>
        <w:rPr>
          <w:rFonts w:ascii="Arial" w:eastAsia="Arial Unicode MS" w:hAnsi="Arial" w:cs="Arial"/>
          <w:sz w:val="24"/>
          <w:szCs w:val="24"/>
        </w:rPr>
        <w:t xml:space="preserve"> este ámbito estas instituciones no son especialistas, y es más, según el modelo nacional de certificación de competencias laborales, las entidades que imparten capacitaciones están impedidas de realizar certificación laboral, por tanto propuso que se desacople de la capacitación la exigencia de la intermediación laboral y que a su vez se genere una oficina nacional de empleo a cargo del SENCE, o bien se integre a la Bolsa Nacional de Empleo, y así se fortalecería al SENCE como servicio de fomento al empleo.</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 que según e</w:t>
      </w:r>
      <w:r w:rsidRPr="00F761B6">
        <w:rPr>
          <w:rFonts w:ascii="Arial" w:eastAsia="Arial Unicode MS" w:hAnsi="Arial" w:cs="Arial"/>
          <w:sz w:val="24"/>
          <w:szCs w:val="24"/>
        </w:rPr>
        <w:t>studios del Banco Interamericano de Desarrollo referido al potenciamiento de la intermediación laboral en Chile, plantea específicamente la integración de diferentes actores, en sus respectivos roles, manteniendo en el Estado el rol intermediador</w:t>
      </w:r>
      <w:r>
        <w:rPr>
          <w:rFonts w:ascii="Arial" w:eastAsia="Arial Unicode MS" w:hAnsi="Arial" w:cs="Arial"/>
          <w:sz w:val="24"/>
          <w:szCs w:val="24"/>
        </w:rPr>
        <w:t>. E</w:t>
      </w:r>
      <w:r w:rsidRPr="00F761B6">
        <w:rPr>
          <w:rFonts w:ascii="Arial" w:eastAsia="Arial Unicode MS" w:hAnsi="Arial" w:cs="Arial"/>
          <w:sz w:val="24"/>
          <w:szCs w:val="24"/>
        </w:rPr>
        <w:t>ste Rol puede ser realizado por lo</w:t>
      </w:r>
      <w:r>
        <w:rPr>
          <w:rFonts w:ascii="Arial" w:eastAsia="Arial Unicode MS" w:hAnsi="Arial" w:cs="Arial"/>
          <w:sz w:val="24"/>
          <w:szCs w:val="24"/>
        </w:rPr>
        <w:t>s OTIC ya que pertenecen a los gremios empresariales</w:t>
      </w:r>
      <w:r w:rsidRPr="00F761B6">
        <w:rPr>
          <w:rFonts w:ascii="Arial" w:eastAsia="Arial Unicode MS" w:hAnsi="Arial" w:cs="Arial"/>
          <w:sz w:val="24"/>
          <w:szCs w:val="24"/>
        </w:rPr>
        <w:t xml:space="preserve">.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Manifestó que s</w:t>
      </w:r>
      <w:r w:rsidRPr="0020401F">
        <w:rPr>
          <w:rFonts w:ascii="Arial" w:eastAsia="Arial Unicode MS" w:hAnsi="Arial" w:cs="Arial"/>
          <w:sz w:val="24"/>
          <w:szCs w:val="24"/>
        </w:rPr>
        <w:t xml:space="preserve">i bien </w:t>
      </w:r>
      <w:r>
        <w:rPr>
          <w:rFonts w:ascii="Arial" w:eastAsia="Arial Unicode MS" w:hAnsi="Arial" w:cs="Arial"/>
          <w:sz w:val="24"/>
          <w:szCs w:val="24"/>
        </w:rPr>
        <w:t>el proyecto en estudio</w:t>
      </w:r>
      <w:r w:rsidRPr="0020401F">
        <w:rPr>
          <w:rFonts w:ascii="Arial" w:eastAsia="Arial Unicode MS" w:hAnsi="Arial" w:cs="Arial"/>
          <w:sz w:val="24"/>
          <w:szCs w:val="24"/>
        </w:rPr>
        <w:t xml:space="preserve"> toca algunos aspectos de la integración vertical, no dice nada en esta materia en </w:t>
      </w:r>
      <w:r w:rsidRPr="0020401F">
        <w:rPr>
          <w:rFonts w:ascii="Arial" w:eastAsia="Arial Unicode MS" w:hAnsi="Arial" w:cs="Arial"/>
          <w:sz w:val="24"/>
          <w:szCs w:val="24"/>
        </w:rPr>
        <w:lastRenderedPageBreak/>
        <w:t>relación con la integración vertical entre los OTIC y las OTEC</w:t>
      </w:r>
      <w:r>
        <w:rPr>
          <w:rFonts w:ascii="Arial" w:eastAsia="Arial Unicode MS" w:hAnsi="Arial" w:cs="Arial"/>
          <w:sz w:val="24"/>
          <w:szCs w:val="24"/>
        </w:rPr>
        <w:t>, y entre los OTIC y los c</w:t>
      </w:r>
      <w:r w:rsidRPr="0020401F">
        <w:rPr>
          <w:rFonts w:ascii="Arial" w:eastAsia="Arial Unicode MS" w:hAnsi="Arial" w:cs="Arial"/>
          <w:sz w:val="24"/>
          <w:szCs w:val="24"/>
        </w:rPr>
        <w:t>entros de formación laborales, y entre lo</w:t>
      </w:r>
      <w:r>
        <w:rPr>
          <w:rFonts w:ascii="Arial" w:eastAsia="Arial Unicode MS" w:hAnsi="Arial" w:cs="Arial"/>
          <w:sz w:val="24"/>
          <w:szCs w:val="24"/>
        </w:rPr>
        <w:t>s gremios y estas instituciones, entonces para estos efectos, propuso</w:t>
      </w:r>
      <w:r w:rsidRPr="0020401F">
        <w:rPr>
          <w:rFonts w:ascii="Arial" w:eastAsia="Arial Unicode MS" w:hAnsi="Arial" w:cs="Arial"/>
          <w:sz w:val="24"/>
          <w:szCs w:val="24"/>
        </w:rPr>
        <w:t xml:space="preserve"> que </w:t>
      </w:r>
      <w:r>
        <w:rPr>
          <w:rFonts w:ascii="Arial" w:eastAsia="Arial Unicode MS" w:hAnsi="Arial" w:cs="Arial"/>
          <w:sz w:val="24"/>
          <w:szCs w:val="24"/>
        </w:rPr>
        <w:t>se</w:t>
      </w:r>
      <w:r w:rsidRPr="0020401F">
        <w:rPr>
          <w:rFonts w:ascii="Arial" w:eastAsia="Arial Unicode MS" w:hAnsi="Arial" w:cs="Arial"/>
          <w:sz w:val="24"/>
          <w:szCs w:val="24"/>
        </w:rPr>
        <w:t xml:space="preserve"> evite la integración vertical entre un OTIC</w:t>
      </w:r>
      <w:r>
        <w:rPr>
          <w:rFonts w:ascii="Arial" w:eastAsia="Arial Unicode MS" w:hAnsi="Arial" w:cs="Arial"/>
          <w:sz w:val="24"/>
          <w:szCs w:val="24"/>
        </w:rPr>
        <w:t xml:space="preserve"> y</w:t>
      </w:r>
      <w:r w:rsidRPr="0020401F">
        <w:rPr>
          <w:rFonts w:ascii="Arial" w:eastAsia="Arial Unicode MS" w:hAnsi="Arial" w:cs="Arial"/>
          <w:sz w:val="24"/>
          <w:szCs w:val="24"/>
        </w:rPr>
        <w:t xml:space="preserve"> un OTEC</w:t>
      </w:r>
      <w:r>
        <w:rPr>
          <w:rFonts w:ascii="Arial" w:eastAsia="Arial Unicode MS" w:hAnsi="Arial" w:cs="Arial"/>
          <w:sz w:val="24"/>
          <w:szCs w:val="24"/>
        </w:rPr>
        <w:t>,</w:t>
      </w:r>
      <w:r w:rsidRPr="0020401F">
        <w:rPr>
          <w:rFonts w:ascii="Arial" w:eastAsia="Arial Unicode MS" w:hAnsi="Arial" w:cs="Arial"/>
          <w:sz w:val="24"/>
          <w:szCs w:val="24"/>
        </w:rPr>
        <w:t xml:space="preserve"> y OTIC y </w:t>
      </w:r>
      <w:r>
        <w:rPr>
          <w:rFonts w:ascii="Arial" w:eastAsia="Arial Unicode MS" w:hAnsi="Arial" w:cs="Arial"/>
          <w:sz w:val="24"/>
          <w:szCs w:val="24"/>
        </w:rPr>
        <w:t>los centro de competencias laborales, d</w:t>
      </w:r>
      <w:r w:rsidRPr="0020401F">
        <w:rPr>
          <w:rFonts w:ascii="Arial" w:eastAsia="Arial Unicode MS" w:hAnsi="Arial" w:cs="Arial"/>
          <w:sz w:val="24"/>
          <w:szCs w:val="24"/>
        </w:rPr>
        <w:t xml:space="preserve">e esta forma </w:t>
      </w:r>
      <w:r>
        <w:rPr>
          <w:rFonts w:ascii="Arial" w:eastAsia="Arial Unicode MS" w:hAnsi="Arial" w:cs="Arial"/>
          <w:sz w:val="24"/>
          <w:szCs w:val="24"/>
        </w:rPr>
        <w:t>se tendrá</w:t>
      </w:r>
      <w:r w:rsidRPr="0020401F">
        <w:rPr>
          <w:rFonts w:ascii="Arial" w:eastAsia="Arial Unicode MS" w:hAnsi="Arial" w:cs="Arial"/>
          <w:sz w:val="24"/>
          <w:szCs w:val="24"/>
        </w:rPr>
        <w:t xml:space="preserve"> más transparencia, más calidad y más cobertura en el sistema nacional de capacitación.</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Sugirió que el </w:t>
      </w:r>
      <w:r w:rsidRPr="00544088">
        <w:rPr>
          <w:rFonts w:ascii="Arial" w:eastAsia="Arial Unicode MS" w:hAnsi="Arial" w:cs="Arial"/>
          <w:sz w:val="24"/>
          <w:szCs w:val="24"/>
        </w:rPr>
        <w:t>valor hora de capacitación sea bonificado en un 50% a las empresas que utilicen tecnología de la industria 4.0, y toda nueva tecnología innovadora y disruptiva autorizada por SENCE como una nueva metodología de capacitación que ayude los trabaja</w:t>
      </w:r>
      <w:r>
        <w:rPr>
          <w:rFonts w:ascii="Arial" w:eastAsia="Arial Unicode MS" w:hAnsi="Arial" w:cs="Arial"/>
          <w:sz w:val="24"/>
          <w:szCs w:val="24"/>
        </w:rPr>
        <w:t>dores a aprender de mejor forma, e</w:t>
      </w:r>
      <w:r w:rsidRPr="00544088">
        <w:rPr>
          <w:rFonts w:ascii="Arial" w:eastAsia="Arial Unicode MS" w:hAnsi="Arial" w:cs="Arial"/>
          <w:sz w:val="24"/>
          <w:szCs w:val="24"/>
        </w:rPr>
        <w:t xml:space="preserve">sto con la finalidad de poder generar procesos de capacitación de acuerdo a los nuevos tiempos y que se incentive la aplicación de nuevas tecnologías en el desarrollo de los trabajadores de Chile. </w:t>
      </w:r>
      <w:r>
        <w:rPr>
          <w:rFonts w:ascii="Arial" w:eastAsia="Arial Unicode MS" w:hAnsi="Arial" w:cs="Arial"/>
          <w:sz w:val="24"/>
          <w:szCs w:val="24"/>
        </w:rPr>
        <w:t>Hizo énfasis en que l</w:t>
      </w:r>
      <w:r w:rsidRPr="00544088">
        <w:rPr>
          <w:rFonts w:ascii="Arial" w:eastAsia="Arial Unicode MS" w:hAnsi="Arial" w:cs="Arial"/>
          <w:sz w:val="24"/>
          <w:szCs w:val="24"/>
        </w:rPr>
        <w:t>as actividades que sean de reconversión laboral, transformación digital, industria 4.0 no deben tener copago.</w:t>
      </w:r>
    </w:p>
    <w:p w:rsidR="007319A1" w:rsidRDefault="007319A1" w:rsidP="007319A1">
      <w:pPr>
        <w:tabs>
          <w:tab w:val="left" w:pos="2552"/>
        </w:tabs>
        <w:ind w:firstLine="2552"/>
        <w:jc w:val="both"/>
        <w:rPr>
          <w:rFonts w:ascii="Arial" w:eastAsia="Arial Unicode MS" w:hAnsi="Arial" w:cs="Arial"/>
          <w:sz w:val="24"/>
          <w:szCs w:val="24"/>
        </w:rPr>
      </w:pPr>
    </w:p>
    <w:p w:rsidR="007319A1" w:rsidRDefault="00C87348"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Del mismo modo, hizo presente que el</w:t>
      </w:r>
      <w:r w:rsidR="007319A1">
        <w:rPr>
          <w:rFonts w:ascii="Arial" w:eastAsia="Arial Unicode MS" w:hAnsi="Arial" w:cs="Arial"/>
          <w:sz w:val="24"/>
          <w:szCs w:val="24"/>
        </w:rPr>
        <w:t xml:space="preserve"> mensaje pretende crear un fondo especial para las organizaciones sin fines de lucro, no obstante esto </w:t>
      </w:r>
      <w:r w:rsidR="007319A1" w:rsidRPr="004E502C">
        <w:rPr>
          <w:rFonts w:ascii="Arial" w:eastAsia="Arial Unicode MS" w:hAnsi="Arial" w:cs="Arial"/>
          <w:sz w:val="24"/>
          <w:szCs w:val="24"/>
        </w:rPr>
        <w:t>excluye la mención a que dichas instit</w:t>
      </w:r>
      <w:r w:rsidR="007319A1">
        <w:rPr>
          <w:rFonts w:ascii="Arial" w:eastAsia="Arial Unicode MS" w:hAnsi="Arial" w:cs="Arial"/>
          <w:sz w:val="24"/>
          <w:szCs w:val="24"/>
        </w:rPr>
        <w:t>uciones u organismos deben ser organismos t</w:t>
      </w:r>
      <w:r w:rsidR="007319A1" w:rsidRPr="004E502C">
        <w:rPr>
          <w:rFonts w:ascii="Arial" w:eastAsia="Arial Unicode MS" w:hAnsi="Arial" w:cs="Arial"/>
          <w:sz w:val="24"/>
          <w:szCs w:val="24"/>
        </w:rPr>
        <w:t>écnicos de capacitación, por lo que se abre la puerta a que la capacitación pueda ser realizada por instituciones que no cumplen con los estándares exigidos a los OTEC para proveer el servicio</w:t>
      </w:r>
      <w:r w:rsidR="007319A1">
        <w:rPr>
          <w:rFonts w:ascii="Arial" w:eastAsia="Arial Unicode MS" w:hAnsi="Arial" w:cs="Arial"/>
          <w:sz w:val="24"/>
          <w:szCs w:val="24"/>
        </w:rPr>
        <w:t>.</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Solicitó </w:t>
      </w:r>
      <w:r w:rsidR="002B77B8">
        <w:rPr>
          <w:rFonts w:ascii="Arial" w:eastAsia="Arial Unicode MS" w:hAnsi="Arial" w:cs="Arial"/>
          <w:sz w:val="24"/>
          <w:szCs w:val="24"/>
        </w:rPr>
        <w:t xml:space="preserve">el expositor que </w:t>
      </w:r>
      <w:r>
        <w:rPr>
          <w:rFonts w:ascii="Arial" w:eastAsia="Arial Unicode MS" w:hAnsi="Arial" w:cs="Arial"/>
          <w:sz w:val="24"/>
          <w:szCs w:val="24"/>
        </w:rPr>
        <w:t>se aumente</w:t>
      </w:r>
      <w:r w:rsidRPr="004E502C">
        <w:rPr>
          <w:rFonts w:ascii="Arial" w:eastAsia="Arial Unicode MS" w:hAnsi="Arial" w:cs="Arial"/>
          <w:sz w:val="24"/>
          <w:szCs w:val="24"/>
        </w:rPr>
        <w:t xml:space="preserve"> la cobertura de la franquicia tributaria del artículo 36</w:t>
      </w:r>
      <w:r>
        <w:rPr>
          <w:rFonts w:ascii="Arial" w:eastAsia="Arial Unicode MS" w:hAnsi="Arial" w:cs="Arial"/>
          <w:sz w:val="24"/>
          <w:szCs w:val="24"/>
        </w:rPr>
        <w:t>,</w:t>
      </w:r>
      <w:r w:rsidRPr="004E502C">
        <w:rPr>
          <w:rFonts w:ascii="Arial" w:eastAsia="Arial Unicode MS" w:hAnsi="Arial" w:cs="Arial"/>
          <w:sz w:val="24"/>
          <w:szCs w:val="24"/>
        </w:rPr>
        <w:t xml:space="preserve"> a los trabajadores de los contribuyentes de la segunda categoría en la ley de impuestos a la renta.</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Finalmente propuso que se mantenga </w:t>
      </w:r>
      <w:r w:rsidRPr="004E502C">
        <w:rPr>
          <w:rFonts w:ascii="Arial" w:eastAsia="Arial Unicode MS" w:hAnsi="Arial" w:cs="Arial"/>
          <w:sz w:val="24"/>
          <w:szCs w:val="24"/>
        </w:rPr>
        <w:t>la posibilidad de que las empresas guarden sus excedente</w:t>
      </w:r>
      <w:r>
        <w:rPr>
          <w:rFonts w:ascii="Arial" w:eastAsia="Arial Unicode MS" w:hAnsi="Arial" w:cs="Arial"/>
          <w:sz w:val="24"/>
          <w:szCs w:val="24"/>
        </w:rPr>
        <w:t>s de c</w:t>
      </w:r>
      <w:r w:rsidRPr="004E502C">
        <w:rPr>
          <w:rFonts w:ascii="Arial" w:eastAsia="Arial Unicode MS" w:hAnsi="Arial" w:cs="Arial"/>
          <w:sz w:val="24"/>
          <w:szCs w:val="24"/>
        </w:rPr>
        <w:t>apacitación en un OTIC, pero que este sólo pueda cobrar tasa de administración por los cursos efectivamente ejecutados con dicho excedente</w:t>
      </w:r>
      <w:r w:rsidR="002B77B8">
        <w:rPr>
          <w:rFonts w:ascii="Arial" w:eastAsia="Arial Unicode MS" w:hAnsi="Arial" w:cs="Arial"/>
          <w:sz w:val="24"/>
          <w:szCs w:val="24"/>
        </w:rPr>
        <w:t>, y la</w:t>
      </w:r>
      <w:r w:rsidRPr="004E502C">
        <w:rPr>
          <w:rFonts w:ascii="Arial" w:eastAsia="Arial Unicode MS" w:hAnsi="Arial" w:cs="Arial"/>
          <w:sz w:val="24"/>
          <w:szCs w:val="24"/>
        </w:rPr>
        <w:t xml:space="preserve"> </w:t>
      </w:r>
      <w:r w:rsidR="002B77B8">
        <w:rPr>
          <w:rFonts w:ascii="Arial" w:eastAsia="Arial Unicode MS" w:hAnsi="Arial" w:cs="Arial"/>
          <w:sz w:val="24"/>
          <w:szCs w:val="24"/>
        </w:rPr>
        <w:t>c</w:t>
      </w:r>
      <w:r w:rsidRPr="004E502C">
        <w:rPr>
          <w:rFonts w:ascii="Arial" w:eastAsia="Arial Unicode MS" w:hAnsi="Arial" w:cs="Arial"/>
          <w:sz w:val="24"/>
          <w:szCs w:val="24"/>
        </w:rPr>
        <w:t>reación de un fondo de capacitación para las Pymes con los excedentes de 2º año.</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F24D73">
        <w:rPr>
          <w:rFonts w:ascii="Arial" w:eastAsia="Arial Unicode MS" w:hAnsi="Arial" w:cs="Arial"/>
          <w:b/>
          <w:sz w:val="24"/>
          <w:szCs w:val="24"/>
        </w:rPr>
        <w:t>Guzmán</w:t>
      </w:r>
      <w:r>
        <w:rPr>
          <w:rFonts w:ascii="Arial" w:eastAsia="Arial Unicode MS" w:hAnsi="Arial" w:cs="Arial"/>
          <w:sz w:val="24"/>
          <w:szCs w:val="24"/>
        </w:rPr>
        <w:t>, e</w:t>
      </w:r>
      <w:r w:rsidRPr="00723F4A">
        <w:rPr>
          <w:rFonts w:ascii="Arial" w:eastAsia="Arial Unicode MS" w:hAnsi="Arial" w:cs="Arial"/>
          <w:sz w:val="24"/>
          <w:szCs w:val="24"/>
        </w:rPr>
        <w:t>ncargado de Estudios de la Fundación</w:t>
      </w:r>
      <w:r w:rsidRPr="009304A4">
        <w:rPr>
          <w:rFonts w:ascii="Arial" w:eastAsia="Arial Unicode MS" w:hAnsi="Arial" w:cs="Arial"/>
          <w:sz w:val="24"/>
          <w:szCs w:val="24"/>
        </w:rPr>
        <w:t xml:space="preserve"> </w:t>
      </w:r>
      <w:r w:rsidRPr="00723F4A">
        <w:rPr>
          <w:rFonts w:ascii="Arial" w:eastAsia="Arial Unicode MS" w:hAnsi="Arial" w:cs="Arial"/>
          <w:sz w:val="24"/>
          <w:szCs w:val="24"/>
        </w:rPr>
        <w:t>Constituyente XXI</w:t>
      </w:r>
      <w:r>
        <w:rPr>
          <w:rFonts w:ascii="Arial" w:eastAsia="Arial Unicode MS" w:hAnsi="Arial" w:cs="Arial"/>
          <w:sz w:val="24"/>
          <w:szCs w:val="24"/>
        </w:rPr>
        <w:t>, sostuvo que este proyecto tiene una enorme importancia porque vincula dos cuestiones centrales y estratégicas para el país, que es la capacitación a los trabajadores, en todas las dimensiones de adquisición de competencias y de capacitación para el trabajo y la vinculación con las pequeñas y medianas empresas.</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Afirmó que el grueso de la fuerza laboral se tiene que capacitar, porque pronto esta sociedad se verá enfrentado a un problema de empleo mayor.</w:t>
      </w:r>
      <w:r w:rsidR="002B77B8">
        <w:rPr>
          <w:rFonts w:ascii="Arial" w:eastAsia="Arial Unicode MS" w:hAnsi="Arial" w:cs="Arial"/>
          <w:sz w:val="24"/>
          <w:szCs w:val="24"/>
        </w:rPr>
        <w:t xml:space="preserve"> </w:t>
      </w:r>
      <w:r>
        <w:rPr>
          <w:rFonts w:ascii="Arial" w:eastAsia="Arial Unicode MS" w:hAnsi="Arial" w:cs="Arial"/>
          <w:sz w:val="24"/>
          <w:szCs w:val="24"/>
        </w:rPr>
        <w:t>Señaló</w:t>
      </w:r>
      <w:r w:rsidR="002B77B8">
        <w:rPr>
          <w:rFonts w:ascii="Arial" w:eastAsia="Arial Unicode MS" w:hAnsi="Arial" w:cs="Arial"/>
          <w:sz w:val="24"/>
          <w:szCs w:val="24"/>
        </w:rPr>
        <w:t>, asimismo,</w:t>
      </w:r>
      <w:r>
        <w:rPr>
          <w:rFonts w:ascii="Arial" w:eastAsia="Arial Unicode MS" w:hAnsi="Arial" w:cs="Arial"/>
          <w:sz w:val="24"/>
          <w:szCs w:val="24"/>
        </w:rPr>
        <w:t xml:space="preserve"> que les parece una mala idea la generalización del copago, porque muchas PYME tienen problemas de flujos financieros, y por tanto la capacitación se estima más como un costo que una inversión.</w:t>
      </w:r>
    </w:p>
    <w:p w:rsidR="007319A1" w:rsidRDefault="007319A1" w:rsidP="007319A1">
      <w:pPr>
        <w:tabs>
          <w:tab w:val="left" w:pos="2552"/>
        </w:tabs>
        <w:ind w:firstLine="2552"/>
        <w:jc w:val="both"/>
        <w:rPr>
          <w:rFonts w:ascii="Arial" w:eastAsia="Arial Unicode MS" w:hAnsi="Arial" w:cs="Arial"/>
          <w:sz w:val="24"/>
          <w:szCs w:val="24"/>
        </w:rPr>
      </w:pPr>
    </w:p>
    <w:p w:rsidR="007319A1" w:rsidRDefault="002B77B8"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 su juicio, agregó, s</w:t>
      </w:r>
      <w:r w:rsidR="007319A1">
        <w:rPr>
          <w:rFonts w:ascii="Arial" w:eastAsia="Arial Unicode MS" w:hAnsi="Arial" w:cs="Arial"/>
          <w:sz w:val="24"/>
          <w:szCs w:val="24"/>
        </w:rPr>
        <w:t xml:space="preserve">e debe fortalecer la capacitación a las PYME, pero esto no se debe hacer mediante fondos concursables, porque </w:t>
      </w:r>
      <w:r w:rsidR="007319A1">
        <w:rPr>
          <w:rFonts w:ascii="Arial" w:eastAsia="Arial Unicode MS" w:hAnsi="Arial" w:cs="Arial"/>
          <w:sz w:val="24"/>
          <w:szCs w:val="24"/>
        </w:rPr>
        <w:lastRenderedPageBreak/>
        <w:t>estos tienen una naturaleza arbitraria, sino destinando recursos comprometidos y fijos a la capacitación.</w:t>
      </w: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w:t>
      </w:r>
      <w:r w:rsidR="005E245B">
        <w:rPr>
          <w:rFonts w:ascii="Arial" w:eastAsia="Arial Unicode MS" w:hAnsi="Arial" w:cs="Arial"/>
          <w:sz w:val="24"/>
          <w:szCs w:val="24"/>
        </w:rPr>
        <w:t>, por otra parte,</w:t>
      </w:r>
      <w:r>
        <w:rPr>
          <w:rFonts w:ascii="Arial" w:eastAsia="Arial Unicode MS" w:hAnsi="Arial" w:cs="Arial"/>
          <w:sz w:val="24"/>
          <w:szCs w:val="24"/>
        </w:rPr>
        <w:t xml:space="preserve"> que no es razonable que empresas que no tienen como giro ser agencias de empleo, estén obligadas a asegurar un porcentaje de empleo de los capacitados, debido a que se trata de giros distintos. Lo correcto sería la creación </w:t>
      </w:r>
      <w:r w:rsidRPr="0081366A">
        <w:rPr>
          <w:rFonts w:ascii="Arial" w:eastAsia="Arial Unicode MS" w:hAnsi="Arial" w:cs="Arial"/>
          <w:sz w:val="24"/>
          <w:szCs w:val="24"/>
        </w:rPr>
        <w:t>de una institución estatal encargada de aumentar la empleabilidad de los trabajadores capacitados y su reconversión laboral.</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Sostuvo </w:t>
      </w:r>
      <w:r w:rsidR="005E245B">
        <w:rPr>
          <w:rFonts w:ascii="Arial" w:eastAsia="Arial Unicode MS" w:hAnsi="Arial" w:cs="Arial"/>
          <w:sz w:val="24"/>
          <w:szCs w:val="24"/>
        </w:rPr>
        <w:t xml:space="preserve">el expositor </w:t>
      </w:r>
      <w:r>
        <w:rPr>
          <w:rFonts w:ascii="Arial" w:eastAsia="Arial Unicode MS" w:hAnsi="Arial" w:cs="Arial"/>
          <w:sz w:val="24"/>
          <w:szCs w:val="24"/>
        </w:rPr>
        <w:t>que en el proyecto se pone un cierto énfasis con que las instituciones de educación superior hagan capacitación, sin embargo</w:t>
      </w:r>
      <w:r w:rsidR="005E245B">
        <w:rPr>
          <w:rFonts w:ascii="Arial" w:eastAsia="Arial Unicode MS" w:hAnsi="Arial" w:cs="Arial"/>
          <w:sz w:val="24"/>
          <w:szCs w:val="24"/>
        </w:rPr>
        <w:t xml:space="preserve">, sostuvo, </w:t>
      </w:r>
      <w:r>
        <w:rPr>
          <w:rFonts w:ascii="Arial" w:eastAsia="Arial Unicode MS" w:hAnsi="Arial" w:cs="Arial"/>
          <w:sz w:val="24"/>
          <w:szCs w:val="24"/>
        </w:rPr>
        <w:t xml:space="preserve">este es el camino contrario del que hay que seguir, puesto que la educación formal es algo distinto a </w:t>
      </w:r>
      <w:r w:rsidR="004A3938">
        <w:rPr>
          <w:rFonts w:ascii="Arial" w:eastAsia="Arial Unicode MS" w:hAnsi="Arial" w:cs="Arial"/>
          <w:sz w:val="24"/>
          <w:szCs w:val="24"/>
        </w:rPr>
        <w:t>la capacitación para el trabajo;</w:t>
      </w:r>
      <w:r>
        <w:rPr>
          <w:rFonts w:ascii="Arial" w:eastAsia="Arial Unicode MS" w:hAnsi="Arial" w:cs="Arial"/>
          <w:sz w:val="24"/>
          <w:szCs w:val="24"/>
        </w:rPr>
        <w:t xml:space="preserve"> </w:t>
      </w:r>
      <w:r w:rsidR="004A3938">
        <w:rPr>
          <w:rFonts w:ascii="Arial" w:eastAsia="Arial Unicode MS" w:hAnsi="Arial" w:cs="Arial"/>
          <w:sz w:val="24"/>
          <w:szCs w:val="24"/>
        </w:rPr>
        <w:t>l</w:t>
      </w:r>
      <w:r>
        <w:rPr>
          <w:rFonts w:ascii="Arial" w:eastAsia="Arial Unicode MS" w:hAnsi="Arial" w:cs="Arial"/>
          <w:sz w:val="24"/>
          <w:szCs w:val="24"/>
        </w:rPr>
        <w:t xml:space="preserve">a educación formal </w:t>
      </w:r>
      <w:r w:rsidR="004A3938">
        <w:rPr>
          <w:rFonts w:ascii="Arial" w:eastAsia="Arial Unicode MS" w:hAnsi="Arial" w:cs="Arial"/>
          <w:sz w:val="24"/>
          <w:szCs w:val="24"/>
        </w:rPr>
        <w:t>es</w:t>
      </w:r>
      <w:r>
        <w:rPr>
          <w:rFonts w:ascii="Arial" w:eastAsia="Arial Unicode MS" w:hAnsi="Arial" w:cs="Arial"/>
          <w:sz w:val="24"/>
          <w:szCs w:val="24"/>
        </w:rPr>
        <w:t xml:space="preserve"> la base sobre las cuales luego hay que capacitar. El dinero de las capacitaciones debe ir dirigido a instituciones de calidad que estén abocadas a capacitar, con exigencia de giro único, </w:t>
      </w:r>
      <w:r w:rsidRPr="00633C23">
        <w:rPr>
          <w:rFonts w:ascii="Arial" w:eastAsia="Arial Unicode MS" w:hAnsi="Arial" w:cs="Arial"/>
          <w:sz w:val="24"/>
          <w:szCs w:val="24"/>
        </w:rPr>
        <w:t>y a trabajadores para que estos puedan terminar su enseñanza media.</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Propuso que la capacitación para áreas </w:t>
      </w:r>
      <w:r w:rsidRPr="00633C23">
        <w:rPr>
          <w:rFonts w:ascii="Arial" w:eastAsia="Arial Unicode MS" w:hAnsi="Arial" w:cs="Arial"/>
          <w:sz w:val="24"/>
          <w:szCs w:val="24"/>
        </w:rPr>
        <w:t>tecnológica</w:t>
      </w:r>
      <w:r>
        <w:rPr>
          <w:rFonts w:ascii="Arial" w:eastAsia="Arial Unicode MS" w:hAnsi="Arial" w:cs="Arial"/>
          <w:sz w:val="24"/>
          <w:szCs w:val="24"/>
        </w:rPr>
        <w:t>s</w:t>
      </w:r>
      <w:r w:rsidRPr="00633C23">
        <w:rPr>
          <w:rFonts w:ascii="Arial" w:eastAsia="Arial Unicode MS" w:hAnsi="Arial" w:cs="Arial"/>
          <w:sz w:val="24"/>
          <w:szCs w:val="24"/>
        </w:rPr>
        <w:t xml:space="preserve"> sea sin tope y sin copago con el objetivo de incentiv</w:t>
      </w:r>
      <w:r>
        <w:rPr>
          <w:rFonts w:ascii="Arial" w:eastAsia="Arial Unicode MS" w:hAnsi="Arial" w:cs="Arial"/>
          <w:sz w:val="24"/>
          <w:szCs w:val="24"/>
        </w:rPr>
        <w:t xml:space="preserve">ar a las empresas a realizarlas, y así en definitiva </w:t>
      </w:r>
      <w:r w:rsidRPr="00633C23">
        <w:rPr>
          <w:rFonts w:ascii="Arial" w:eastAsia="Arial Unicode MS" w:hAnsi="Arial" w:cs="Arial"/>
          <w:sz w:val="24"/>
          <w:szCs w:val="24"/>
        </w:rPr>
        <w:t>aumentar la productividad laboral</w:t>
      </w:r>
      <w:r>
        <w:rPr>
          <w:rFonts w:ascii="Arial" w:eastAsia="Arial Unicode MS" w:hAnsi="Arial" w:cs="Arial"/>
          <w:sz w:val="24"/>
          <w:szCs w:val="24"/>
        </w:rPr>
        <w:t>.</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La diputada señora </w:t>
      </w:r>
      <w:r w:rsidRPr="00D85F52">
        <w:rPr>
          <w:rFonts w:ascii="Arial" w:eastAsia="Arial Unicode MS" w:hAnsi="Arial" w:cs="Arial"/>
          <w:b/>
          <w:sz w:val="24"/>
          <w:szCs w:val="24"/>
        </w:rPr>
        <w:t>Cariola</w:t>
      </w:r>
      <w:r w:rsidR="00D85F52">
        <w:rPr>
          <w:rFonts w:ascii="Arial" w:eastAsia="Arial Unicode MS" w:hAnsi="Arial" w:cs="Arial"/>
          <w:sz w:val="24"/>
          <w:szCs w:val="24"/>
        </w:rPr>
        <w:t xml:space="preserve">, doña Karol, </w:t>
      </w:r>
      <w:r>
        <w:rPr>
          <w:rFonts w:ascii="Arial" w:eastAsia="Arial Unicode MS" w:hAnsi="Arial" w:cs="Arial"/>
          <w:sz w:val="24"/>
          <w:szCs w:val="24"/>
        </w:rPr>
        <w:t xml:space="preserve">manifestó estar en contra de aprobar el proyecto, porque la exigencia de copago para la capacitación al tramo de menores ingresos, no favorecería a las pequeñas y medianas empresas, tomando en consideración que el 18% de los trabajadores que se capacitan vía franquicia, provienen de las PYME, siendo este un elemento de desigualdad.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La diputada señora </w:t>
      </w:r>
      <w:r w:rsidRPr="00D85F52">
        <w:rPr>
          <w:rFonts w:ascii="Arial" w:eastAsia="Arial Unicode MS" w:hAnsi="Arial" w:cs="Arial"/>
          <w:b/>
          <w:sz w:val="24"/>
          <w:szCs w:val="24"/>
        </w:rPr>
        <w:t>Sepúlveda</w:t>
      </w:r>
      <w:r>
        <w:rPr>
          <w:rFonts w:ascii="Arial" w:eastAsia="Arial Unicode MS" w:hAnsi="Arial" w:cs="Arial"/>
          <w:sz w:val="24"/>
          <w:szCs w:val="24"/>
        </w:rPr>
        <w:t xml:space="preserve"> afirmó que si se incluye el copago, las capacitaciones podrían disminuir en un 50%, por tanto se debe analizar una fórmula de financiamiento sin que las PYME deban aportar en dinero para lograr este objetivo.</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D85F52">
        <w:rPr>
          <w:rFonts w:ascii="Arial" w:eastAsia="Arial Unicode MS" w:hAnsi="Arial" w:cs="Arial"/>
          <w:b/>
          <w:sz w:val="24"/>
          <w:szCs w:val="24"/>
        </w:rPr>
        <w:t xml:space="preserve">Melero </w:t>
      </w:r>
      <w:r>
        <w:rPr>
          <w:rFonts w:ascii="Arial" w:eastAsia="Arial Unicode MS" w:hAnsi="Arial" w:cs="Arial"/>
          <w:sz w:val="24"/>
          <w:szCs w:val="24"/>
        </w:rPr>
        <w:t xml:space="preserve">señaló que es necesario modificar el sistema nacional de capacitación, por los siguientes motivos: (i) poca equidad en la asignación de recursos; (ii) falta eficiencia para lograr los objetivos; y, (iii) poca efectividad en los resultados. </w:t>
      </w:r>
      <w:r w:rsidR="00422434">
        <w:rPr>
          <w:rFonts w:ascii="Arial" w:eastAsia="Arial Unicode MS" w:hAnsi="Arial" w:cs="Arial"/>
          <w:sz w:val="24"/>
          <w:szCs w:val="24"/>
        </w:rPr>
        <w:t>Agregó que e</w:t>
      </w:r>
      <w:r>
        <w:rPr>
          <w:rFonts w:ascii="Arial" w:eastAsia="Arial Unicode MS" w:hAnsi="Arial" w:cs="Arial"/>
          <w:sz w:val="24"/>
          <w:szCs w:val="24"/>
        </w:rPr>
        <w:t>l Gobierno estimó que en base a estos motivos se justificaría legislar sobre esta materia, tomando además en consideración que al año se gastan aproximadamente 250 millones de dólares en capacitación.</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 que la inequidad en la distribución de los recursos que favorece a las empresas grandes y perjudica a las PYME, se hizo sin copago, por tanto incluir el copago no significará más inequidad en esta distribución.</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D85F52">
        <w:rPr>
          <w:rFonts w:ascii="Arial" w:eastAsia="Arial Unicode MS" w:hAnsi="Arial" w:cs="Arial"/>
          <w:b/>
          <w:sz w:val="24"/>
          <w:szCs w:val="24"/>
        </w:rPr>
        <w:t>Santana</w:t>
      </w:r>
      <w:r>
        <w:rPr>
          <w:rFonts w:ascii="Arial" w:eastAsia="Arial Unicode MS" w:hAnsi="Arial" w:cs="Arial"/>
          <w:sz w:val="24"/>
          <w:szCs w:val="24"/>
        </w:rPr>
        <w:t xml:space="preserve"> aseveró que el copago tiene una vinculación directa con la responsabilidad en el éxito de la capacitación, relacionado a su vez con el acceso al mejor salario y la empleabilidad de los trabajadores.</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La capacitación</w:t>
      </w:r>
      <w:r w:rsidR="00422434">
        <w:rPr>
          <w:rFonts w:ascii="Arial" w:eastAsia="Arial Unicode MS" w:hAnsi="Arial" w:cs="Arial"/>
          <w:sz w:val="24"/>
          <w:szCs w:val="24"/>
        </w:rPr>
        <w:t>, añadió,</w:t>
      </w:r>
      <w:r>
        <w:rPr>
          <w:rFonts w:ascii="Arial" w:eastAsia="Arial Unicode MS" w:hAnsi="Arial" w:cs="Arial"/>
          <w:sz w:val="24"/>
          <w:szCs w:val="24"/>
        </w:rPr>
        <w:t xml:space="preserve"> no debe ser solamente un flujo de recursos del Estado y en la cual las empresas puedan sacar provecho tributario, sino que también los trabajadores se deben empoderar para hacer frente a las nuevas formas de trabajo, gracias a la corresponsabilidad de los empresarios en aras de la capacitación.</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D85F52">
        <w:rPr>
          <w:rFonts w:ascii="Arial" w:eastAsia="Arial Unicode MS" w:hAnsi="Arial" w:cs="Arial"/>
          <w:b/>
          <w:sz w:val="24"/>
          <w:szCs w:val="24"/>
        </w:rPr>
        <w:t>Ramírez</w:t>
      </w:r>
      <w:r>
        <w:rPr>
          <w:rFonts w:ascii="Arial" w:eastAsia="Arial Unicode MS" w:hAnsi="Arial" w:cs="Arial"/>
          <w:sz w:val="24"/>
          <w:szCs w:val="24"/>
        </w:rPr>
        <w:t xml:space="preserve"> comentó que en los últimos 10 años se han invertido más de 2 mil millones de dólares en capacitación, y no se ha logrado un impacto relevante en el aumento de las remuneraciones de los trabajadores.</w:t>
      </w:r>
    </w:p>
    <w:p w:rsidR="007319A1" w:rsidRDefault="007319A1" w:rsidP="007319A1">
      <w:pPr>
        <w:tabs>
          <w:tab w:val="left" w:pos="2552"/>
        </w:tabs>
        <w:ind w:firstLine="2552"/>
        <w:jc w:val="both"/>
        <w:rPr>
          <w:rFonts w:ascii="Arial" w:eastAsia="Arial Unicode MS" w:hAnsi="Arial" w:cs="Arial"/>
          <w:sz w:val="24"/>
          <w:szCs w:val="24"/>
        </w:rPr>
      </w:pPr>
    </w:p>
    <w:p w:rsidR="007319A1" w:rsidRDefault="00A913C6"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Señaló que, a su juicio, uno de los aspectos que se deben corregir es el que permite que </w:t>
      </w:r>
      <w:r w:rsidR="005073AD">
        <w:rPr>
          <w:rFonts w:ascii="Arial" w:eastAsia="Arial Unicode MS" w:hAnsi="Arial" w:cs="Arial"/>
          <w:sz w:val="24"/>
          <w:szCs w:val="24"/>
        </w:rPr>
        <w:t>e</w:t>
      </w:r>
      <w:r w:rsidR="007319A1">
        <w:rPr>
          <w:rFonts w:ascii="Arial" w:eastAsia="Arial Unicode MS" w:hAnsi="Arial" w:cs="Arial"/>
          <w:sz w:val="24"/>
          <w:szCs w:val="24"/>
        </w:rPr>
        <w:t xml:space="preserve">l beneficio de la franquicia tributaria se imputa desde el momento </w:t>
      </w:r>
      <w:r w:rsidR="005073AD">
        <w:rPr>
          <w:rFonts w:ascii="Arial" w:eastAsia="Arial Unicode MS" w:hAnsi="Arial" w:cs="Arial"/>
          <w:sz w:val="24"/>
          <w:szCs w:val="24"/>
        </w:rPr>
        <w:t xml:space="preserve">mismo </w:t>
      </w:r>
      <w:r w:rsidR="007319A1">
        <w:rPr>
          <w:rFonts w:ascii="Arial" w:eastAsia="Arial Unicode MS" w:hAnsi="Arial" w:cs="Arial"/>
          <w:sz w:val="24"/>
          <w:szCs w:val="24"/>
        </w:rPr>
        <w:t>en que las empresas le entregan los dineros a las OTIC, es decir, se genera el beneficio tributario antes de que el dinero se gaste en cursos de capacitación</w:t>
      </w:r>
      <w:r w:rsidR="005073AD">
        <w:rPr>
          <w:rFonts w:ascii="Arial" w:eastAsia="Arial Unicode MS" w:hAnsi="Arial" w:cs="Arial"/>
          <w:sz w:val="24"/>
          <w:szCs w:val="24"/>
        </w:rPr>
        <w:t>, lo que no le parece pertinente.</w:t>
      </w:r>
      <w:r w:rsidR="007319A1">
        <w:rPr>
          <w:rFonts w:ascii="Arial" w:eastAsia="Arial Unicode MS" w:hAnsi="Arial" w:cs="Arial"/>
          <w:sz w:val="24"/>
          <w:szCs w:val="24"/>
        </w:rPr>
        <w:t xml:space="preserve">    </w:t>
      </w:r>
    </w:p>
    <w:p w:rsidR="007319A1" w:rsidRDefault="007319A1" w:rsidP="007319A1">
      <w:pPr>
        <w:tabs>
          <w:tab w:val="left" w:pos="2552"/>
        </w:tabs>
        <w:ind w:firstLine="2552"/>
        <w:jc w:val="both"/>
        <w:rPr>
          <w:rFonts w:ascii="Arial" w:eastAsia="Arial Unicode MS" w:hAnsi="Arial" w:cs="Arial"/>
          <w:sz w:val="24"/>
          <w:szCs w:val="24"/>
        </w:rPr>
      </w:pPr>
    </w:p>
    <w:p w:rsidR="007319A1" w:rsidRDefault="007319A1" w:rsidP="007319A1">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w:t>
      </w:r>
      <w:r w:rsidR="00D85F52">
        <w:rPr>
          <w:rFonts w:ascii="Arial" w:eastAsia="Arial Unicode MS" w:hAnsi="Arial" w:cs="Arial"/>
          <w:sz w:val="24"/>
          <w:szCs w:val="24"/>
        </w:rPr>
        <w:t>señor</w:t>
      </w:r>
      <w:r>
        <w:rPr>
          <w:rFonts w:ascii="Arial" w:hAnsi="Arial" w:cs="Arial"/>
          <w:sz w:val="24"/>
          <w:szCs w:val="24"/>
          <w:lang w:eastAsia="es-CL"/>
        </w:rPr>
        <w:t xml:space="preserve"> </w:t>
      </w:r>
      <w:r w:rsidRPr="00D85F52">
        <w:rPr>
          <w:rFonts w:ascii="Arial" w:hAnsi="Arial" w:cs="Arial"/>
          <w:b/>
          <w:sz w:val="24"/>
          <w:szCs w:val="24"/>
          <w:lang w:eastAsia="es-CL"/>
        </w:rPr>
        <w:t>Santa Cruz</w:t>
      </w:r>
      <w:r>
        <w:rPr>
          <w:rFonts w:ascii="Arial" w:hAnsi="Arial" w:cs="Arial"/>
          <w:sz w:val="24"/>
          <w:szCs w:val="24"/>
          <w:lang w:eastAsia="es-CL"/>
        </w:rPr>
        <w:t>, Director Nacional del Servicio de Capacitación y Empleo, sobre los fondos concursables, señaló que este busca que se asegure fondos permanentes y fijos para las PYME</w:t>
      </w:r>
      <w:r>
        <w:rPr>
          <w:rFonts w:ascii="Arial" w:eastAsia="Arial Unicode MS" w:hAnsi="Arial" w:cs="Arial"/>
          <w:sz w:val="24"/>
          <w:szCs w:val="24"/>
        </w:rPr>
        <w:t xml:space="preserve">, sin ningún tipo de copago. Los proyectos de capacitación asociativos que presenten las PYME, serán pagadas íntegramente por estos fondos concursables y sin que estas empresas desembolsen un solo peso para la concreción de este propósito. </w:t>
      </w:r>
    </w:p>
    <w:p w:rsidR="009012AE" w:rsidRDefault="009012AE" w:rsidP="004E7B57">
      <w:pPr>
        <w:ind w:firstLine="1985"/>
        <w:contextualSpacing/>
        <w:jc w:val="both"/>
        <w:rPr>
          <w:rFonts w:ascii="Arial" w:hAnsi="Arial" w:cs="Arial"/>
          <w:sz w:val="24"/>
          <w:szCs w:val="24"/>
        </w:rPr>
      </w:pPr>
    </w:p>
    <w:p w:rsidR="00C02145" w:rsidRDefault="001661BF"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señor</w:t>
      </w:r>
      <w:r w:rsidR="00C02145" w:rsidRPr="00695A71">
        <w:rPr>
          <w:rFonts w:ascii="Arial" w:eastAsia="Arial Unicode MS" w:hAnsi="Arial" w:cs="Arial"/>
          <w:sz w:val="24"/>
          <w:szCs w:val="24"/>
        </w:rPr>
        <w:t xml:space="preserve"> </w:t>
      </w:r>
      <w:r w:rsidR="00C02145" w:rsidRPr="001661BF">
        <w:rPr>
          <w:rFonts w:ascii="Arial" w:eastAsia="Arial Unicode MS" w:hAnsi="Arial" w:cs="Arial"/>
          <w:b/>
          <w:sz w:val="24"/>
          <w:szCs w:val="24"/>
        </w:rPr>
        <w:t>Délano</w:t>
      </w:r>
      <w:r w:rsidR="00C02145" w:rsidRPr="00695A71">
        <w:rPr>
          <w:rFonts w:ascii="Arial" w:eastAsia="Arial Unicode MS" w:hAnsi="Arial" w:cs="Arial"/>
          <w:sz w:val="24"/>
          <w:szCs w:val="24"/>
        </w:rPr>
        <w:t>, Director Ejecutivo de Fundación Emplea del Hogar de Cristo</w:t>
      </w:r>
      <w:r w:rsidR="00C02145">
        <w:rPr>
          <w:rFonts w:ascii="Arial" w:eastAsia="Arial Unicode MS" w:hAnsi="Arial" w:cs="Arial"/>
          <w:sz w:val="24"/>
          <w:szCs w:val="24"/>
        </w:rPr>
        <w:t xml:space="preserve">, sostuvo que representa a esta OTEC, </w:t>
      </w:r>
      <w:r w:rsidR="00A54A25">
        <w:rPr>
          <w:rFonts w:ascii="Arial" w:eastAsia="Arial Unicode MS" w:hAnsi="Arial" w:cs="Arial"/>
          <w:sz w:val="24"/>
          <w:szCs w:val="24"/>
        </w:rPr>
        <w:t>y que é</w:t>
      </w:r>
      <w:r w:rsidR="00C02145">
        <w:rPr>
          <w:rFonts w:ascii="Arial" w:eastAsia="Arial Unicode MS" w:hAnsi="Arial" w:cs="Arial"/>
          <w:sz w:val="24"/>
          <w:szCs w:val="24"/>
        </w:rPr>
        <w:t>sta participa en el registro especial de organismos que postulan a programas del SENCE, focalizados en grupos vulnerables.</w:t>
      </w:r>
    </w:p>
    <w:p w:rsidR="00C02145" w:rsidRDefault="00C02145" w:rsidP="00C02145">
      <w:pPr>
        <w:tabs>
          <w:tab w:val="left" w:pos="2552"/>
        </w:tabs>
        <w:jc w:val="both"/>
        <w:rPr>
          <w:rFonts w:ascii="Arial" w:eastAsia="Arial Unicode MS" w:hAnsi="Arial" w:cs="Arial"/>
          <w:sz w:val="24"/>
          <w:szCs w:val="24"/>
        </w:rPr>
      </w:pPr>
    </w:p>
    <w:p w:rsidR="00C02145" w:rsidRDefault="00C02145"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Señaló que no se puede concentrar toda la intervención desde los programas sociales del SENCE en la capacitación. A mayor abundamiento, la capacitación es fundamental, mas no suficiente, porque hace falta reforzar la empleabilidad y los programas de intermediación laboral.</w:t>
      </w:r>
    </w:p>
    <w:p w:rsidR="00C02145" w:rsidRDefault="00C02145" w:rsidP="00C02145">
      <w:pPr>
        <w:tabs>
          <w:tab w:val="left" w:pos="2552"/>
        </w:tabs>
        <w:ind w:firstLine="2552"/>
        <w:jc w:val="both"/>
        <w:rPr>
          <w:rFonts w:ascii="Arial" w:eastAsia="Arial Unicode MS" w:hAnsi="Arial" w:cs="Arial"/>
          <w:sz w:val="24"/>
          <w:szCs w:val="24"/>
        </w:rPr>
      </w:pPr>
    </w:p>
    <w:p w:rsidR="00C02145" w:rsidRDefault="00C02145"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Propuso que se debe fortalecer la metodología de intermediación laboral, que es la que ayuda a hacer el perfil y diagnóstico de cada uno de los candidatos.</w:t>
      </w:r>
      <w:r w:rsidR="00A54A25">
        <w:rPr>
          <w:rFonts w:ascii="Arial" w:eastAsia="Arial Unicode MS" w:hAnsi="Arial" w:cs="Arial"/>
          <w:sz w:val="24"/>
          <w:szCs w:val="24"/>
        </w:rPr>
        <w:t xml:space="preserve"> </w:t>
      </w:r>
      <w:r>
        <w:rPr>
          <w:rFonts w:ascii="Arial" w:eastAsia="Arial Unicode MS" w:hAnsi="Arial" w:cs="Arial"/>
          <w:sz w:val="24"/>
          <w:szCs w:val="24"/>
        </w:rPr>
        <w:t xml:space="preserve">Junto con esto, </w:t>
      </w:r>
      <w:r w:rsidR="004437D4">
        <w:rPr>
          <w:rFonts w:ascii="Arial" w:eastAsia="Arial Unicode MS" w:hAnsi="Arial" w:cs="Arial"/>
          <w:sz w:val="24"/>
          <w:szCs w:val="24"/>
        </w:rPr>
        <w:t xml:space="preserve">agregó, </w:t>
      </w:r>
      <w:r>
        <w:rPr>
          <w:rFonts w:ascii="Arial" w:eastAsia="Arial Unicode MS" w:hAnsi="Arial" w:cs="Arial"/>
          <w:sz w:val="24"/>
          <w:szCs w:val="24"/>
        </w:rPr>
        <w:t xml:space="preserve">se debe fortalecer el acompañamiento en la fase de formación, capacitación, de apresto y de búsqueda de trabajo para el postulante. Por cada peso que se invierta en capacitación, se debe invertir otro peso en intermediación laboral a la medida de las personas, tomando en consideración las características laborales de las personas, con apoyo socio-emocional. Asimismo, manifestó que se deben focalizar </w:t>
      </w:r>
      <w:r w:rsidRPr="00AC7AB3">
        <w:rPr>
          <w:rFonts w:ascii="Arial" w:eastAsia="Arial Unicode MS" w:hAnsi="Arial" w:cs="Arial"/>
          <w:sz w:val="24"/>
          <w:szCs w:val="24"/>
        </w:rPr>
        <w:t xml:space="preserve">los excedentes </w:t>
      </w:r>
      <w:r>
        <w:rPr>
          <w:rFonts w:ascii="Arial" w:eastAsia="Arial Unicode MS" w:hAnsi="Arial" w:cs="Arial"/>
          <w:sz w:val="24"/>
          <w:szCs w:val="24"/>
        </w:rPr>
        <w:t>de la franquicia tributaria para</w:t>
      </w:r>
      <w:r w:rsidRPr="00AC7AB3">
        <w:rPr>
          <w:rFonts w:ascii="Arial" w:eastAsia="Arial Unicode MS" w:hAnsi="Arial" w:cs="Arial"/>
          <w:sz w:val="24"/>
          <w:szCs w:val="24"/>
        </w:rPr>
        <w:t xml:space="preserve"> potenciar la empleabilidad de grupos excluidos</w:t>
      </w:r>
      <w:r>
        <w:rPr>
          <w:rFonts w:ascii="Arial" w:eastAsia="Arial Unicode MS" w:hAnsi="Arial" w:cs="Arial"/>
          <w:sz w:val="24"/>
          <w:szCs w:val="24"/>
        </w:rPr>
        <w:t>.</w:t>
      </w:r>
    </w:p>
    <w:p w:rsidR="00C02145" w:rsidRDefault="00C02145" w:rsidP="00C02145">
      <w:pPr>
        <w:tabs>
          <w:tab w:val="left" w:pos="2552"/>
        </w:tabs>
        <w:ind w:firstLine="2552"/>
        <w:jc w:val="both"/>
        <w:rPr>
          <w:rFonts w:ascii="Arial" w:eastAsia="Arial Unicode MS" w:hAnsi="Arial" w:cs="Arial"/>
          <w:sz w:val="24"/>
          <w:szCs w:val="24"/>
        </w:rPr>
      </w:pPr>
    </w:p>
    <w:p w:rsidR="00C02145" w:rsidRDefault="00C02145"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0061319C">
        <w:rPr>
          <w:rFonts w:ascii="Arial" w:eastAsia="Arial Unicode MS" w:hAnsi="Arial" w:cs="Arial"/>
          <w:b/>
          <w:sz w:val="24"/>
          <w:szCs w:val="24"/>
        </w:rPr>
        <w:t>Ramírez</w:t>
      </w:r>
      <w:r>
        <w:rPr>
          <w:rFonts w:ascii="Arial" w:eastAsia="Arial Unicode MS" w:hAnsi="Arial" w:cs="Arial"/>
          <w:sz w:val="24"/>
          <w:szCs w:val="24"/>
        </w:rPr>
        <w:t xml:space="preserve"> consultó por el rol de las OTEC en materia de empleabilidad.</w:t>
      </w:r>
    </w:p>
    <w:p w:rsidR="00C02145" w:rsidRDefault="00C02145" w:rsidP="00C02145">
      <w:pPr>
        <w:tabs>
          <w:tab w:val="left" w:pos="2552"/>
        </w:tabs>
        <w:ind w:firstLine="2552"/>
        <w:jc w:val="both"/>
        <w:rPr>
          <w:rFonts w:ascii="Arial" w:eastAsia="Arial Unicode MS" w:hAnsi="Arial" w:cs="Arial"/>
          <w:sz w:val="24"/>
          <w:szCs w:val="24"/>
        </w:rPr>
      </w:pPr>
    </w:p>
    <w:p w:rsidR="00C02145" w:rsidRDefault="00C02145"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lastRenderedPageBreak/>
        <w:t xml:space="preserve">La diputada señora </w:t>
      </w:r>
      <w:r w:rsidRPr="005E32BA">
        <w:rPr>
          <w:rFonts w:ascii="Arial" w:eastAsia="Arial Unicode MS" w:hAnsi="Arial" w:cs="Arial"/>
          <w:b/>
          <w:sz w:val="24"/>
          <w:szCs w:val="24"/>
        </w:rPr>
        <w:t>Yeomans</w:t>
      </w:r>
      <w:r>
        <w:rPr>
          <w:rFonts w:ascii="Arial" w:eastAsia="Arial Unicode MS" w:hAnsi="Arial" w:cs="Arial"/>
          <w:sz w:val="24"/>
          <w:szCs w:val="24"/>
        </w:rPr>
        <w:t xml:space="preserve"> afirmó que el proyecto en estudio no contempla nada en relación al acompañamiento al trabajador, ya sea en la etapa de la capacitación o posterior a esta.</w:t>
      </w:r>
    </w:p>
    <w:p w:rsidR="00C02145" w:rsidRDefault="00FF1DEB"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Contestando las consultas, e</w:t>
      </w:r>
      <w:r w:rsidR="00C02145">
        <w:rPr>
          <w:rFonts w:ascii="Arial" w:eastAsia="Arial Unicode MS" w:hAnsi="Arial" w:cs="Arial"/>
          <w:sz w:val="24"/>
          <w:szCs w:val="24"/>
        </w:rPr>
        <w:t xml:space="preserve">l señor </w:t>
      </w:r>
      <w:r w:rsidR="00C02145" w:rsidRPr="005E32BA">
        <w:rPr>
          <w:rFonts w:ascii="Arial" w:eastAsia="Arial Unicode MS" w:hAnsi="Arial" w:cs="Arial"/>
          <w:b/>
          <w:sz w:val="24"/>
          <w:szCs w:val="24"/>
        </w:rPr>
        <w:t>Délano</w:t>
      </w:r>
      <w:r w:rsidR="00C02145">
        <w:rPr>
          <w:rFonts w:ascii="Arial" w:eastAsia="Arial Unicode MS" w:hAnsi="Arial" w:cs="Arial"/>
          <w:sz w:val="24"/>
          <w:szCs w:val="24"/>
        </w:rPr>
        <w:t xml:space="preserve"> señaló que como OTEC, solo realizan capacitaciones y todo lo que se haga en materia de intermediación laboral, lo realizan como fundación.</w:t>
      </w:r>
      <w:r w:rsidR="002B6821">
        <w:rPr>
          <w:rFonts w:ascii="Arial" w:eastAsia="Arial Unicode MS" w:hAnsi="Arial" w:cs="Arial"/>
          <w:sz w:val="24"/>
          <w:szCs w:val="24"/>
        </w:rPr>
        <w:t xml:space="preserve"> Añ</w:t>
      </w:r>
      <w:r>
        <w:rPr>
          <w:rFonts w:ascii="Arial" w:eastAsia="Arial Unicode MS" w:hAnsi="Arial" w:cs="Arial"/>
          <w:sz w:val="24"/>
          <w:szCs w:val="24"/>
        </w:rPr>
        <w:t>adió que l</w:t>
      </w:r>
      <w:r w:rsidR="00C02145">
        <w:rPr>
          <w:rFonts w:ascii="Arial" w:eastAsia="Arial Unicode MS" w:hAnsi="Arial" w:cs="Arial"/>
          <w:sz w:val="24"/>
          <w:szCs w:val="24"/>
        </w:rPr>
        <w:t xml:space="preserve">as personas que se capacitan bajo el formato tradicional, se les debería aplicar una metodología personalizada a la medida del candidato de intermediación para potenciar su empleabilidad.   </w:t>
      </w:r>
    </w:p>
    <w:p w:rsidR="00C02145" w:rsidRDefault="00C02145" w:rsidP="00C02145">
      <w:pPr>
        <w:tabs>
          <w:tab w:val="left" w:pos="2552"/>
        </w:tabs>
        <w:ind w:firstLine="2552"/>
        <w:jc w:val="both"/>
        <w:rPr>
          <w:rFonts w:ascii="Arial" w:eastAsia="Arial Unicode MS" w:hAnsi="Arial" w:cs="Arial"/>
          <w:sz w:val="24"/>
          <w:szCs w:val="24"/>
        </w:rPr>
      </w:pPr>
    </w:p>
    <w:p w:rsidR="00C02145" w:rsidRPr="00723F4A" w:rsidRDefault="00E861F5" w:rsidP="00C02145">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Por su parte, e</w:t>
      </w:r>
      <w:r w:rsidR="00C02145">
        <w:rPr>
          <w:rFonts w:ascii="Arial" w:eastAsia="Arial Unicode MS" w:hAnsi="Arial" w:cs="Arial"/>
          <w:sz w:val="24"/>
          <w:szCs w:val="24"/>
        </w:rPr>
        <w:t xml:space="preserve">l señor </w:t>
      </w:r>
      <w:r w:rsidR="00C02145" w:rsidRPr="005E32BA">
        <w:rPr>
          <w:rFonts w:ascii="Arial" w:hAnsi="Arial" w:cs="Arial"/>
          <w:b/>
          <w:sz w:val="24"/>
          <w:szCs w:val="24"/>
          <w:lang w:eastAsia="es-CL"/>
        </w:rPr>
        <w:t>Santa Cruz</w:t>
      </w:r>
      <w:r w:rsidR="00C02145">
        <w:rPr>
          <w:rFonts w:ascii="Arial" w:hAnsi="Arial" w:cs="Arial"/>
          <w:sz w:val="24"/>
          <w:szCs w:val="24"/>
          <w:lang w:eastAsia="es-CL"/>
        </w:rPr>
        <w:t xml:space="preserve">, Director Nacional del Servicio de Capacitación y Empleo, aseveró que este proyecto incluye que, además de las acciones de capacitación, también se podrán financiar proyectos de intermediación y acompañamiento laboral, cuestión que en la ley no está contemplado porque los fondos son destinados solo a proyectos de capacitación, porque el SENCE no considera esta metodología de manera sistémica de fondo. </w:t>
      </w:r>
    </w:p>
    <w:p w:rsidR="009012AE" w:rsidRDefault="009012AE" w:rsidP="004E7B57">
      <w:pPr>
        <w:ind w:firstLine="1985"/>
        <w:contextualSpacing/>
        <w:jc w:val="both"/>
        <w:rPr>
          <w:rFonts w:ascii="Arial" w:hAnsi="Arial" w:cs="Arial"/>
          <w:sz w:val="24"/>
          <w:szCs w:val="24"/>
        </w:rPr>
      </w:pPr>
    </w:p>
    <w:p w:rsidR="00990A0D" w:rsidRDefault="00193CBC" w:rsidP="00990A0D">
      <w:pPr>
        <w:widowControl w:val="0"/>
        <w:tabs>
          <w:tab w:val="left" w:pos="426"/>
          <w:tab w:val="left" w:pos="2999"/>
        </w:tabs>
        <w:ind w:firstLine="2552"/>
        <w:jc w:val="both"/>
        <w:rPr>
          <w:rFonts w:ascii="Arial" w:hAnsi="Arial" w:cs="Arial"/>
          <w:sz w:val="24"/>
          <w:szCs w:val="24"/>
          <w:lang w:eastAsia="es-CL"/>
        </w:rPr>
      </w:pPr>
      <w:r w:rsidRPr="004B17DA">
        <w:rPr>
          <w:rFonts w:ascii="Arial" w:hAnsi="Arial" w:cs="Arial"/>
          <w:sz w:val="24"/>
          <w:szCs w:val="24"/>
        </w:rPr>
        <w:t xml:space="preserve">Continuando con el estudio del proyecto, la Comisión recibió en su sesión de fecha </w:t>
      </w:r>
      <w:r w:rsidR="00AE64D7" w:rsidRPr="004B17DA">
        <w:rPr>
          <w:rFonts w:ascii="Arial" w:hAnsi="Arial" w:cs="Arial"/>
          <w:b/>
          <w:sz w:val="24"/>
          <w:szCs w:val="24"/>
        </w:rPr>
        <w:t>1</w:t>
      </w:r>
      <w:r w:rsidR="004B17DA">
        <w:rPr>
          <w:rFonts w:ascii="Arial" w:hAnsi="Arial" w:cs="Arial"/>
          <w:b/>
          <w:sz w:val="24"/>
          <w:szCs w:val="24"/>
        </w:rPr>
        <w:t>0</w:t>
      </w:r>
      <w:r w:rsidR="00AE64D7" w:rsidRPr="004B17DA">
        <w:rPr>
          <w:rFonts w:ascii="Arial" w:hAnsi="Arial" w:cs="Arial"/>
          <w:b/>
          <w:sz w:val="24"/>
          <w:szCs w:val="24"/>
        </w:rPr>
        <w:t xml:space="preserve"> de </w:t>
      </w:r>
      <w:r w:rsidR="004B17DA">
        <w:rPr>
          <w:rFonts w:ascii="Arial" w:hAnsi="Arial" w:cs="Arial"/>
          <w:b/>
          <w:sz w:val="24"/>
          <w:szCs w:val="24"/>
        </w:rPr>
        <w:t>septiembre</w:t>
      </w:r>
      <w:r w:rsidR="00AE64D7" w:rsidRPr="004B17DA">
        <w:rPr>
          <w:rFonts w:ascii="Arial" w:hAnsi="Arial" w:cs="Arial"/>
          <w:sz w:val="24"/>
          <w:szCs w:val="24"/>
        </w:rPr>
        <w:t xml:space="preserve"> pasado</w:t>
      </w:r>
      <w:r w:rsidR="004B17DA">
        <w:rPr>
          <w:rFonts w:ascii="Arial" w:hAnsi="Arial" w:cs="Arial"/>
          <w:sz w:val="24"/>
          <w:szCs w:val="24"/>
        </w:rPr>
        <w:t xml:space="preserve">, </w:t>
      </w:r>
      <w:r w:rsidR="00AE64D7" w:rsidRPr="004B17DA">
        <w:rPr>
          <w:rFonts w:ascii="Arial" w:eastAsia="Arial Unicode MS" w:hAnsi="Arial" w:cs="Arial"/>
          <w:sz w:val="24"/>
          <w:szCs w:val="24"/>
        </w:rPr>
        <w:t xml:space="preserve"> </w:t>
      </w:r>
      <w:r w:rsidR="00990A0D">
        <w:rPr>
          <w:rFonts w:ascii="Arial" w:eastAsia="Arial Unicode MS" w:hAnsi="Arial" w:cs="Arial"/>
          <w:sz w:val="24"/>
          <w:szCs w:val="24"/>
        </w:rPr>
        <w:t>a</w:t>
      </w:r>
      <w:r w:rsidR="00990A0D" w:rsidRPr="009F3B89">
        <w:rPr>
          <w:rFonts w:ascii="Arial" w:eastAsia="Arial Unicode MS" w:hAnsi="Arial" w:cs="Arial"/>
          <w:sz w:val="24"/>
          <w:szCs w:val="24"/>
        </w:rPr>
        <w:t xml:space="preserve">l señor </w:t>
      </w:r>
      <w:r w:rsidR="00990A0D" w:rsidRPr="00CD1DD9">
        <w:rPr>
          <w:rFonts w:ascii="Arial" w:hAnsi="Arial" w:cs="Arial"/>
          <w:b/>
          <w:sz w:val="24"/>
          <w:szCs w:val="24"/>
          <w:lang w:eastAsia="es-CL"/>
        </w:rPr>
        <w:t>Fernando Arab Verdugo</w:t>
      </w:r>
      <w:r w:rsidR="00990A0D">
        <w:rPr>
          <w:rFonts w:ascii="Arial" w:hAnsi="Arial" w:cs="Arial"/>
          <w:sz w:val="24"/>
          <w:szCs w:val="24"/>
          <w:lang w:eastAsia="es-CL"/>
        </w:rPr>
        <w:t xml:space="preserve">, Subsecretario del Trabajo; al señor </w:t>
      </w:r>
      <w:r w:rsidR="00990A0D" w:rsidRPr="00CD1DD9">
        <w:rPr>
          <w:rFonts w:ascii="Arial" w:hAnsi="Arial" w:cs="Arial"/>
          <w:b/>
          <w:sz w:val="24"/>
          <w:szCs w:val="24"/>
          <w:lang w:eastAsia="es-CL"/>
        </w:rPr>
        <w:t>Juan Manuel Santa Cruz Campaña</w:t>
      </w:r>
      <w:r w:rsidR="00990A0D">
        <w:rPr>
          <w:rFonts w:ascii="Arial" w:hAnsi="Arial" w:cs="Arial"/>
          <w:sz w:val="24"/>
          <w:szCs w:val="24"/>
          <w:lang w:eastAsia="es-CL"/>
        </w:rPr>
        <w:t xml:space="preserve">, Director Nacional del Servicio de Capacitación y Empleo (SENCE); al señor </w:t>
      </w:r>
      <w:r w:rsidR="00990A0D" w:rsidRPr="00CD1DD9">
        <w:rPr>
          <w:rFonts w:ascii="Arial" w:hAnsi="Arial" w:cs="Arial"/>
          <w:b/>
          <w:sz w:val="24"/>
          <w:szCs w:val="24"/>
          <w:lang w:eastAsia="es-CL"/>
        </w:rPr>
        <w:t>Francisco Del Rio Correa</w:t>
      </w:r>
      <w:r w:rsidR="00990A0D">
        <w:rPr>
          <w:rFonts w:ascii="Arial" w:hAnsi="Arial" w:cs="Arial"/>
          <w:sz w:val="24"/>
          <w:szCs w:val="24"/>
          <w:lang w:eastAsia="es-CL"/>
        </w:rPr>
        <w:t>, Asesor Legislativo del Ministerio del Trabajo y Previsión Social; al señor</w:t>
      </w:r>
      <w:r w:rsidR="00990A0D" w:rsidRPr="00512FDE">
        <w:rPr>
          <w:rFonts w:ascii="Arial" w:hAnsi="Arial" w:cs="Arial"/>
          <w:color w:val="7A7A7A"/>
          <w:sz w:val="17"/>
          <w:szCs w:val="17"/>
          <w:shd w:val="clear" w:color="auto" w:fill="FFFFFF"/>
        </w:rPr>
        <w:t xml:space="preserve"> </w:t>
      </w:r>
      <w:r w:rsidR="00990A0D" w:rsidRPr="00CD1DD9">
        <w:rPr>
          <w:rFonts w:ascii="Arial" w:hAnsi="Arial" w:cs="Arial"/>
          <w:b/>
          <w:sz w:val="24"/>
          <w:szCs w:val="24"/>
          <w:lang w:eastAsia="es-CL"/>
        </w:rPr>
        <w:t>Julio Muñoz Cisterna</w:t>
      </w:r>
      <w:r w:rsidR="00990A0D" w:rsidRPr="008D35C1">
        <w:rPr>
          <w:rFonts w:ascii="Arial" w:hAnsi="Arial" w:cs="Arial"/>
          <w:sz w:val="24"/>
          <w:szCs w:val="24"/>
          <w:lang w:eastAsia="es-CL"/>
        </w:rPr>
        <w:t xml:space="preserve">, </w:t>
      </w:r>
      <w:r w:rsidR="00990A0D">
        <w:rPr>
          <w:rFonts w:ascii="Arial" w:hAnsi="Arial" w:cs="Arial"/>
          <w:sz w:val="24"/>
          <w:szCs w:val="24"/>
          <w:lang w:eastAsia="es-CL"/>
        </w:rPr>
        <w:t>Vicep</w:t>
      </w:r>
      <w:r w:rsidR="00990A0D" w:rsidRPr="008D35C1">
        <w:rPr>
          <w:rFonts w:ascii="Arial" w:hAnsi="Arial" w:cs="Arial"/>
          <w:sz w:val="24"/>
          <w:szCs w:val="24"/>
          <w:lang w:eastAsia="es-CL"/>
        </w:rPr>
        <w:t>residente de la Asociación Gremial de Organismos Técnicos de Capacita</w:t>
      </w:r>
      <w:r w:rsidR="00990A0D">
        <w:rPr>
          <w:rFonts w:ascii="Arial" w:hAnsi="Arial" w:cs="Arial"/>
          <w:sz w:val="24"/>
          <w:szCs w:val="24"/>
          <w:lang w:eastAsia="es-CL"/>
        </w:rPr>
        <w:t>ción  de Valparaíso (AGOVAL</w:t>
      </w:r>
      <w:r w:rsidR="00990A0D" w:rsidRPr="008D35C1">
        <w:rPr>
          <w:rFonts w:ascii="Arial" w:hAnsi="Arial" w:cs="Arial"/>
          <w:sz w:val="24"/>
          <w:szCs w:val="24"/>
          <w:lang w:eastAsia="es-CL"/>
        </w:rPr>
        <w:t>)</w:t>
      </w:r>
      <w:r w:rsidR="00990A0D">
        <w:rPr>
          <w:rFonts w:ascii="Arial" w:hAnsi="Arial" w:cs="Arial"/>
          <w:sz w:val="24"/>
          <w:szCs w:val="24"/>
          <w:lang w:eastAsia="es-CL"/>
        </w:rPr>
        <w:t xml:space="preserve">; y </w:t>
      </w:r>
      <w:r w:rsidR="00990A0D" w:rsidRPr="008D35C1">
        <w:rPr>
          <w:rFonts w:ascii="Arial" w:hAnsi="Arial" w:cs="Arial"/>
          <w:sz w:val="24"/>
          <w:szCs w:val="24"/>
          <w:lang w:eastAsia="es-CL"/>
        </w:rPr>
        <w:t xml:space="preserve">al señor </w:t>
      </w:r>
      <w:r w:rsidR="00990A0D" w:rsidRPr="00CD1DD9">
        <w:rPr>
          <w:rFonts w:ascii="Arial" w:hAnsi="Arial" w:cs="Arial"/>
          <w:b/>
          <w:sz w:val="24"/>
          <w:szCs w:val="24"/>
          <w:lang w:eastAsia="es-CL"/>
        </w:rPr>
        <w:t>Axel Rivas Montenegro</w:t>
      </w:r>
      <w:r w:rsidR="00990A0D">
        <w:rPr>
          <w:rFonts w:ascii="Arial" w:hAnsi="Arial" w:cs="Arial"/>
          <w:sz w:val="24"/>
          <w:szCs w:val="24"/>
          <w:lang w:eastAsia="es-CL"/>
        </w:rPr>
        <w:t xml:space="preserve">, representante de </w:t>
      </w:r>
      <w:r w:rsidR="00990A0D" w:rsidRPr="008D35C1">
        <w:rPr>
          <w:rFonts w:ascii="Arial" w:hAnsi="Arial" w:cs="Arial"/>
          <w:sz w:val="24"/>
          <w:szCs w:val="24"/>
          <w:lang w:eastAsia="es-CL"/>
        </w:rPr>
        <w:t>la Confederación Nacional de la Pequeña I</w:t>
      </w:r>
      <w:r w:rsidR="00990A0D">
        <w:rPr>
          <w:rFonts w:ascii="Arial" w:hAnsi="Arial" w:cs="Arial"/>
          <w:sz w:val="24"/>
          <w:szCs w:val="24"/>
          <w:lang w:eastAsia="es-CL"/>
        </w:rPr>
        <w:t>ndustria y Artesanado de Chile</w:t>
      </w:r>
      <w:r w:rsidR="00990A0D" w:rsidRPr="008D35C1">
        <w:rPr>
          <w:rFonts w:ascii="Arial" w:hAnsi="Arial" w:cs="Arial"/>
          <w:sz w:val="24"/>
          <w:szCs w:val="24"/>
          <w:lang w:eastAsia="es-CL"/>
        </w:rPr>
        <w:t xml:space="preserve"> (CONUPIA)</w:t>
      </w:r>
      <w:r w:rsidR="00990A0D">
        <w:rPr>
          <w:rFonts w:ascii="Arial" w:hAnsi="Arial" w:cs="Arial"/>
          <w:sz w:val="24"/>
          <w:szCs w:val="24"/>
          <w:lang w:eastAsia="es-CL"/>
        </w:rPr>
        <w:t>.</w:t>
      </w:r>
    </w:p>
    <w:p w:rsidR="00990A0D" w:rsidRDefault="00990A0D"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eastAsia="Arial Unicode MS" w:hAnsi="Arial" w:cs="Arial"/>
          <w:sz w:val="24"/>
          <w:szCs w:val="24"/>
        </w:rPr>
        <w:t>El señor</w:t>
      </w:r>
      <w:r w:rsidRPr="00512FDE">
        <w:rPr>
          <w:rFonts w:ascii="Arial" w:hAnsi="Arial" w:cs="Arial"/>
          <w:color w:val="7A7A7A"/>
          <w:sz w:val="17"/>
          <w:szCs w:val="17"/>
          <w:shd w:val="clear" w:color="auto" w:fill="FFFFFF"/>
        </w:rPr>
        <w:t xml:space="preserve"> </w:t>
      </w:r>
      <w:r w:rsidRPr="00CD1DD9">
        <w:rPr>
          <w:rFonts w:ascii="Arial" w:eastAsia="Arial Unicode MS" w:hAnsi="Arial" w:cs="Arial"/>
          <w:b/>
          <w:sz w:val="24"/>
          <w:szCs w:val="24"/>
        </w:rPr>
        <w:t>Muñoz</w:t>
      </w:r>
      <w:r w:rsidRPr="008D35C1">
        <w:rPr>
          <w:rFonts w:ascii="Arial" w:hAnsi="Arial" w:cs="Arial"/>
          <w:sz w:val="24"/>
          <w:szCs w:val="24"/>
          <w:lang w:eastAsia="es-CL"/>
        </w:rPr>
        <w:t xml:space="preserve">, </w:t>
      </w:r>
      <w:r>
        <w:rPr>
          <w:rFonts w:ascii="Arial" w:hAnsi="Arial" w:cs="Arial"/>
          <w:sz w:val="24"/>
          <w:szCs w:val="24"/>
          <w:lang w:eastAsia="es-CL"/>
        </w:rPr>
        <w:t>Vicep</w:t>
      </w:r>
      <w:r w:rsidRPr="008D35C1">
        <w:rPr>
          <w:rFonts w:ascii="Arial" w:hAnsi="Arial" w:cs="Arial"/>
          <w:sz w:val="24"/>
          <w:szCs w:val="24"/>
          <w:lang w:eastAsia="es-CL"/>
        </w:rPr>
        <w:t>residente de la Asociación Gremial de Organismos Técnicos de Capacitación  de Valparaíso (AGOVAL</w:t>
      </w:r>
      <w:r>
        <w:rPr>
          <w:rFonts w:ascii="Arial" w:hAnsi="Arial" w:cs="Arial"/>
          <w:sz w:val="24"/>
          <w:szCs w:val="24"/>
          <w:lang w:eastAsia="es-CL"/>
        </w:rPr>
        <w:t>), sostuvo que e</w:t>
      </w:r>
      <w:r w:rsidRPr="00A52199">
        <w:rPr>
          <w:rFonts w:ascii="Arial" w:hAnsi="Arial" w:cs="Arial"/>
          <w:sz w:val="24"/>
          <w:szCs w:val="24"/>
          <w:lang w:eastAsia="es-CL"/>
        </w:rPr>
        <w:t xml:space="preserve">l proyecto no se hace cargo del fondo que se señala como fundamento de éste, cual es, enfrentar los nuevos desafíos que plantean la automatización y los cambios tecnológicos en el mundo del trabajo. </w:t>
      </w:r>
    </w:p>
    <w:p w:rsidR="00990A0D" w:rsidRDefault="00990A0D"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Afirmó</w:t>
      </w:r>
      <w:r w:rsidR="009D5A87">
        <w:rPr>
          <w:rFonts w:ascii="Arial" w:hAnsi="Arial" w:cs="Arial"/>
          <w:sz w:val="24"/>
          <w:szCs w:val="24"/>
          <w:lang w:eastAsia="es-CL"/>
        </w:rPr>
        <w:t xml:space="preserve">, asimismo, </w:t>
      </w:r>
      <w:r>
        <w:rPr>
          <w:rFonts w:ascii="Arial" w:hAnsi="Arial" w:cs="Arial"/>
          <w:sz w:val="24"/>
          <w:szCs w:val="24"/>
          <w:lang w:eastAsia="es-CL"/>
        </w:rPr>
        <w:t>que n</w:t>
      </w:r>
      <w:r w:rsidRPr="00A52199">
        <w:rPr>
          <w:rFonts w:ascii="Arial" w:hAnsi="Arial" w:cs="Arial"/>
          <w:sz w:val="24"/>
          <w:szCs w:val="24"/>
          <w:lang w:eastAsia="es-CL"/>
        </w:rPr>
        <w:t xml:space="preserve">o existe norma alguna en este proyecto que se refiera a la preparación </w:t>
      </w:r>
      <w:r>
        <w:rPr>
          <w:rFonts w:ascii="Arial" w:hAnsi="Arial" w:cs="Arial"/>
          <w:sz w:val="24"/>
          <w:szCs w:val="24"/>
          <w:lang w:eastAsia="es-CL"/>
        </w:rPr>
        <w:t xml:space="preserve">de los trabajadores </w:t>
      </w:r>
      <w:r w:rsidRPr="00A52199">
        <w:rPr>
          <w:rFonts w:ascii="Arial" w:hAnsi="Arial" w:cs="Arial"/>
          <w:sz w:val="24"/>
          <w:szCs w:val="24"/>
          <w:lang w:eastAsia="es-CL"/>
        </w:rPr>
        <w:t>para la incorporación a las nuevas eras tecnológicas ni sobre el fortalecimiento del sistema de capacitación.</w:t>
      </w:r>
    </w:p>
    <w:p w:rsidR="00990A0D" w:rsidRDefault="00990A0D"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Manifestó </w:t>
      </w:r>
      <w:r w:rsidR="009D5A87">
        <w:rPr>
          <w:rFonts w:ascii="Arial" w:eastAsia="Arial Unicode MS" w:hAnsi="Arial" w:cs="Arial"/>
          <w:sz w:val="24"/>
          <w:szCs w:val="24"/>
        </w:rPr>
        <w:t xml:space="preserve">el expositor </w:t>
      </w:r>
      <w:r>
        <w:rPr>
          <w:rFonts w:ascii="Arial" w:eastAsia="Arial Unicode MS" w:hAnsi="Arial" w:cs="Arial"/>
          <w:sz w:val="24"/>
          <w:szCs w:val="24"/>
        </w:rPr>
        <w:t>que se debe</w:t>
      </w:r>
      <w:r w:rsidRPr="007D7F54">
        <w:rPr>
          <w:rFonts w:ascii="Arial" w:eastAsia="Arial Unicode MS" w:hAnsi="Arial" w:cs="Arial"/>
          <w:sz w:val="24"/>
          <w:szCs w:val="24"/>
        </w:rPr>
        <w:t xml:space="preserve"> clarificar la forma, modo y sistema que desarrolla S</w:t>
      </w:r>
      <w:r>
        <w:rPr>
          <w:rFonts w:ascii="Arial" w:eastAsia="Arial Unicode MS" w:hAnsi="Arial" w:cs="Arial"/>
          <w:sz w:val="24"/>
          <w:szCs w:val="24"/>
        </w:rPr>
        <w:t>ENCE</w:t>
      </w:r>
      <w:r w:rsidRPr="007D7F54">
        <w:rPr>
          <w:rFonts w:ascii="Arial" w:eastAsia="Arial Unicode MS" w:hAnsi="Arial" w:cs="Arial"/>
          <w:sz w:val="24"/>
          <w:szCs w:val="24"/>
        </w:rPr>
        <w:t xml:space="preserve"> para cumplir sus objetivos. En efecto, existen 2 gra</w:t>
      </w:r>
      <w:r>
        <w:rPr>
          <w:rFonts w:ascii="Arial" w:eastAsia="Arial Unicode MS" w:hAnsi="Arial" w:cs="Arial"/>
          <w:sz w:val="24"/>
          <w:szCs w:val="24"/>
        </w:rPr>
        <w:t>ndes líneas de capacitación, que son: (i) a</w:t>
      </w:r>
      <w:r w:rsidRPr="007D7F54">
        <w:rPr>
          <w:rFonts w:ascii="Arial" w:eastAsia="Arial Unicode MS" w:hAnsi="Arial" w:cs="Arial"/>
          <w:sz w:val="24"/>
          <w:szCs w:val="24"/>
        </w:rPr>
        <w:t>quella</w:t>
      </w:r>
      <w:r>
        <w:rPr>
          <w:rFonts w:ascii="Arial" w:eastAsia="Arial Unicode MS" w:hAnsi="Arial" w:cs="Arial"/>
          <w:sz w:val="24"/>
          <w:szCs w:val="24"/>
        </w:rPr>
        <w:t xml:space="preserve"> que se realiza a través de la franquicia t</w:t>
      </w:r>
      <w:r w:rsidRPr="007D7F54">
        <w:rPr>
          <w:rFonts w:ascii="Arial" w:eastAsia="Arial Unicode MS" w:hAnsi="Arial" w:cs="Arial"/>
          <w:sz w:val="24"/>
          <w:szCs w:val="24"/>
        </w:rPr>
        <w:t xml:space="preserve">ributaria y </w:t>
      </w:r>
      <w:r>
        <w:rPr>
          <w:rFonts w:ascii="Arial" w:eastAsia="Arial Unicode MS" w:hAnsi="Arial" w:cs="Arial"/>
          <w:sz w:val="24"/>
          <w:szCs w:val="24"/>
        </w:rPr>
        <w:t xml:space="preserve">que </w:t>
      </w:r>
      <w:r w:rsidRPr="007D7F54">
        <w:rPr>
          <w:rFonts w:ascii="Arial" w:eastAsia="Arial Unicode MS" w:hAnsi="Arial" w:cs="Arial"/>
          <w:sz w:val="24"/>
          <w:szCs w:val="24"/>
        </w:rPr>
        <w:t>tiene por objeto capacitar a trabajadores que se encuentran a</w:t>
      </w:r>
      <w:r>
        <w:rPr>
          <w:rFonts w:ascii="Arial" w:eastAsia="Arial Unicode MS" w:hAnsi="Arial" w:cs="Arial"/>
          <w:sz w:val="24"/>
          <w:szCs w:val="24"/>
        </w:rPr>
        <w:t>ctualmente laborando; y (ii)</w:t>
      </w:r>
      <w:r w:rsidRPr="007D7F54">
        <w:rPr>
          <w:rFonts w:ascii="Arial" w:eastAsia="Arial Unicode MS" w:hAnsi="Arial" w:cs="Arial"/>
          <w:sz w:val="24"/>
          <w:szCs w:val="24"/>
        </w:rPr>
        <w:t xml:space="preserve"> </w:t>
      </w:r>
      <w:r>
        <w:rPr>
          <w:rFonts w:ascii="Arial" w:eastAsia="Arial Unicode MS" w:hAnsi="Arial" w:cs="Arial"/>
          <w:sz w:val="24"/>
          <w:szCs w:val="24"/>
        </w:rPr>
        <w:t>a</w:t>
      </w:r>
      <w:r w:rsidRPr="007D7F54">
        <w:rPr>
          <w:rFonts w:ascii="Arial" w:eastAsia="Arial Unicode MS" w:hAnsi="Arial" w:cs="Arial"/>
          <w:sz w:val="24"/>
          <w:szCs w:val="24"/>
        </w:rPr>
        <w:t>quel</w:t>
      </w:r>
      <w:r>
        <w:rPr>
          <w:rFonts w:ascii="Arial" w:eastAsia="Arial Unicode MS" w:hAnsi="Arial" w:cs="Arial"/>
          <w:sz w:val="24"/>
          <w:szCs w:val="24"/>
        </w:rPr>
        <w:t>la que se realiza a través del F</w:t>
      </w:r>
      <w:r w:rsidRPr="007D7F54">
        <w:rPr>
          <w:rFonts w:ascii="Arial" w:eastAsia="Arial Unicode MS" w:hAnsi="Arial" w:cs="Arial"/>
          <w:sz w:val="24"/>
          <w:szCs w:val="24"/>
        </w:rPr>
        <w:t>ondo Nacional de Capacitación</w:t>
      </w:r>
      <w:r>
        <w:rPr>
          <w:rFonts w:ascii="Arial" w:eastAsia="Arial Unicode MS" w:hAnsi="Arial" w:cs="Arial"/>
          <w:sz w:val="24"/>
          <w:szCs w:val="24"/>
        </w:rPr>
        <w:t>,</w:t>
      </w:r>
      <w:r w:rsidRPr="007D7F54">
        <w:rPr>
          <w:rFonts w:ascii="Arial" w:eastAsia="Arial Unicode MS" w:hAnsi="Arial" w:cs="Arial"/>
          <w:sz w:val="24"/>
          <w:szCs w:val="24"/>
        </w:rPr>
        <w:t xml:space="preserve"> que tiene por objeto capacitar a aquellas personas vulnerables que buscan trabajo por primera vez o que no cuentan con las competencias necesarias para ingresar al mundo del trabajo ya sea de forma dependiente o independiente.</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lastRenderedPageBreak/>
        <w:t>Hizo presente</w:t>
      </w:r>
      <w:r w:rsidR="009D5A87">
        <w:rPr>
          <w:rFonts w:ascii="Arial" w:eastAsia="Arial Unicode MS" w:hAnsi="Arial" w:cs="Arial"/>
          <w:sz w:val="24"/>
          <w:szCs w:val="24"/>
        </w:rPr>
        <w:t>, además,</w:t>
      </w:r>
      <w:r>
        <w:rPr>
          <w:rFonts w:ascii="Arial" w:eastAsia="Arial Unicode MS" w:hAnsi="Arial" w:cs="Arial"/>
          <w:sz w:val="24"/>
          <w:szCs w:val="24"/>
        </w:rPr>
        <w:t xml:space="preserve"> que el</w:t>
      </w:r>
      <w:r w:rsidRPr="007D7F54">
        <w:rPr>
          <w:rFonts w:ascii="Arial" w:eastAsia="Arial Unicode MS" w:hAnsi="Arial" w:cs="Arial"/>
          <w:sz w:val="24"/>
          <w:szCs w:val="24"/>
        </w:rPr>
        <w:t xml:space="preserve"> </w:t>
      </w:r>
      <w:r>
        <w:rPr>
          <w:rFonts w:ascii="Arial" w:eastAsia="Arial Unicode MS" w:hAnsi="Arial" w:cs="Arial"/>
          <w:sz w:val="24"/>
          <w:szCs w:val="24"/>
        </w:rPr>
        <w:t>mensaje</w:t>
      </w:r>
      <w:r w:rsidRPr="007D7F54">
        <w:rPr>
          <w:rFonts w:ascii="Arial" w:eastAsia="Arial Unicode MS" w:hAnsi="Arial" w:cs="Arial"/>
          <w:sz w:val="24"/>
          <w:szCs w:val="24"/>
        </w:rPr>
        <w:t xml:space="preserve"> incorporaría una tercera línea de capacitación que se constituye a través de un fondo concursable que</w:t>
      </w:r>
      <w:r>
        <w:rPr>
          <w:rFonts w:ascii="Arial" w:eastAsia="Arial Unicode MS" w:hAnsi="Arial" w:cs="Arial"/>
          <w:sz w:val="24"/>
          <w:szCs w:val="24"/>
        </w:rPr>
        <w:t>,</w:t>
      </w:r>
      <w:r w:rsidRPr="007D7F54">
        <w:rPr>
          <w:rFonts w:ascii="Arial" w:eastAsia="Arial Unicode MS" w:hAnsi="Arial" w:cs="Arial"/>
          <w:sz w:val="24"/>
          <w:szCs w:val="24"/>
        </w:rPr>
        <w:t xml:space="preserve"> en el desarrollo de la discusión de este proyecto</w:t>
      </w:r>
      <w:r>
        <w:rPr>
          <w:rFonts w:ascii="Arial" w:eastAsia="Arial Unicode MS" w:hAnsi="Arial" w:cs="Arial"/>
          <w:sz w:val="24"/>
          <w:szCs w:val="24"/>
        </w:rPr>
        <w:t>,</w:t>
      </w:r>
      <w:r w:rsidRPr="007D7F54">
        <w:rPr>
          <w:rFonts w:ascii="Arial" w:eastAsia="Arial Unicode MS" w:hAnsi="Arial" w:cs="Arial"/>
          <w:sz w:val="24"/>
          <w:szCs w:val="24"/>
        </w:rPr>
        <w:t xml:space="preserve"> el Gobierno ha señalado que alcanzaría la sum</w:t>
      </w:r>
      <w:r>
        <w:rPr>
          <w:rFonts w:ascii="Arial" w:eastAsia="Arial Unicode MS" w:hAnsi="Arial" w:cs="Arial"/>
          <w:sz w:val="24"/>
          <w:szCs w:val="24"/>
        </w:rPr>
        <w:t>a de $34.000 millones de pesos</w:t>
      </w:r>
      <w:r w:rsidRPr="007D7F54">
        <w:rPr>
          <w:rFonts w:ascii="Arial" w:eastAsia="Arial Unicode MS" w:hAnsi="Arial" w:cs="Arial"/>
          <w:sz w:val="24"/>
          <w:szCs w:val="24"/>
        </w:rPr>
        <w:t xml:space="preserve"> que estaría destinado a capacitar a microempresarios que n</w:t>
      </w:r>
      <w:r>
        <w:rPr>
          <w:rFonts w:ascii="Arial" w:eastAsia="Arial Unicode MS" w:hAnsi="Arial" w:cs="Arial"/>
          <w:sz w:val="24"/>
          <w:szCs w:val="24"/>
        </w:rPr>
        <w:t>o pueden acceder a la franquicia t</w:t>
      </w:r>
      <w:r w:rsidRPr="007D7F54">
        <w:rPr>
          <w:rFonts w:ascii="Arial" w:eastAsia="Arial Unicode MS" w:hAnsi="Arial" w:cs="Arial"/>
          <w:sz w:val="24"/>
          <w:szCs w:val="24"/>
        </w:rPr>
        <w:t xml:space="preserve">ributaria. </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 raíz de esto, solicitó</w:t>
      </w:r>
      <w:r w:rsidRPr="007D7F54">
        <w:rPr>
          <w:rFonts w:ascii="Arial" w:eastAsia="Arial Unicode MS" w:hAnsi="Arial" w:cs="Arial"/>
          <w:sz w:val="24"/>
          <w:szCs w:val="24"/>
        </w:rPr>
        <w:t xml:space="preserve"> la aclaración de lo que </w:t>
      </w:r>
      <w:r>
        <w:rPr>
          <w:rFonts w:ascii="Arial" w:eastAsia="Arial Unicode MS" w:hAnsi="Arial" w:cs="Arial"/>
          <w:sz w:val="24"/>
          <w:szCs w:val="24"/>
        </w:rPr>
        <w:t>disponen</w:t>
      </w:r>
      <w:r w:rsidRPr="007D7F54">
        <w:rPr>
          <w:rFonts w:ascii="Arial" w:eastAsia="Arial Unicode MS" w:hAnsi="Arial" w:cs="Arial"/>
          <w:sz w:val="24"/>
          <w:szCs w:val="24"/>
        </w:rPr>
        <w:t xml:space="preserve"> los artículos 44 y 45 del proyecto de ley</w:t>
      </w:r>
      <w:r>
        <w:rPr>
          <w:rFonts w:ascii="Arial" w:eastAsia="Arial Unicode MS" w:hAnsi="Arial" w:cs="Arial"/>
          <w:sz w:val="24"/>
          <w:szCs w:val="24"/>
        </w:rPr>
        <w:t>,</w:t>
      </w:r>
      <w:r w:rsidRPr="007D7F54">
        <w:rPr>
          <w:rFonts w:ascii="Arial" w:eastAsia="Arial Unicode MS" w:hAnsi="Arial" w:cs="Arial"/>
          <w:sz w:val="24"/>
          <w:szCs w:val="24"/>
        </w:rPr>
        <w:t xml:space="preserve"> en </w:t>
      </w:r>
      <w:r>
        <w:rPr>
          <w:rFonts w:ascii="Arial" w:eastAsia="Arial Unicode MS" w:hAnsi="Arial" w:cs="Arial"/>
          <w:sz w:val="24"/>
          <w:szCs w:val="24"/>
        </w:rPr>
        <w:t>el sentido de que se debe s</w:t>
      </w:r>
      <w:r w:rsidRPr="007D7F54">
        <w:rPr>
          <w:rFonts w:ascii="Arial" w:eastAsia="Arial Unicode MS" w:hAnsi="Arial" w:cs="Arial"/>
          <w:sz w:val="24"/>
          <w:szCs w:val="24"/>
        </w:rPr>
        <w:t>eñalar con claridad que el fondo al cual se hace mención se destinará a la capacitación de personas naturales y que se encuentren en las condic</w:t>
      </w:r>
      <w:r>
        <w:rPr>
          <w:rFonts w:ascii="Arial" w:eastAsia="Arial Unicode MS" w:hAnsi="Arial" w:cs="Arial"/>
          <w:sz w:val="24"/>
          <w:szCs w:val="24"/>
        </w:rPr>
        <w:t>iones señaladas en la normativa, además se debe aclarar si se establecerá</w:t>
      </w:r>
      <w:r w:rsidRPr="001A7437">
        <w:rPr>
          <w:rFonts w:ascii="Arial" w:eastAsia="Arial Unicode MS" w:hAnsi="Arial" w:cs="Arial"/>
          <w:sz w:val="24"/>
          <w:szCs w:val="24"/>
        </w:rPr>
        <w:t xml:space="preserve"> un piso mínimo de financiamiento del fondo por medio de la ley de presupuesto, que no puede ser inferior a los $75.000 millones en el entendido que por medio de este fondo </w:t>
      </w:r>
      <w:r>
        <w:rPr>
          <w:rFonts w:ascii="Arial" w:eastAsia="Arial Unicode MS" w:hAnsi="Arial" w:cs="Arial"/>
          <w:sz w:val="24"/>
          <w:szCs w:val="24"/>
        </w:rPr>
        <w:t>se aumentaría</w:t>
      </w:r>
      <w:r w:rsidRPr="001A7437">
        <w:rPr>
          <w:rFonts w:ascii="Arial" w:eastAsia="Arial Unicode MS" w:hAnsi="Arial" w:cs="Arial"/>
          <w:sz w:val="24"/>
          <w:szCs w:val="24"/>
        </w:rPr>
        <w:t xml:space="preserve"> la masa laboral del país</w:t>
      </w:r>
      <w:r>
        <w:rPr>
          <w:rFonts w:ascii="Arial" w:eastAsia="Arial Unicode MS" w:hAnsi="Arial" w:cs="Arial"/>
          <w:sz w:val="24"/>
          <w:szCs w:val="24"/>
        </w:rPr>
        <w:t>.</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w:t>
      </w:r>
      <w:r w:rsidR="00E77C49">
        <w:rPr>
          <w:rFonts w:ascii="Arial" w:eastAsia="Arial Unicode MS" w:hAnsi="Arial" w:cs="Arial"/>
          <w:sz w:val="24"/>
          <w:szCs w:val="24"/>
        </w:rPr>
        <w:t xml:space="preserve">, del mismo modo, </w:t>
      </w:r>
      <w:r>
        <w:rPr>
          <w:rFonts w:ascii="Arial" w:eastAsia="Arial Unicode MS" w:hAnsi="Arial" w:cs="Arial"/>
          <w:sz w:val="24"/>
          <w:szCs w:val="24"/>
        </w:rPr>
        <w:t>que d</w:t>
      </w:r>
      <w:r w:rsidRPr="001A7437">
        <w:rPr>
          <w:rFonts w:ascii="Arial" w:eastAsia="Arial Unicode MS" w:hAnsi="Arial" w:cs="Arial"/>
          <w:sz w:val="24"/>
          <w:szCs w:val="24"/>
        </w:rPr>
        <w:t>urante años se ha preten</w:t>
      </w:r>
      <w:r>
        <w:rPr>
          <w:rFonts w:ascii="Arial" w:eastAsia="Arial Unicode MS" w:hAnsi="Arial" w:cs="Arial"/>
          <w:sz w:val="24"/>
          <w:szCs w:val="24"/>
        </w:rPr>
        <w:t>dido responsabilizar a los OTEC</w:t>
      </w:r>
      <w:r w:rsidRPr="001A7437">
        <w:rPr>
          <w:rFonts w:ascii="Arial" w:eastAsia="Arial Unicode MS" w:hAnsi="Arial" w:cs="Arial"/>
          <w:sz w:val="24"/>
          <w:szCs w:val="24"/>
        </w:rPr>
        <w:t xml:space="preserve"> de los problemas que atraviesa el sistema</w:t>
      </w:r>
      <w:r>
        <w:rPr>
          <w:rFonts w:ascii="Arial" w:eastAsia="Arial Unicode MS" w:hAnsi="Arial" w:cs="Arial"/>
          <w:sz w:val="24"/>
          <w:szCs w:val="24"/>
        </w:rPr>
        <w:t xml:space="preserve"> de capacitación, s</w:t>
      </w:r>
      <w:r w:rsidRPr="001A7437">
        <w:rPr>
          <w:rFonts w:ascii="Arial" w:eastAsia="Arial Unicode MS" w:hAnsi="Arial" w:cs="Arial"/>
          <w:sz w:val="24"/>
          <w:szCs w:val="24"/>
        </w:rPr>
        <w:t xml:space="preserve">ituación que </w:t>
      </w:r>
      <w:r>
        <w:rPr>
          <w:rFonts w:ascii="Arial" w:eastAsia="Arial Unicode MS" w:hAnsi="Arial" w:cs="Arial"/>
          <w:sz w:val="24"/>
          <w:szCs w:val="24"/>
        </w:rPr>
        <w:t>rechazó,</w:t>
      </w:r>
      <w:r w:rsidRPr="001A7437">
        <w:rPr>
          <w:rFonts w:ascii="Arial" w:eastAsia="Arial Unicode MS" w:hAnsi="Arial" w:cs="Arial"/>
          <w:sz w:val="24"/>
          <w:szCs w:val="24"/>
        </w:rPr>
        <w:t xml:space="preserve"> </w:t>
      </w:r>
      <w:r>
        <w:rPr>
          <w:rFonts w:ascii="Arial" w:eastAsia="Arial Unicode MS" w:hAnsi="Arial" w:cs="Arial"/>
          <w:sz w:val="24"/>
          <w:szCs w:val="24"/>
        </w:rPr>
        <w:t>dado que estos organismos técnicos no tienen participación alguna</w:t>
      </w:r>
      <w:r w:rsidRPr="001A7437">
        <w:rPr>
          <w:rFonts w:ascii="Arial" w:eastAsia="Arial Unicode MS" w:hAnsi="Arial" w:cs="Arial"/>
          <w:sz w:val="24"/>
          <w:szCs w:val="24"/>
        </w:rPr>
        <w:t xml:space="preserve"> hace más de 14 años, en el qué, a quién, cómo y dónde se capacita en relación con los programas del F</w:t>
      </w:r>
      <w:r>
        <w:rPr>
          <w:rFonts w:ascii="Arial" w:eastAsia="Arial Unicode MS" w:hAnsi="Arial" w:cs="Arial"/>
          <w:sz w:val="24"/>
          <w:szCs w:val="24"/>
        </w:rPr>
        <w:t>ondo Nacional de Capacitación (FONCAP)</w:t>
      </w:r>
      <w:r w:rsidRPr="001A7437">
        <w:rPr>
          <w:rFonts w:ascii="Arial" w:eastAsia="Arial Unicode MS" w:hAnsi="Arial" w:cs="Arial"/>
          <w:sz w:val="24"/>
          <w:szCs w:val="24"/>
        </w:rPr>
        <w:t>. En este sentido, señal</w:t>
      </w:r>
      <w:r>
        <w:rPr>
          <w:rFonts w:ascii="Arial" w:eastAsia="Arial Unicode MS" w:hAnsi="Arial" w:cs="Arial"/>
          <w:sz w:val="24"/>
          <w:szCs w:val="24"/>
        </w:rPr>
        <w:t>ó</w:t>
      </w:r>
      <w:r w:rsidRPr="001A7437">
        <w:rPr>
          <w:rFonts w:ascii="Arial" w:eastAsia="Arial Unicode MS" w:hAnsi="Arial" w:cs="Arial"/>
          <w:sz w:val="24"/>
          <w:szCs w:val="24"/>
        </w:rPr>
        <w:t xml:space="preserve"> que los programas sociales son definidos por el propio S</w:t>
      </w:r>
      <w:r>
        <w:rPr>
          <w:rFonts w:ascii="Arial" w:eastAsia="Arial Unicode MS" w:hAnsi="Arial" w:cs="Arial"/>
          <w:sz w:val="24"/>
          <w:szCs w:val="24"/>
        </w:rPr>
        <w:t>ENCE</w:t>
      </w:r>
      <w:r w:rsidRPr="001A7437">
        <w:rPr>
          <w:rFonts w:ascii="Arial" w:eastAsia="Arial Unicode MS" w:hAnsi="Arial" w:cs="Arial"/>
          <w:sz w:val="24"/>
          <w:szCs w:val="24"/>
        </w:rPr>
        <w:t xml:space="preserve"> en cuanto a su pertinencia, duración, objetivos y contenidos de los planes formativos. </w:t>
      </w:r>
      <w:r>
        <w:rPr>
          <w:rFonts w:ascii="Arial" w:eastAsia="Arial Unicode MS" w:hAnsi="Arial" w:cs="Arial"/>
          <w:sz w:val="24"/>
          <w:szCs w:val="24"/>
        </w:rPr>
        <w:t>Los OTEC</w:t>
      </w:r>
      <w:r w:rsidRPr="001A7437">
        <w:rPr>
          <w:rFonts w:ascii="Arial" w:eastAsia="Arial Unicode MS" w:hAnsi="Arial" w:cs="Arial"/>
          <w:sz w:val="24"/>
          <w:szCs w:val="24"/>
        </w:rPr>
        <w:t xml:space="preserve"> no tiene</w:t>
      </w:r>
      <w:r>
        <w:rPr>
          <w:rFonts w:ascii="Arial" w:eastAsia="Arial Unicode MS" w:hAnsi="Arial" w:cs="Arial"/>
          <w:sz w:val="24"/>
          <w:szCs w:val="24"/>
        </w:rPr>
        <w:t>n</w:t>
      </w:r>
      <w:r w:rsidRPr="001A7437">
        <w:rPr>
          <w:rFonts w:ascii="Arial" w:eastAsia="Arial Unicode MS" w:hAnsi="Arial" w:cs="Arial"/>
          <w:sz w:val="24"/>
          <w:szCs w:val="24"/>
        </w:rPr>
        <w:t xml:space="preserve"> injerencia alguna en la definición de estos programas, ya que sólo actúa</w:t>
      </w:r>
      <w:r>
        <w:rPr>
          <w:rFonts w:ascii="Arial" w:eastAsia="Arial Unicode MS" w:hAnsi="Arial" w:cs="Arial"/>
          <w:sz w:val="24"/>
          <w:szCs w:val="24"/>
        </w:rPr>
        <w:t>n</w:t>
      </w:r>
      <w:r w:rsidRPr="001A7437">
        <w:rPr>
          <w:rFonts w:ascii="Arial" w:eastAsia="Arial Unicode MS" w:hAnsi="Arial" w:cs="Arial"/>
          <w:sz w:val="24"/>
          <w:szCs w:val="24"/>
        </w:rPr>
        <w:t xml:space="preserve"> como ente ejecutor. </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sidRPr="00FB0C53">
        <w:rPr>
          <w:rFonts w:ascii="Arial" w:eastAsia="Arial Unicode MS" w:hAnsi="Arial" w:cs="Arial"/>
          <w:sz w:val="24"/>
          <w:szCs w:val="24"/>
        </w:rPr>
        <w:t xml:space="preserve">De lo expresado anteriormente, </w:t>
      </w:r>
      <w:r>
        <w:rPr>
          <w:rFonts w:ascii="Arial" w:eastAsia="Arial Unicode MS" w:hAnsi="Arial" w:cs="Arial"/>
          <w:sz w:val="24"/>
          <w:szCs w:val="24"/>
        </w:rPr>
        <w:t>concluyó</w:t>
      </w:r>
      <w:r w:rsidRPr="00FB0C53">
        <w:rPr>
          <w:rFonts w:ascii="Arial" w:eastAsia="Arial Unicode MS" w:hAnsi="Arial" w:cs="Arial"/>
          <w:sz w:val="24"/>
          <w:szCs w:val="24"/>
        </w:rPr>
        <w:t xml:space="preserve"> </w:t>
      </w:r>
      <w:r w:rsidR="00170977">
        <w:rPr>
          <w:rFonts w:ascii="Arial" w:eastAsia="Arial Unicode MS" w:hAnsi="Arial" w:cs="Arial"/>
          <w:sz w:val="24"/>
          <w:szCs w:val="24"/>
        </w:rPr>
        <w:t xml:space="preserve">el señor </w:t>
      </w:r>
      <w:r w:rsidR="00170977" w:rsidRPr="00170977">
        <w:rPr>
          <w:rFonts w:ascii="Arial" w:eastAsia="Arial Unicode MS" w:hAnsi="Arial" w:cs="Arial"/>
          <w:b/>
          <w:sz w:val="24"/>
          <w:szCs w:val="24"/>
        </w:rPr>
        <w:t>Muñoz</w:t>
      </w:r>
      <w:r w:rsidR="00170977">
        <w:rPr>
          <w:rFonts w:ascii="Arial" w:eastAsia="Arial Unicode MS" w:hAnsi="Arial" w:cs="Arial"/>
          <w:sz w:val="24"/>
          <w:szCs w:val="24"/>
        </w:rPr>
        <w:t xml:space="preserve">, </w:t>
      </w:r>
      <w:r w:rsidRPr="00FB0C53">
        <w:rPr>
          <w:rFonts w:ascii="Arial" w:eastAsia="Arial Unicode MS" w:hAnsi="Arial" w:cs="Arial"/>
          <w:sz w:val="24"/>
          <w:szCs w:val="24"/>
        </w:rPr>
        <w:t>que los problemas existentes en materia de capacitación son y han sido responsabilidad exclusiva del órgano que tiene todas las potestades para el desarrollo de esta actividad en el país</w:t>
      </w:r>
      <w:r>
        <w:rPr>
          <w:rFonts w:ascii="Arial" w:eastAsia="Arial Unicode MS" w:hAnsi="Arial" w:cs="Arial"/>
          <w:sz w:val="24"/>
          <w:szCs w:val="24"/>
        </w:rPr>
        <w:t>,</w:t>
      </w:r>
      <w:r w:rsidRPr="00FB0C53">
        <w:rPr>
          <w:rFonts w:ascii="Arial" w:eastAsia="Arial Unicode MS" w:hAnsi="Arial" w:cs="Arial"/>
          <w:sz w:val="24"/>
          <w:szCs w:val="24"/>
        </w:rPr>
        <w:t xml:space="preserve"> que es el S</w:t>
      </w:r>
      <w:r>
        <w:rPr>
          <w:rFonts w:ascii="Arial" w:eastAsia="Arial Unicode MS" w:hAnsi="Arial" w:cs="Arial"/>
          <w:sz w:val="24"/>
          <w:szCs w:val="24"/>
        </w:rPr>
        <w:t>ENCE</w:t>
      </w:r>
      <w:r w:rsidRPr="00FB0C53">
        <w:rPr>
          <w:rFonts w:ascii="Arial" w:eastAsia="Arial Unicode MS" w:hAnsi="Arial" w:cs="Arial"/>
          <w:sz w:val="24"/>
          <w:szCs w:val="24"/>
        </w:rPr>
        <w:t>.</w:t>
      </w:r>
      <w:r w:rsidR="00170977">
        <w:rPr>
          <w:rFonts w:ascii="Arial" w:eastAsia="Arial Unicode MS" w:hAnsi="Arial" w:cs="Arial"/>
          <w:sz w:val="24"/>
          <w:szCs w:val="24"/>
        </w:rPr>
        <w:t xml:space="preserve"> </w:t>
      </w:r>
      <w:r w:rsidR="00AE4C6D">
        <w:rPr>
          <w:rFonts w:ascii="Arial" w:eastAsia="Arial Unicode MS" w:hAnsi="Arial" w:cs="Arial"/>
          <w:sz w:val="24"/>
          <w:szCs w:val="24"/>
        </w:rPr>
        <w:t xml:space="preserve">Agregó </w:t>
      </w:r>
      <w:r>
        <w:rPr>
          <w:rFonts w:ascii="Arial" w:eastAsia="Arial Unicode MS" w:hAnsi="Arial" w:cs="Arial"/>
          <w:sz w:val="24"/>
          <w:szCs w:val="24"/>
        </w:rPr>
        <w:t>que esta debe</w:t>
      </w:r>
      <w:r w:rsidRPr="00FB0C53">
        <w:rPr>
          <w:rFonts w:ascii="Arial" w:eastAsia="Arial Unicode MS" w:hAnsi="Arial" w:cs="Arial"/>
          <w:sz w:val="24"/>
          <w:szCs w:val="24"/>
        </w:rPr>
        <w:t xml:space="preserve"> ser la única actividad económica en Chile, que se encuentra sometida a una fiscalización exhaustiva tanto en su comportamiento</w:t>
      </w:r>
      <w:r>
        <w:rPr>
          <w:rFonts w:ascii="Arial" w:eastAsia="Arial Unicode MS" w:hAnsi="Arial" w:cs="Arial"/>
          <w:sz w:val="24"/>
          <w:szCs w:val="24"/>
        </w:rPr>
        <w:t>,</w:t>
      </w:r>
      <w:r w:rsidRPr="00FB0C53">
        <w:rPr>
          <w:rFonts w:ascii="Arial" w:eastAsia="Arial Unicode MS" w:hAnsi="Arial" w:cs="Arial"/>
          <w:sz w:val="24"/>
          <w:szCs w:val="24"/>
        </w:rPr>
        <w:t xml:space="preserve"> así como en la ejecución mism</w:t>
      </w:r>
      <w:r>
        <w:rPr>
          <w:rFonts w:ascii="Arial" w:eastAsia="Arial Unicode MS" w:hAnsi="Arial" w:cs="Arial"/>
          <w:sz w:val="24"/>
          <w:szCs w:val="24"/>
        </w:rPr>
        <w:t>a de los cursos de capacitación. N</w:t>
      </w:r>
      <w:r w:rsidRPr="00FB0C53">
        <w:rPr>
          <w:rFonts w:ascii="Arial" w:eastAsia="Arial Unicode MS" w:hAnsi="Arial" w:cs="Arial"/>
          <w:sz w:val="24"/>
          <w:szCs w:val="24"/>
        </w:rPr>
        <w:t xml:space="preserve">o existe otra actividad que tenga la obligación legal de estar certificada en un sistema de gestión de calidad como el </w:t>
      </w:r>
      <w:r>
        <w:rPr>
          <w:rFonts w:ascii="Arial" w:eastAsia="Arial Unicode MS" w:hAnsi="Arial" w:cs="Arial"/>
          <w:sz w:val="24"/>
          <w:szCs w:val="24"/>
        </w:rPr>
        <w:t>que es obligatorio por los OTEC</w:t>
      </w:r>
      <w:r w:rsidRPr="00FB0C53">
        <w:rPr>
          <w:rFonts w:ascii="Arial" w:eastAsia="Arial Unicode MS" w:hAnsi="Arial" w:cs="Arial"/>
          <w:sz w:val="24"/>
          <w:szCs w:val="24"/>
        </w:rPr>
        <w:t>.</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sidRPr="00FB0C53">
        <w:rPr>
          <w:rFonts w:ascii="Arial" w:eastAsia="Arial Unicode MS" w:hAnsi="Arial" w:cs="Arial"/>
          <w:sz w:val="24"/>
          <w:szCs w:val="24"/>
        </w:rPr>
        <w:t xml:space="preserve">Junto a lo anterior, </w:t>
      </w:r>
      <w:r>
        <w:rPr>
          <w:rFonts w:ascii="Arial" w:eastAsia="Arial Unicode MS" w:hAnsi="Arial" w:cs="Arial"/>
          <w:sz w:val="24"/>
          <w:szCs w:val="24"/>
        </w:rPr>
        <w:t xml:space="preserve">agregó </w:t>
      </w:r>
      <w:r w:rsidR="00AE4C6D">
        <w:rPr>
          <w:rFonts w:ascii="Arial" w:eastAsia="Arial Unicode MS" w:hAnsi="Arial" w:cs="Arial"/>
          <w:sz w:val="24"/>
          <w:szCs w:val="24"/>
        </w:rPr>
        <w:t xml:space="preserve">el expositor, </w:t>
      </w:r>
      <w:r>
        <w:rPr>
          <w:rFonts w:ascii="Arial" w:eastAsia="Arial Unicode MS" w:hAnsi="Arial" w:cs="Arial"/>
          <w:sz w:val="24"/>
          <w:szCs w:val="24"/>
        </w:rPr>
        <w:t xml:space="preserve">que esta debe ser </w:t>
      </w:r>
      <w:r w:rsidRPr="00FB0C53">
        <w:rPr>
          <w:rFonts w:ascii="Arial" w:eastAsia="Arial Unicode MS" w:hAnsi="Arial" w:cs="Arial"/>
          <w:sz w:val="24"/>
          <w:szCs w:val="24"/>
        </w:rPr>
        <w:t xml:space="preserve">la única actividad que </w:t>
      </w:r>
      <w:r>
        <w:rPr>
          <w:rFonts w:ascii="Arial" w:eastAsia="Arial Unicode MS" w:hAnsi="Arial" w:cs="Arial"/>
          <w:sz w:val="24"/>
          <w:szCs w:val="24"/>
        </w:rPr>
        <w:t xml:space="preserve">presta </w:t>
      </w:r>
      <w:r w:rsidRPr="00FB0C53">
        <w:rPr>
          <w:rFonts w:ascii="Arial" w:eastAsia="Arial Unicode MS" w:hAnsi="Arial" w:cs="Arial"/>
          <w:sz w:val="24"/>
          <w:szCs w:val="24"/>
        </w:rPr>
        <w:t xml:space="preserve">recursos al Estado para financiar la ejecución de la capacitación. Tanto los subsidios de movilización y colocación que se entregan a los beneficiarios deben ser pagados por </w:t>
      </w:r>
      <w:r>
        <w:rPr>
          <w:rFonts w:ascii="Arial" w:eastAsia="Arial Unicode MS" w:hAnsi="Arial" w:cs="Arial"/>
          <w:sz w:val="24"/>
          <w:szCs w:val="24"/>
        </w:rPr>
        <w:t>los OTEC,</w:t>
      </w:r>
      <w:r w:rsidRPr="00FB0C53">
        <w:rPr>
          <w:rFonts w:ascii="Arial" w:eastAsia="Arial Unicode MS" w:hAnsi="Arial" w:cs="Arial"/>
          <w:sz w:val="24"/>
          <w:szCs w:val="24"/>
        </w:rPr>
        <w:t xml:space="preserve"> y son reembolsados a los 6 meses aproximadamente de terminado el proceso de capacitación. Tiempo que dura la revisión de los documentos</w:t>
      </w:r>
      <w:r>
        <w:rPr>
          <w:rFonts w:ascii="Arial" w:eastAsia="Arial Unicode MS" w:hAnsi="Arial" w:cs="Arial"/>
          <w:sz w:val="24"/>
          <w:szCs w:val="24"/>
        </w:rPr>
        <w:t xml:space="preserve">, tales como </w:t>
      </w:r>
      <w:r w:rsidRPr="00FB0C53">
        <w:rPr>
          <w:rFonts w:ascii="Arial" w:eastAsia="Arial Unicode MS" w:hAnsi="Arial" w:cs="Arial"/>
          <w:sz w:val="24"/>
          <w:szCs w:val="24"/>
        </w:rPr>
        <w:t xml:space="preserve">libros de </w:t>
      </w:r>
      <w:r>
        <w:rPr>
          <w:rFonts w:ascii="Arial" w:eastAsia="Arial Unicode MS" w:hAnsi="Arial" w:cs="Arial"/>
          <w:sz w:val="24"/>
          <w:szCs w:val="24"/>
        </w:rPr>
        <w:t>clases, planillas, informes, u otros,</w:t>
      </w:r>
      <w:r w:rsidRPr="00FB0C53">
        <w:rPr>
          <w:rFonts w:ascii="Arial" w:eastAsia="Arial Unicode MS" w:hAnsi="Arial" w:cs="Arial"/>
          <w:sz w:val="24"/>
          <w:szCs w:val="24"/>
        </w:rPr>
        <w:t xml:space="preserve"> por parte del S</w:t>
      </w:r>
      <w:r>
        <w:rPr>
          <w:rFonts w:ascii="Arial" w:eastAsia="Arial Unicode MS" w:hAnsi="Arial" w:cs="Arial"/>
          <w:sz w:val="24"/>
          <w:szCs w:val="24"/>
        </w:rPr>
        <w:t>ENCE</w:t>
      </w:r>
      <w:r w:rsidRPr="00FB0C53">
        <w:rPr>
          <w:rFonts w:ascii="Arial" w:eastAsia="Arial Unicode MS" w:hAnsi="Arial" w:cs="Arial"/>
          <w:sz w:val="24"/>
          <w:szCs w:val="24"/>
        </w:rPr>
        <w:t xml:space="preserve"> y autoriza el pago. Montos que en su generalidad no son devueltos íntegramente</w:t>
      </w:r>
      <w:r>
        <w:rPr>
          <w:rFonts w:ascii="Arial" w:eastAsia="Arial Unicode MS" w:hAnsi="Arial" w:cs="Arial"/>
          <w:sz w:val="24"/>
          <w:szCs w:val="24"/>
        </w:rPr>
        <w:t>,</w:t>
      </w:r>
      <w:r w:rsidRPr="00FB0C53">
        <w:rPr>
          <w:rFonts w:ascii="Arial" w:eastAsia="Arial Unicode MS" w:hAnsi="Arial" w:cs="Arial"/>
          <w:sz w:val="24"/>
          <w:szCs w:val="24"/>
        </w:rPr>
        <w:t xml:space="preserve"> ni reajustados.</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Expresó</w:t>
      </w:r>
      <w:r w:rsidR="00AE4C6D">
        <w:rPr>
          <w:rFonts w:ascii="Arial" w:eastAsia="Arial Unicode MS" w:hAnsi="Arial" w:cs="Arial"/>
          <w:sz w:val="24"/>
          <w:szCs w:val="24"/>
        </w:rPr>
        <w:t>, asimismo,</w:t>
      </w:r>
      <w:r>
        <w:rPr>
          <w:rFonts w:ascii="Arial" w:eastAsia="Arial Unicode MS" w:hAnsi="Arial" w:cs="Arial"/>
          <w:sz w:val="24"/>
          <w:szCs w:val="24"/>
        </w:rPr>
        <w:t xml:space="preserve"> que existe a</w:t>
      </w:r>
      <w:r w:rsidRPr="00FB0C53">
        <w:rPr>
          <w:rFonts w:ascii="Arial" w:eastAsia="Arial Unicode MS" w:hAnsi="Arial" w:cs="Arial"/>
          <w:sz w:val="24"/>
          <w:szCs w:val="24"/>
        </w:rPr>
        <w:t>rbitrariedad del S</w:t>
      </w:r>
      <w:r>
        <w:rPr>
          <w:rFonts w:ascii="Arial" w:eastAsia="Arial Unicode MS" w:hAnsi="Arial" w:cs="Arial"/>
          <w:sz w:val="24"/>
          <w:szCs w:val="24"/>
        </w:rPr>
        <w:t>ENCE</w:t>
      </w:r>
      <w:r w:rsidRPr="00FB0C53">
        <w:rPr>
          <w:rFonts w:ascii="Arial" w:eastAsia="Arial Unicode MS" w:hAnsi="Arial" w:cs="Arial"/>
          <w:sz w:val="24"/>
          <w:szCs w:val="24"/>
        </w:rPr>
        <w:t xml:space="preserve"> en las e</w:t>
      </w:r>
      <w:r>
        <w:rPr>
          <w:rFonts w:ascii="Arial" w:eastAsia="Arial Unicode MS" w:hAnsi="Arial" w:cs="Arial"/>
          <w:sz w:val="24"/>
          <w:szCs w:val="24"/>
        </w:rPr>
        <w:t>xigencias de los concursos públicos realizados por el s</w:t>
      </w:r>
      <w:r w:rsidRPr="00FB0C53">
        <w:rPr>
          <w:rFonts w:ascii="Arial" w:eastAsia="Arial Unicode MS" w:hAnsi="Arial" w:cs="Arial"/>
          <w:sz w:val="24"/>
          <w:szCs w:val="24"/>
        </w:rPr>
        <w:t>ervicio. E</w:t>
      </w:r>
      <w:r>
        <w:rPr>
          <w:rFonts w:ascii="Arial" w:eastAsia="Arial Unicode MS" w:hAnsi="Arial" w:cs="Arial"/>
          <w:sz w:val="24"/>
          <w:szCs w:val="24"/>
        </w:rPr>
        <w:t xml:space="preserve">l </w:t>
      </w:r>
      <w:r w:rsidRPr="00FB0C53">
        <w:rPr>
          <w:rFonts w:ascii="Arial" w:eastAsia="Arial Unicode MS" w:hAnsi="Arial" w:cs="Arial"/>
          <w:sz w:val="24"/>
          <w:szCs w:val="24"/>
        </w:rPr>
        <w:t>S</w:t>
      </w:r>
      <w:r>
        <w:rPr>
          <w:rFonts w:ascii="Arial" w:eastAsia="Arial Unicode MS" w:hAnsi="Arial" w:cs="Arial"/>
          <w:sz w:val="24"/>
          <w:szCs w:val="24"/>
        </w:rPr>
        <w:t>ENCE</w:t>
      </w:r>
      <w:r w:rsidRPr="00FB0C53">
        <w:rPr>
          <w:rFonts w:ascii="Arial" w:eastAsia="Arial Unicode MS" w:hAnsi="Arial" w:cs="Arial"/>
          <w:sz w:val="24"/>
          <w:szCs w:val="24"/>
        </w:rPr>
        <w:t xml:space="preserve"> en forma incomprensible no realiza licitaciones</w:t>
      </w:r>
      <w:r>
        <w:rPr>
          <w:rFonts w:ascii="Arial" w:eastAsia="Arial Unicode MS" w:hAnsi="Arial" w:cs="Arial"/>
          <w:sz w:val="24"/>
          <w:szCs w:val="24"/>
        </w:rPr>
        <w:t xml:space="preserve"> para adjudicar los fondos del p</w:t>
      </w:r>
      <w:r w:rsidRPr="00FB0C53">
        <w:rPr>
          <w:rFonts w:ascii="Arial" w:eastAsia="Arial Unicode MS" w:hAnsi="Arial" w:cs="Arial"/>
          <w:sz w:val="24"/>
          <w:szCs w:val="24"/>
        </w:rPr>
        <w:t>rograma F</w:t>
      </w:r>
      <w:r>
        <w:rPr>
          <w:rFonts w:ascii="Arial" w:eastAsia="Arial Unicode MS" w:hAnsi="Arial" w:cs="Arial"/>
          <w:sz w:val="24"/>
          <w:szCs w:val="24"/>
        </w:rPr>
        <w:t>ONCAP, s</w:t>
      </w:r>
      <w:r w:rsidRPr="00FB0C53">
        <w:rPr>
          <w:rFonts w:ascii="Arial" w:eastAsia="Arial Unicode MS" w:hAnsi="Arial" w:cs="Arial"/>
          <w:sz w:val="24"/>
          <w:szCs w:val="24"/>
        </w:rPr>
        <w:t>ino que realiza concursos con el objeto de evitar qu</w:t>
      </w:r>
      <w:r>
        <w:rPr>
          <w:rFonts w:ascii="Arial" w:eastAsia="Arial Unicode MS" w:hAnsi="Arial" w:cs="Arial"/>
          <w:sz w:val="24"/>
          <w:szCs w:val="24"/>
        </w:rPr>
        <w:t>e las bases que regulan dichos concursos</w:t>
      </w:r>
      <w:r w:rsidRPr="00FB0C53">
        <w:rPr>
          <w:rFonts w:ascii="Arial" w:eastAsia="Arial Unicode MS" w:hAnsi="Arial" w:cs="Arial"/>
          <w:sz w:val="24"/>
          <w:szCs w:val="24"/>
        </w:rPr>
        <w:t xml:space="preserve"> pasen por la revisión de </w:t>
      </w:r>
      <w:r w:rsidRPr="00FB0C53">
        <w:rPr>
          <w:rFonts w:ascii="Arial" w:eastAsia="Arial Unicode MS" w:hAnsi="Arial" w:cs="Arial"/>
          <w:sz w:val="24"/>
          <w:szCs w:val="24"/>
        </w:rPr>
        <w:lastRenderedPageBreak/>
        <w:t xml:space="preserve">Contraloría. De igual forma, </w:t>
      </w:r>
      <w:r>
        <w:rPr>
          <w:rFonts w:ascii="Arial" w:eastAsia="Arial Unicode MS" w:hAnsi="Arial" w:cs="Arial"/>
          <w:sz w:val="24"/>
          <w:szCs w:val="24"/>
        </w:rPr>
        <w:t>comentó que el SENCE</w:t>
      </w:r>
      <w:r w:rsidRPr="00FB0C53">
        <w:rPr>
          <w:rFonts w:ascii="Arial" w:eastAsia="Arial Unicode MS" w:hAnsi="Arial" w:cs="Arial"/>
          <w:sz w:val="24"/>
          <w:szCs w:val="24"/>
        </w:rPr>
        <w:t xml:space="preserve"> en el último año ha impuesto la obligación arbitraria e ilegal de tener que cumplir con exigencias en materia de empleabilidad o formalización determinando a través de este requerimiento ilegal la postulación, adjudicación y pago de los servicios de capa</w:t>
      </w:r>
      <w:r>
        <w:rPr>
          <w:rFonts w:ascii="Arial" w:eastAsia="Arial Unicode MS" w:hAnsi="Arial" w:cs="Arial"/>
          <w:sz w:val="24"/>
          <w:szCs w:val="24"/>
        </w:rPr>
        <w:t>citación prestados por los OTEC</w:t>
      </w:r>
      <w:r w:rsidRPr="00FB0C53">
        <w:rPr>
          <w:rFonts w:ascii="Arial" w:eastAsia="Arial Unicode MS" w:hAnsi="Arial" w:cs="Arial"/>
          <w:sz w:val="24"/>
          <w:szCs w:val="24"/>
        </w:rPr>
        <w:t>.</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Sostuvo que el proyecto propone en materia s</w:t>
      </w:r>
      <w:r w:rsidRPr="00513F7B">
        <w:rPr>
          <w:rFonts w:ascii="Arial" w:eastAsia="Arial Unicode MS" w:hAnsi="Arial" w:cs="Arial"/>
          <w:sz w:val="24"/>
          <w:szCs w:val="24"/>
        </w:rPr>
        <w:t>ancionatoria un aumento sustantivo de las multas o sanciones en caso de infraccion</w:t>
      </w:r>
      <w:r>
        <w:rPr>
          <w:rFonts w:ascii="Arial" w:eastAsia="Arial Unicode MS" w:hAnsi="Arial" w:cs="Arial"/>
          <w:sz w:val="24"/>
          <w:szCs w:val="24"/>
        </w:rPr>
        <w:t>es cometidas tanto por los OTEC</w:t>
      </w:r>
      <w:r w:rsidRPr="00513F7B">
        <w:rPr>
          <w:rFonts w:ascii="Arial" w:eastAsia="Arial Unicode MS" w:hAnsi="Arial" w:cs="Arial"/>
          <w:sz w:val="24"/>
          <w:szCs w:val="24"/>
        </w:rPr>
        <w:t xml:space="preserve"> como por l</w:t>
      </w:r>
      <w:r>
        <w:rPr>
          <w:rFonts w:ascii="Arial" w:eastAsia="Arial Unicode MS" w:hAnsi="Arial" w:cs="Arial"/>
          <w:sz w:val="24"/>
          <w:szCs w:val="24"/>
        </w:rPr>
        <w:t xml:space="preserve">as OTIC. Sin embargo, </w:t>
      </w:r>
      <w:r w:rsidRPr="00513F7B">
        <w:rPr>
          <w:rFonts w:ascii="Arial" w:eastAsia="Arial Unicode MS" w:hAnsi="Arial" w:cs="Arial"/>
          <w:sz w:val="24"/>
          <w:szCs w:val="24"/>
        </w:rPr>
        <w:t xml:space="preserve">extraña en el proyecto de ley </w:t>
      </w:r>
      <w:r>
        <w:rPr>
          <w:rFonts w:ascii="Arial" w:eastAsia="Arial Unicode MS" w:hAnsi="Arial" w:cs="Arial"/>
          <w:sz w:val="24"/>
          <w:szCs w:val="24"/>
        </w:rPr>
        <w:t>no ponga fin</w:t>
      </w:r>
      <w:r w:rsidRPr="00513F7B">
        <w:rPr>
          <w:rFonts w:ascii="Arial" w:eastAsia="Arial Unicode MS" w:hAnsi="Arial" w:cs="Arial"/>
          <w:sz w:val="24"/>
          <w:szCs w:val="24"/>
        </w:rPr>
        <w:t xml:space="preserve"> a un abuso permanente que ha realizado S</w:t>
      </w:r>
      <w:r>
        <w:rPr>
          <w:rFonts w:ascii="Arial" w:eastAsia="Arial Unicode MS" w:hAnsi="Arial" w:cs="Arial"/>
          <w:sz w:val="24"/>
          <w:szCs w:val="24"/>
        </w:rPr>
        <w:t>ENCE, el cual es ser “j</w:t>
      </w:r>
      <w:r w:rsidRPr="00513F7B">
        <w:rPr>
          <w:rFonts w:ascii="Arial" w:eastAsia="Arial Unicode MS" w:hAnsi="Arial" w:cs="Arial"/>
          <w:sz w:val="24"/>
          <w:szCs w:val="24"/>
        </w:rPr>
        <w:t>uez y parte” en l</w:t>
      </w:r>
      <w:r>
        <w:rPr>
          <w:rFonts w:ascii="Arial" w:eastAsia="Arial Unicode MS" w:hAnsi="Arial" w:cs="Arial"/>
          <w:sz w:val="24"/>
          <w:szCs w:val="24"/>
        </w:rPr>
        <w:t xml:space="preserve">os procesos de fiscalización, </w:t>
      </w:r>
      <w:r w:rsidRPr="00513F7B">
        <w:rPr>
          <w:rFonts w:ascii="Arial" w:eastAsia="Arial Unicode MS" w:hAnsi="Arial" w:cs="Arial"/>
          <w:sz w:val="24"/>
          <w:szCs w:val="24"/>
        </w:rPr>
        <w:t>ello debido a la falta de un proceso sancionatorio claro y transparente que respete la actual legalidad en materia administrativa, y que en el actual proyecto de ley no se plantea.</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Hizo presente</w:t>
      </w:r>
      <w:r w:rsidR="008F3141">
        <w:rPr>
          <w:rFonts w:ascii="Arial" w:eastAsia="Arial Unicode MS" w:hAnsi="Arial" w:cs="Arial"/>
          <w:sz w:val="24"/>
          <w:szCs w:val="24"/>
        </w:rPr>
        <w:t>, del mismo modo,</w:t>
      </w:r>
      <w:r>
        <w:rPr>
          <w:rFonts w:ascii="Arial" w:eastAsia="Arial Unicode MS" w:hAnsi="Arial" w:cs="Arial"/>
          <w:sz w:val="24"/>
          <w:szCs w:val="24"/>
        </w:rPr>
        <w:t xml:space="preserve"> que </w:t>
      </w:r>
      <w:r w:rsidRPr="00E157B9">
        <w:rPr>
          <w:rFonts w:ascii="Arial" w:eastAsia="Arial Unicode MS" w:hAnsi="Arial" w:cs="Arial"/>
          <w:sz w:val="24"/>
          <w:szCs w:val="24"/>
        </w:rPr>
        <w:t>los problemas de la capacitación se deben única y exclusivamente al mal funcionamiento que durante años ha mantenido y sostenido el S</w:t>
      </w:r>
      <w:r>
        <w:rPr>
          <w:rFonts w:ascii="Arial" w:eastAsia="Arial Unicode MS" w:hAnsi="Arial" w:cs="Arial"/>
          <w:sz w:val="24"/>
          <w:szCs w:val="24"/>
        </w:rPr>
        <w:t>ENCE, s</w:t>
      </w:r>
      <w:r w:rsidRPr="00E157B9">
        <w:rPr>
          <w:rFonts w:ascii="Arial" w:eastAsia="Arial Unicode MS" w:hAnsi="Arial" w:cs="Arial"/>
          <w:sz w:val="24"/>
          <w:szCs w:val="24"/>
        </w:rPr>
        <w:t>ituación que llama la atención, dado que e</w:t>
      </w:r>
      <w:r>
        <w:rPr>
          <w:rFonts w:ascii="Arial" w:eastAsia="Arial Unicode MS" w:hAnsi="Arial" w:cs="Arial"/>
          <w:sz w:val="24"/>
          <w:szCs w:val="24"/>
        </w:rPr>
        <w:t>l proyecto no dispone de</w:t>
      </w:r>
      <w:r w:rsidRPr="00E157B9">
        <w:rPr>
          <w:rFonts w:ascii="Arial" w:eastAsia="Arial Unicode MS" w:hAnsi="Arial" w:cs="Arial"/>
          <w:sz w:val="24"/>
          <w:szCs w:val="24"/>
        </w:rPr>
        <w:t xml:space="preserve"> ninguna norma que mejore el funcionamiento y la calidad de dicho servicio. </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Propuso </w:t>
      </w:r>
      <w:r w:rsidR="008F3141">
        <w:rPr>
          <w:rFonts w:ascii="Arial" w:eastAsia="Arial Unicode MS" w:hAnsi="Arial" w:cs="Arial"/>
          <w:sz w:val="24"/>
          <w:szCs w:val="24"/>
        </w:rPr>
        <w:t xml:space="preserve">el señor </w:t>
      </w:r>
      <w:r w:rsidR="008F3141" w:rsidRPr="008F3141">
        <w:rPr>
          <w:rFonts w:ascii="Arial" w:eastAsia="Arial Unicode MS" w:hAnsi="Arial" w:cs="Arial"/>
          <w:b/>
          <w:sz w:val="24"/>
          <w:szCs w:val="24"/>
        </w:rPr>
        <w:t>Muñoz</w:t>
      </w:r>
      <w:r w:rsidR="008F3141">
        <w:rPr>
          <w:rFonts w:ascii="Arial" w:eastAsia="Arial Unicode MS" w:hAnsi="Arial" w:cs="Arial"/>
          <w:sz w:val="24"/>
          <w:szCs w:val="24"/>
        </w:rPr>
        <w:t xml:space="preserve"> </w:t>
      </w:r>
      <w:r>
        <w:rPr>
          <w:rFonts w:ascii="Arial" w:eastAsia="Arial Unicode MS" w:hAnsi="Arial" w:cs="Arial"/>
          <w:sz w:val="24"/>
          <w:szCs w:val="24"/>
        </w:rPr>
        <w:t xml:space="preserve">que el proyecto debe adecuarse </w:t>
      </w:r>
      <w:r w:rsidRPr="003F112A">
        <w:rPr>
          <w:rFonts w:ascii="Arial" w:eastAsia="Arial Unicode MS" w:hAnsi="Arial" w:cs="Arial"/>
          <w:sz w:val="24"/>
          <w:szCs w:val="24"/>
        </w:rPr>
        <w:t>a la necesaria legalidad en el trato y fidelización que S</w:t>
      </w:r>
      <w:r>
        <w:rPr>
          <w:rFonts w:ascii="Arial" w:eastAsia="Arial Unicode MS" w:hAnsi="Arial" w:cs="Arial"/>
          <w:sz w:val="24"/>
          <w:szCs w:val="24"/>
        </w:rPr>
        <w:t>ENCE</w:t>
      </w:r>
      <w:r w:rsidRPr="003F112A">
        <w:rPr>
          <w:rFonts w:ascii="Arial" w:eastAsia="Arial Unicode MS" w:hAnsi="Arial" w:cs="Arial"/>
          <w:sz w:val="24"/>
          <w:szCs w:val="24"/>
        </w:rPr>
        <w:t xml:space="preserve"> debe tener con los organismos capacitadores</w:t>
      </w:r>
      <w:r>
        <w:rPr>
          <w:rFonts w:ascii="Arial" w:eastAsia="Arial Unicode MS" w:hAnsi="Arial" w:cs="Arial"/>
          <w:sz w:val="24"/>
          <w:szCs w:val="24"/>
        </w:rPr>
        <w:t xml:space="preserve">, y </w:t>
      </w:r>
      <w:r w:rsidRPr="003F112A">
        <w:rPr>
          <w:rFonts w:ascii="Arial" w:eastAsia="Arial Unicode MS" w:hAnsi="Arial" w:cs="Arial"/>
          <w:sz w:val="24"/>
          <w:szCs w:val="24"/>
        </w:rPr>
        <w:t xml:space="preserve">poner fin a las prácticas ilegales y arbitrarias con que </w:t>
      </w:r>
      <w:r>
        <w:rPr>
          <w:rFonts w:ascii="Arial" w:eastAsia="Arial Unicode MS" w:hAnsi="Arial" w:cs="Arial"/>
          <w:sz w:val="24"/>
          <w:szCs w:val="24"/>
        </w:rPr>
        <w:t>este servicio</w:t>
      </w:r>
      <w:r w:rsidRPr="003F112A">
        <w:rPr>
          <w:rFonts w:ascii="Arial" w:eastAsia="Arial Unicode MS" w:hAnsi="Arial" w:cs="Arial"/>
          <w:sz w:val="24"/>
          <w:szCs w:val="24"/>
        </w:rPr>
        <w:t xml:space="preserve"> se re</w:t>
      </w:r>
      <w:r>
        <w:rPr>
          <w:rFonts w:ascii="Arial" w:eastAsia="Arial Unicode MS" w:hAnsi="Arial" w:cs="Arial"/>
          <w:sz w:val="24"/>
          <w:szCs w:val="24"/>
        </w:rPr>
        <w:t>laciona hoy en día con los OTEC</w:t>
      </w:r>
      <w:r w:rsidRPr="003F112A">
        <w:rPr>
          <w:rFonts w:ascii="Arial" w:eastAsia="Arial Unicode MS" w:hAnsi="Arial" w:cs="Arial"/>
          <w:sz w:val="24"/>
          <w:szCs w:val="24"/>
        </w:rPr>
        <w:t xml:space="preserve">. </w:t>
      </w:r>
    </w:p>
    <w:p w:rsidR="00990A0D" w:rsidRDefault="00990A0D"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sidRPr="003F112A">
        <w:rPr>
          <w:rFonts w:ascii="Arial" w:eastAsia="Arial Unicode MS" w:hAnsi="Arial" w:cs="Arial"/>
          <w:sz w:val="24"/>
          <w:szCs w:val="24"/>
        </w:rPr>
        <w:t xml:space="preserve">En cuanto al FONCAP, </w:t>
      </w:r>
      <w:r w:rsidR="00F20A03">
        <w:rPr>
          <w:rFonts w:ascii="Arial" w:eastAsia="Arial Unicode MS" w:hAnsi="Arial" w:cs="Arial"/>
          <w:sz w:val="24"/>
          <w:szCs w:val="24"/>
        </w:rPr>
        <w:t xml:space="preserve">estima que el proyecto debe </w:t>
      </w:r>
      <w:r w:rsidRPr="003F112A">
        <w:rPr>
          <w:rFonts w:ascii="Arial" w:eastAsia="Arial Unicode MS" w:hAnsi="Arial" w:cs="Arial"/>
          <w:sz w:val="24"/>
          <w:szCs w:val="24"/>
        </w:rPr>
        <w:t>señala</w:t>
      </w:r>
      <w:r w:rsidR="00F20A03">
        <w:rPr>
          <w:rFonts w:ascii="Arial" w:eastAsia="Arial Unicode MS" w:hAnsi="Arial" w:cs="Arial"/>
          <w:sz w:val="24"/>
          <w:szCs w:val="24"/>
        </w:rPr>
        <w:t>r</w:t>
      </w:r>
      <w:r w:rsidRPr="003F112A">
        <w:rPr>
          <w:rFonts w:ascii="Arial" w:eastAsia="Arial Unicode MS" w:hAnsi="Arial" w:cs="Arial"/>
          <w:sz w:val="24"/>
          <w:szCs w:val="24"/>
        </w:rPr>
        <w:t xml:space="preserve"> con claridad el monto de los recursos con que éste fondo deberá contar anualmente. </w:t>
      </w:r>
      <w:r>
        <w:rPr>
          <w:rFonts w:ascii="Arial" w:eastAsia="Arial Unicode MS" w:hAnsi="Arial" w:cs="Arial"/>
          <w:sz w:val="24"/>
          <w:szCs w:val="24"/>
        </w:rPr>
        <w:t>Opinó que</w:t>
      </w:r>
      <w:r w:rsidRPr="003F112A">
        <w:rPr>
          <w:rFonts w:ascii="Arial" w:eastAsia="Arial Unicode MS" w:hAnsi="Arial" w:cs="Arial"/>
          <w:sz w:val="24"/>
          <w:szCs w:val="24"/>
        </w:rPr>
        <w:t xml:space="preserve"> este monto no debe ser inferior a los $75.000 millones anuales.</w:t>
      </w:r>
      <w:r w:rsidR="00F20A03">
        <w:rPr>
          <w:rFonts w:ascii="Arial" w:eastAsia="Arial Unicode MS" w:hAnsi="Arial" w:cs="Arial"/>
          <w:sz w:val="24"/>
          <w:szCs w:val="24"/>
        </w:rPr>
        <w:t xml:space="preserve"> </w:t>
      </w:r>
      <w:r>
        <w:rPr>
          <w:rFonts w:ascii="Arial" w:eastAsia="Arial Unicode MS" w:hAnsi="Arial" w:cs="Arial"/>
          <w:sz w:val="24"/>
          <w:szCs w:val="24"/>
        </w:rPr>
        <w:t xml:space="preserve">A su vez, se debe modificar el artículo 46 de </w:t>
      </w:r>
      <w:r>
        <w:rPr>
          <w:rFonts w:ascii="Arial" w:eastAsia="Arial Unicode MS" w:hAnsi="Arial" w:cs="Arial"/>
          <w:sz w:val="24"/>
          <w:szCs w:val="24"/>
          <w:lang w:val="es-ES"/>
        </w:rPr>
        <w:t>ley N° 19.518, que fija nuevo estatuto de capacitación y e</w:t>
      </w:r>
      <w:r w:rsidRPr="00E82269">
        <w:rPr>
          <w:rFonts w:ascii="Arial" w:eastAsia="Arial Unicode MS" w:hAnsi="Arial" w:cs="Arial"/>
          <w:sz w:val="24"/>
          <w:szCs w:val="24"/>
          <w:lang w:val="es-ES"/>
        </w:rPr>
        <w:t>mpleo</w:t>
      </w:r>
      <w:r>
        <w:rPr>
          <w:rFonts w:ascii="Arial" w:eastAsia="Arial Unicode MS" w:hAnsi="Arial" w:cs="Arial"/>
          <w:sz w:val="24"/>
          <w:szCs w:val="24"/>
          <w:lang w:val="es-ES"/>
        </w:rPr>
        <w:t>,</w:t>
      </w:r>
      <w:r w:rsidRPr="00E82269">
        <w:rPr>
          <w:rFonts w:ascii="Arial" w:eastAsia="Arial Unicode MS" w:hAnsi="Arial" w:cs="Arial"/>
          <w:sz w:val="24"/>
          <w:szCs w:val="24"/>
        </w:rPr>
        <w:t xml:space="preserve"> </w:t>
      </w:r>
      <w:r w:rsidRPr="008F57B9">
        <w:rPr>
          <w:rFonts w:ascii="Arial" w:eastAsia="Arial Unicode MS" w:hAnsi="Arial" w:cs="Arial"/>
          <w:sz w:val="24"/>
          <w:szCs w:val="24"/>
        </w:rPr>
        <w:t>con el objeto de establecer que el F</w:t>
      </w:r>
      <w:r>
        <w:rPr>
          <w:rFonts w:ascii="Arial" w:eastAsia="Arial Unicode MS" w:hAnsi="Arial" w:cs="Arial"/>
          <w:sz w:val="24"/>
          <w:szCs w:val="24"/>
        </w:rPr>
        <w:t>ONCAP</w:t>
      </w:r>
      <w:r w:rsidRPr="008F57B9">
        <w:rPr>
          <w:rFonts w:ascii="Arial" w:eastAsia="Arial Unicode MS" w:hAnsi="Arial" w:cs="Arial"/>
          <w:sz w:val="24"/>
          <w:szCs w:val="24"/>
        </w:rPr>
        <w:t xml:space="preserve"> es un fondo difer</w:t>
      </w:r>
      <w:r>
        <w:rPr>
          <w:rFonts w:ascii="Arial" w:eastAsia="Arial Unicode MS" w:hAnsi="Arial" w:cs="Arial"/>
          <w:sz w:val="24"/>
          <w:szCs w:val="24"/>
        </w:rPr>
        <w:t>ente al fondo c</w:t>
      </w:r>
      <w:r w:rsidRPr="008F57B9">
        <w:rPr>
          <w:rFonts w:ascii="Arial" w:eastAsia="Arial Unicode MS" w:hAnsi="Arial" w:cs="Arial"/>
          <w:sz w:val="24"/>
          <w:szCs w:val="24"/>
        </w:rPr>
        <w:t>oncursable que se crea para los microempresarios que no puedan postular</w:t>
      </w:r>
      <w:r>
        <w:rPr>
          <w:rFonts w:ascii="Arial" w:eastAsia="Arial Unicode MS" w:hAnsi="Arial" w:cs="Arial"/>
          <w:sz w:val="24"/>
          <w:szCs w:val="24"/>
        </w:rPr>
        <w:t>, en relación a</w:t>
      </w:r>
      <w:r w:rsidRPr="008F57B9">
        <w:rPr>
          <w:rFonts w:ascii="Arial" w:eastAsia="Arial Unicode MS" w:hAnsi="Arial" w:cs="Arial"/>
          <w:sz w:val="24"/>
          <w:szCs w:val="24"/>
        </w:rPr>
        <w:t xml:space="preserve"> la ley 20</w:t>
      </w:r>
      <w:r>
        <w:rPr>
          <w:rFonts w:ascii="Arial" w:eastAsia="Arial Unicode MS" w:hAnsi="Arial" w:cs="Arial"/>
          <w:sz w:val="24"/>
          <w:szCs w:val="24"/>
        </w:rPr>
        <w:t>.416, que f</w:t>
      </w:r>
      <w:r w:rsidRPr="008F57B9">
        <w:rPr>
          <w:rFonts w:ascii="Arial" w:eastAsia="Arial Unicode MS" w:hAnsi="Arial" w:cs="Arial"/>
          <w:sz w:val="24"/>
          <w:szCs w:val="24"/>
        </w:rPr>
        <w:t>ija normas especiales para las empresas de menor tamaño</w:t>
      </w:r>
      <w:r>
        <w:rPr>
          <w:rFonts w:ascii="Arial" w:eastAsia="Arial Unicode MS" w:hAnsi="Arial" w:cs="Arial"/>
          <w:sz w:val="24"/>
          <w:szCs w:val="24"/>
        </w:rPr>
        <w:t>.</w:t>
      </w:r>
    </w:p>
    <w:p w:rsidR="00F20A03" w:rsidRDefault="00F20A03" w:rsidP="00990A0D">
      <w:pPr>
        <w:tabs>
          <w:tab w:val="left" w:pos="2552"/>
        </w:tabs>
        <w:ind w:firstLine="2552"/>
        <w:jc w:val="both"/>
        <w:rPr>
          <w:rFonts w:ascii="Arial" w:eastAsia="Arial Unicode MS" w:hAnsi="Arial" w:cs="Arial"/>
          <w:sz w:val="24"/>
          <w:szCs w:val="24"/>
        </w:rPr>
      </w:pPr>
    </w:p>
    <w:p w:rsidR="00990A0D" w:rsidRDefault="00F20A03"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w:t>
      </w:r>
      <w:r w:rsidR="00990A0D">
        <w:rPr>
          <w:rFonts w:ascii="Arial" w:eastAsia="Arial Unicode MS" w:hAnsi="Arial" w:cs="Arial"/>
          <w:sz w:val="24"/>
          <w:szCs w:val="24"/>
        </w:rPr>
        <w:t>ugirió</w:t>
      </w:r>
      <w:r>
        <w:rPr>
          <w:rFonts w:ascii="Arial" w:eastAsia="Arial Unicode MS" w:hAnsi="Arial" w:cs="Arial"/>
          <w:sz w:val="24"/>
          <w:szCs w:val="24"/>
        </w:rPr>
        <w:t>, además,</w:t>
      </w:r>
      <w:r w:rsidR="00990A0D">
        <w:rPr>
          <w:rFonts w:ascii="Arial" w:eastAsia="Arial Unicode MS" w:hAnsi="Arial" w:cs="Arial"/>
          <w:sz w:val="24"/>
          <w:szCs w:val="24"/>
        </w:rPr>
        <w:t xml:space="preserve"> que es necesario que se determine</w:t>
      </w:r>
      <w:r w:rsidR="00990A0D" w:rsidRPr="00E82269">
        <w:rPr>
          <w:rFonts w:ascii="Arial" w:eastAsia="Arial Unicode MS" w:hAnsi="Arial" w:cs="Arial"/>
          <w:sz w:val="24"/>
          <w:szCs w:val="24"/>
        </w:rPr>
        <w:t xml:space="preserve"> </w:t>
      </w:r>
      <w:r w:rsidR="00990A0D">
        <w:rPr>
          <w:rFonts w:ascii="Arial" w:eastAsia="Arial Unicode MS" w:hAnsi="Arial" w:cs="Arial"/>
          <w:sz w:val="24"/>
          <w:szCs w:val="24"/>
        </w:rPr>
        <w:t>con plena claridad que los OTEC</w:t>
      </w:r>
      <w:r w:rsidR="00990A0D" w:rsidRPr="00E82269">
        <w:rPr>
          <w:rFonts w:ascii="Arial" w:eastAsia="Arial Unicode MS" w:hAnsi="Arial" w:cs="Arial"/>
          <w:sz w:val="24"/>
          <w:szCs w:val="24"/>
        </w:rPr>
        <w:t xml:space="preserve"> son las únicas instituciones autorizadas para capacitar en </w:t>
      </w:r>
      <w:r w:rsidR="00990A0D">
        <w:rPr>
          <w:rFonts w:ascii="Arial" w:eastAsia="Arial Unicode MS" w:hAnsi="Arial" w:cs="Arial"/>
          <w:sz w:val="24"/>
          <w:szCs w:val="24"/>
        </w:rPr>
        <w:t>el</w:t>
      </w:r>
      <w:r w:rsidR="00990A0D" w:rsidRPr="00E82269">
        <w:rPr>
          <w:rFonts w:ascii="Arial" w:eastAsia="Arial Unicode MS" w:hAnsi="Arial" w:cs="Arial"/>
          <w:sz w:val="24"/>
          <w:szCs w:val="24"/>
        </w:rPr>
        <w:t xml:space="preserve"> país, tanto en el Fondo N</w:t>
      </w:r>
      <w:r w:rsidR="00990A0D">
        <w:rPr>
          <w:rFonts w:ascii="Arial" w:eastAsia="Arial Unicode MS" w:hAnsi="Arial" w:cs="Arial"/>
          <w:sz w:val="24"/>
          <w:szCs w:val="24"/>
        </w:rPr>
        <w:t>acional de Capacitación, en el fondo concursable de los microempresarios, en la franquicia t</w:t>
      </w:r>
      <w:r w:rsidR="00990A0D" w:rsidRPr="00E82269">
        <w:rPr>
          <w:rFonts w:ascii="Arial" w:eastAsia="Arial Unicode MS" w:hAnsi="Arial" w:cs="Arial"/>
          <w:sz w:val="24"/>
          <w:szCs w:val="24"/>
        </w:rPr>
        <w:t>ributaria y en todas aquellas actividades de capacitación que realicen instituciones públicas o en las cuales se ocupen fondos públicos.</w:t>
      </w:r>
    </w:p>
    <w:p w:rsidR="00566AD1" w:rsidRDefault="00566AD1"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Respecto a la i</w:t>
      </w:r>
      <w:r w:rsidRPr="00E82269">
        <w:rPr>
          <w:rFonts w:ascii="Arial" w:eastAsia="Arial Unicode MS" w:hAnsi="Arial" w:cs="Arial"/>
          <w:sz w:val="24"/>
          <w:szCs w:val="24"/>
        </w:rPr>
        <w:t xml:space="preserve">ntermediación laboral, </w:t>
      </w:r>
      <w:r>
        <w:rPr>
          <w:rFonts w:ascii="Arial" w:eastAsia="Arial Unicode MS" w:hAnsi="Arial" w:cs="Arial"/>
          <w:sz w:val="24"/>
          <w:szCs w:val="24"/>
        </w:rPr>
        <w:t>propuso</w:t>
      </w:r>
      <w:r w:rsidRPr="00E82269">
        <w:rPr>
          <w:rFonts w:ascii="Arial" w:eastAsia="Arial Unicode MS" w:hAnsi="Arial" w:cs="Arial"/>
          <w:sz w:val="24"/>
          <w:szCs w:val="24"/>
        </w:rPr>
        <w:t xml:space="preserve"> </w:t>
      </w:r>
      <w:r w:rsidR="00566AD1">
        <w:rPr>
          <w:rFonts w:ascii="Arial" w:eastAsia="Arial Unicode MS" w:hAnsi="Arial" w:cs="Arial"/>
          <w:sz w:val="24"/>
          <w:szCs w:val="24"/>
        </w:rPr>
        <w:t xml:space="preserve">el expositor, </w:t>
      </w:r>
      <w:r w:rsidRPr="00E82269">
        <w:rPr>
          <w:rFonts w:ascii="Arial" w:eastAsia="Arial Unicode MS" w:hAnsi="Arial" w:cs="Arial"/>
          <w:sz w:val="24"/>
          <w:szCs w:val="24"/>
        </w:rPr>
        <w:t>la creación de una institución o institucionalidad propia para la actividad que la desarrolle y fomente en virtud d</w:t>
      </w:r>
      <w:r>
        <w:rPr>
          <w:rFonts w:ascii="Arial" w:eastAsia="Arial Unicode MS" w:hAnsi="Arial" w:cs="Arial"/>
          <w:sz w:val="24"/>
          <w:szCs w:val="24"/>
        </w:rPr>
        <w:t>e la importancia que esta tiene, s</w:t>
      </w:r>
      <w:r w:rsidRPr="00E82269">
        <w:rPr>
          <w:rFonts w:ascii="Arial" w:eastAsia="Arial Unicode MS" w:hAnsi="Arial" w:cs="Arial"/>
          <w:sz w:val="24"/>
          <w:szCs w:val="24"/>
        </w:rPr>
        <w:t>ea que la realice el propio S</w:t>
      </w:r>
      <w:r>
        <w:rPr>
          <w:rFonts w:ascii="Arial" w:eastAsia="Arial Unicode MS" w:hAnsi="Arial" w:cs="Arial"/>
          <w:sz w:val="24"/>
          <w:szCs w:val="24"/>
        </w:rPr>
        <w:t>ENCE</w:t>
      </w:r>
      <w:r w:rsidRPr="00E82269">
        <w:rPr>
          <w:rFonts w:ascii="Arial" w:eastAsia="Arial Unicode MS" w:hAnsi="Arial" w:cs="Arial"/>
          <w:sz w:val="24"/>
          <w:szCs w:val="24"/>
        </w:rPr>
        <w:t xml:space="preserve"> o una institución creada para ello con los recursos necesarios, diferentes a los de la capacitación</w:t>
      </w:r>
      <w:r>
        <w:rPr>
          <w:rFonts w:ascii="Arial" w:eastAsia="Arial Unicode MS" w:hAnsi="Arial" w:cs="Arial"/>
          <w:sz w:val="24"/>
          <w:szCs w:val="24"/>
        </w:rPr>
        <w:t>,</w:t>
      </w:r>
      <w:r w:rsidRPr="00E82269">
        <w:rPr>
          <w:rFonts w:ascii="Arial" w:eastAsia="Arial Unicode MS" w:hAnsi="Arial" w:cs="Arial"/>
          <w:sz w:val="24"/>
          <w:szCs w:val="24"/>
        </w:rPr>
        <w:t xml:space="preserve"> que permitan efectuar las acciones necesarias para que ésta puede tener éxito en su actuación</w:t>
      </w:r>
      <w:r>
        <w:rPr>
          <w:rFonts w:ascii="Arial" w:eastAsia="Arial Unicode MS" w:hAnsi="Arial" w:cs="Arial"/>
          <w:sz w:val="24"/>
          <w:szCs w:val="24"/>
        </w:rPr>
        <w:t>.</w:t>
      </w:r>
    </w:p>
    <w:p w:rsidR="00566AD1" w:rsidRDefault="00566AD1" w:rsidP="00990A0D">
      <w:pPr>
        <w:tabs>
          <w:tab w:val="left" w:pos="2552"/>
        </w:tabs>
        <w:ind w:firstLine="2552"/>
        <w:jc w:val="both"/>
        <w:rPr>
          <w:rFonts w:ascii="Arial" w:hAnsi="Arial" w:cs="Arial"/>
          <w:sz w:val="24"/>
          <w:szCs w:val="24"/>
          <w:lang w:eastAsia="es-CL"/>
        </w:rPr>
      </w:pPr>
    </w:p>
    <w:p w:rsidR="00990A0D" w:rsidRDefault="00566AD1"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Por otra parte, e</w:t>
      </w:r>
      <w:r w:rsidR="00990A0D">
        <w:rPr>
          <w:rFonts w:ascii="Arial" w:hAnsi="Arial" w:cs="Arial"/>
          <w:sz w:val="24"/>
          <w:szCs w:val="24"/>
          <w:lang w:eastAsia="es-CL"/>
        </w:rPr>
        <w:t xml:space="preserve">l señor </w:t>
      </w:r>
      <w:r w:rsidR="00990A0D" w:rsidRPr="00566AD1">
        <w:rPr>
          <w:rFonts w:ascii="Arial" w:hAnsi="Arial" w:cs="Arial"/>
          <w:b/>
          <w:sz w:val="24"/>
          <w:szCs w:val="24"/>
          <w:lang w:eastAsia="es-CL"/>
        </w:rPr>
        <w:t>Rivas</w:t>
      </w:r>
      <w:r w:rsidR="00990A0D">
        <w:rPr>
          <w:rFonts w:ascii="Arial" w:hAnsi="Arial" w:cs="Arial"/>
          <w:sz w:val="24"/>
          <w:szCs w:val="24"/>
          <w:lang w:eastAsia="es-CL"/>
        </w:rPr>
        <w:t xml:space="preserve">, representante de </w:t>
      </w:r>
      <w:r w:rsidR="00990A0D" w:rsidRPr="008D35C1">
        <w:rPr>
          <w:rFonts w:ascii="Arial" w:hAnsi="Arial" w:cs="Arial"/>
          <w:sz w:val="24"/>
          <w:szCs w:val="24"/>
          <w:lang w:eastAsia="es-CL"/>
        </w:rPr>
        <w:t>la Confederación Nacional de la Pequeña I</w:t>
      </w:r>
      <w:r w:rsidR="00990A0D">
        <w:rPr>
          <w:rFonts w:ascii="Arial" w:hAnsi="Arial" w:cs="Arial"/>
          <w:sz w:val="24"/>
          <w:szCs w:val="24"/>
          <w:lang w:eastAsia="es-CL"/>
        </w:rPr>
        <w:t>ndustria y Artesanado de Chile</w:t>
      </w:r>
      <w:r w:rsidR="00990A0D" w:rsidRPr="008D35C1">
        <w:rPr>
          <w:rFonts w:ascii="Arial" w:hAnsi="Arial" w:cs="Arial"/>
          <w:sz w:val="24"/>
          <w:szCs w:val="24"/>
          <w:lang w:eastAsia="es-CL"/>
        </w:rPr>
        <w:t xml:space="preserve"> </w:t>
      </w:r>
      <w:r w:rsidR="00990A0D" w:rsidRPr="008D35C1">
        <w:rPr>
          <w:rFonts w:ascii="Arial" w:hAnsi="Arial" w:cs="Arial"/>
          <w:sz w:val="24"/>
          <w:szCs w:val="24"/>
          <w:lang w:eastAsia="es-CL"/>
        </w:rPr>
        <w:lastRenderedPageBreak/>
        <w:t>(CONUPIA)</w:t>
      </w:r>
      <w:r w:rsidR="00990A0D">
        <w:rPr>
          <w:rFonts w:ascii="Arial" w:hAnsi="Arial" w:cs="Arial"/>
          <w:sz w:val="24"/>
          <w:szCs w:val="24"/>
          <w:lang w:eastAsia="es-CL"/>
        </w:rPr>
        <w:t>, afirmó que hay dos</w:t>
      </w:r>
      <w:r w:rsidR="00990A0D" w:rsidRPr="000E3E07">
        <w:rPr>
          <w:rFonts w:ascii="Arial" w:hAnsi="Arial" w:cs="Arial"/>
          <w:sz w:val="24"/>
          <w:szCs w:val="24"/>
          <w:lang w:eastAsia="es-CL"/>
        </w:rPr>
        <w:t xml:space="preserve"> cambios </w:t>
      </w:r>
      <w:r w:rsidR="00990A0D">
        <w:rPr>
          <w:rFonts w:ascii="Arial" w:hAnsi="Arial" w:cs="Arial"/>
          <w:sz w:val="24"/>
          <w:szCs w:val="24"/>
          <w:lang w:eastAsia="es-CL"/>
        </w:rPr>
        <w:t>que propone este proyecto que tendrán</w:t>
      </w:r>
      <w:r w:rsidR="00990A0D" w:rsidRPr="000E3E07">
        <w:rPr>
          <w:rFonts w:ascii="Arial" w:hAnsi="Arial" w:cs="Arial"/>
          <w:sz w:val="24"/>
          <w:szCs w:val="24"/>
          <w:lang w:eastAsia="es-CL"/>
        </w:rPr>
        <w:t xml:space="preserve"> como consecuencia </w:t>
      </w:r>
      <w:r w:rsidR="00990A0D">
        <w:rPr>
          <w:rFonts w:ascii="Arial" w:hAnsi="Arial" w:cs="Arial"/>
          <w:sz w:val="24"/>
          <w:szCs w:val="24"/>
          <w:lang w:eastAsia="es-CL"/>
        </w:rPr>
        <w:t>que se generará</w:t>
      </w:r>
      <w:r w:rsidR="00990A0D" w:rsidRPr="000E3E07">
        <w:rPr>
          <w:rFonts w:ascii="Arial" w:hAnsi="Arial" w:cs="Arial"/>
          <w:sz w:val="24"/>
          <w:szCs w:val="24"/>
          <w:lang w:eastAsia="es-CL"/>
        </w:rPr>
        <w:t xml:space="preserve"> </w:t>
      </w:r>
      <w:r w:rsidR="00990A0D">
        <w:rPr>
          <w:rFonts w:ascii="Arial" w:hAnsi="Arial" w:cs="Arial"/>
          <w:sz w:val="24"/>
          <w:szCs w:val="24"/>
          <w:lang w:eastAsia="es-CL"/>
        </w:rPr>
        <w:t>una</w:t>
      </w:r>
      <w:r w:rsidR="00990A0D" w:rsidRPr="000E3E07">
        <w:rPr>
          <w:rFonts w:ascii="Arial" w:hAnsi="Arial" w:cs="Arial"/>
          <w:sz w:val="24"/>
          <w:szCs w:val="24"/>
          <w:lang w:eastAsia="es-CL"/>
        </w:rPr>
        <w:t xml:space="preserve"> disminución de la capacitación de los trabajadores </w:t>
      </w:r>
      <w:r w:rsidR="00990A0D">
        <w:rPr>
          <w:rFonts w:ascii="Arial" w:hAnsi="Arial" w:cs="Arial"/>
          <w:sz w:val="24"/>
          <w:szCs w:val="24"/>
          <w:lang w:eastAsia="es-CL"/>
        </w:rPr>
        <w:t>de las</w:t>
      </w:r>
      <w:r w:rsidR="00990A0D" w:rsidRPr="000E3E07">
        <w:rPr>
          <w:rFonts w:ascii="Arial" w:hAnsi="Arial" w:cs="Arial"/>
          <w:sz w:val="24"/>
          <w:szCs w:val="24"/>
          <w:lang w:eastAsia="es-CL"/>
        </w:rPr>
        <w:t xml:space="preserve"> empresas. </w:t>
      </w:r>
      <w:r w:rsidR="00990A0D">
        <w:rPr>
          <w:rFonts w:ascii="Arial" w:hAnsi="Arial" w:cs="Arial"/>
          <w:sz w:val="24"/>
          <w:szCs w:val="24"/>
          <w:lang w:eastAsia="es-CL"/>
        </w:rPr>
        <w:t xml:space="preserve">Uno es </w:t>
      </w:r>
      <w:r w:rsidR="00990A0D" w:rsidRPr="000E3E07">
        <w:rPr>
          <w:rFonts w:ascii="Arial" w:hAnsi="Arial" w:cs="Arial"/>
          <w:sz w:val="24"/>
          <w:szCs w:val="24"/>
          <w:lang w:eastAsia="es-CL"/>
        </w:rPr>
        <w:t xml:space="preserve">la eliminación de los excedentes, </w:t>
      </w:r>
      <w:r w:rsidR="00990A0D">
        <w:rPr>
          <w:rFonts w:ascii="Arial" w:hAnsi="Arial" w:cs="Arial"/>
          <w:sz w:val="24"/>
          <w:szCs w:val="24"/>
          <w:lang w:eastAsia="es-CL"/>
        </w:rPr>
        <w:t xml:space="preserve">debido a que </w:t>
      </w:r>
      <w:r w:rsidR="00990A0D" w:rsidRPr="000E3E07">
        <w:rPr>
          <w:rFonts w:ascii="Arial" w:hAnsi="Arial" w:cs="Arial"/>
          <w:sz w:val="24"/>
          <w:szCs w:val="24"/>
          <w:lang w:eastAsia="es-CL"/>
        </w:rPr>
        <w:t xml:space="preserve">la mayoría de </w:t>
      </w:r>
      <w:r w:rsidR="00990A0D">
        <w:rPr>
          <w:rFonts w:ascii="Arial" w:hAnsi="Arial" w:cs="Arial"/>
          <w:sz w:val="24"/>
          <w:szCs w:val="24"/>
          <w:lang w:eastAsia="es-CL"/>
        </w:rPr>
        <w:t>las empresas que utilizan la franquicia t</w:t>
      </w:r>
      <w:r w:rsidR="00990A0D" w:rsidRPr="000E3E07">
        <w:rPr>
          <w:rFonts w:ascii="Arial" w:hAnsi="Arial" w:cs="Arial"/>
          <w:sz w:val="24"/>
          <w:szCs w:val="24"/>
          <w:lang w:eastAsia="es-CL"/>
        </w:rPr>
        <w:t xml:space="preserve">ributaria lo hacen </w:t>
      </w:r>
      <w:r w:rsidR="00990A0D">
        <w:rPr>
          <w:rFonts w:ascii="Arial" w:hAnsi="Arial" w:cs="Arial"/>
          <w:sz w:val="24"/>
          <w:szCs w:val="24"/>
          <w:lang w:eastAsia="es-CL"/>
        </w:rPr>
        <w:t>con excedentes, y el segundo es e</w:t>
      </w:r>
      <w:r w:rsidR="00990A0D" w:rsidRPr="000E3E07">
        <w:rPr>
          <w:rFonts w:ascii="Arial" w:hAnsi="Arial" w:cs="Arial"/>
          <w:sz w:val="24"/>
          <w:szCs w:val="24"/>
          <w:lang w:eastAsia="es-CL"/>
        </w:rPr>
        <w:t>l copago universal</w:t>
      </w:r>
      <w:r w:rsidR="00990A0D">
        <w:rPr>
          <w:rFonts w:ascii="Arial" w:hAnsi="Arial" w:cs="Arial"/>
          <w:sz w:val="24"/>
          <w:szCs w:val="24"/>
          <w:lang w:eastAsia="es-CL"/>
        </w:rPr>
        <w:t xml:space="preserve"> que</w:t>
      </w:r>
      <w:r w:rsidR="00990A0D" w:rsidRPr="000E3E07">
        <w:rPr>
          <w:rFonts w:ascii="Arial" w:hAnsi="Arial" w:cs="Arial"/>
          <w:sz w:val="24"/>
          <w:szCs w:val="24"/>
          <w:lang w:eastAsia="es-CL"/>
        </w:rPr>
        <w:t xml:space="preserve"> será </w:t>
      </w:r>
      <w:r w:rsidR="00990A0D">
        <w:rPr>
          <w:rFonts w:ascii="Arial" w:hAnsi="Arial" w:cs="Arial"/>
          <w:sz w:val="24"/>
          <w:szCs w:val="24"/>
          <w:lang w:eastAsia="es-CL"/>
        </w:rPr>
        <w:t xml:space="preserve">imputado </w:t>
      </w:r>
      <w:r w:rsidR="00990A0D" w:rsidRPr="000E3E07">
        <w:rPr>
          <w:rFonts w:ascii="Arial" w:hAnsi="Arial" w:cs="Arial"/>
          <w:sz w:val="24"/>
          <w:szCs w:val="24"/>
          <w:lang w:eastAsia="es-CL"/>
        </w:rPr>
        <w:t>a los sueldos más bajos</w:t>
      </w:r>
      <w:r w:rsidR="00990A0D">
        <w:rPr>
          <w:rFonts w:ascii="Arial" w:hAnsi="Arial" w:cs="Arial"/>
          <w:sz w:val="24"/>
          <w:szCs w:val="24"/>
          <w:lang w:eastAsia="es-CL"/>
        </w:rPr>
        <w:t>,</w:t>
      </w:r>
      <w:r w:rsidR="00990A0D" w:rsidRPr="000E3E07">
        <w:rPr>
          <w:rFonts w:ascii="Arial" w:hAnsi="Arial" w:cs="Arial"/>
          <w:sz w:val="24"/>
          <w:szCs w:val="24"/>
          <w:lang w:eastAsia="es-CL"/>
        </w:rPr>
        <w:t xml:space="preserve"> </w:t>
      </w:r>
      <w:r w:rsidR="00990A0D">
        <w:rPr>
          <w:rFonts w:ascii="Arial" w:hAnsi="Arial" w:cs="Arial"/>
          <w:sz w:val="24"/>
          <w:szCs w:val="24"/>
          <w:lang w:eastAsia="es-CL"/>
        </w:rPr>
        <w:t>siendo esta una situación perjudicial para</w:t>
      </w:r>
      <w:r w:rsidR="00990A0D" w:rsidRPr="000E3E07">
        <w:rPr>
          <w:rFonts w:ascii="Arial" w:hAnsi="Arial" w:cs="Arial"/>
          <w:sz w:val="24"/>
          <w:szCs w:val="24"/>
          <w:lang w:eastAsia="es-CL"/>
        </w:rPr>
        <w:t xml:space="preserve"> la mayoría de </w:t>
      </w:r>
      <w:r w:rsidR="00990A0D">
        <w:rPr>
          <w:rFonts w:ascii="Arial" w:hAnsi="Arial" w:cs="Arial"/>
          <w:sz w:val="24"/>
          <w:szCs w:val="24"/>
          <w:lang w:eastAsia="es-CL"/>
        </w:rPr>
        <w:t>las</w:t>
      </w:r>
      <w:r w:rsidR="00990A0D" w:rsidRPr="000E3E07">
        <w:rPr>
          <w:rFonts w:ascii="Arial" w:hAnsi="Arial" w:cs="Arial"/>
          <w:sz w:val="24"/>
          <w:szCs w:val="24"/>
          <w:lang w:eastAsia="es-CL"/>
        </w:rPr>
        <w:t xml:space="preserve"> empresas</w:t>
      </w:r>
      <w:r w:rsidR="00990A0D">
        <w:rPr>
          <w:rFonts w:ascii="Arial" w:hAnsi="Arial" w:cs="Arial"/>
          <w:sz w:val="24"/>
          <w:szCs w:val="24"/>
          <w:lang w:eastAsia="es-CL"/>
        </w:rPr>
        <w:t xml:space="preserve">, porque tendrán que limitar </w:t>
      </w:r>
      <w:r w:rsidR="00990A0D" w:rsidRPr="000E3E07">
        <w:rPr>
          <w:rFonts w:ascii="Arial" w:hAnsi="Arial" w:cs="Arial"/>
          <w:sz w:val="24"/>
          <w:szCs w:val="24"/>
          <w:lang w:eastAsia="es-CL"/>
        </w:rPr>
        <w:t>la capacitación al tener que pagar el 20% de esta</w:t>
      </w:r>
      <w:r w:rsidR="00990A0D">
        <w:rPr>
          <w:rFonts w:ascii="Arial" w:hAnsi="Arial" w:cs="Arial"/>
          <w:sz w:val="24"/>
          <w:szCs w:val="24"/>
          <w:lang w:eastAsia="es-CL"/>
        </w:rPr>
        <w:t>.</w:t>
      </w:r>
    </w:p>
    <w:p w:rsidR="00A02A32" w:rsidRDefault="00A02A32" w:rsidP="00990A0D">
      <w:pPr>
        <w:tabs>
          <w:tab w:val="left" w:pos="2552"/>
        </w:tabs>
        <w:ind w:firstLine="2552"/>
        <w:jc w:val="both"/>
        <w:rPr>
          <w:rFonts w:ascii="Arial" w:hAnsi="Arial" w:cs="Arial"/>
          <w:sz w:val="24"/>
          <w:szCs w:val="24"/>
          <w:lang w:eastAsia="es-CL"/>
        </w:rPr>
      </w:pPr>
    </w:p>
    <w:p w:rsidR="00990A0D" w:rsidRDefault="00A02A32" w:rsidP="00990A0D">
      <w:pPr>
        <w:tabs>
          <w:tab w:val="left" w:pos="2552"/>
        </w:tabs>
        <w:ind w:firstLine="2552"/>
        <w:jc w:val="both"/>
        <w:rPr>
          <w:rFonts w:ascii="Arial" w:hAnsi="Arial" w:cs="Arial"/>
          <w:color w:val="000000"/>
          <w:spacing w:val="-1"/>
          <w:w w:val="108"/>
          <w:sz w:val="24"/>
          <w:szCs w:val="24"/>
          <w:lang w:eastAsia="es-CL"/>
        </w:rPr>
      </w:pPr>
      <w:r>
        <w:rPr>
          <w:rFonts w:ascii="Arial" w:hAnsi="Arial" w:cs="Arial"/>
          <w:sz w:val="24"/>
          <w:szCs w:val="24"/>
          <w:lang w:eastAsia="es-CL"/>
        </w:rPr>
        <w:t>Afirmó, al respecto, que s</w:t>
      </w:r>
      <w:r w:rsidR="00990A0D" w:rsidRPr="009D0D9F">
        <w:rPr>
          <w:rFonts w:ascii="Arial" w:hAnsi="Arial" w:cs="Arial"/>
          <w:sz w:val="24"/>
          <w:szCs w:val="24"/>
          <w:lang w:eastAsia="es-CL"/>
        </w:rPr>
        <w:t>i se eliminan los excedentes, tambié</w:t>
      </w:r>
      <w:r w:rsidR="00990A0D">
        <w:rPr>
          <w:rFonts w:ascii="Arial" w:hAnsi="Arial" w:cs="Arial"/>
          <w:sz w:val="24"/>
          <w:szCs w:val="24"/>
          <w:lang w:eastAsia="es-CL"/>
        </w:rPr>
        <w:t>n se eliminarán</w:t>
      </w:r>
      <w:r w:rsidR="00990A0D" w:rsidRPr="009D0D9F">
        <w:rPr>
          <w:rFonts w:ascii="Arial" w:hAnsi="Arial" w:cs="Arial"/>
          <w:sz w:val="24"/>
          <w:szCs w:val="24"/>
          <w:lang w:eastAsia="es-CL"/>
        </w:rPr>
        <w:t xml:space="preserve"> los remantes de excedentes</w:t>
      </w:r>
      <w:r w:rsidR="00990A0D">
        <w:rPr>
          <w:rFonts w:ascii="Arial" w:hAnsi="Arial" w:cs="Arial"/>
          <w:sz w:val="24"/>
          <w:szCs w:val="24"/>
          <w:lang w:eastAsia="es-CL"/>
        </w:rPr>
        <w:t>,</w:t>
      </w:r>
      <w:r w:rsidR="00990A0D" w:rsidRPr="009D0D9F">
        <w:rPr>
          <w:rFonts w:ascii="Arial" w:hAnsi="Arial" w:cs="Arial"/>
          <w:sz w:val="24"/>
          <w:szCs w:val="24"/>
          <w:lang w:eastAsia="es-CL"/>
        </w:rPr>
        <w:t xml:space="preserve"> que cada año asciende a una cifra superior a los 10 mil millones de pesos. Esos recursos, que hoy se destinan a becas laborales, podrían redestinarse a las pequeña</w:t>
      </w:r>
      <w:r w:rsidR="00990A0D">
        <w:rPr>
          <w:rFonts w:ascii="Arial" w:hAnsi="Arial" w:cs="Arial"/>
          <w:sz w:val="24"/>
          <w:szCs w:val="24"/>
          <w:lang w:eastAsia="es-CL"/>
        </w:rPr>
        <w:t>s</w:t>
      </w:r>
      <w:r w:rsidR="00990A0D" w:rsidRPr="009D0D9F">
        <w:rPr>
          <w:rFonts w:ascii="Arial" w:hAnsi="Arial" w:cs="Arial"/>
          <w:sz w:val="24"/>
          <w:szCs w:val="24"/>
          <w:lang w:eastAsia="es-CL"/>
        </w:rPr>
        <w:t xml:space="preserve"> empresa</w:t>
      </w:r>
      <w:r w:rsidR="00990A0D">
        <w:rPr>
          <w:rFonts w:ascii="Arial" w:hAnsi="Arial" w:cs="Arial"/>
          <w:sz w:val="24"/>
          <w:szCs w:val="24"/>
          <w:lang w:eastAsia="es-CL"/>
        </w:rPr>
        <w:t>s</w:t>
      </w:r>
      <w:r w:rsidR="00990A0D" w:rsidRPr="009D0D9F">
        <w:rPr>
          <w:rFonts w:ascii="Arial" w:hAnsi="Arial" w:cs="Arial"/>
          <w:sz w:val="24"/>
          <w:szCs w:val="24"/>
          <w:lang w:eastAsia="es-CL"/>
        </w:rPr>
        <w:t xml:space="preserve"> en un fondo que capacite y</w:t>
      </w:r>
      <w:r w:rsidR="00990A0D">
        <w:rPr>
          <w:rFonts w:ascii="Arial" w:hAnsi="Arial" w:cs="Arial"/>
          <w:sz w:val="24"/>
          <w:szCs w:val="24"/>
          <w:lang w:eastAsia="es-CL"/>
        </w:rPr>
        <w:t xml:space="preserve"> </w:t>
      </w:r>
      <w:r w:rsidR="00990A0D" w:rsidRPr="004565E1">
        <w:rPr>
          <w:rFonts w:ascii="Arial" w:hAnsi="Arial" w:cs="Arial"/>
          <w:color w:val="000000"/>
          <w:spacing w:val="-1"/>
          <w:w w:val="108"/>
          <w:sz w:val="24"/>
          <w:szCs w:val="24"/>
          <w:lang w:eastAsia="es-CL"/>
        </w:rPr>
        <w:t>fortalezca su capacidad de innovaci</w:t>
      </w:r>
      <w:r w:rsidR="00990A0D" w:rsidRPr="004565E1">
        <w:rPr>
          <w:rFonts w:ascii="Arial" w:hAnsi="Arial"/>
          <w:color w:val="000000"/>
          <w:spacing w:val="-1"/>
          <w:w w:val="108"/>
          <w:sz w:val="24"/>
          <w:szCs w:val="24"/>
          <w:lang w:eastAsia="es-CL"/>
        </w:rPr>
        <w:t>ó</w:t>
      </w:r>
      <w:r w:rsidR="00990A0D" w:rsidRPr="004565E1">
        <w:rPr>
          <w:rFonts w:ascii="Arial" w:hAnsi="Arial" w:cs="Arial"/>
          <w:color w:val="000000"/>
          <w:spacing w:val="-1"/>
          <w:w w:val="108"/>
          <w:sz w:val="24"/>
          <w:szCs w:val="24"/>
          <w:lang w:eastAsia="es-CL"/>
        </w:rPr>
        <w:t>n</w:t>
      </w:r>
      <w:r w:rsidR="00990A0D">
        <w:rPr>
          <w:rFonts w:ascii="Arial" w:hAnsi="Arial" w:cs="Arial"/>
          <w:color w:val="000000"/>
          <w:spacing w:val="-1"/>
          <w:w w:val="108"/>
          <w:sz w:val="24"/>
          <w:szCs w:val="24"/>
          <w:lang w:eastAsia="es-CL"/>
        </w:rPr>
        <w:t>,</w:t>
      </w:r>
      <w:r w:rsidR="00990A0D" w:rsidRPr="004565E1">
        <w:rPr>
          <w:rFonts w:ascii="Arial" w:hAnsi="Arial" w:cs="Arial"/>
          <w:color w:val="000000"/>
          <w:spacing w:val="-1"/>
          <w:w w:val="108"/>
          <w:sz w:val="24"/>
          <w:szCs w:val="24"/>
          <w:lang w:eastAsia="es-CL"/>
        </w:rPr>
        <w:t xml:space="preserve"> sobre todo en el </w:t>
      </w:r>
      <w:r w:rsidR="00990A0D" w:rsidRPr="004565E1">
        <w:rPr>
          <w:rFonts w:ascii="Arial" w:hAnsi="Arial"/>
          <w:color w:val="000000"/>
          <w:spacing w:val="-1"/>
          <w:w w:val="108"/>
          <w:sz w:val="24"/>
          <w:szCs w:val="24"/>
          <w:lang w:eastAsia="es-CL"/>
        </w:rPr>
        <w:t>á</w:t>
      </w:r>
      <w:r w:rsidR="00990A0D" w:rsidRPr="004565E1">
        <w:rPr>
          <w:rFonts w:ascii="Arial" w:hAnsi="Arial" w:cs="Arial"/>
          <w:color w:val="000000"/>
          <w:spacing w:val="-1"/>
          <w:w w:val="108"/>
          <w:sz w:val="24"/>
          <w:szCs w:val="24"/>
          <w:lang w:eastAsia="es-CL"/>
        </w:rPr>
        <w:t>mbito tecnol</w:t>
      </w:r>
      <w:r w:rsidR="00990A0D" w:rsidRPr="004565E1">
        <w:rPr>
          <w:rFonts w:ascii="Arial" w:hAnsi="Arial"/>
          <w:color w:val="000000"/>
          <w:spacing w:val="-1"/>
          <w:w w:val="108"/>
          <w:sz w:val="24"/>
          <w:szCs w:val="24"/>
          <w:lang w:eastAsia="es-CL"/>
        </w:rPr>
        <w:t>ó</w:t>
      </w:r>
      <w:r w:rsidR="00990A0D" w:rsidRPr="004565E1">
        <w:rPr>
          <w:rFonts w:ascii="Arial" w:hAnsi="Arial" w:cs="Arial"/>
          <w:color w:val="000000"/>
          <w:spacing w:val="-1"/>
          <w:w w:val="108"/>
          <w:sz w:val="24"/>
          <w:szCs w:val="24"/>
          <w:lang w:eastAsia="es-CL"/>
        </w:rPr>
        <w:t xml:space="preserve">gico. </w:t>
      </w:r>
    </w:p>
    <w:p w:rsidR="00A02A32" w:rsidRDefault="00A02A32" w:rsidP="00990A0D">
      <w:pPr>
        <w:tabs>
          <w:tab w:val="left" w:pos="2552"/>
        </w:tabs>
        <w:ind w:firstLine="2552"/>
        <w:jc w:val="both"/>
        <w:rPr>
          <w:rFonts w:ascii="Arial" w:hAnsi="Arial" w:cs="Arial"/>
          <w:color w:val="000000"/>
          <w:spacing w:val="-1"/>
          <w:w w:val="108"/>
          <w:sz w:val="24"/>
          <w:szCs w:val="24"/>
          <w:lang w:eastAsia="es-CL"/>
        </w:rPr>
      </w:pPr>
    </w:p>
    <w:p w:rsidR="00990A0D" w:rsidRPr="004565E1"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Aseveró</w:t>
      </w:r>
      <w:r w:rsidR="00A02A32">
        <w:rPr>
          <w:rFonts w:ascii="Arial" w:eastAsia="Arial Unicode MS" w:hAnsi="Arial" w:cs="Arial"/>
          <w:sz w:val="24"/>
          <w:szCs w:val="24"/>
        </w:rPr>
        <w:t>, asimismo,</w:t>
      </w:r>
      <w:r>
        <w:rPr>
          <w:rFonts w:ascii="Arial" w:eastAsia="Arial Unicode MS" w:hAnsi="Arial" w:cs="Arial"/>
          <w:sz w:val="24"/>
          <w:szCs w:val="24"/>
        </w:rPr>
        <w:t xml:space="preserve"> que es</w:t>
      </w:r>
      <w:r w:rsidRPr="004565E1">
        <w:rPr>
          <w:rFonts w:ascii="Arial" w:eastAsia="Arial Unicode MS" w:hAnsi="Arial" w:cs="Arial"/>
          <w:sz w:val="24"/>
          <w:szCs w:val="24"/>
        </w:rPr>
        <w:t xml:space="preserve"> positivo que se otorgue a los trabajadores de las empresas contratistas y subcontratistas</w:t>
      </w:r>
      <w:r>
        <w:rPr>
          <w:rFonts w:ascii="Arial" w:eastAsia="Arial Unicode MS" w:hAnsi="Arial" w:cs="Arial"/>
          <w:sz w:val="24"/>
          <w:szCs w:val="24"/>
        </w:rPr>
        <w:t xml:space="preserve"> capacitación con cargo a la franquicia t</w:t>
      </w:r>
      <w:r w:rsidRPr="004565E1">
        <w:rPr>
          <w:rFonts w:ascii="Arial" w:eastAsia="Arial Unicode MS" w:hAnsi="Arial" w:cs="Arial"/>
          <w:sz w:val="24"/>
          <w:szCs w:val="24"/>
        </w:rPr>
        <w:t>ributaria de las empresas mandantes.</w:t>
      </w:r>
    </w:p>
    <w:p w:rsidR="00A02A32" w:rsidRDefault="00A02A32"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Finalizó</w:t>
      </w:r>
      <w:r w:rsidR="00C85692">
        <w:rPr>
          <w:rFonts w:ascii="Arial" w:eastAsia="Arial Unicode MS" w:hAnsi="Arial" w:cs="Arial"/>
          <w:sz w:val="24"/>
          <w:szCs w:val="24"/>
        </w:rPr>
        <w:t>,</w:t>
      </w:r>
      <w:r>
        <w:rPr>
          <w:rFonts w:ascii="Arial" w:eastAsia="Arial Unicode MS" w:hAnsi="Arial" w:cs="Arial"/>
          <w:sz w:val="24"/>
          <w:szCs w:val="24"/>
        </w:rPr>
        <w:t xml:space="preserve"> </w:t>
      </w:r>
      <w:r w:rsidR="00C85692">
        <w:rPr>
          <w:rFonts w:ascii="Arial" w:eastAsia="Arial Unicode MS" w:hAnsi="Arial" w:cs="Arial"/>
          <w:sz w:val="24"/>
          <w:szCs w:val="24"/>
        </w:rPr>
        <w:t xml:space="preserve">el expositor, </w:t>
      </w:r>
      <w:r>
        <w:rPr>
          <w:rFonts w:ascii="Arial" w:eastAsia="Arial Unicode MS" w:hAnsi="Arial" w:cs="Arial"/>
          <w:sz w:val="24"/>
          <w:szCs w:val="24"/>
        </w:rPr>
        <w:t>señalando que</w:t>
      </w:r>
      <w:r w:rsidRPr="004565E1">
        <w:rPr>
          <w:rFonts w:ascii="Arial" w:eastAsia="Arial Unicode MS" w:hAnsi="Arial" w:cs="Arial"/>
          <w:sz w:val="24"/>
          <w:szCs w:val="24"/>
        </w:rPr>
        <w:t xml:space="preserve"> no hay desarrollo sustentable, tanto económica como políticamente, con una pequeña empresa precarizada. Es fundamental mejorar los niveles de distribución que </w:t>
      </w:r>
      <w:r>
        <w:rPr>
          <w:rFonts w:ascii="Arial" w:eastAsia="Arial Unicode MS" w:hAnsi="Arial" w:cs="Arial"/>
          <w:sz w:val="24"/>
          <w:szCs w:val="24"/>
        </w:rPr>
        <w:t>la</w:t>
      </w:r>
      <w:r w:rsidRPr="004565E1">
        <w:rPr>
          <w:rFonts w:ascii="Arial" w:eastAsia="Arial Unicode MS" w:hAnsi="Arial" w:cs="Arial"/>
          <w:sz w:val="24"/>
          <w:szCs w:val="24"/>
        </w:rPr>
        <w:t xml:space="preserve"> economía muestra. Ello es imposible si las empresas que son tan relevantes en términos de otorgar trabajo les va mal. Toda modificación legal que el ejecutivo proponga debe contemplar esa realidad.</w:t>
      </w:r>
    </w:p>
    <w:p w:rsidR="00C85692" w:rsidRDefault="00C85692" w:rsidP="00990A0D">
      <w:pPr>
        <w:tabs>
          <w:tab w:val="left" w:pos="2552"/>
        </w:tabs>
        <w:ind w:firstLine="2552"/>
        <w:jc w:val="both"/>
        <w:rPr>
          <w:rFonts w:ascii="Arial" w:eastAsia="Arial Unicode MS" w:hAnsi="Arial" w:cs="Arial"/>
          <w:sz w:val="24"/>
          <w:szCs w:val="24"/>
        </w:rPr>
      </w:pPr>
    </w:p>
    <w:p w:rsidR="00990A0D" w:rsidRDefault="00990A0D" w:rsidP="00990A0D">
      <w:pPr>
        <w:tabs>
          <w:tab w:val="left" w:pos="2552"/>
        </w:tabs>
        <w:ind w:firstLine="2552"/>
        <w:jc w:val="both"/>
        <w:rPr>
          <w:rFonts w:ascii="Arial" w:hAnsi="Arial" w:cs="Arial"/>
          <w:sz w:val="24"/>
          <w:szCs w:val="24"/>
          <w:lang w:eastAsia="es-CL"/>
        </w:rPr>
      </w:pPr>
      <w:r>
        <w:rPr>
          <w:rFonts w:ascii="Arial" w:eastAsia="Arial Unicode MS" w:hAnsi="Arial" w:cs="Arial"/>
          <w:sz w:val="24"/>
          <w:szCs w:val="24"/>
        </w:rPr>
        <w:t xml:space="preserve">El </w:t>
      </w:r>
      <w:r>
        <w:rPr>
          <w:rFonts w:ascii="Arial" w:hAnsi="Arial" w:cs="Arial"/>
          <w:sz w:val="24"/>
          <w:szCs w:val="24"/>
          <w:lang w:eastAsia="es-CL"/>
        </w:rPr>
        <w:t xml:space="preserve">señor </w:t>
      </w:r>
      <w:r w:rsidR="00C85692" w:rsidRPr="00A127C1">
        <w:rPr>
          <w:rFonts w:ascii="Arial" w:hAnsi="Arial" w:cs="Arial"/>
          <w:b/>
          <w:sz w:val="24"/>
          <w:szCs w:val="24"/>
          <w:lang w:eastAsia="es-CL"/>
        </w:rPr>
        <w:t>Santa Cruz</w:t>
      </w:r>
      <w:r>
        <w:rPr>
          <w:rFonts w:ascii="Arial" w:hAnsi="Arial" w:cs="Arial"/>
          <w:sz w:val="24"/>
          <w:szCs w:val="24"/>
          <w:lang w:eastAsia="es-CL"/>
        </w:rPr>
        <w:t xml:space="preserve">, Director Nacional del Servicio de Capacitación y Empleo </w:t>
      </w:r>
      <w:r w:rsidRPr="00C85692">
        <w:rPr>
          <w:rFonts w:ascii="Arial" w:hAnsi="Arial" w:cs="Arial"/>
          <w:b/>
          <w:sz w:val="24"/>
          <w:szCs w:val="24"/>
          <w:lang w:eastAsia="es-CL"/>
        </w:rPr>
        <w:t>(SENCE),</w:t>
      </w:r>
      <w:r w:rsidR="00C85692">
        <w:rPr>
          <w:rFonts w:ascii="Arial" w:hAnsi="Arial" w:cs="Arial"/>
          <w:sz w:val="24"/>
          <w:szCs w:val="24"/>
          <w:lang w:eastAsia="es-CL"/>
        </w:rPr>
        <w:t xml:space="preserve"> indicó que es este S</w:t>
      </w:r>
      <w:r>
        <w:rPr>
          <w:rFonts w:ascii="Arial" w:hAnsi="Arial" w:cs="Arial"/>
          <w:sz w:val="24"/>
          <w:szCs w:val="24"/>
          <w:lang w:eastAsia="es-CL"/>
        </w:rPr>
        <w:t>ervicio el que históricamente ha definido que cu</w:t>
      </w:r>
      <w:r w:rsidR="00A22C4A">
        <w:rPr>
          <w:rFonts w:ascii="Arial" w:hAnsi="Arial" w:cs="Arial"/>
          <w:sz w:val="24"/>
          <w:szCs w:val="24"/>
          <w:lang w:eastAsia="es-CL"/>
        </w:rPr>
        <w:t xml:space="preserve">rsos serán los que se licitarán </w:t>
      </w:r>
      <w:r>
        <w:rPr>
          <w:rFonts w:ascii="Arial" w:hAnsi="Arial" w:cs="Arial"/>
          <w:sz w:val="24"/>
          <w:szCs w:val="24"/>
          <w:lang w:eastAsia="es-CL"/>
        </w:rPr>
        <w:t>en una región e</w:t>
      </w:r>
      <w:r w:rsidR="00A22C4A">
        <w:rPr>
          <w:rFonts w:ascii="Arial" w:hAnsi="Arial" w:cs="Arial"/>
          <w:sz w:val="24"/>
          <w:szCs w:val="24"/>
          <w:lang w:eastAsia="es-CL"/>
        </w:rPr>
        <w:t>n particular;</w:t>
      </w:r>
      <w:r>
        <w:rPr>
          <w:rFonts w:ascii="Arial" w:hAnsi="Arial" w:cs="Arial"/>
          <w:sz w:val="24"/>
          <w:szCs w:val="24"/>
          <w:lang w:eastAsia="es-CL"/>
        </w:rPr>
        <w:t xml:space="preserve"> no obstante ello, desde el presente año, y para todos los cursos, se le ha dado la libertad a los OTEC, para que sean ellos quienes propongan los cursos que se quieren hacer, porque son estos organismos quienes mejor saben las materias que requieren de capacitación. </w:t>
      </w:r>
    </w:p>
    <w:p w:rsidR="00A22C4A" w:rsidRDefault="00A22C4A"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 xml:space="preserve">Junto con ello, </w:t>
      </w:r>
      <w:r w:rsidR="00A22C4A">
        <w:rPr>
          <w:rFonts w:ascii="Arial" w:hAnsi="Arial" w:cs="Arial"/>
          <w:sz w:val="24"/>
          <w:szCs w:val="24"/>
          <w:lang w:eastAsia="es-CL"/>
        </w:rPr>
        <w:t>ag</w:t>
      </w:r>
      <w:r w:rsidR="002B6821">
        <w:rPr>
          <w:rFonts w:ascii="Arial" w:hAnsi="Arial" w:cs="Arial"/>
          <w:sz w:val="24"/>
          <w:szCs w:val="24"/>
          <w:lang w:eastAsia="es-CL"/>
        </w:rPr>
        <w:t>r</w:t>
      </w:r>
      <w:r w:rsidR="00A22C4A">
        <w:rPr>
          <w:rFonts w:ascii="Arial" w:hAnsi="Arial" w:cs="Arial"/>
          <w:sz w:val="24"/>
          <w:szCs w:val="24"/>
          <w:lang w:eastAsia="es-CL"/>
        </w:rPr>
        <w:t xml:space="preserve">egó, </w:t>
      </w:r>
      <w:r>
        <w:rPr>
          <w:rFonts w:ascii="Arial" w:hAnsi="Arial" w:cs="Arial"/>
          <w:sz w:val="24"/>
          <w:szCs w:val="24"/>
          <w:lang w:eastAsia="es-CL"/>
        </w:rPr>
        <w:t xml:space="preserve">se les exigirá a los OTEC la responsabilidad para que se comprometan, respecto de un porcentaje de sus alumnos, con la reinserción laboral, con el objeto de que lo que realicen estos organismos vaya más allá de la capacitación. </w:t>
      </w:r>
    </w:p>
    <w:p w:rsidR="00A127C1" w:rsidRDefault="00A127C1"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Manifestó</w:t>
      </w:r>
      <w:r w:rsidR="00A127C1">
        <w:rPr>
          <w:rFonts w:ascii="Arial" w:hAnsi="Arial" w:cs="Arial"/>
          <w:sz w:val="24"/>
          <w:szCs w:val="24"/>
          <w:lang w:eastAsia="es-CL"/>
        </w:rPr>
        <w:t>, asimismo,</w:t>
      </w:r>
      <w:r>
        <w:rPr>
          <w:rFonts w:ascii="Arial" w:hAnsi="Arial" w:cs="Arial"/>
          <w:sz w:val="24"/>
          <w:szCs w:val="24"/>
          <w:lang w:eastAsia="es-CL"/>
        </w:rPr>
        <w:t xml:space="preserve"> que los cursos de capacitación se designan vía licitación y no por el sistema de concursos, vía compras públicas, porque este sistema de compras públicas no permite establecer criterios suficientes que se necesitan para evaluar de mejor manera los cursos.   </w:t>
      </w:r>
    </w:p>
    <w:p w:rsidR="00A127C1" w:rsidRDefault="00A127C1" w:rsidP="00990A0D">
      <w:pPr>
        <w:tabs>
          <w:tab w:val="left" w:pos="2552"/>
        </w:tabs>
        <w:ind w:firstLine="2552"/>
        <w:jc w:val="both"/>
        <w:rPr>
          <w:rFonts w:ascii="Arial" w:hAnsi="Arial" w:cs="Arial"/>
          <w:sz w:val="24"/>
          <w:szCs w:val="24"/>
          <w:lang w:eastAsia="es-CL"/>
        </w:rPr>
      </w:pPr>
    </w:p>
    <w:p w:rsidR="00990A0D" w:rsidRDefault="00A127C1"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Por su parte, e</w:t>
      </w:r>
      <w:r w:rsidR="00990A0D">
        <w:rPr>
          <w:rFonts w:ascii="Arial" w:hAnsi="Arial" w:cs="Arial"/>
          <w:sz w:val="24"/>
          <w:szCs w:val="24"/>
          <w:lang w:eastAsia="es-CL"/>
        </w:rPr>
        <w:t xml:space="preserve">l diputado señor </w:t>
      </w:r>
      <w:r w:rsidR="00990A0D" w:rsidRPr="00A127C1">
        <w:rPr>
          <w:rFonts w:ascii="Arial" w:hAnsi="Arial" w:cs="Arial"/>
          <w:b/>
          <w:sz w:val="24"/>
          <w:szCs w:val="24"/>
          <w:lang w:eastAsia="es-CL"/>
        </w:rPr>
        <w:t xml:space="preserve">Santana </w:t>
      </w:r>
      <w:r w:rsidR="00990A0D">
        <w:rPr>
          <w:rFonts w:ascii="Arial" w:hAnsi="Arial" w:cs="Arial"/>
          <w:sz w:val="24"/>
          <w:szCs w:val="24"/>
          <w:lang w:eastAsia="es-CL"/>
        </w:rPr>
        <w:t>expresó que el sistema del SENCE no es equitativo, ni eficiente ni efectivo, considerando que al año se gastan aproximadamente 250 millones de dólares, por tanto esta situación no se puede mantener, atendido además que las formas en cómo se está llevando a cabo el trabajo están cambiando.</w:t>
      </w:r>
    </w:p>
    <w:p w:rsidR="00A127C1" w:rsidRDefault="00A127C1"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lastRenderedPageBreak/>
        <w:t xml:space="preserve">La diputada señora </w:t>
      </w:r>
      <w:r w:rsidRPr="004B4937">
        <w:rPr>
          <w:rFonts w:ascii="Arial" w:hAnsi="Arial" w:cs="Arial"/>
          <w:b/>
          <w:sz w:val="24"/>
          <w:szCs w:val="24"/>
          <w:lang w:eastAsia="es-CL"/>
        </w:rPr>
        <w:t>Sepúlveda</w:t>
      </w:r>
      <w:r>
        <w:rPr>
          <w:rFonts w:ascii="Arial" w:hAnsi="Arial" w:cs="Arial"/>
          <w:sz w:val="24"/>
          <w:szCs w:val="24"/>
          <w:lang w:eastAsia="es-CL"/>
        </w:rPr>
        <w:t xml:space="preserve"> afirmó que muchos empresarios no utilizan el 1% de la franquicia tributaria porque no quieren que sus trabajadores se capaciten, porque si se capacitan </w:t>
      </w:r>
      <w:r w:rsidR="00987588">
        <w:rPr>
          <w:rFonts w:ascii="Arial" w:hAnsi="Arial" w:cs="Arial"/>
          <w:sz w:val="24"/>
          <w:szCs w:val="24"/>
          <w:lang w:eastAsia="es-CL"/>
        </w:rPr>
        <w:t xml:space="preserve">pueden emigrar a un trabajo mejor, o </w:t>
      </w:r>
      <w:r w:rsidR="008B49D2">
        <w:rPr>
          <w:rFonts w:ascii="Arial" w:hAnsi="Arial" w:cs="Arial"/>
          <w:sz w:val="24"/>
          <w:szCs w:val="24"/>
          <w:lang w:eastAsia="es-CL"/>
        </w:rPr>
        <w:t xml:space="preserve">mejor remunerado; </w:t>
      </w:r>
      <w:r>
        <w:rPr>
          <w:rFonts w:ascii="Arial" w:hAnsi="Arial" w:cs="Arial"/>
          <w:sz w:val="24"/>
          <w:szCs w:val="24"/>
          <w:lang w:eastAsia="es-CL"/>
        </w:rPr>
        <w:t xml:space="preserve">en consecuencia, </w:t>
      </w:r>
      <w:r w:rsidR="008B49D2">
        <w:rPr>
          <w:rFonts w:ascii="Arial" w:hAnsi="Arial" w:cs="Arial"/>
          <w:sz w:val="24"/>
          <w:szCs w:val="24"/>
          <w:lang w:eastAsia="es-CL"/>
        </w:rPr>
        <w:t xml:space="preserve">estimó, </w:t>
      </w:r>
      <w:r>
        <w:rPr>
          <w:rFonts w:ascii="Arial" w:hAnsi="Arial" w:cs="Arial"/>
          <w:sz w:val="24"/>
          <w:szCs w:val="24"/>
          <w:lang w:eastAsia="es-CL"/>
        </w:rPr>
        <w:t>tomando en consideración que ese es el razonamiento de los empresarios, si se le añade además el 20% del copago, habrá menos capacitaciones.</w:t>
      </w:r>
    </w:p>
    <w:p w:rsidR="00E8426C" w:rsidRDefault="00E8426C"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 xml:space="preserve">El </w:t>
      </w:r>
      <w:r w:rsidRPr="009F3B89">
        <w:rPr>
          <w:rFonts w:ascii="Arial" w:eastAsia="Arial Unicode MS" w:hAnsi="Arial" w:cs="Arial"/>
          <w:sz w:val="24"/>
          <w:szCs w:val="24"/>
        </w:rPr>
        <w:t xml:space="preserve">señor </w:t>
      </w:r>
      <w:r w:rsidRPr="00462CAC">
        <w:rPr>
          <w:rFonts w:ascii="Arial" w:hAnsi="Arial" w:cs="Arial"/>
          <w:b/>
          <w:sz w:val="24"/>
          <w:szCs w:val="24"/>
          <w:lang w:eastAsia="es-CL"/>
        </w:rPr>
        <w:t>Arab</w:t>
      </w:r>
      <w:r>
        <w:rPr>
          <w:rFonts w:ascii="Arial" w:hAnsi="Arial" w:cs="Arial"/>
          <w:sz w:val="24"/>
          <w:szCs w:val="24"/>
          <w:lang w:eastAsia="es-CL"/>
        </w:rPr>
        <w:t>, Subsecretario del Trabajo, comentó que el diagnóstico es transversal respecto de que la capacitación que se les imparte a los trabajadores no está generando los efectos deseados, tomando en consideración la gran cantidad de recursos que se emplean para llegar al objetivo.</w:t>
      </w:r>
    </w:p>
    <w:p w:rsidR="00462CAC" w:rsidRDefault="00462CAC" w:rsidP="00990A0D">
      <w:pPr>
        <w:tabs>
          <w:tab w:val="left" w:pos="2552"/>
        </w:tabs>
        <w:ind w:firstLine="2552"/>
        <w:jc w:val="both"/>
        <w:rPr>
          <w:rFonts w:ascii="Arial" w:hAnsi="Arial" w:cs="Arial"/>
          <w:sz w:val="24"/>
          <w:szCs w:val="24"/>
          <w:lang w:eastAsia="es-CL"/>
        </w:rPr>
      </w:pPr>
    </w:p>
    <w:p w:rsidR="00990A0D" w:rsidRDefault="00990A0D" w:rsidP="00990A0D">
      <w:pPr>
        <w:tabs>
          <w:tab w:val="left" w:pos="2552"/>
        </w:tabs>
        <w:ind w:firstLine="2552"/>
        <w:jc w:val="both"/>
        <w:rPr>
          <w:rFonts w:ascii="Arial" w:hAnsi="Arial" w:cs="Arial"/>
          <w:sz w:val="24"/>
          <w:szCs w:val="24"/>
          <w:lang w:eastAsia="es-CL"/>
        </w:rPr>
      </w:pPr>
      <w:r>
        <w:rPr>
          <w:rFonts w:ascii="Arial" w:hAnsi="Arial" w:cs="Arial"/>
          <w:sz w:val="24"/>
          <w:szCs w:val="24"/>
          <w:lang w:eastAsia="es-CL"/>
        </w:rPr>
        <w:t>Manifestó</w:t>
      </w:r>
      <w:r w:rsidR="00462CAC">
        <w:rPr>
          <w:rFonts w:ascii="Arial" w:hAnsi="Arial" w:cs="Arial"/>
          <w:sz w:val="24"/>
          <w:szCs w:val="24"/>
          <w:lang w:eastAsia="es-CL"/>
        </w:rPr>
        <w:t>, asimismo,</w:t>
      </w:r>
      <w:r>
        <w:rPr>
          <w:rFonts w:ascii="Arial" w:hAnsi="Arial" w:cs="Arial"/>
          <w:sz w:val="24"/>
          <w:szCs w:val="24"/>
          <w:lang w:eastAsia="es-CL"/>
        </w:rPr>
        <w:t xml:space="preserve"> que esto se debe mejorar con medidas sistémicas, como la modificación a la franquicia tributaria, además de medidas administrativas y otras buscadas por este proyecto para mejorar el sistema de capacitación. </w:t>
      </w:r>
    </w:p>
    <w:p w:rsidR="00462CAC" w:rsidRDefault="00462CAC" w:rsidP="00990A0D">
      <w:pPr>
        <w:tabs>
          <w:tab w:val="left" w:pos="2552"/>
        </w:tabs>
        <w:ind w:firstLine="2552"/>
        <w:jc w:val="both"/>
        <w:rPr>
          <w:rFonts w:ascii="Arial" w:hAnsi="Arial" w:cs="Arial"/>
          <w:sz w:val="24"/>
          <w:szCs w:val="24"/>
          <w:lang w:eastAsia="es-CL"/>
        </w:rPr>
      </w:pPr>
    </w:p>
    <w:p w:rsidR="00990A0D" w:rsidRPr="004565E1" w:rsidRDefault="00990A0D" w:rsidP="00990A0D">
      <w:pPr>
        <w:tabs>
          <w:tab w:val="left" w:pos="2552"/>
        </w:tabs>
        <w:ind w:firstLine="2552"/>
        <w:jc w:val="both"/>
        <w:rPr>
          <w:rFonts w:ascii="Arial" w:eastAsia="Arial Unicode MS" w:hAnsi="Arial" w:cs="Arial"/>
          <w:sz w:val="24"/>
          <w:szCs w:val="24"/>
        </w:rPr>
      </w:pPr>
      <w:r>
        <w:rPr>
          <w:rFonts w:ascii="Arial" w:hAnsi="Arial" w:cs="Arial"/>
          <w:sz w:val="24"/>
          <w:szCs w:val="24"/>
          <w:lang w:eastAsia="es-CL"/>
        </w:rPr>
        <w:t>El proyecto</w:t>
      </w:r>
      <w:r w:rsidR="00447237">
        <w:rPr>
          <w:rFonts w:ascii="Arial" w:hAnsi="Arial" w:cs="Arial"/>
          <w:sz w:val="24"/>
          <w:szCs w:val="24"/>
          <w:lang w:eastAsia="es-CL"/>
        </w:rPr>
        <w:t>, precisó el señor Subsecretario,</w:t>
      </w:r>
      <w:r>
        <w:rPr>
          <w:rFonts w:ascii="Arial" w:hAnsi="Arial" w:cs="Arial"/>
          <w:sz w:val="24"/>
          <w:szCs w:val="24"/>
          <w:lang w:eastAsia="es-CL"/>
        </w:rPr>
        <w:t xml:space="preserve"> busca que los cursos de capacitación que se impartan tengan algún grado de reconocimiento, porque uno de los graves problemas que tiene el sistema es que no existe conexión entre la educación formal superior y la capacitación laboral. </w:t>
      </w:r>
      <w:r w:rsidR="00447237">
        <w:rPr>
          <w:rFonts w:ascii="Arial" w:hAnsi="Arial" w:cs="Arial"/>
          <w:sz w:val="24"/>
          <w:szCs w:val="24"/>
          <w:lang w:eastAsia="es-CL"/>
        </w:rPr>
        <w:t xml:space="preserve">Concluyó señalando que </w:t>
      </w:r>
      <w:r>
        <w:rPr>
          <w:rFonts w:ascii="Arial" w:hAnsi="Arial" w:cs="Arial"/>
          <w:sz w:val="24"/>
          <w:szCs w:val="24"/>
          <w:lang w:eastAsia="es-CL"/>
        </w:rPr>
        <w:t>los organismos ejecutores tendrán que hacer un mayor esfuerzo porque a los OTEC no solo se les exigirá capacitar, sino que también deberán realizar acciones de empleabilidad para los capacitados, en orden a asesorarlos laboralmente</w:t>
      </w:r>
      <w:r w:rsidR="00167813">
        <w:rPr>
          <w:rFonts w:ascii="Arial" w:hAnsi="Arial" w:cs="Arial"/>
          <w:sz w:val="24"/>
          <w:szCs w:val="24"/>
          <w:lang w:eastAsia="es-CL"/>
        </w:rPr>
        <w:t xml:space="preserve"> para lograr el empleo.</w:t>
      </w:r>
    </w:p>
    <w:p w:rsidR="004B17DA" w:rsidRPr="00167813" w:rsidRDefault="004B17DA" w:rsidP="004B17DA">
      <w:pPr>
        <w:widowControl w:val="0"/>
        <w:tabs>
          <w:tab w:val="left" w:pos="426"/>
          <w:tab w:val="left" w:pos="2999"/>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Para continuar con el estudio del proyecto, la Comisión recibió</w:t>
      </w:r>
      <w:r w:rsidR="00DD34EE">
        <w:rPr>
          <w:rFonts w:ascii="Arial" w:eastAsia="Arial Unicode MS" w:hAnsi="Arial" w:cs="Arial"/>
          <w:sz w:val="24"/>
          <w:szCs w:val="24"/>
        </w:rPr>
        <w:t xml:space="preserve">, con fecha </w:t>
      </w:r>
      <w:r w:rsidR="00DD34EE" w:rsidRPr="00DD34EE">
        <w:rPr>
          <w:rFonts w:ascii="Arial" w:eastAsia="Arial Unicode MS" w:hAnsi="Arial" w:cs="Arial"/>
          <w:b/>
          <w:sz w:val="24"/>
          <w:szCs w:val="24"/>
        </w:rPr>
        <w:t>23 de septiembre</w:t>
      </w:r>
      <w:r w:rsidR="00DD34EE">
        <w:rPr>
          <w:rFonts w:ascii="Arial" w:eastAsia="Arial Unicode MS" w:hAnsi="Arial" w:cs="Arial"/>
          <w:sz w:val="24"/>
          <w:szCs w:val="24"/>
        </w:rPr>
        <w:t xml:space="preserve"> recién pasado, </w:t>
      </w:r>
      <w:r>
        <w:rPr>
          <w:rFonts w:ascii="Arial" w:eastAsia="Arial Unicode MS" w:hAnsi="Arial" w:cs="Arial"/>
          <w:sz w:val="24"/>
          <w:szCs w:val="24"/>
        </w:rPr>
        <w:t>a</w:t>
      </w:r>
      <w:r w:rsidRPr="009F3B89">
        <w:rPr>
          <w:rFonts w:ascii="Arial" w:eastAsia="Arial Unicode MS" w:hAnsi="Arial" w:cs="Arial"/>
          <w:sz w:val="24"/>
          <w:szCs w:val="24"/>
        </w:rPr>
        <w:t xml:space="preserve">l señor </w:t>
      </w:r>
      <w:r w:rsidRPr="00DD34EE">
        <w:rPr>
          <w:rFonts w:ascii="Arial" w:hAnsi="Arial" w:cs="Arial"/>
          <w:b/>
          <w:sz w:val="24"/>
          <w:szCs w:val="24"/>
          <w:lang w:eastAsia="es-CL"/>
        </w:rPr>
        <w:t>Juan Manuel Santa Cruz Campaña</w:t>
      </w:r>
      <w:r>
        <w:rPr>
          <w:rFonts w:ascii="Arial" w:hAnsi="Arial" w:cs="Arial"/>
          <w:sz w:val="24"/>
          <w:szCs w:val="24"/>
          <w:lang w:eastAsia="es-CL"/>
        </w:rPr>
        <w:t>, Director Nacional del Servicio de Capacitación y Empleo (SENCE)</w:t>
      </w:r>
      <w:r>
        <w:rPr>
          <w:rFonts w:ascii="Arial" w:eastAsia="Arial Unicode MS" w:hAnsi="Arial" w:cs="Arial"/>
          <w:sz w:val="24"/>
          <w:szCs w:val="24"/>
        </w:rPr>
        <w:t>; al s</w:t>
      </w:r>
      <w:r w:rsidRPr="00EC06E3">
        <w:rPr>
          <w:rFonts w:ascii="Arial" w:eastAsia="Arial Unicode MS" w:hAnsi="Arial" w:cs="Arial"/>
          <w:sz w:val="24"/>
          <w:szCs w:val="24"/>
        </w:rPr>
        <w:t xml:space="preserve">eñor </w:t>
      </w:r>
      <w:r w:rsidRPr="00DD34EE">
        <w:rPr>
          <w:rFonts w:ascii="Arial" w:eastAsia="Arial Unicode MS" w:hAnsi="Arial" w:cs="Arial"/>
          <w:b/>
          <w:sz w:val="24"/>
          <w:szCs w:val="24"/>
        </w:rPr>
        <w:t>Fernando Carmona Alert</w:t>
      </w:r>
      <w:r w:rsidRPr="00EC06E3">
        <w:rPr>
          <w:rFonts w:ascii="Arial" w:eastAsia="Arial Unicode MS" w:hAnsi="Arial" w:cs="Arial"/>
          <w:sz w:val="24"/>
          <w:szCs w:val="24"/>
        </w:rPr>
        <w:t>, Economista, Ase</w:t>
      </w:r>
      <w:r>
        <w:rPr>
          <w:rFonts w:ascii="Arial" w:eastAsia="Arial Unicode MS" w:hAnsi="Arial" w:cs="Arial"/>
          <w:sz w:val="24"/>
          <w:szCs w:val="24"/>
        </w:rPr>
        <w:t xml:space="preserve">sor de la Presidencia de la CUT; </w:t>
      </w:r>
      <w:r w:rsidR="00A5651F">
        <w:rPr>
          <w:rFonts w:ascii="Arial" w:eastAsia="Arial Unicode MS" w:hAnsi="Arial" w:cs="Arial"/>
          <w:sz w:val="24"/>
          <w:szCs w:val="24"/>
        </w:rPr>
        <w:t xml:space="preserve">al </w:t>
      </w:r>
      <w:r>
        <w:rPr>
          <w:rFonts w:ascii="Arial" w:eastAsia="Arial Unicode MS" w:hAnsi="Arial" w:cs="Arial"/>
          <w:sz w:val="24"/>
          <w:szCs w:val="24"/>
        </w:rPr>
        <w:t>s</w:t>
      </w:r>
      <w:r w:rsidRPr="00EC06E3">
        <w:rPr>
          <w:rFonts w:ascii="Arial" w:eastAsia="Arial Unicode MS" w:hAnsi="Arial" w:cs="Arial"/>
          <w:sz w:val="24"/>
          <w:szCs w:val="24"/>
        </w:rPr>
        <w:t xml:space="preserve">eñor </w:t>
      </w:r>
      <w:r w:rsidRPr="00DD34EE">
        <w:rPr>
          <w:rFonts w:ascii="Arial" w:eastAsia="Arial Unicode MS" w:hAnsi="Arial" w:cs="Arial"/>
          <w:b/>
          <w:sz w:val="24"/>
          <w:szCs w:val="24"/>
        </w:rPr>
        <w:t>Henry Rivas Weber</w:t>
      </w:r>
      <w:r w:rsidRPr="00EC06E3">
        <w:rPr>
          <w:rFonts w:ascii="Arial" w:eastAsia="Arial Unicode MS" w:hAnsi="Arial" w:cs="Arial"/>
          <w:sz w:val="24"/>
          <w:szCs w:val="24"/>
        </w:rPr>
        <w:t>, Gerente Genera</w:t>
      </w:r>
      <w:r>
        <w:rPr>
          <w:rFonts w:ascii="Arial" w:eastAsia="Arial Unicode MS" w:hAnsi="Arial" w:cs="Arial"/>
          <w:sz w:val="24"/>
          <w:szCs w:val="24"/>
        </w:rPr>
        <w:t xml:space="preserve">l de Digital Learning; </w:t>
      </w:r>
      <w:r w:rsidR="00A5651F">
        <w:rPr>
          <w:rFonts w:ascii="Arial" w:eastAsia="Arial Unicode MS" w:hAnsi="Arial" w:cs="Arial"/>
          <w:sz w:val="24"/>
          <w:szCs w:val="24"/>
        </w:rPr>
        <w:t xml:space="preserve">al </w:t>
      </w:r>
      <w:r>
        <w:rPr>
          <w:rFonts w:ascii="Arial" w:eastAsia="Arial Unicode MS" w:hAnsi="Arial" w:cs="Arial"/>
          <w:sz w:val="24"/>
          <w:szCs w:val="24"/>
        </w:rPr>
        <w:t>s</w:t>
      </w:r>
      <w:r w:rsidRPr="00EC06E3">
        <w:rPr>
          <w:rFonts w:ascii="Arial" w:eastAsia="Arial Unicode MS" w:hAnsi="Arial" w:cs="Arial"/>
          <w:sz w:val="24"/>
          <w:szCs w:val="24"/>
        </w:rPr>
        <w:t xml:space="preserve">eñor </w:t>
      </w:r>
      <w:r w:rsidRPr="00A5651F">
        <w:rPr>
          <w:rFonts w:ascii="Arial" w:eastAsia="Arial Unicode MS" w:hAnsi="Arial" w:cs="Arial"/>
          <w:b/>
          <w:sz w:val="24"/>
          <w:szCs w:val="24"/>
        </w:rPr>
        <w:t>Sergio Poblete Hillerns</w:t>
      </w:r>
      <w:r>
        <w:rPr>
          <w:rFonts w:ascii="Arial" w:eastAsia="Arial Unicode MS" w:hAnsi="Arial" w:cs="Arial"/>
          <w:sz w:val="24"/>
          <w:szCs w:val="24"/>
        </w:rPr>
        <w:t xml:space="preserve">, Vicepresidente de INCADE A.G, y </w:t>
      </w:r>
      <w:r w:rsidR="00A5651F">
        <w:rPr>
          <w:rFonts w:ascii="Arial" w:eastAsia="Arial Unicode MS" w:hAnsi="Arial" w:cs="Arial"/>
          <w:sz w:val="24"/>
          <w:szCs w:val="24"/>
        </w:rPr>
        <w:t>a</w:t>
      </w:r>
      <w:r>
        <w:rPr>
          <w:rFonts w:ascii="Arial" w:eastAsia="Arial Unicode MS" w:hAnsi="Arial" w:cs="Arial"/>
          <w:sz w:val="24"/>
          <w:szCs w:val="24"/>
        </w:rPr>
        <w:t>l s</w:t>
      </w:r>
      <w:r w:rsidRPr="00EC06E3">
        <w:rPr>
          <w:rFonts w:ascii="Arial" w:eastAsia="Arial Unicode MS" w:hAnsi="Arial" w:cs="Arial"/>
          <w:sz w:val="24"/>
          <w:szCs w:val="24"/>
        </w:rPr>
        <w:t xml:space="preserve">eñor </w:t>
      </w:r>
      <w:r w:rsidRPr="00A5651F">
        <w:rPr>
          <w:rFonts w:ascii="Arial" w:eastAsia="Arial Unicode MS" w:hAnsi="Arial" w:cs="Arial"/>
          <w:b/>
          <w:sz w:val="24"/>
          <w:szCs w:val="24"/>
        </w:rPr>
        <w:t>Benjamín Villena Roldan</w:t>
      </w:r>
      <w:r w:rsidRPr="00EC06E3">
        <w:rPr>
          <w:rFonts w:ascii="Arial" w:eastAsia="Arial Unicode MS" w:hAnsi="Arial" w:cs="Arial"/>
          <w:sz w:val="24"/>
          <w:szCs w:val="24"/>
        </w:rPr>
        <w:t>, Académico Departamento de Economía, Universidad Diego Portales.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A5651F">
        <w:rPr>
          <w:rFonts w:ascii="Arial" w:eastAsia="Arial Unicode MS" w:hAnsi="Arial" w:cs="Arial"/>
          <w:b/>
          <w:sz w:val="24"/>
          <w:szCs w:val="24"/>
        </w:rPr>
        <w:t>Rivas</w:t>
      </w:r>
      <w:r w:rsidRPr="00EC06E3">
        <w:rPr>
          <w:rFonts w:ascii="Arial" w:eastAsia="Arial Unicode MS" w:hAnsi="Arial" w:cs="Arial"/>
          <w:sz w:val="24"/>
          <w:szCs w:val="24"/>
        </w:rPr>
        <w:t xml:space="preserve"> Gerente Genera</w:t>
      </w:r>
      <w:r>
        <w:rPr>
          <w:rFonts w:ascii="Arial" w:eastAsia="Arial Unicode MS" w:hAnsi="Arial" w:cs="Arial"/>
          <w:sz w:val="24"/>
          <w:szCs w:val="24"/>
        </w:rPr>
        <w:t>l de Digital Learning, realizó un diagnóstico de las OTEC, señalando que hay pocas y bajas exigencias para que se formen estos organismos, por tanto propuso que para el registro inicial se exijan mayores antecedentes, y así se eviten que empresas que no tienen como foco principal la capacitación, se configuren como OTEC.</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Además</w:t>
      </w:r>
      <w:r w:rsidR="00A5651F">
        <w:rPr>
          <w:rFonts w:ascii="Arial" w:eastAsia="Arial Unicode MS" w:hAnsi="Arial" w:cs="Arial"/>
          <w:sz w:val="24"/>
          <w:szCs w:val="24"/>
        </w:rPr>
        <w:t>, agregó,</w:t>
      </w:r>
      <w:r>
        <w:rPr>
          <w:rFonts w:ascii="Arial" w:eastAsia="Arial Unicode MS" w:hAnsi="Arial" w:cs="Arial"/>
          <w:sz w:val="24"/>
          <w:szCs w:val="24"/>
        </w:rPr>
        <w:t xml:space="preserve"> no hay control de las condiciones básicas de operación de las OTEC, tales como el pago de sueldos y cotizaciones a los trabajadores, o si estas están o han tenido procedimientos de quiebra.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Propuso</w:t>
      </w:r>
      <w:r w:rsidR="00A67BD6">
        <w:rPr>
          <w:rFonts w:ascii="Arial" w:eastAsia="Arial Unicode MS" w:hAnsi="Arial" w:cs="Arial"/>
          <w:sz w:val="24"/>
          <w:szCs w:val="24"/>
        </w:rPr>
        <w:t>, al respecto,</w:t>
      </w:r>
      <w:r>
        <w:rPr>
          <w:rFonts w:ascii="Arial" w:eastAsia="Arial Unicode MS" w:hAnsi="Arial" w:cs="Arial"/>
          <w:sz w:val="24"/>
          <w:szCs w:val="24"/>
        </w:rPr>
        <w:t xml:space="preserve"> que el SENCE realice fiscalizaciones ampliadas a otros procesos de las OTEC para que se asegure calidad, impacto y sustentabilidad, porque actualmente las fiscalizaciones que </w:t>
      </w:r>
      <w:r>
        <w:rPr>
          <w:rFonts w:ascii="Arial" w:eastAsia="Arial Unicode MS" w:hAnsi="Arial" w:cs="Arial"/>
          <w:sz w:val="24"/>
          <w:szCs w:val="24"/>
        </w:rPr>
        <w:lastRenderedPageBreak/>
        <w:t>realiza este servicio son esporádica por los pocos recursos que tienen, y además solo se hacen a los cursos.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En cuanto al copago, señaló </w:t>
      </w:r>
      <w:r w:rsidR="00E801E1">
        <w:rPr>
          <w:rFonts w:ascii="Arial" w:eastAsia="Arial Unicode MS" w:hAnsi="Arial" w:cs="Arial"/>
          <w:sz w:val="24"/>
          <w:szCs w:val="24"/>
        </w:rPr>
        <w:t xml:space="preserve">el expositor, </w:t>
      </w:r>
      <w:r>
        <w:rPr>
          <w:rFonts w:ascii="Arial" w:eastAsia="Arial Unicode MS" w:hAnsi="Arial" w:cs="Arial"/>
          <w:sz w:val="24"/>
          <w:szCs w:val="24"/>
        </w:rPr>
        <w:t>que se debe d</w:t>
      </w:r>
      <w:r w:rsidRPr="007E6455">
        <w:rPr>
          <w:rFonts w:ascii="Arial" w:eastAsia="Arial Unicode MS" w:hAnsi="Arial" w:cs="Arial"/>
          <w:sz w:val="24"/>
          <w:szCs w:val="24"/>
        </w:rPr>
        <w:t>istinguir entre trabajadores de bajas rentas de P</w:t>
      </w:r>
      <w:r>
        <w:rPr>
          <w:rFonts w:ascii="Arial" w:eastAsia="Arial Unicode MS" w:hAnsi="Arial" w:cs="Arial"/>
          <w:sz w:val="24"/>
          <w:szCs w:val="24"/>
        </w:rPr>
        <w:t>YME</w:t>
      </w:r>
      <w:r w:rsidRPr="007E6455">
        <w:rPr>
          <w:rFonts w:ascii="Arial" w:eastAsia="Arial Unicode MS" w:hAnsi="Arial" w:cs="Arial"/>
          <w:sz w:val="24"/>
          <w:szCs w:val="24"/>
        </w:rPr>
        <w:t xml:space="preserve"> de los trabajadores de grandes empresas</w:t>
      </w:r>
      <w:r>
        <w:rPr>
          <w:rFonts w:ascii="Arial" w:eastAsia="Arial Unicode MS" w:hAnsi="Arial" w:cs="Arial"/>
          <w:sz w:val="24"/>
          <w:szCs w:val="24"/>
        </w:rPr>
        <w:t>, porque h</w:t>
      </w:r>
      <w:r w:rsidRPr="007E6455">
        <w:rPr>
          <w:rFonts w:ascii="Arial" w:eastAsia="Arial Unicode MS" w:hAnsi="Arial" w:cs="Arial"/>
          <w:sz w:val="24"/>
          <w:szCs w:val="24"/>
        </w:rPr>
        <w:t>oy las empresas invierten en los cargos estratégicos, y puede ser incluso hasta el 100%</w:t>
      </w:r>
      <w:r w:rsidR="00E801E1">
        <w:rPr>
          <w:rFonts w:ascii="Arial" w:eastAsia="Arial Unicode MS" w:hAnsi="Arial" w:cs="Arial"/>
          <w:sz w:val="24"/>
          <w:szCs w:val="24"/>
        </w:rPr>
        <w:t>;</w:t>
      </w:r>
      <w:r>
        <w:rPr>
          <w:rFonts w:ascii="Arial" w:eastAsia="Arial Unicode MS" w:hAnsi="Arial" w:cs="Arial"/>
          <w:sz w:val="24"/>
          <w:szCs w:val="24"/>
        </w:rPr>
        <w:t xml:space="preserve"> en cambio l</w:t>
      </w:r>
      <w:r w:rsidRPr="007E6455">
        <w:rPr>
          <w:rFonts w:ascii="Arial" w:eastAsia="Arial Unicode MS" w:hAnsi="Arial" w:cs="Arial"/>
          <w:sz w:val="24"/>
          <w:szCs w:val="24"/>
        </w:rPr>
        <w:t>a rotación de los trabajadores de bajas rentas es alta, por la que la inversión es poco atractiva</w:t>
      </w:r>
      <w:r>
        <w:rPr>
          <w:rFonts w:ascii="Arial" w:eastAsia="Arial Unicode MS" w:hAnsi="Arial" w:cs="Arial"/>
          <w:sz w:val="24"/>
          <w:szCs w:val="24"/>
        </w:rPr>
        <w:t>. Propuso que el copago se debe incorporar de formar gradual y este debe ser del 5% en el primer año, para así evaluar el impacto en el presupuesto de las empresas.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w:t>
      </w:r>
      <w:r w:rsidRPr="00EC06E3">
        <w:rPr>
          <w:rFonts w:ascii="Arial" w:eastAsia="Arial Unicode MS" w:hAnsi="Arial" w:cs="Arial"/>
          <w:sz w:val="24"/>
          <w:szCs w:val="24"/>
        </w:rPr>
        <w:t xml:space="preserve">eñor </w:t>
      </w:r>
      <w:r w:rsidRPr="00E801E1">
        <w:rPr>
          <w:rFonts w:ascii="Arial" w:eastAsia="Arial Unicode MS" w:hAnsi="Arial" w:cs="Arial"/>
          <w:b/>
          <w:sz w:val="24"/>
          <w:szCs w:val="24"/>
        </w:rPr>
        <w:t>Villena</w:t>
      </w:r>
      <w:r w:rsidRPr="00EC06E3">
        <w:rPr>
          <w:rFonts w:ascii="Arial" w:eastAsia="Arial Unicode MS" w:hAnsi="Arial" w:cs="Arial"/>
          <w:sz w:val="24"/>
          <w:szCs w:val="24"/>
        </w:rPr>
        <w:t xml:space="preserve">, Académico </w:t>
      </w:r>
      <w:r w:rsidR="00E801E1">
        <w:rPr>
          <w:rFonts w:ascii="Arial" w:eastAsia="Arial Unicode MS" w:hAnsi="Arial" w:cs="Arial"/>
          <w:sz w:val="24"/>
          <w:szCs w:val="24"/>
        </w:rPr>
        <w:t xml:space="preserve">del </w:t>
      </w:r>
      <w:r w:rsidRPr="00EC06E3">
        <w:rPr>
          <w:rFonts w:ascii="Arial" w:eastAsia="Arial Unicode MS" w:hAnsi="Arial" w:cs="Arial"/>
          <w:sz w:val="24"/>
          <w:szCs w:val="24"/>
        </w:rPr>
        <w:t>Departamento de Economía</w:t>
      </w:r>
      <w:r w:rsidR="00E801E1">
        <w:rPr>
          <w:rFonts w:ascii="Arial" w:eastAsia="Arial Unicode MS" w:hAnsi="Arial" w:cs="Arial"/>
          <w:sz w:val="24"/>
          <w:szCs w:val="24"/>
        </w:rPr>
        <w:t xml:space="preserve"> de la </w:t>
      </w:r>
      <w:r w:rsidRPr="00EC06E3">
        <w:rPr>
          <w:rFonts w:ascii="Arial" w:eastAsia="Arial Unicode MS" w:hAnsi="Arial" w:cs="Arial"/>
          <w:sz w:val="24"/>
          <w:szCs w:val="24"/>
        </w:rPr>
        <w:t>Universidad Diego Portales</w:t>
      </w:r>
      <w:r>
        <w:rPr>
          <w:rFonts w:ascii="Arial" w:eastAsia="Arial Unicode MS" w:hAnsi="Arial" w:cs="Arial"/>
          <w:sz w:val="24"/>
          <w:szCs w:val="24"/>
        </w:rPr>
        <w:t>, informó que en la actualidad existe un b</w:t>
      </w:r>
      <w:r w:rsidRPr="003B5896">
        <w:rPr>
          <w:rFonts w:ascii="Arial" w:eastAsia="Arial Unicode MS" w:hAnsi="Arial" w:cs="Arial"/>
          <w:sz w:val="24"/>
          <w:szCs w:val="24"/>
        </w:rPr>
        <w:t>ajo incentivo para búsqueda o implementación de capacitación relevante del empleador, ya que es</w:t>
      </w:r>
      <w:r>
        <w:rPr>
          <w:rFonts w:ascii="Arial" w:eastAsia="Arial Unicode MS" w:hAnsi="Arial" w:cs="Arial"/>
          <w:sz w:val="24"/>
          <w:szCs w:val="24"/>
        </w:rPr>
        <w:t xml:space="preserve">ta es </w:t>
      </w:r>
      <w:r w:rsidRPr="003B5896">
        <w:rPr>
          <w:rFonts w:ascii="Arial" w:eastAsia="Arial Unicode MS" w:hAnsi="Arial" w:cs="Arial"/>
          <w:sz w:val="24"/>
          <w:szCs w:val="24"/>
        </w:rPr>
        <w:t>cas</w:t>
      </w:r>
      <w:r>
        <w:rPr>
          <w:rFonts w:ascii="Arial" w:eastAsia="Arial Unicode MS" w:hAnsi="Arial" w:cs="Arial"/>
          <w:sz w:val="24"/>
          <w:szCs w:val="24"/>
        </w:rPr>
        <w:t>i gratis, además hay r</w:t>
      </w:r>
      <w:r w:rsidRPr="003B5896">
        <w:rPr>
          <w:rFonts w:ascii="Arial" w:eastAsia="Arial Unicode MS" w:hAnsi="Arial" w:cs="Arial"/>
          <w:sz w:val="24"/>
          <w:szCs w:val="24"/>
        </w:rPr>
        <w:t>iesgo</w:t>
      </w:r>
      <w:r>
        <w:rPr>
          <w:rFonts w:ascii="Arial" w:eastAsia="Arial Unicode MS" w:hAnsi="Arial" w:cs="Arial"/>
          <w:sz w:val="24"/>
          <w:szCs w:val="24"/>
        </w:rPr>
        <w:t>s</w:t>
      </w:r>
      <w:r w:rsidRPr="003B5896">
        <w:rPr>
          <w:rFonts w:ascii="Arial" w:eastAsia="Arial Unicode MS" w:hAnsi="Arial" w:cs="Arial"/>
          <w:sz w:val="24"/>
          <w:szCs w:val="24"/>
        </w:rPr>
        <w:t xml:space="preserve"> de colusión empresa-OTEC para explotar beneficio, con potencial mal uso de recursos públicos. </w:t>
      </w:r>
      <w:r w:rsidR="00AC699C">
        <w:rPr>
          <w:rFonts w:ascii="Arial" w:eastAsia="Arial Unicode MS" w:hAnsi="Arial" w:cs="Arial"/>
          <w:sz w:val="24"/>
          <w:szCs w:val="24"/>
        </w:rPr>
        <w:t>Agregó que h</w:t>
      </w:r>
      <w:r>
        <w:rPr>
          <w:rFonts w:ascii="Arial" w:eastAsia="Arial Unicode MS" w:hAnsi="Arial" w:cs="Arial"/>
          <w:sz w:val="24"/>
          <w:szCs w:val="24"/>
        </w:rPr>
        <w:t>ay muchas OTEC, cerca de 2 mil, que cuentan con cursos de baja calidad y mala salud financiera, p</w:t>
      </w:r>
      <w:r w:rsidR="00AC699C">
        <w:rPr>
          <w:rFonts w:ascii="Arial" w:eastAsia="Arial Unicode MS" w:hAnsi="Arial" w:cs="Arial"/>
          <w:sz w:val="24"/>
          <w:szCs w:val="24"/>
        </w:rPr>
        <w:t>or</w:t>
      </w:r>
      <w:r>
        <w:rPr>
          <w:rFonts w:ascii="Arial" w:eastAsia="Arial Unicode MS" w:hAnsi="Arial" w:cs="Arial"/>
          <w:sz w:val="24"/>
          <w:szCs w:val="24"/>
        </w:rPr>
        <w:t xml:space="preserve"> </w:t>
      </w:r>
      <w:r w:rsidR="00AC699C">
        <w:rPr>
          <w:rFonts w:ascii="Arial" w:eastAsia="Arial Unicode MS" w:hAnsi="Arial" w:cs="Arial"/>
          <w:sz w:val="24"/>
          <w:szCs w:val="24"/>
        </w:rPr>
        <w:t>lo que</w:t>
      </w:r>
      <w:r>
        <w:rPr>
          <w:rFonts w:ascii="Arial" w:eastAsia="Arial Unicode MS" w:hAnsi="Arial" w:cs="Arial"/>
          <w:sz w:val="24"/>
          <w:szCs w:val="24"/>
        </w:rPr>
        <w:t xml:space="preserve"> se debe incentivar a las</w:t>
      </w:r>
      <w:r w:rsidRPr="003B5896">
        <w:rPr>
          <w:rFonts w:ascii="Arial" w:eastAsia="Arial Unicode MS" w:hAnsi="Arial" w:cs="Arial"/>
          <w:sz w:val="24"/>
          <w:szCs w:val="24"/>
        </w:rPr>
        <w:t xml:space="preserve"> OTIC </w:t>
      </w:r>
      <w:r>
        <w:rPr>
          <w:rFonts w:ascii="Arial" w:eastAsia="Arial Unicode MS" w:hAnsi="Arial" w:cs="Arial"/>
          <w:sz w:val="24"/>
          <w:szCs w:val="24"/>
        </w:rPr>
        <w:t>p</w:t>
      </w:r>
      <w:r w:rsidRPr="003B5896">
        <w:rPr>
          <w:rFonts w:ascii="Arial" w:eastAsia="Arial Unicode MS" w:hAnsi="Arial" w:cs="Arial"/>
          <w:sz w:val="24"/>
          <w:szCs w:val="24"/>
        </w:rPr>
        <w:t>a</w:t>
      </w:r>
      <w:r>
        <w:rPr>
          <w:rFonts w:ascii="Arial" w:eastAsia="Arial Unicode MS" w:hAnsi="Arial" w:cs="Arial"/>
          <w:sz w:val="24"/>
          <w:szCs w:val="24"/>
        </w:rPr>
        <w:t>ra que posterguen los gastos de uso de franquicia, y junto con ello, s</w:t>
      </w:r>
      <w:r w:rsidRPr="003B5896">
        <w:rPr>
          <w:rFonts w:ascii="Arial" w:eastAsia="Arial Unicode MS" w:hAnsi="Arial" w:cs="Arial"/>
          <w:sz w:val="24"/>
          <w:szCs w:val="24"/>
        </w:rPr>
        <w:t>e requiere más información de desempeño y efectividad de capacitación.</w:t>
      </w:r>
      <w:r>
        <w:rPr>
          <w:rFonts w:ascii="Arial" w:eastAsia="Arial Unicode MS" w:hAnsi="Arial" w:cs="Arial"/>
          <w:sz w:val="24"/>
          <w:szCs w:val="24"/>
        </w:rPr>
        <w:t xml:space="preserve">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Sostuvo que el c</w:t>
      </w:r>
      <w:r w:rsidRPr="00676102">
        <w:rPr>
          <w:rFonts w:ascii="Arial" w:eastAsia="Arial Unicode MS" w:hAnsi="Arial" w:cs="Arial"/>
          <w:sz w:val="24"/>
          <w:szCs w:val="24"/>
        </w:rPr>
        <w:t>opago de</w:t>
      </w:r>
      <w:r>
        <w:rPr>
          <w:rFonts w:ascii="Arial" w:eastAsia="Arial Unicode MS" w:hAnsi="Arial" w:cs="Arial"/>
          <w:sz w:val="24"/>
          <w:szCs w:val="24"/>
        </w:rPr>
        <w:t>l</w:t>
      </w:r>
      <w:r w:rsidRPr="00676102">
        <w:rPr>
          <w:rFonts w:ascii="Arial" w:eastAsia="Arial Unicode MS" w:hAnsi="Arial" w:cs="Arial"/>
          <w:sz w:val="24"/>
          <w:szCs w:val="24"/>
        </w:rPr>
        <w:t xml:space="preserve"> 20% y</w:t>
      </w:r>
      <w:r>
        <w:rPr>
          <w:rFonts w:ascii="Arial" w:eastAsia="Arial Unicode MS" w:hAnsi="Arial" w:cs="Arial"/>
          <w:sz w:val="24"/>
          <w:szCs w:val="24"/>
        </w:rPr>
        <w:t xml:space="preserve"> franquicia por uso efectivo, i</w:t>
      </w:r>
      <w:r w:rsidRPr="00676102">
        <w:rPr>
          <w:rFonts w:ascii="Arial" w:eastAsia="Arial Unicode MS" w:hAnsi="Arial" w:cs="Arial"/>
          <w:sz w:val="24"/>
          <w:szCs w:val="24"/>
        </w:rPr>
        <w:t>ncentiv</w:t>
      </w:r>
      <w:r>
        <w:rPr>
          <w:rFonts w:ascii="Arial" w:eastAsia="Arial Unicode MS" w:hAnsi="Arial" w:cs="Arial"/>
          <w:sz w:val="24"/>
          <w:szCs w:val="24"/>
        </w:rPr>
        <w:t>aría</w:t>
      </w:r>
      <w:r w:rsidRPr="00676102">
        <w:rPr>
          <w:rFonts w:ascii="Arial" w:eastAsia="Arial Unicode MS" w:hAnsi="Arial" w:cs="Arial"/>
          <w:sz w:val="24"/>
          <w:szCs w:val="24"/>
        </w:rPr>
        <w:t xml:space="preserve"> </w:t>
      </w:r>
      <w:r>
        <w:rPr>
          <w:rFonts w:ascii="Arial" w:eastAsia="Arial Unicode MS" w:hAnsi="Arial" w:cs="Arial"/>
          <w:sz w:val="24"/>
          <w:szCs w:val="24"/>
        </w:rPr>
        <w:t xml:space="preserve">la </w:t>
      </w:r>
      <w:r w:rsidRPr="00676102">
        <w:rPr>
          <w:rFonts w:ascii="Arial" w:eastAsia="Arial Unicode MS" w:hAnsi="Arial" w:cs="Arial"/>
          <w:sz w:val="24"/>
          <w:szCs w:val="24"/>
        </w:rPr>
        <w:t>realización de capacitaciones relevantes y productivas</w:t>
      </w:r>
      <w:r>
        <w:rPr>
          <w:rFonts w:ascii="Arial" w:eastAsia="Arial Unicode MS" w:hAnsi="Arial" w:cs="Arial"/>
          <w:sz w:val="24"/>
          <w:szCs w:val="24"/>
        </w:rPr>
        <w:t>; se reduciría la</w:t>
      </w:r>
      <w:r w:rsidRPr="00676102">
        <w:rPr>
          <w:rFonts w:ascii="Arial" w:eastAsia="Arial Unicode MS" w:hAnsi="Arial" w:cs="Arial"/>
          <w:sz w:val="24"/>
          <w:szCs w:val="24"/>
        </w:rPr>
        <w:t xml:space="preserve"> capacitación d</w:t>
      </w:r>
      <w:r>
        <w:rPr>
          <w:rFonts w:ascii="Arial" w:eastAsia="Arial Unicode MS" w:hAnsi="Arial" w:cs="Arial"/>
          <w:sz w:val="24"/>
          <w:szCs w:val="24"/>
        </w:rPr>
        <w:t>e baja calidad o pertinencia; c</w:t>
      </w:r>
      <w:r w:rsidRPr="00676102">
        <w:rPr>
          <w:rFonts w:ascii="Arial" w:eastAsia="Arial Unicode MS" w:hAnsi="Arial" w:cs="Arial"/>
          <w:sz w:val="24"/>
          <w:szCs w:val="24"/>
        </w:rPr>
        <w:t>autela</w:t>
      </w:r>
      <w:r>
        <w:rPr>
          <w:rFonts w:ascii="Arial" w:eastAsia="Arial Unicode MS" w:hAnsi="Arial" w:cs="Arial"/>
          <w:sz w:val="24"/>
          <w:szCs w:val="24"/>
        </w:rPr>
        <w:t>ría</w:t>
      </w:r>
      <w:r w:rsidRPr="00676102">
        <w:rPr>
          <w:rFonts w:ascii="Arial" w:eastAsia="Arial Unicode MS" w:hAnsi="Arial" w:cs="Arial"/>
          <w:sz w:val="24"/>
          <w:szCs w:val="24"/>
        </w:rPr>
        <w:t xml:space="preserve"> uso de fondos públicos,</w:t>
      </w:r>
      <w:r>
        <w:rPr>
          <w:rFonts w:ascii="Arial" w:eastAsia="Arial Unicode MS" w:hAnsi="Arial" w:cs="Arial"/>
          <w:sz w:val="24"/>
          <w:szCs w:val="24"/>
        </w:rPr>
        <w:t xml:space="preserve"> siempre con uso alternativo; e i</w:t>
      </w:r>
      <w:r w:rsidRPr="00676102">
        <w:rPr>
          <w:rFonts w:ascii="Arial" w:eastAsia="Arial Unicode MS" w:hAnsi="Arial" w:cs="Arial"/>
          <w:sz w:val="24"/>
          <w:szCs w:val="24"/>
        </w:rPr>
        <w:t>ndirectamente, eleva</w:t>
      </w:r>
      <w:r>
        <w:rPr>
          <w:rFonts w:ascii="Arial" w:eastAsia="Arial Unicode MS" w:hAnsi="Arial" w:cs="Arial"/>
          <w:sz w:val="24"/>
          <w:szCs w:val="24"/>
        </w:rPr>
        <w:t>ría la</w:t>
      </w:r>
      <w:r w:rsidRPr="00676102">
        <w:rPr>
          <w:rFonts w:ascii="Arial" w:eastAsia="Arial Unicode MS" w:hAnsi="Arial" w:cs="Arial"/>
          <w:sz w:val="24"/>
          <w:szCs w:val="24"/>
        </w:rPr>
        <w:t xml:space="preserve"> calidad y pertinencia de cursos y OTEC</w:t>
      </w:r>
      <w:r>
        <w:rPr>
          <w:rFonts w:ascii="Arial" w:eastAsia="Arial Unicode MS" w:hAnsi="Arial" w:cs="Arial"/>
          <w:sz w:val="24"/>
          <w:szCs w:val="24"/>
        </w:rPr>
        <w:t xml:space="preserve">.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w:t>
      </w:r>
      <w:r w:rsidR="0005158B">
        <w:rPr>
          <w:rFonts w:ascii="Arial" w:eastAsia="Arial Unicode MS" w:hAnsi="Arial" w:cs="Arial"/>
          <w:sz w:val="24"/>
          <w:szCs w:val="24"/>
        </w:rPr>
        <w:t>, asimismo,</w:t>
      </w:r>
      <w:r>
        <w:rPr>
          <w:rFonts w:ascii="Arial" w:eastAsia="Arial Unicode MS" w:hAnsi="Arial" w:cs="Arial"/>
          <w:sz w:val="24"/>
          <w:szCs w:val="24"/>
        </w:rPr>
        <w:t xml:space="preserve"> que las a</w:t>
      </w:r>
      <w:r w:rsidRPr="00943A83">
        <w:rPr>
          <w:rFonts w:ascii="Arial" w:eastAsia="Arial Unicode MS" w:hAnsi="Arial" w:cs="Arial"/>
          <w:sz w:val="24"/>
          <w:szCs w:val="24"/>
        </w:rPr>
        <w:t>cciones financiadas vía FONCAP deben formularse en base a competencias y cualificaciones requeridas por los distintos sectores productivos</w:t>
      </w:r>
      <w:r>
        <w:rPr>
          <w:rFonts w:ascii="Arial" w:eastAsia="Arial Unicode MS" w:hAnsi="Arial" w:cs="Arial"/>
          <w:sz w:val="24"/>
          <w:szCs w:val="24"/>
        </w:rPr>
        <w:t xml:space="preserve"> para elevar el</w:t>
      </w:r>
      <w:r w:rsidRPr="00943A83">
        <w:rPr>
          <w:rFonts w:ascii="Arial" w:eastAsia="Arial Unicode MS" w:hAnsi="Arial" w:cs="Arial"/>
          <w:sz w:val="24"/>
          <w:szCs w:val="24"/>
        </w:rPr>
        <w:t xml:space="preserve"> estándar de las acciones e</w:t>
      </w:r>
      <w:r w:rsidR="0005158B">
        <w:rPr>
          <w:rFonts w:ascii="Arial" w:eastAsia="Arial Unicode MS" w:hAnsi="Arial" w:cs="Arial"/>
          <w:sz w:val="24"/>
          <w:szCs w:val="24"/>
        </w:rPr>
        <w:t>n pos de mayor empleabilidad;</w:t>
      </w:r>
      <w:r>
        <w:rPr>
          <w:rFonts w:ascii="Arial" w:eastAsia="Arial Unicode MS" w:hAnsi="Arial" w:cs="Arial"/>
          <w:sz w:val="24"/>
          <w:szCs w:val="24"/>
        </w:rPr>
        <w:t xml:space="preserve"> no obstante esto, existiría un r</w:t>
      </w:r>
      <w:r w:rsidRPr="00943A83">
        <w:rPr>
          <w:rFonts w:ascii="Arial" w:eastAsia="Arial Unicode MS" w:hAnsi="Arial" w:cs="Arial"/>
          <w:sz w:val="24"/>
          <w:szCs w:val="24"/>
        </w:rPr>
        <w:t>iesgo de menor focalización en sectores con menor institucionalidad para obtener estándares.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En cuanto a los estándares del sistema, </w:t>
      </w:r>
      <w:r w:rsidR="0005158B">
        <w:rPr>
          <w:rFonts w:ascii="Arial" w:eastAsia="Arial Unicode MS" w:hAnsi="Arial" w:cs="Arial"/>
          <w:sz w:val="24"/>
          <w:szCs w:val="24"/>
        </w:rPr>
        <w:t xml:space="preserve">el expositor expresó que </w:t>
      </w:r>
      <w:r w:rsidR="00A91498">
        <w:rPr>
          <w:rFonts w:ascii="Arial" w:eastAsia="Arial Unicode MS" w:hAnsi="Arial" w:cs="Arial"/>
          <w:sz w:val="24"/>
          <w:szCs w:val="24"/>
        </w:rPr>
        <w:t xml:space="preserve">la capacitación </w:t>
      </w:r>
      <w:r>
        <w:rPr>
          <w:rFonts w:ascii="Arial" w:eastAsia="Arial Unicode MS" w:hAnsi="Arial" w:cs="Arial"/>
          <w:sz w:val="24"/>
          <w:szCs w:val="24"/>
        </w:rPr>
        <w:t>debe ser</w:t>
      </w:r>
      <w:r w:rsidRPr="007A39C7">
        <w:rPr>
          <w:rFonts w:ascii="Arial" w:eastAsia="Arial Unicode MS" w:hAnsi="Arial" w:cs="Arial"/>
          <w:sz w:val="24"/>
          <w:szCs w:val="24"/>
        </w:rPr>
        <w:t xml:space="preserve"> articulada con</w:t>
      </w:r>
      <w:r>
        <w:rPr>
          <w:rFonts w:ascii="Arial" w:eastAsia="Arial Unicode MS" w:hAnsi="Arial" w:cs="Arial"/>
          <w:sz w:val="24"/>
          <w:szCs w:val="24"/>
        </w:rPr>
        <w:t xml:space="preserve"> el</w:t>
      </w:r>
      <w:r w:rsidRPr="007A39C7">
        <w:rPr>
          <w:rFonts w:ascii="Arial" w:eastAsia="Arial Unicode MS" w:hAnsi="Arial" w:cs="Arial"/>
          <w:sz w:val="24"/>
          <w:szCs w:val="24"/>
        </w:rPr>
        <w:t xml:space="preserve"> sistema educativo formal para facilitar reconocimiento de capital humano</w:t>
      </w:r>
      <w:r>
        <w:rPr>
          <w:rFonts w:ascii="Arial" w:eastAsia="Arial Unicode MS" w:hAnsi="Arial" w:cs="Arial"/>
          <w:sz w:val="24"/>
          <w:szCs w:val="24"/>
        </w:rPr>
        <w:t>, porque hay muchas personas que tienen conocimiento</w:t>
      </w:r>
      <w:r w:rsidR="0005158B">
        <w:rPr>
          <w:rFonts w:ascii="Arial" w:eastAsia="Arial Unicode MS" w:hAnsi="Arial" w:cs="Arial"/>
          <w:sz w:val="24"/>
          <w:szCs w:val="24"/>
        </w:rPr>
        <w:t xml:space="preserve">s pero estos no son reconocidos, por lo </w:t>
      </w:r>
      <w:r>
        <w:rPr>
          <w:rFonts w:ascii="Arial" w:eastAsia="Arial Unicode MS" w:hAnsi="Arial" w:cs="Arial"/>
          <w:sz w:val="24"/>
          <w:szCs w:val="24"/>
        </w:rPr>
        <w:t>que la</w:t>
      </w:r>
      <w:r w:rsidRPr="007A39C7">
        <w:rPr>
          <w:rFonts w:ascii="Arial" w:eastAsia="Arial Unicode MS" w:hAnsi="Arial" w:cs="Arial"/>
          <w:sz w:val="24"/>
          <w:szCs w:val="24"/>
        </w:rPr>
        <w:t xml:space="preserve"> articulación con </w:t>
      </w:r>
      <w:r>
        <w:rPr>
          <w:rFonts w:ascii="Arial" w:eastAsia="Arial Unicode MS" w:hAnsi="Arial" w:cs="Arial"/>
          <w:sz w:val="24"/>
          <w:szCs w:val="24"/>
        </w:rPr>
        <w:t xml:space="preserve">el </w:t>
      </w:r>
      <w:r w:rsidRPr="007A39C7">
        <w:rPr>
          <w:rFonts w:ascii="Arial" w:eastAsia="Arial Unicode MS" w:hAnsi="Arial" w:cs="Arial"/>
          <w:sz w:val="24"/>
          <w:szCs w:val="24"/>
        </w:rPr>
        <w:t>s</w:t>
      </w:r>
      <w:r>
        <w:rPr>
          <w:rFonts w:ascii="Arial" w:eastAsia="Arial Unicode MS" w:hAnsi="Arial" w:cs="Arial"/>
          <w:sz w:val="24"/>
          <w:szCs w:val="24"/>
        </w:rPr>
        <w:t xml:space="preserve">istema de certificación y el marco </w:t>
      </w:r>
      <w:r w:rsidRPr="007A39C7">
        <w:rPr>
          <w:rFonts w:ascii="Arial" w:eastAsia="Arial Unicode MS" w:hAnsi="Arial" w:cs="Arial"/>
          <w:sz w:val="24"/>
          <w:szCs w:val="24"/>
        </w:rPr>
        <w:t>nacional de cualificaciones</w:t>
      </w:r>
      <w:r>
        <w:rPr>
          <w:rFonts w:ascii="Arial" w:eastAsia="Arial Unicode MS" w:hAnsi="Arial" w:cs="Arial"/>
          <w:sz w:val="24"/>
          <w:szCs w:val="24"/>
        </w:rPr>
        <w:t>,</w:t>
      </w:r>
      <w:r w:rsidRPr="007A39C7">
        <w:rPr>
          <w:rFonts w:ascii="Arial" w:eastAsia="Arial Unicode MS" w:hAnsi="Arial" w:cs="Arial"/>
          <w:sz w:val="24"/>
          <w:szCs w:val="24"/>
        </w:rPr>
        <w:t xml:space="preserve"> </w:t>
      </w:r>
      <w:r w:rsidR="00A91498">
        <w:rPr>
          <w:rFonts w:ascii="Arial" w:eastAsia="Arial Unicode MS" w:hAnsi="Arial" w:cs="Arial"/>
          <w:sz w:val="24"/>
          <w:szCs w:val="24"/>
        </w:rPr>
        <w:t xml:space="preserve">debe ser </w:t>
      </w:r>
      <w:r>
        <w:rPr>
          <w:rFonts w:ascii="Arial" w:eastAsia="Arial Unicode MS" w:hAnsi="Arial" w:cs="Arial"/>
          <w:sz w:val="24"/>
          <w:szCs w:val="24"/>
        </w:rPr>
        <w:t xml:space="preserve">a </w:t>
      </w:r>
      <w:r w:rsidRPr="007A39C7">
        <w:rPr>
          <w:rFonts w:ascii="Arial" w:eastAsia="Arial Unicode MS" w:hAnsi="Arial" w:cs="Arial"/>
          <w:sz w:val="24"/>
          <w:szCs w:val="24"/>
        </w:rPr>
        <w:t>largo plazo</w:t>
      </w:r>
      <w:r>
        <w:rPr>
          <w:rFonts w:ascii="Arial" w:eastAsia="Arial Unicode MS" w:hAnsi="Arial" w:cs="Arial"/>
          <w:sz w:val="24"/>
          <w:szCs w:val="24"/>
        </w:rPr>
        <w:t>.</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Por último, afirmó que se debe además </w:t>
      </w:r>
      <w:r w:rsidRPr="007A39C7">
        <w:rPr>
          <w:rFonts w:ascii="Arial" w:eastAsia="Arial Unicode MS" w:hAnsi="Arial" w:cs="Arial"/>
          <w:sz w:val="24"/>
          <w:szCs w:val="24"/>
        </w:rPr>
        <w:t>a</w:t>
      </w:r>
      <w:r>
        <w:rPr>
          <w:rFonts w:ascii="Arial" w:eastAsia="Arial Unicode MS" w:hAnsi="Arial" w:cs="Arial"/>
          <w:sz w:val="24"/>
          <w:szCs w:val="24"/>
        </w:rPr>
        <w:t>mpliar la fuerza de trabajo potencial</w:t>
      </w:r>
      <w:r w:rsidRPr="007A39C7">
        <w:rPr>
          <w:rFonts w:ascii="Arial" w:eastAsia="Arial Unicode MS" w:hAnsi="Arial" w:cs="Arial"/>
          <w:sz w:val="24"/>
          <w:szCs w:val="24"/>
        </w:rPr>
        <w:t xml:space="preserve"> para jóvenes, adultos mayores y mujeres que entran y salen de la fuerza laboral</w:t>
      </w:r>
      <w:r>
        <w:rPr>
          <w:rFonts w:ascii="Arial" w:eastAsia="Arial Unicode MS" w:hAnsi="Arial" w:cs="Arial"/>
          <w:sz w:val="24"/>
          <w:szCs w:val="24"/>
        </w:rPr>
        <w:t>.</w:t>
      </w:r>
    </w:p>
    <w:p w:rsidR="00514FE6" w:rsidRDefault="00514FE6" w:rsidP="00514FE6">
      <w:pPr>
        <w:tabs>
          <w:tab w:val="left" w:pos="2552"/>
        </w:tabs>
        <w:ind w:firstLine="2552"/>
        <w:jc w:val="both"/>
        <w:rPr>
          <w:rFonts w:ascii="Arial" w:eastAsia="Arial Unicode MS" w:hAnsi="Arial" w:cs="Arial"/>
          <w:sz w:val="24"/>
          <w:szCs w:val="24"/>
        </w:rPr>
      </w:pPr>
    </w:p>
    <w:p w:rsidR="00514FE6" w:rsidRDefault="007552DA"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Por su parte, e</w:t>
      </w:r>
      <w:r w:rsidR="00514FE6">
        <w:rPr>
          <w:rFonts w:ascii="Arial" w:eastAsia="Arial Unicode MS" w:hAnsi="Arial" w:cs="Arial"/>
          <w:sz w:val="24"/>
          <w:szCs w:val="24"/>
        </w:rPr>
        <w:t xml:space="preserve">l señor </w:t>
      </w:r>
      <w:r w:rsidR="00A91498" w:rsidRPr="007552DA">
        <w:rPr>
          <w:rFonts w:ascii="Arial" w:eastAsia="Arial Unicode MS" w:hAnsi="Arial" w:cs="Arial"/>
          <w:b/>
          <w:sz w:val="24"/>
          <w:szCs w:val="24"/>
        </w:rPr>
        <w:t>Carmona</w:t>
      </w:r>
      <w:r w:rsidR="00514FE6" w:rsidRPr="007552DA">
        <w:rPr>
          <w:rFonts w:ascii="Arial" w:eastAsia="Arial Unicode MS" w:hAnsi="Arial" w:cs="Arial"/>
          <w:b/>
          <w:sz w:val="24"/>
          <w:szCs w:val="24"/>
        </w:rPr>
        <w:t>,</w:t>
      </w:r>
      <w:r w:rsidR="00514FE6">
        <w:rPr>
          <w:rFonts w:ascii="Arial" w:eastAsia="Arial Unicode MS" w:hAnsi="Arial" w:cs="Arial"/>
          <w:sz w:val="24"/>
          <w:szCs w:val="24"/>
        </w:rPr>
        <w:t xml:space="preserve"> </w:t>
      </w:r>
      <w:r w:rsidR="00A91498">
        <w:rPr>
          <w:rFonts w:ascii="Arial" w:eastAsia="Arial Unicode MS" w:hAnsi="Arial" w:cs="Arial"/>
          <w:sz w:val="24"/>
          <w:szCs w:val="24"/>
        </w:rPr>
        <w:t>E</w:t>
      </w:r>
      <w:r w:rsidR="00514FE6">
        <w:rPr>
          <w:rFonts w:ascii="Arial" w:eastAsia="Arial Unicode MS" w:hAnsi="Arial" w:cs="Arial"/>
          <w:sz w:val="24"/>
          <w:szCs w:val="24"/>
        </w:rPr>
        <w:t>conomista y a</w:t>
      </w:r>
      <w:r w:rsidR="00514FE6" w:rsidRPr="00EC06E3">
        <w:rPr>
          <w:rFonts w:ascii="Arial" w:eastAsia="Arial Unicode MS" w:hAnsi="Arial" w:cs="Arial"/>
          <w:sz w:val="24"/>
          <w:szCs w:val="24"/>
        </w:rPr>
        <w:t>se</w:t>
      </w:r>
      <w:r w:rsidR="00514FE6">
        <w:rPr>
          <w:rFonts w:ascii="Arial" w:eastAsia="Arial Unicode MS" w:hAnsi="Arial" w:cs="Arial"/>
          <w:sz w:val="24"/>
          <w:szCs w:val="24"/>
        </w:rPr>
        <w:t>sor de la presidencia de la CUT, sostuvo que e</w:t>
      </w:r>
      <w:r w:rsidR="00514FE6" w:rsidRPr="00901779">
        <w:rPr>
          <w:rFonts w:ascii="Arial" w:eastAsia="Arial Unicode MS" w:hAnsi="Arial" w:cs="Arial"/>
          <w:sz w:val="24"/>
          <w:szCs w:val="24"/>
        </w:rPr>
        <w:t xml:space="preserve">l escenario actual de transformaciones en el mundo del trabajo, particularmente por la irrupción de la tecnología en gran escala y rapidez en dichos cambios ha dado más urgencia a </w:t>
      </w:r>
      <w:r w:rsidR="00514FE6" w:rsidRPr="00901779">
        <w:rPr>
          <w:rFonts w:ascii="Arial" w:eastAsia="Arial Unicode MS" w:hAnsi="Arial" w:cs="Arial"/>
          <w:sz w:val="24"/>
          <w:szCs w:val="24"/>
        </w:rPr>
        <w:lastRenderedPageBreak/>
        <w:t>este importante p</w:t>
      </w:r>
      <w:r w:rsidR="00514FE6">
        <w:rPr>
          <w:rFonts w:ascii="Arial" w:eastAsia="Arial Unicode MS" w:hAnsi="Arial" w:cs="Arial"/>
          <w:sz w:val="24"/>
          <w:szCs w:val="24"/>
        </w:rPr>
        <w:t xml:space="preserve">roceso de cambio. </w:t>
      </w:r>
      <w:r>
        <w:rPr>
          <w:rFonts w:ascii="Arial" w:eastAsia="Arial Unicode MS" w:hAnsi="Arial" w:cs="Arial"/>
          <w:sz w:val="24"/>
          <w:szCs w:val="24"/>
        </w:rPr>
        <w:t>Añadió que l</w:t>
      </w:r>
      <w:r w:rsidR="00514FE6">
        <w:rPr>
          <w:rFonts w:ascii="Arial" w:eastAsia="Arial Unicode MS" w:hAnsi="Arial" w:cs="Arial"/>
          <w:sz w:val="24"/>
          <w:szCs w:val="24"/>
        </w:rPr>
        <w:t>a OIT en su i</w:t>
      </w:r>
      <w:r w:rsidR="00514FE6" w:rsidRPr="00901779">
        <w:rPr>
          <w:rFonts w:ascii="Arial" w:eastAsia="Arial Unicode MS" w:hAnsi="Arial" w:cs="Arial"/>
          <w:sz w:val="24"/>
          <w:szCs w:val="24"/>
        </w:rPr>
        <w:t>nfor</w:t>
      </w:r>
      <w:r w:rsidR="00514FE6">
        <w:rPr>
          <w:rFonts w:ascii="Arial" w:eastAsia="Arial Unicode MS" w:hAnsi="Arial" w:cs="Arial"/>
          <w:sz w:val="24"/>
          <w:szCs w:val="24"/>
        </w:rPr>
        <w:t>me sobre futuro del t</w:t>
      </w:r>
      <w:r w:rsidR="00514FE6" w:rsidRPr="00901779">
        <w:rPr>
          <w:rFonts w:ascii="Arial" w:eastAsia="Arial Unicode MS" w:hAnsi="Arial" w:cs="Arial"/>
          <w:sz w:val="24"/>
          <w:szCs w:val="24"/>
        </w:rPr>
        <w:t>rabajo</w:t>
      </w:r>
      <w:r w:rsidR="00514FE6">
        <w:rPr>
          <w:rFonts w:ascii="Arial" w:eastAsia="Arial Unicode MS" w:hAnsi="Arial" w:cs="Arial"/>
          <w:sz w:val="24"/>
          <w:szCs w:val="24"/>
        </w:rPr>
        <w:t>, del año 2019,</w:t>
      </w:r>
      <w:r w:rsidR="00514FE6" w:rsidRPr="00901779">
        <w:rPr>
          <w:rFonts w:ascii="Arial" w:eastAsia="Arial Unicode MS" w:hAnsi="Arial" w:cs="Arial"/>
          <w:sz w:val="24"/>
          <w:szCs w:val="24"/>
        </w:rPr>
        <w:t xml:space="preserve"> ha señalado </w:t>
      </w:r>
      <w:r w:rsidR="002B6821">
        <w:rPr>
          <w:rFonts w:ascii="Arial" w:eastAsia="Arial Unicode MS" w:hAnsi="Arial" w:cs="Arial"/>
          <w:sz w:val="24"/>
          <w:szCs w:val="24"/>
        </w:rPr>
        <w:t xml:space="preserve">que </w:t>
      </w:r>
      <w:r w:rsidR="00514FE6" w:rsidRPr="00901779">
        <w:rPr>
          <w:rFonts w:ascii="Arial" w:eastAsia="Arial Unicode MS" w:hAnsi="Arial" w:cs="Arial"/>
          <w:sz w:val="24"/>
          <w:szCs w:val="24"/>
        </w:rPr>
        <w:t>la formación a lo largo de la vida</w:t>
      </w:r>
      <w:r w:rsidR="002B6821">
        <w:rPr>
          <w:rFonts w:ascii="Arial" w:eastAsia="Arial Unicode MS" w:hAnsi="Arial" w:cs="Arial"/>
          <w:sz w:val="24"/>
          <w:szCs w:val="24"/>
        </w:rPr>
        <w:t xml:space="preserve"> de los trabajadores es</w:t>
      </w:r>
      <w:r w:rsidR="00514FE6" w:rsidRPr="00901779">
        <w:rPr>
          <w:rFonts w:ascii="Arial" w:eastAsia="Arial Unicode MS" w:hAnsi="Arial" w:cs="Arial"/>
          <w:sz w:val="24"/>
          <w:szCs w:val="24"/>
        </w:rPr>
        <w:t xml:space="preserve"> uno de los pilares para enfrentar estás transformaciones, siempre considerando a la persona como centro del desarrollo de las sociedades.</w:t>
      </w:r>
      <w:r w:rsidR="00514FE6">
        <w:rPr>
          <w:rFonts w:ascii="Arial" w:eastAsia="Arial Unicode MS" w:hAnsi="Arial" w:cs="Arial"/>
          <w:sz w:val="24"/>
          <w:szCs w:val="24"/>
        </w:rPr>
        <w:t xml:space="preserve"> </w:t>
      </w:r>
    </w:p>
    <w:p w:rsidR="002B6821" w:rsidRDefault="002B6821"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Expresó</w:t>
      </w:r>
      <w:r w:rsidR="007552DA">
        <w:rPr>
          <w:rFonts w:ascii="Arial" w:eastAsia="Arial Unicode MS" w:hAnsi="Arial" w:cs="Arial"/>
          <w:sz w:val="24"/>
          <w:szCs w:val="24"/>
        </w:rPr>
        <w:t>, del mismo modo,</w:t>
      </w:r>
      <w:r>
        <w:rPr>
          <w:rFonts w:ascii="Arial" w:eastAsia="Arial Unicode MS" w:hAnsi="Arial" w:cs="Arial"/>
          <w:sz w:val="24"/>
          <w:szCs w:val="24"/>
        </w:rPr>
        <w:t xml:space="preserve"> que </w:t>
      </w:r>
      <w:r w:rsidRPr="00901779">
        <w:rPr>
          <w:rFonts w:ascii="Arial" w:eastAsia="Arial Unicode MS" w:hAnsi="Arial" w:cs="Arial"/>
          <w:sz w:val="24"/>
          <w:szCs w:val="24"/>
        </w:rPr>
        <w:t>el proyecto de ley evita los principales debates del sistema de capacitación, de los que han dado cuentas</w:t>
      </w:r>
      <w:r>
        <w:rPr>
          <w:rFonts w:ascii="Arial" w:eastAsia="Arial Unicode MS" w:hAnsi="Arial" w:cs="Arial"/>
          <w:sz w:val="24"/>
          <w:szCs w:val="24"/>
        </w:rPr>
        <w:t xml:space="preserve"> diversas comisiones estatales. Ademá</w:t>
      </w:r>
      <w:r w:rsidRPr="00901779">
        <w:rPr>
          <w:rFonts w:ascii="Arial" w:eastAsia="Arial Unicode MS" w:hAnsi="Arial" w:cs="Arial"/>
          <w:sz w:val="24"/>
          <w:szCs w:val="24"/>
        </w:rPr>
        <w:t xml:space="preserve">s, parte con la intencionalidad manifiesta de disminuir el </w:t>
      </w:r>
      <w:r>
        <w:rPr>
          <w:rFonts w:ascii="Arial" w:eastAsia="Arial Unicode MS" w:hAnsi="Arial" w:cs="Arial"/>
          <w:sz w:val="24"/>
          <w:szCs w:val="24"/>
        </w:rPr>
        <w:t>SENCE</w:t>
      </w:r>
      <w:r w:rsidRPr="00901779">
        <w:rPr>
          <w:rFonts w:ascii="Arial" w:eastAsia="Arial Unicode MS" w:hAnsi="Arial" w:cs="Arial"/>
          <w:sz w:val="24"/>
          <w:szCs w:val="24"/>
        </w:rPr>
        <w:t xml:space="preserve"> en condiciones de incertidumbre económica, donde la adaptabilidad del trabajo será una condición diferenciadora, entre las trayectorias de crecimiento de los países.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Indicó</w:t>
      </w:r>
      <w:r w:rsidR="00A66895">
        <w:rPr>
          <w:rFonts w:ascii="Arial" w:eastAsia="Arial Unicode MS" w:hAnsi="Arial" w:cs="Arial"/>
          <w:sz w:val="24"/>
          <w:szCs w:val="24"/>
        </w:rPr>
        <w:t>, asimismo,</w:t>
      </w:r>
      <w:r>
        <w:rPr>
          <w:rFonts w:ascii="Arial" w:eastAsia="Arial Unicode MS" w:hAnsi="Arial" w:cs="Arial"/>
          <w:sz w:val="24"/>
          <w:szCs w:val="24"/>
        </w:rPr>
        <w:t xml:space="preserve"> que l</w:t>
      </w:r>
      <w:r w:rsidRPr="00901779">
        <w:rPr>
          <w:rFonts w:ascii="Arial" w:eastAsia="Arial Unicode MS" w:hAnsi="Arial" w:cs="Arial"/>
          <w:sz w:val="24"/>
          <w:szCs w:val="24"/>
        </w:rPr>
        <w:t>a propuesta presentada aborda principalmente dos grandes ámbitos del trabajo del S</w:t>
      </w:r>
      <w:r>
        <w:rPr>
          <w:rFonts w:ascii="Arial" w:eastAsia="Arial Unicode MS" w:hAnsi="Arial" w:cs="Arial"/>
          <w:sz w:val="24"/>
          <w:szCs w:val="24"/>
        </w:rPr>
        <w:t>ENCE</w:t>
      </w:r>
      <w:r w:rsidR="00A66895">
        <w:rPr>
          <w:rFonts w:ascii="Arial" w:eastAsia="Arial Unicode MS" w:hAnsi="Arial" w:cs="Arial"/>
          <w:sz w:val="24"/>
          <w:szCs w:val="24"/>
        </w:rPr>
        <w:t>:</w:t>
      </w:r>
      <w:r w:rsidRPr="00901779">
        <w:rPr>
          <w:rFonts w:ascii="Arial" w:eastAsia="Arial Unicode MS" w:hAnsi="Arial" w:cs="Arial"/>
          <w:sz w:val="24"/>
          <w:szCs w:val="24"/>
        </w:rPr>
        <w:t xml:space="preserve"> el uso de la franquicia tribu</w:t>
      </w:r>
      <w:r w:rsidR="00A66895">
        <w:rPr>
          <w:rFonts w:ascii="Arial" w:eastAsia="Arial Unicode MS" w:hAnsi="Arial" w:cs="Arial"/>
          <w:sz w:val="24"/>
          <w:szCs w:val="24"/>
        </w:rPr>
        <w:t>taria y la cobertura del FONCAP;</w:t>
      </w:r>
      <w:r w:rsidRPr="00901779">
        <w:rPr>
          <w:rFonts w:ascii="Arial" w:eastAsia="Arial Unicode MS" w:hAnsi="Arial" w:cs="Arial"/>
          <w:sz w:val="24"/>
          <w:szCs w:val="24"/>
        </w:rPr>
        <w:t xml:space="preserve"> por tanto, hay otras dimensiones del trabajo de</w:t>
      </w:r>
      <w:r>
        <w:rPr>
          <w:rFonts w:ascii="Arial" w:eastAsia="Arial Unicode MS" w:hAnsi="Arial" w:cs="Arial"/>
          <w:sz w:val="24"/>
          <w:szCs w:val="24"/>
        </w:rPr>
        <w:t xml:space="preserve"> este servicio</w:t>
      </w:r>
      <w:r w:rsidRPr="00901779">
        <w:rPr>
          <w:rFonts w:ascii="Arial" w:eastAsia="Arial Unicode MS" w:hAnsi="Arial" w:cs="Arial"/>
          <w:sz w:val="24"/>
          <w:szCs w:val="24"/>
        </w:rPr>
        <w:t xml:space="preserve"> que no son tomados directamente por esta propuesta, algunas dimensiones que es posible abordar con cambios internos y no necesariamente legislativos, </w:t>
      </w:r>
      <w:r>
        <w:rPr>
          <w:rFonts w:ascii="Arial" w:eastAsia="Arial Unicode MS" w:hAnsi="Arial" w:cs="Arial"/>
          <w:sz w:val="24"/>
          <w:szCs w:val="24"/>
        </w:rPr>
        <w:t>como lo que</w:t>
      </w:r>
      <w:r w:rsidRPr="00901779">
        <w:rPr>
          <w:rFonts w:ascii="Arial" w:eastAsia="Arial Unicode MS" w:hAnsi="Arial" w:cs="Arial"/>
          <w:sz w:val="24"/>
          <w:szCs w:val="24"/>
        </w:rPr>
        <w:t xml:space="preserve"> está sucediendo en estos días con </w:t>
      </w:r>
      <w:r>
        <w:rPr>
          <w:rFonts w:ascii="Arial" w:eastAsia="Arial Unicode MS" w:hAnsi="Arial" w:cs="Arial"/>
          <w:sz w:val="24"/>
          <w:szCs w:val="24"/>
        </w:rPr>
        <w:t xml:space="preserve">la presentación del “nuevo SENCE”.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En el proyecto</w:t>
      </w:r>
      <w:r w:rsidR="00B80E0B">
        <w:rPr>
          <w:rFonts w:ascii="Arial" w:eastAsia="Arial Unicode MS" w:hAnsi="Arial" w:cs="Arial"/>
          <w:sz w:val="24"/>
          <w:szCs w:val="24"/>
        </w:rPr>
        <w:t>, agregó,</w:t>
      </w:r>
      <w:r>
        <w:rPr>
          <w:rFonts w:ascii="Arial" w:eastAsia="Arial Unicode MS" w:hAnsi="Arial" w:cs="Arial"/>
          <w:sz w:val="24"/>
          <w:szCs w:val="24"/>
        </w:rPr>
        <w:t xml:space="preserve"> s</w:t>
      </w:r>
      <w:r w:rsidRPr="00597F8A">
        <w:rPr>
          <w:rFonts w:ascii="Arial" w:eastAsia="Arial Unicode MS" w:hAnsi="Arial" w:cs="Arial"/>
          <w:sz w:val="24"/>
          <w:szCs w:val="24"/>
        </w:rPr>
        <w:t>e introduce un copago al primer tramo de capacitación de trabajadores que por sus rentas hoy quedan exento</w:t>
      </w:r>
      <w:r>
        <w:rPr>
          <w:rFonts w:ascii="Arial" w:eastAsia="Arial Unicode MS" w:hAnsi="Arial" w:cs="Arial"/>
          <w:sz w:val="24"/>
          <w:szCs w:val="24"/>
        </w:rPr>
        <w:t xml:space="preserve">. </w:t>
      </w:r>
      <w:r w:rsidRPr="00597F8A">
        <w:rPr>
          <w:rFonts w:ascii="Arial" w:eastAsia="Arial Unicode MS" w:hAnsi="Arial" w:cs="Arial"/>
          <w:sz w:val="24"/>
          <w:szCs w:val="24"/>
        </w:rPr>
        <w:t>En opinión del ejecutivo</w:t>
      </w:r>
      <w:r w:rsidR="00B80E0B">
        <w:rPr>
          <w:rFonts w:ascii="Arial" w:eastAsia="Arial Unicode MS" w:hAnsi="Arial" w:cs="Arial"/>
          <w:sz w:val="24"/>
          <w:szCs w:val="24"/>
        </w:rPr>
        <w:t>, sostuvo el expositor,</w:t>
      </w:r>
      <w:r w:rsidRPr="00597F8A">
        <w:rPr>
          <w:rFonts w:ascii="Arial" w:eastAsia="Arial Unicode MS" w:hAnsi="Arial" w:cs="Arial"/>
          <w:sz w:val="24"/>
          <w:szCs w:val="24"/>
        </w:rPr>
        <w:t xml:space="preserve"> esto tendrá un efecto en la toma de decisiones del empleador quien optara por cursos más pertinentes y de mejor calidad, además de no ser usados en actividades complementarias o de muy bajo impacto, que hoy es posible de financiar exclusivamente con la franquicia. El riesgo en esta propuesta</w:t>
      </w:r>
      <w:r w:rsidR="009A446E">
        <w:rPr>
          <w:rFonts w:ascii="Arial" w:eastAsia="Arial Unicode MS" w:hAnsi="Arial" w:cs="Arial"/>
          <w:sz w:val="24"/>
          <w:szCs w:val="24"/>
        </w:rPr>
        <w:t xml:space="preserve">, hizo presente, </w:t>
      </w:r>
      <w:r w:rsidRPr="00597F8A">
        <w:rPr>
          <w:rFonts w:ascii="Arial" w:eastAsia="Arial Unicode MS" w:hAnsi="Arial" w:cs="Arial"/>
          <w:sz w:val="24"/>
          <w:szCs w:val="24"/>
        </w:rPr>
        <w:t>y dado la baja empleabilidad existente por parte de la capacitación, es que el número de acciones de capacitación y los recursos destinados bajen considerablemente y que se focalicen en trabajadores de mayores ingresos sobre los cuales ya se rea</w:t>
      </w:r>
      <w:r>
        <w:rPr>
          <w:rFonts w:ascii="Arial" w:eastAsia="Arial Unicode MS" w:hAnsi="Arial" w:cs="Arial"/>
          <w:sz w:val="24"/>
          <w:szCs w:val="24"/>
        </w:rPr>
        <w:t>liza un copago, el cual no variaría</w:t>
      </w:r>
      <w:r w:rsidRPr="00597F8A">
        <w:rPr>
          <w:rFonts w:ascii="Arial" w:eastAsia="Arial Unicode MS" w:hAnsi="Arial" w:cs="Arial"/>
          <w:sz w:val="24"/>
          <w:szCs w:val="24"/>
        </w:rPr>
        <w:t xml:space="preserve"> con la nueva propuesta.</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Comentó</w:t>
      </w:r>
      <w:r w:rsidR="009A446E">
        <w:rPr>
          <w:rFonts w:ascii="Arial" w:eastAsia="Arial Unicode MS" w:hAnsi="Arial" w:cs="Arial"/>
          <w:sz w:val="24"/>
          <w:szCs w:val="24"/>
        </w:rPr>
        <w:t>, igualmente,</w:t>
      </w:r>
      <w:r>
        <w:rPr>
          <w:rFonts w:ascii="Arial" w:eastAsia="Arial Unicode MS" w:hAnsi="Arial" w:cs="Arial"/>
          <w:sz w:val="24"/>
          <w:szCs w:val="24"/>
        </w:rPr>
        <w:t xml:space="preserve"> que s</w:t>
      </w:r>
      <w:r w:rsidRPr="00597F8A">
        <w:rPr>
          <w:rFonts w:ascii="Arial" w:eastAsia="Arial Unicode MS" w:hAnsi="Arial" w:cs="Arial"/>
          <w:sz w:val="24"/>
          <w:szCs w:val="24"/>
        </w:rPr>
        <w:t>e estima que se pueden perder en total aproximadamente el 50% del t</w:t>
      </w:r>
      <w:r>
        <w:rPr>
          <w:rFonts w:ascii="Arial" w:eastAsia="Arial Unicode MS" w:hAnsi="Arial" w:cs="Arial"/>
          <w:sz w:val="24"/>
          <w:szCs w:val="24"/>
        </w:rPr>
        <w:t xml:space="preserve">otal de recursos en el sistema. </w:t>
      </w:r>
      <w:r w:rsidRPr="00597F8A">
        <w:rPr>
          <w:rFonts w:ascii="Arial" w:eastAsia="Arial Unicode MS" w:hAnsi="Arial" w:cs="Arial"/>
          <w:sz w:val="24"/>
          <w:szCs w:val="24"/>
        </w:rPr>
        <w:t>Del total de 1.183.857 trabajadores capacitados, un total de 998.787 el 83,5% so</w:t>
      </w:r>
      <w:r>
        <w:rPr>
          <w:rFonts w:ascii="Arial" w:eastAsia="Arial Unicode MS" w:hAnsi="Arial" w:cs="Arial"/>
          <w:sz w:val="24"/>
          <w:szCs w:val="24"/>
        </w:rPr>
        <w:t>n del tramo del 100% de copago. Ademá</w:t>
      </w:r>
      <w:r w:rsidRPr="00597F8A">
        <w:rPr>
          <w:rFonts w:ascii="Arial" w:eastAsia="Arial Unicode MS" w:hAnsi="Arial" w:cs="Arial"/>
          <w:sz w:val="24"/>
          <w:szCs w:val="24"/>
        </w:rPr>
        <w:t>s e</w:t>
      </w:r>
      <w:r>
        <w:rPr>
          <w:rFonts w:ascii="Arial" w:eastAsia="Arial Unicode MS" w:hAnsi="Arial" w:cs="Arial"/>
          <w:sz w:val="24"/>
          <w:szCs w:val="24"/>
        </w:rPr>
        <w:t>s posible estimar que se perderá</w:t>
      </w:r>
      <w:r w:rsidRPr="00597F8A">
        <w:rPr>
          <w:rFonts w:ascii="Arial" w:eastAsia="Arial Unicode MS" w:hAnsi="Arial" w:cs="Arial"/>
          <w:sz w:val="24"/>
          <w:szCs w:val="24"/>
        </w:rPr>
        <w:t>n 59.141 contratos de capacitación o pre contratos que se imputaron el año 2017, y un total de 1.279 personas con post contratos.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sidRPr="00E63825">
        <w:rPr>
          <w:rFonts w:ascii="Arial" w:eastAsia="Arial Unicode MS" w:hAnsi="Arial" w:cs="Arial"/>
          <w:sz w:val="24"/>
          <w:szCs w:val="24"/>
        </w:rPr>
        <w:t>Esta propuesta</w:t>
      </w:r>
      <w:r w:rsidR="000870BE">
        <w:rPr>
          <w:rFonts w:ascii="Arial" w:eastAsia="Arial Unicode MS" w:hAnsi="Arial" w:cs="Arial"/>
          <w:sz w:val="24"/>
          <w:szCs w:val="24"/>
        </w:rPr>
        <w:t>, agregó,</w:t>
      </w:r>
      <w:r w:rsidRPr="00E63825">
        <w:rPr>
          <w:rFonts w:ascii="Arial" w:eastAsia="Arial Unicode MS" w:hAnsi="Arial" w:cs="Arial"/>
          <w:sz w:val="24"/>
          <w:szCs w:val="24"/>
        </w:rPr>
        <w:t xml:space="preserve"> permitiría el ingreso de centros de educación superior</w:t>
      </w:r>
      <w:r>
        <w:rPr>
          <w:rFonts w:ascii="Arial" w:eastAsia="Arial Unicode MS" w:hAnsi="Arial" w:cs="Arial"/>
          <w:sz w:val="24"/>
          <w:szCs w:val="24"/>
        </w:rPr>
        <w:t>, tales como CFT, IPES y Universidades,</w:t>
      </w:r>
      <w:r w:rsidRPr="00E63825">
        <w:rPr>
          <w:rFonts w:ascii="Arial" w:eastAsia="Arial Unicode MS" w:hAnsi="Arial" w:cs="Arial"/>
          <w:sz w:val="24"/>
          <w:szCs w:val="24"/>
        </w:rPr>
        <w:t xml:space="preserve"> y el uso de la franquicia en carreras de car</w:t>
      </w:r>
      <w:r w:rsidR="000870BE">
        <w:rPr>
          <w:rFonts w:ascii="Arial" w:eastAsia="Arial Unicode MS" w:hAnsi="Arial" w:cs="Arial"/>
          <w:sz w:val="24"/>
          <w:szCs w:val="24"/>
        </w:rPr>
        <w:t>ácter técnico de nivel superior que, s</w:t>
      </w:r>
      <w:r w:rsidRPr="00E63825">
        <w:rPr>
          <w:rFonts w:ascii="Arial" w:eastAsia="Arial Unicode MS" w:hAnsi="Arial" w:cs="Arial"/>
          <w:sz w:val="24"/>
          <w:szCs w:val="24"/>
        </w:rPr>
        <w:t>i bien es cierto</w:t>
      </w:r>
      <w:r w:rsidR="000870BE">
        <w:rPr>
          <w:rFonts w:ascii="Arial" w:eastAsia="Arial Unicode MS" w:hAnsi="Arial" w:cs="Arial"/>
          <w:sz w:val="24"/>
          <w:szCs w:val="24"/>
        </w:rPr>
        <w:t>,</w:t>
      </w:r>
      <w:r w:rsidRPr="00E63825">
        <w:rPr>
          <w:rFonts w:ascii="Arial" w:eastAsia="Arial Unicode MS" w:hAnsi="Arial" w:cs="Arial"/>
          <w:sz w:val="24"/>
          <w:szCs w:val="24"/>
        </w:rPr>
        <w:t xml:space="preserve"> parcialmente es posible hacerlo hoy, existen una serie de limitantes que se eliminarían con esta propuesta. Esto ayudaría a fortalecer el uso de la franquicia en procesos formativos con mayor valor agregado y por cierto serian un importante aport</w:t>
      </w:r>
      <w:r>
        <w:rPr>
          <w:rFonts w:ascii="Arial" w:eastAsia="Arial Unicode MS" w:hAnsi="Arial" w:cs="Arial"/>
          <w:sz w:val="24"/>
          <w:szCs w:val="24"/>
        </w:rPr>
        <w:t>e a los miles de trabajadores</w:t>
      </w:r>
      <w:r w:rsidRPr="00E63825">
        <w:rPr>
          <w:rFonts w:ascii="Arial" w:eastAsia="Arial Unicode MS" w:hAnsi="Arial" w:cs="Arial"/>
          <w:sz w:val="24"/>
          <w:szCs w:val="24"/>
        </w:rPr>
        <w:t xml:space="preserve"> que hoy cursen carreras de carácter técnico. </w:t>
      </w:r>
      <w:r>
        <w:rPr>
          <w:rFonts w:ascii="Arial" w:eastAsia="Arial Unicode MS" w:hAnsi="Arial" w:cs="Arial"/>
          <w:sz w:val="24"/>
          <w:szCs w:val="24"/>
        </w:rPr>
        <w:t>Propuso que se debería</w:t>
      </w:r>
      <w:r w:rsidRPr="00E63825">
        <w:rPr>
          <w:rFonts w:ascii="Arial" w:eastAsia="Arial Unicode MS" w:hAnsi="Arial" w:cs="Arial"/>
          <w:sz w:val="24"/>
          <w:szCs w:val="24"/>
        </w:rPr>
        <w:t xml:space="preserve"> establecer una modalidad distinta para el pago, pu</w:t>
      </w:r>
      <w:r>
        <w:rPr>
          <w:rFonts w:ascii="Arial" w:eastAsia="Arial Unicode MS" w:hAnsi="Arial" w:cs="Arial"/>
          <w:sz w:val="24"/>
          <w:szCs w:val="24"/>
        </w:rPr>
        <w:t>es por los montos involucrados, y el copago que significaría,</w:t>
      </w:r>
      <w:r w:rsidRPr="00E63825">
        <w:rPr>
          <w:rFonts w:ascii="Arial" w:eastAsia="Arial Unicode MS" w:hAnsi="Arial" w:cs="Arial"/>
          <w:sz w:val="24"/>
          <w:szCs w:val="24"/>
        </w:rPr>
        <w:t xml:space="preserve"> los empleadores no tendría</w:t>
      </w:r>
      <w:r w:rsidR="002B6821">
        <w:rPr>
          <w:rFonts w:ascii="Arial" w:eastAsia="Arial Unicode MS" w:hAnsi="Arial" w:cs="Arial"/>
          <w:sz w:val="24"/>
          <w:szCs w:val="24"/>
        </w:rPr>
        <w:t>n</w:t>
      </w:r>
      <w:r w:rsidRPr="00E63825">
        <w:rPr>
          <w:rFonts w:ascii="Arial" w:eastAsia="Arial Unicode MS" w:hAnsi="Arial" w:cs="Arial"/>
          <w:sz w:val="24"/>
          <w:szCs w:val="24"/>
        </w:rPr>
        <w:t xml:space="preserve"> los incentivos adecuados. Esto se complejiza aún más para tr</w:t>
      </w:r>
      <w:r>
        <w:rPr>
          <w:rFonts w:ascii="Arial" w:eastAsia="Arial Unicode MS" w:hAnsi="Arial" w:cs="Arial"/>
          <w:sz w:val="24"/>
          <w:szCs w:val="24"/>
        </w:rPr>
        <w:t>abajadores de MIPYME</w:t>
      </w:r>
      <w:r w:rsidRPr="00E63825">
        <w:rPr>
          <w:rFonts w:ascii="Arial" w:eastAsia="Arial Unicode MS" w:hAnsi="Arial" w:cs="Arial"/>
          <w:sz w:val="24"/>
          <w:szCs w:val="24"/>
        </w:rPr>
        <w:t>.</w:t>
      </w:r>
    </w:p>
    <w:p w:rsidR="00514FE6" w:rsidRDefault="00514FE6" w:rsidP="00514FE6">
      <w:pPr>
        <w:tabs>
          <w:tab w:val="left" w:pos="2552"/>
        </w:tabs>
        <w:ind w:firstLine="2552"/>
        <w:jc w:val="both"/>
        <w:rPr>
          <w:rFonts w:ascii="Arial" w:eastAsia="Arial Unicode MS" w:hAnsi="Arial" w:cs="Arial"/>
          <w:sz w:val="24"/>
          <w:szCs w:val="24"/>
        </w:rPr>
      </w:pPr>
    </w:p>
    <w:p w:rsidR="00167813" w:rsidRDefault="00167813" w:rsidP="00514FE6">
      <w:pPr>
        <w:tabs>
          <w:tab w:val="left" w:pos="2552"/>
        </w:tabs>
        <w:ind w:firstLine="2552"/>
        <w:jc w:val="both"/>
        <w:rPr>
          <w:rFonts w:ascii="Arial" w:eastAsia="Arial Unicode MS" w:hAnsi="Arial" w:cs="Arial"/>
          <w:sz w:val="24"/>
          <w:szCs w:val="24"/>
        </w:rPr>
      </w:pPr>
    </w:p>
    <w:p w:rsidR="00514FE6" w:rsidRDefault="00181869"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Del mismo modo, señaló el señor </w:t>
      </w:r>
      <w:r w:rsidRPr="00181869">
        <w:rPr>
          <w:rFonts w:ascii="Arial" w:eastAsia="Arial Unicode MS" w:hAnsi="Arial" w:cs="Arial"/>
          <w:b/>
          <w:sz w:val="24"/>
          <w:szCs w:val="24"/>
        </w:rPr>
        <w:t>Carmona</w:t>
      </w:r>
      <w:r>
        <w:rPr>
          <w:rFonts w:ascii="Arial" w:eastAsia="Arial Unicode MS" w:hAnsi="Arial" w:cs="Arial"/>
          <w:sz w:val="24"/>
          <w:szCs w:val="24"/>
        </w:rPr>
        <w:t>, s</w:t>
      </w:r>
      <w:r w:rsidR="00514FE6">
        <w:rPr>
          <w:rFonts w:ascii="Arial" w:eastAsia="Arial Unicode MS" w:hAnsi="Arial" w:cs="Arial"/>
          <w:sz w:val="24"/>
          <w:szCs w:val="24"/>
        </w:rPr>
        <w:t>e deben m</w:t>
      </w:r>
      <w:r w:rsidR="00514FE6" w:rsidRPr="00E63825">
        <w:rPr>
          <w:rFonts w:ascii="Arial" w:eastAsia="Arial Unicode MS" w:hAnsi="Arial" w:cs="Arial"/>
          <w:sz w:val="24"/>
          <w:szCs w:val="24"/>
        </w:rPr>
        <w:t>ejorar las com</w:t>
      </w:r>
      <w:r w:rsidR="00514FE6">
        <w:rPr>
          <w:rFonts w:ascii="Arial" w:eastAsia="Arial Unicode MS" w:hAnsi="Arial" w:cs="Arial"/>
          <w:sz w:val="24"/>
          <w:szCs w:val="24"/>
        </w:rPr>
        <w:t>petencias de los trabajadores</w:t>
      </w:r>
      <w:r w:rsidR="00514FE6" w:rsidRPr="00E63825">
        <w:rPr>
          <w:rFonts w:ascii="Arial" w:eastAsia="Arial Unicode MS" w:hAnsi="Arial" w:cs="Arial"/>
          <w:sz w:val="24"/>
          <w:szCs w:val="24"/>
        </w:rPr>
        <w:t xml:space="preserve"> de micro, pequeñas y median</w:t>
      </w:r>
      <w:r w:rsidR="004037BE">
        <w:rPr>
          <w:rFonts w:ascii="Arial" w:eastAsia="Arial Unicode MS" w:hAnsi="Arial" w:cs="Arial"/>
          <w:sz w:val="24"/>
          <w:szCs w:val="24"/>
        </w:rPr>
        <w:t>as empresas contratistas. U</w:t>
      </w:r>
      <w:r w:rsidR="00514FE6" w:rsidRPr="00E63825">
        <w:rPr>
          <w:rFonts w:ascii="Arial" w:eastAsia="Arial Unicode MS" w:hAnsi="Arial" w:cs="Arial"/>
          <w:sz w:val="24"/>
          <w:szCs w:val="24"/>
        </w:rPr>
        <w:t>na mayor participación de las M</w:t>
      </w:r>
      <w:r w:rsidR="00514FE6">
        <w:rPr>
          <w:rFonts w:ascii="Arial" w:eastAsia="Arial Unicode MS" w:hAnsi="Arial" w:cs="Arial"/>
          <w:sz w:val="24"/>
          <w:szCs w:val="24"/>
        </w:rPr>
        <w:t>IPYMES</w:t>
      </w:r>
      <w:r w:rsidR="00514FE6" w:rsidRPr="00E63825">
        <w:rPr>
          <w:rFonts w:ascii="Arial" w:eastAsia="Arial Unicode MS" w:hAnsi="Arial" w:cs="Arial"/>
          <w:sz w:val="24"/>
          <w:szCs w:val="24"/>
        </w:rPr>
        <w:t>, es un obje</w:t>
      </w:r>
      <w:r w:rsidR="00514FE6">
        <w:rPr>
          <w:rFonts w:ascii="Arial" w:eastAsia="Arial Unicode MS" w:hAnsi="Arial" w:cs="Arial"/>
          <w:sz w:val="24"/>
          <w:szCs w:val="24"/>
        </w:rPr>
        <w:t xml:space="preserve">tivo buscado hace mucho tiempo y </w:t>
      </w:r>
      <w:r w:rsidR="00514FE6" w:rsidRPr="00E63825">
        <w:rPr>
          <w:rFonts w:ascii="Arial" w:eastAsia="Arial Unicode MS" w:hAnsi="Arial" w:cs="Arial"/>
          <w:sz w:val="24"/>
          <w:szCs w:val="24"/>
        </w:rPr>
        <w:t>se han probado muchas fórmulas que, de acuerdo a los diagnósticos, no se ha logrado conseguir de buena forma en el ámbito del uso de la franquicia tributaria. La propuesta</w:t>
      </w:r>
      <w:r w:rsidR="00CC4F8B">
        <w:rPr>
          <w:rFonts w:ascii="Arial" w:eastAsia="Arial Unicode MS" w:hAnsi="Arial" w:cs="Arial"/>
          <w:sz w:val="24"/>
          <w:szCs w:val="24"/>
        </w:rPr>
        <w:t xml:space="preserve">, añadió, </w:t>
      </w:r>
      <w:r w:rsidR="00514FE6" w:rsidRPr="00E63825">
        <w:rPr>
          <w:rFonts w:ascii="Arial" w:eastAsia="Arial Unicode MS" w:hAnsi="Arial" w:cs="Arial"/>
          <w:sz w:val="24"/>
          <w:szCs w:val="24"/>
        </w:rPr>
        <w:t>aborda a un segmento de este grupo objetivo, los contratistas,</w:t>
      </w:r>
      <w:r w:rsidR="00514FE6">
        <w:rPr>
          <w:rFonts w:ascii="Arial" w:eastAsia="Arial Unicode MS" w:hAnsi="Arial" w:cs="Arial"/>
          <w:sz w:val="24"/>
          <w:szCs w:val="24"/>
        </w:rPr>
        <w:t xml:space="preserve"> sin embargo</w:t>
      </w:r>
      <w:r w:rsidR="00514FE6" w:rsidRPr="00E63825">
        <w:rPr>
          <w:rFonts w:ascii="Arial" w:eastAsia="Arial Unicode MS" w:hAnsi="Arial" w:cs="Arial"/>
          <w:sz w:val="24"/>
          <w:szCs w:val="24"/>
        </w:rPr>
        <w:t xml:space="preserve"> no aborda a las otras empres</w:t>
      </w:r>
      <w:r w:rsidR="00514FE6">
        <w:rPr>
          <w:rFonts w:ascii="Arial" w:eastAsia="Arial Unicode MS" w:hAnsi="Arial" w:cs="Arial"/>
          <w:sz w:val="24"/>
          <w:szCs w:val="24"/>
        </w:rPr>
        <w:t>as de menor tamaño que no tienen</w:t>
      </w:r>
      <w:r w:rsidR="00514FE6" w:rsidRPr="00E63825">
        <w:rPr>
          <w:rFonts w:ascii="Arial" w:eastAsia="Arial Unicode MS" w:hAnsi="Arial" w:cs="Arial"/>
          <w:sz w:val="24"/>
          <w:szCs w:val="24"/>
        </w:rPr>
        <w:t xml:space="preserve"> ese perfil.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Hizo presente</w:t>
      </w:r>
      <w:r w:rsidR="00CC4F8B">
        <w:rPr>
          <w:rFonts w:ascii="Arial" w:eastAsia="Arial Unicode MS" w:hAnsi="Arial" w:cs="Arial"/>
          <w:sz w:val="24"/>
          <w:szCs w:val="24"/>
        </w:rPr>
        <w:t>, asimismo,</w:t>
      </w:r>
      <w:r>
        <w:rPr>
          <w:rFonts w:ascii="Arial" w:eastAsia="Arial Unicode MS" w:hAnsi="Arial" w:cs="Arial"/>
          <w:sz w:val="24"/>
          <w:szCs w:val="24"/>
        </w:rPr>
        <w:t xml:space="preserve"> que s</w:t>
      </w:r>
      <w:r w:rsidRPr="00E63825">
        <w:rPr>
          <w:rFonts w:ascii="Arial" w:eastAsia="Arial Unicode MS" w:hAnsi="Arial" w:cs="Arial"/>
          <w:sz w:val="24"/>
          <w:szCs w:val="24"/>
        </w:rPr>
        <w:t>ería importante establecer alguna alternativa que les permita acceder a este grupo de empresas, bono por empresa, fuentes para el refinanciamiento u otra forma que permita incluir a este grupo importante</w:t>
      </w:r>
      <w:r>
        <w:rPr>
          <w:rFonts w:ascii="Arial" w:eastAsia="Arial Unicode MS" w:hAnsi="Arial" w:cs="Arial"/>
          <w:sz w:val="24"/>
          <w:szCs w:val="24"/>
        </w:rPr>
        <w:t xml:space="preserve"> de industrias y trabajadores</w:t>
      </w:r>
      <w:r w:rsidRPr="00E63825">
        <w:rPr>
          <w:rFonts w:ascii="Arial" w:eastAsia="Arial Unicode MS" w:hAnsi="Arial" w:cs="Arial"/>
          <w:sz w:val="24"/>
          <w:szCs w:val="24"/>
        </w:rPr>
        <w:t xml:space="preserve">. En el caso de los </w:t>
      </w:r>
      <w:r>
        <w:rPr>
          <w:rFonts w:ascii="Arial" w:eastAsia="Arial Unicode MS" w:hAnsi="Arial" w:cs="Arial"/>
          <w:sz w:val="24"/>
          <w:szCs w:val="24"/>
        </w:rPr>
        <w:t>FONCAP</w:t>
      </w:r>
      <w:r w:rsidRPr="00E63825">
        <w:rPr>
          <w:rFonts w:ascii="Arial" w:eastAsia="Arial Unicode MS" w:hAnsi="Arial" w:cs="Arial"/>
          <w:sz w:val="24"/>
          <w:szCs w:val="24"/>
        </w:rPr>
        <w:t>, está la voluntad si queda plasmada direccionando parte</w:t>
      </w:r>
      <w:r>
        <w:rPr>
          <w:rFonts w:ascii="Arial" w:eastAsia="Arial Unicode MS" w:hAnsi="Arial" w:cs="Arial"/>
          <w:sz w:val="24"/>
          <w:szCs w:val="24"/>
        </w:rPr>
        <w:t xml:space="preserve"> de estos recursos a las MIPYME</w:t>
      </w:r>
      <w:r w:rsidRPr="00E63825">
        <w:rPr>
          <w:rFonts w:ascii="Arial" w:eastAsia="Arial Unicode MS" w:hAnsi="Arial" w:cs="Arial"/>
          <w:sz w:val="24"/>
          <w:szCs w:val="24"/>
        </w:rPr>
        <w:t>, con financiamiento a través de otros instrumentos.</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Señaló </w:t>
      </w:r>
      <w:r w:rsidR="005E2200">
        <w:rPr>
          <w:rFonts w:ascii="Arial" w:eastAsia="Arial Unicode MS" w:hAnsi="Arial" w:cs="Arial"/>
          <w:sz w:val="24"/>
          <w:szCs w:val="24"/>
        </w:rPr>
        <w:t xml:space="preserve">el expositor </w:t>
      </w:r>
      <w:r>
        <w:rPr>
          <w:rFonts w:ascii="Arial" w:eastAsia="Arial Unicode MS" w:hAnsi="Arial" w:cs="Arial"/>
          <w:sz w:val="24"/>
          <w:szCs w:val="24"/>
        </w:rPr>
        <w:t>que el problema del sistema es que</w:t>
      </w:r>
      <w:r w:rsidR="002052A1">
        <w:rPr>
          <w:rFonts w:ascii="Arial" w:eastAsia="Arial Unicode MS" w:hAnsi="Arial" w:cs="Arial"/>
          <w:sz w:val="24"/>
          <w:szCs w:val="24"/>
        </w:rPr>
        <w:t>,</w:t>
      </w:r>
      <w:r>
        <w:rPr>
          <w:rFonts w:ascii="Arial" w:eastAsia="Arial Unicode MS" w:hAnsi="Arial" w:cs="Arial"/>
          <w:sz w:val="24"/>
          <w:szCs w:val="24"/>
        </w:rPr>
        <w:t xml:space="preserve"> </w:t>
      </w:r>
      <w:r w:rsidRPr="0061649B">
        <w:rPr>
          <w:rFonts w:ascii="Arial" w:eastAsia="Arial Unicode MS" w:hAnsi="Arial" w:cs="Arial"/>
          <w:sz w:val="24"/>
          <w:szCs w:val="24"/>
        </w:rPr>
        <w:t>por un lado</w:t>
      </w:r>
      <w:r w:rsidR="002052A1">
        <w:rPr>
          <w:rFonts w:ascii="Arial" w:eastAsia="Arial Unicode MS" w:hAnsi="Arial" w:cs="Arial"/>
          <w:sz w:val="24"/>
          <w:szCs w:val="24"/>
        </w:rPr>
        <w:t>,</w:t>
      </w:r>
      <w:r>
        <w:rPr>
          <w:rFonts w:ascii="Arial" w:eastAsia="Arial Unicode MS" w:hAnsi="Arial" w:cs="Arial"/>
          <w:sz w:val="24"/>
          <w:szCs w:val="24"/>
        </w:rPr>
        <w:t xml:space="preserve"> hay</w:t>
      </w:r>
      <w:r w:rsidRPr="0061649B">
        <w:rPr>
          <w:rFonts w:ascii="Arial" w:eastAsia="Arial Unicode MS" w:hAnsi="Arial" w:cs="Arial"/>
          <w:sz w:val="24"/>
          <w:szCs w:val="24"/>
        </w:rPr>
        <w:t xml:space="preserve"> trabajadores con bajos niveles de calificación y puestos de trabajo de baja productividad</w:t>
      </w:r>
      <w:r w:rsidR="002052A1">
        <w:rPr>
          <w:rFonts w:ascii="Arial" w:eastAsia="Arial Unicode MS" w:hAnsi="Arial" w:cs="Arial"/>
          <w:sz w:val="24"/>
          <w:szCs w:val="24"/>
        </w:rPr>
        <w:t>,</w:t>
      </w:r>
      <w:r w:rsidRPr="0061649B">
        <w:rPr>
          <w:rFonts w:ascii="Arial" w:eastAsia="Arial Unicode MS" w:hAnsi="Arial" w:cs="Arial"/>
          <w:sz w:val="24"/>
          <w:szCs w:val="24"/>
        </w:rPr>
        <w:t xml:space="preserve"> por otro lado. En un mercado laboral segmentado, el aumento de trabajadores con alta calificación sin el aumento de puestos de trabajos productivos, provocara presión sobre el mercado laboral de trabajadores calificados presionando los salarios a la baja sin aumentar las plazas de empleo en el sector primario.</w:t>
      </w:r>
    </w:p>
    <w:p w:rsidR="00514FE6" w:rsidRDefault="00514FE6" w:rsidP="00514FE6">
      <w:pPr>
        <w:tabs>
          <w:tab w:val="left" w:pos="2552"/>
        </w:tabs>
        <w:ind w:firstLine="2552"/>
        <w:jc w:val="both"/>
        <w:rPr>
          <w:rFonts w:ascii="Arial" w:eastAsia="Arial Unicode MS" w:hAnsi="Arial" w:cs="Arial"/>
          <w:sz w:val="24"/>
          <w:szCs w:val="24"/>
        </w:rPr>
      </w:pPr>
    </w:p>
    <w:p w:rsidR="00514FE6" w:rsidRDefault="002052A1"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A su juicio, se debería incluir en el proyecto </w:t>
      </w:r>
      <w:r w:rsidR="00514FE6">
        <w:rPr>
          <w:rFonts w:ascii="Arial" w:eastAsia="Arial Unicode MS" w:hAnsi="Arial" w:cs="Arial"/>
          <w:sz w:val="24"/>
          <w:szCs w:val="24"/>
        </w:rPr>
        <w:t>la</w:t>
      </w:r>
      <w:r>
        <w:rPr>
          <w:rFonts w:ascii="Arial" w:eastAsia="Arial Unicode MS" w:hAnsi="Arial" w:cs="Arial"/>
          <w:sz w:val="24"/>
          <w:szCs w:val="24"/>
        </w:rPr>
        <w:t xml:space="preserve"> creación</w:t>
      </w:r>
      <w:r w:rsidR="00514FE6">
        <w:rPr>
          <w:rFonts w:ascii="Arial" w:eastAsia="Arial Unicode MS" w:hAnsi="Arial" w:cs="Arial"/>
          <w:sz w:val="24"/>
          <w:szCs w:val="24"/>
        </w:rPr>
        <w:t xml:space="preserve"> </w:t>
      </w:r>
      <w:r>
        <w:rPr>
          <w:rFonts w:ascii="Arial" w:eastAsia="Arial Unicode MS" w:hAnsi="Arial" w:cs="Arial"/>
          <w:sz w:val="24"/>
          <w:szCs w:val="24"/>
        </w:rPr>
        <w:t>de</w:t>
      </w:r>
      <w:r w:rsidR="00C21382">
        <w:rPr>
          <w:rFonts w:ascii="Arial" w:eastAsia="Arial Unicode MS" w:hAnsi="Arial" w:cs="Arial"/>
          <w:sz w:val="24"/>
          <w:szCs w:val="24"/>
        </w:rPr>
        <w:t xml:space="preserve"> </w:t>
      </w:r>
      <w:r w:rsidR="00514FE6">
        <w:rPr>
          <w:rFonts w:ascii="Arial" w:eastAsia="Arial Unicode MS" w:hAnsi="Arial" w:cs="Arial"/>
          <w:sz w:val="24"/>
          <w:szCs w:val="24"/>
        </w:rPr>
        <w:t>un sistema de formación de competencias para el t</w:t>
      </w:r>
      <w:r w:rsidR="00514FE6" w:rsidRPr="0061649B">
        <w:rPr>
          <w:rFonts w:ascii="Arial" w:eastAsia="Arial Unicode MS" w:hAnsi="Arial" w:cs="Arial"/>
          <w:sz w:val="24"/>
          <w:szCs w:val="24"/>
        </w:rPr>
        <w:t xml:space="preserve">rabajo, integrado en base a las instituciones de </w:t>
      </w:r>
      <w:r w:rsidR="00BE40F2" w:rsidRPr="0061649B">
        <w:rPr>
          <w:rFonts w:ascii="Arial" w:eastAsia="Arial Unicode MS" w:hAnsi="Arial" w:cs="Arial"/>
          <w:sz w:val="24"/>
          <w:szCs w:val="24"/>
        </w:rPr>
        <w:t>diálogo</w:t>
      </w:r>
      <w:r w:rsidR="00514FE6" w:rsidRPr="0061649B">
        <w:rPr>
          <w:rFonts w:ascii="Arial" w:eastAsia="Arial Unicode MS" w:hAnsi="Arial" w:cs="Arial"/>
          <w:sz w:val="24"/>
          <w:szCs w:val="24"/>
        </w:rPr>
        <w:t xml:space="preserve"> social</w:t>
      </w:r>
      <w:r w:rsidR="00514FE6">
        <w:rPr>
          <w:rFonts w:ascii="Arial" w:eastAsia="Arial Unicode MS" w:hAnsi="Arial" w:cs="Arial"/>
          <w:sz w:val="24"/>
          <w:szCs w:val="24"/>
        </w:rPr>
        <w:t xml:space="preserve">; </w:t>
      </w:r>
      <w:r w:rsidR="00C21382">
        <w:rPr>
          <w:rFonts w:ascii="Arial" w:eastAsia="Arial Unicode MS" w:hAnsi="Arial" w:cs="Arial"/>
          <w:sz w:val="24"/>
          <w:szCs w:val="24"/>
        </w:rPr>
        <w:t xml:space="preserve">un </w:t>
      </w:r>
      <w:r w:rsidR="00514FE6">
        <w:rPr>
          <w:rFonts w:ascii="Arial" w:eastAsia="Arial Unicode MS" w:hAnsi="Arial" w:cs="Arial"/>
          <w:sz w:val="24"/>
          <w:szCs w:val="24"/>
        </w:rPr>
        <w:t>sistema de formación de competencias para el t</w:t>
      </w:r>
      <w:r w:rsidR="00514FE6" w:rsidRPr="0061649B">
        <w:rPr>
          <w:rFonts w:ascii="Arial" w:eastAsia="Arial Unicode MS" w:hAnsi="Arial" w:cs="Arial"/>
          <w:sz w:val="24"/>
          <w:szCs w:val="24"/>
        </w:rPr>
        <w:t>rabajo, ordena</w:t>
      </w:r>
      <w:r w:rsidR="00C21382">
        <w:rPr>
          <w:rFonts w:ascii="Arial" w:eastAsia="Arial Unicode MS" w:hAnsi="Arial" w:cs="Arial"/>
          <w:sz w:val="24"/>
          <w:szCs w:val="24"/>
        </w:rPr>
        <w:t>das</w:t>
      </w:r>
      <w:r w:rsidR="00514FE6" w:rsidRPr="0061649B">
        <w:rPr>
          <w:rFonts w:ascii="Arial" w:eastAsia="Arial Unicode MS" w:hAnsi="Arial" w:cs="Arial"/>
          <w:sz w:val="24"/>
          <w:szCs w:val="24"/>
        </w:rPr>
        <w:t xml:space="preserve"> de acuerdo a las funciones de evaluación, formación y acreditación</w:t>
      </w:r>
      <w:r w:rsidR="00514FE6">
        <w:rPr>
          <w:rFonts w:ascii="Arial" w:eastAsia="Arial Unicode MS" w:hAnsi="Arial" w:cs="Arial"/>
          <w:sz w:val="24"/>
          <w:szCs w:val="24"/>
        </w:rPr>
        <w:t>; o</w:t>
      </w:r>
      <w:r w:rsidR="00514FE6" w:rsidRPr="0061649B">
        <w:rPr>
          <w:rFonts w:ascii="Arial" w:eastAsia="Arial Unicode MS" w:hAnsi="Arial" w:cs="Arial"/>
          <w:sz w:val="24"/>
          <w:szCs w:val="24"/>
        </w:rPr>
        <w:t>torga</w:t>
      </w:r>
      <w:r w:rsidR="00C21382">
        <w:rPr>
          <w:rFonts w:ascii="Arial" w:eastAsia="Arial Unicode MS" w:hAnsi="Arial" w:cs="Arial"/>
          <w:sz w:val="24"/>
          <w:szCs w:val="24"/>
        </w:rPr>
        <w:t>miento de</w:t>
      </w:r>
      <w:r w:rsidR="00514FE6" w:rsidRPr="0061649B">
        <w:rPr>
          <w:rFonts w:ascii="Arial" w:eastAsia="Arial Unicode MS" w:hAnsi="Arial" w:cs="Arial"/>
          <w:sz w:val="24"/>
          <w:szCs w:val="24"/>
        </w:rPr>
        <w:t xml:space="preserve"> la función de rectoría y diseño del marco nacional de cualificaciones al Consejo Superior Laboral en el ma</w:t>
      </w:r>
      <w:r w:rsidR="00514FE6">
        <w:rPr>
          <w:rFonts w:ascii="Arial" w:eastAsia="Arial Unicode MS" w:hAnsi="Arial" w:cs="Arial"/>
          <w:sz w:val="24"/>
          <w:szCs w:val="24"/>
        </w:rPr>
        <w:t>rco de la función de evaluación; crea</w:t>
      </w:r>
      <w:r w:rsidR="00F21D3E">
        <w:rPr>
          <w:rFonts w:ascii="Arial" w:eastAsia="Arial Unicode MS" w:hAnsi="Arial" w:cs="Arial"/>
          <w:sz w:val="24"/>
          <w:szCs w:val="24"/>
        </w:rPr>
        <w:t>ción de</w:t>
      </w:r>
      <w:r w:rsidR="00514FE6">
        <w:rPr>
          <w:rFonts w:ascii="Arial" w:eastAsia="Arial Unicode MS" w:hAnsi="Arial" w:cs="Arial"/>
          <w:sz w:val="24"/>
          <w:szCs w:val="24"/>
        </w:rPr>
        <w:t xml:space="preserve"> una agencia de c</w:t>
      </w:r>
      <w:r w:rsidR="00514FE6" w:rsidRPr="00F47A78">
        <w:rPr>
          <w:rFonts w:ascii="Arial" w:eastAsia="Arial Unicode MS" w:hAnsi="Arial" w:cs="Arial"/>
          <w:sz w:val="24"/>
          <w:szCs w:val="24"/>
        </w:rPr>
        <w:t xml:space="preserve">alidad </w:t>
      </w:r>
      <w:r w:rsidR="00514FE6">
        <w:rPr>
          <w:rFonts w:ascii="Arial" w:eastAsia="Arial Unicode MS" w:hAnsi="Arial" w:cs="Arial"/>
          <w:sz w:val="24"/>
          <w:szCs w:val="24"/>
        </w:rPr>
        <w:t>de la e</w:t>
      </w:r>
      <w:r w:rsidR="00514FE6" w:rsidRPr="00F47A78">
        <w:rPr>
          <w:rFonts w:ascii="Arial" w:eastAsia="Arial Unicode MS" w:hAnsi="Arial" w:cs="Arial"/>
          <w:sz w:val="24"/>
          <w:szCs w:val="24"/>
        </w:rPr>
        <w:t>ducación técnico profesional, que posibilite que el sistema se integre bajo l</w:t>
      </w:r>
      <w:r w:rsidR="00514FE6">
        <w:rPr>
          <w:rFonts w:ascii="Arial" w:eastAsia="Arial Unicode MS" w:hAnsi="Arial" w:cs="Arial"/>
          <w:sz w:val="24"/>
          <w:szCs w:val="24"/>
        </w:rPr>
        <w:t xml:space="preserve">os mismos estándares de calidad; </w:t>
      </w:r>
      <w:r w:rsidR="00F21D3E">
        <w:rPr>
          <w:rFonts w:ascii="Arial" w:eastAsia="Arial Unicode MS" w:hAnsi="Arial" w:cs="Arial"/>
          <w:sz w:val="24"/>
          <w:szCs w:val="24"/>
        </w:rPr>
        <w:t>el diseño de</w:t>
      </w:r>
      <w:r w:rsidR="00514FE6">
        <w:rPr>
          <w:rFonts w:ascii="Arial" w:eastAsia="Arial Unicode MS" w:hAnsi="Arial" w:cs="Arial"/>
          <w:sz w:val="24"/>
          <w:szCs w:val="24"/>
        </w:rPr>
        <w:t xml:space="preserve"> un marco nacional de c</w:t>
      </w:r>
      <w:r w:rsidR="00514FE6" w:rsidRPr="00F47A78">
        <w:rPr>
          <w:rFonts w:ascii="Arial" w:eastAsia="Arial Unicode MS" w:hAnsi="Arial" w:cs="Arial"/>
          <w:sz w:val="24"/>
          <w:szCs w:val="24"/>
        </w:rPr>
        <w:t>ualificaciones</w:t>
      </w:r>
      <w:r w:rsidR="00514FE6">
        <w:rPr>
          <w:rFonts w:ascii="Arial" w:eastAsia="Arial Unicode MS" w:hAnsi="Arial" w:cs="Arial"/>
          <w:sz w:val="24"/>
          <w:szCs w:val="24"/>
        </w:rPr>
        <w:t>, que oriente las políticas de sistema de formación de competencias para el t</w:t>
      </w:r>
      <w:r w:rsidR="00514FE6" w:rsidRPr="00F47A78">
        <w:rPr>
          <w:rFonts w:ascii="Arial" w:eastAsia="Arial Unicode MS" w:hAnsi="Arial" w:cs="Arial"/>
          <w:sz w:val="24"/>
          <w:szCs w:val="24"/>
        </w:rPr>
        <w:t>rabajo</w:t>
      </w:r>
      <w:r w:rsidR="00F21D3E">
        <w:rPr>
          <w:rFonts w:ascii="Arial" w:eastAsia="Arial Unicode MS" w:hAnsi="Arial" w:cs="Arial"/>
          <w:sz w:val="24"/>
          <w:szCs w:val="24"/>
        </w:rPr>
        <w:t xml:space="preserve">; y </w:t>
      </w:r>
      <w:r w:rsidR="00514FE6">
        <w:rPr>
          <w:rFonts w:ascii="Arial" w:eastAsia="Arial Unicode MS" w:hAnsi="Arial" w:cs="Arial"/>
          <w:sz w:val="24"/>
          <w:szCs w:val="24"/>
        </w:rPr>
        <w:t>terminar con la franquicia tributaria.</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w:t>
      </w:r>
      <w:r w:rsidRPr="00EC06E3">
        <w:rPr>
          <w:rFonts w:ascii="Arial" w:eastAsia="Arial Unicode MS" w:hAnsi="Arial" w:cs="Arial"/>
          <w:sz w:val="24"/>
          <w:szCs w:val="24"/>
        </w:rPr>
        <w:t xml:space="preserve">eñor </w:t>
      </w:r>
      <w:r w:rsidRPr="00814156">
        <w:rPr>
          <w:rFonts w:ascii="Arial" w:eastAsia="Arial Unicode MS" w:hAnsi="Arial" w:cs="Arial"/>
          <w:b/>
          <w:sz w:val="24"/>
          <w:szCs w:val="24"/>
        </w:rPr>
        <w:t>Poblete</w:t>
      </w:r>
      <w:r>
        <w:rPr>
          <w:rFonts w:ascii="Arial" w:eastAsia="Arial Unicode MS" w:hAnsi="Arial" w:cs="Arial"/>
          <w:sz w:val="24"/>
          <w:szCs w:val="24"/>
        </w:rPr>
        <w:t xml:space="preserve">, Vicepresidente de INCADE A.G, afirmó que este proyecto </w:t>
      </w:r>
      <w:r w:rsidRPr="0014051D">
        <w:rPr>
          <w:rFonts w:ascii="Arial" w:eastAsia="Arial Unicode MS" w:hAnsi="Arial" w:cs="Arial"/>
          <w:sz w:val="24"/>
          <w:szCs w:val="24"/>
        </w:rPr>
        <w:t>generar</w:t>
      </w:r>
      <w:r>
        <w:rPr>
          <w:rFonts w:ascii="Arial" w:eastAsia="Arial Unicode MS" w:hAnsi="Arial" w:cs="Arial"/>
          <w:sz w:val="24"/>
          <w:szCs w:val="24"/>
        </w:rPr>
        <w:t>á una baja capacitación l</w:t>
      </w:r>
      <w:r w:rsidRPr="0014051D">
        <w:rPr>
          <w:rFonts w:ascii="Arial" w:eastAsia="Arial Unicode MS" w:hAnsi="Arial" w:cs="Arial"/>
          <w:sz w:val="24"/>
          <w:szCs w:val="24"/>
        </w:rPr>
        <w:t>aboral</w:t>
      </w:r>
      <w:r w:rsidR="00814156">
        <w:rPr>
          <w:rFonts w:ascii="Arial" w:eastAsia="Arial Unicode MS" w:hAnsi="Arial" w:cs="Arial"/>
          <w:sz w:val="24"/>
          <w:szCs w:val="24"/>
        </w:rPr>
        <w:t>,</w:t>
      </w:r>
      <w:r w:rsidRPr="0014051D">
        <w:rPr>
          <w:rFonts w:ascii="Arial" w:eastAsia="Arial Unicode MS" w:hAnsi="Arial" w:cs="Arial"/>
          <w:sz w:val="24"/>
          <w:szCs w:val="24"/>
        </w:rPr>
        <w:t xml:space="preserve"> en general</w:t>
      </w:r>
      <w:r w:rsidR="00814156">
        <w:rPr>
          <w:rFonts w:ascii="Arial" w:eastAsia="Arial Unicode MS" w:hAnsi="Arial" w:cs="Arial"/>
          <w:sz w:val="24"/>
          <w:szCs w:val="24"/>
        </w:rPr>
        <w:t>,</w:t>
      </w:r>
      <w:r w:rsidRPr="0014051D">
        <w:rPr>
          <w:rFonts w:ascii="Arial" w:eastAsia="Arial Unicode MS" w:hAnsi="Arial" w:cs="Arial"/>
          <w:sz w:val="24"/>
          <w:szCs w:val="24"/>
        </w:rPr>
        <w:t xml:space="preserve"> en todo rango de trabajadores en </w:t>
      </w:r>
      <w:r>
        <w:rPr>
          <w:rFonts w:ascii="Arial" w:eastAsia="Arial Unicode MS" w:hAnsi="Arial" w:cs="Arial"/>
          <w:sz w:val="24"/>
          <w:szCs w:val="24"/>
        </w:rPr>
        <w:t>el</w:t>
      </w:r>
      <w:r w:rsidRPr="0014051D">
        <w:rPr>
          <w:rFonts w:ascii="Arial" w:eastAsia="Arial Unicode MS" w:hAnsi="Arial" w:cs="Arial"/>
          <w:sz w:val="24"/>
          <w:szCs w:val="24"/>
        </w:rPr>
        <w:t xml:space="preserve"> país, </w:t>
      </w:r>
      <w:r w:rsidR="00D11B84">
        <w:rPr>
          <w:rFonts w:ascii="Arial" w:eastAsia="Arial Unicode MS" w:hAnsi="Arial" w:cs="Arial"/>
          <w:sz w:val="24"/>
          <w:szCs w:val="24"/>
        </w:rPr>
        <w:t>en especial a los del sector que representa,</w:t>
      </w:r>
      <w:r>
        <w:rPr>
          <w:rFonts w:ascii="Arial" w:eastAsia="Arial Unicode MS" w:hAnsi="Arial" w:cs="Arial"/>
          <w:sz w:val="24"/>
          <w:szCs w:val="24"/>
        </w:rPr>
        <w:t xml:space="preserve"> y e</w:t>
      </w:r>
      <w:r w:rsidRPr="0014051D">
        <w:rPr>
          <w:rFonts w:ascii="Arial" w:eastAsia="Arial Unicode MS" w:hAnsi="Arial" w:cs="Arial"/>
          <w:sz w:val="24"/>
          <w:szCs w:val="24"/>
        </w:rPr>
        <w:t>l nivel de competencia de los trabajadores actuales</w:t>
      </w:r>
      <w:r>
        <w:rPr>
          <w:rFonts w:ascii="Arial" w:eastAsia="Arial Unicode MS" w:hAnsi="Arial" w:cs="Arial"/>
          <w:sz w:val="24"/>
          <w:szCs w:val="24"/>
        </w:rPr>
        <w:t>.</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No obstante esto, señaló que la formación l</w:t>
      </w:r>
      <w:r w:rsidRPr="0014051D">
        <w:rPr>
          <w:rFonts w:ascii="Arial" w:eastAsia="Arial Unicode MS" w:hAnsi="Arial" w:cs="Arial"/>
          <w:sz w:val="24"/>
          <w:szCs w:val="24"/>
        </w:rPr>
        <w:t>aboral se necesita para avan</w:t>
      </w:r>
      <w:r>
        <w:rPr>
          <w:rFonts w:ascii="Arial" w:eastAsia="Arial Unicode MS" w:hAnsi="Arial" w:cs="Arial"/>
          <w:sz w:val="24"/>
          <w:szCs w:val="24"/>
        </w:rPr>
        <w:t>zar en la productividad de los trabajadores y</w:t>
      </w:r>
      <w:r w:rsidR="00F86021">
        <w:rPr>
          <w:rFonts w:ascii="Arial" w:eastAsia="Arial Unicode MS" w:hAnsi="Arial" w:cs="Arial"/>
          <w:sz w:val="24"/>
          <w:szCs w:val="24"/>
        </w:rPr>
        <w:t>,</w:t>
      </w:r>
      <w:r>
        <w:rPr>
          <w:rFonts w:ascii="Arial" w:eastAsia="Arial Unicode MS" w:hAnsi="Arial" w:cs="Arial"/>
          <w:sz w:val="24"/>
          <w:szCs w:val="24"/>
        </w:rPr>
        <w:t xml:space="preserve"> en especial</w:t>
      </w:r>
      <w:r w:rsidR="00F86021">
        <w:rPr>
          <w:rFonts w:ascii="Arial" w:eastAsia="Arial Unicode MS" w:hAnsi="Arial" w:cs="Arial"/>
          <w:sz w:val="24"/>
          <w:szCs w:val="24"/>
        </w:rPr>
        <w:t>,</w:t>
      </w:r>
      <w:r>
        <w:rPr>
          <w:rFonts w:ascii="Arial" w:eastAsia="Arial Unicode MS" w:hAnsi="Arial" w:cs="Arial"/>
          <w:sz w:val="24"/>
          <w:szCs w:val="24"/>
        </w:rPr>
        <w:t xml:space="preserve"> en los t</w:t>
      </w:r>
      <w:r w:rsidRPr="0014051D">
        <w:rPr>
          <w:rFonts w:ascii="Arial" w:eastAsia="Arial Unicode MS" w:hAnsi="Arial" w:cs="Arial"/>
          <w:sz w:val="24"/>
          <w:szCs w:val="24"/>
        </w:rPr>
        <w:t>raba</w:t>
      </w:r>
      <w:r>
        <w:rPr>
          <w:rFonts w:ascii="Arial" w:eastAsia="Arial Unicode MS" w:hAnsi="Arial" w:cs="Arial"/>
          <w:sz w:val="24"/>
          <w:szCs w:val="24"/>
        </w:rPr>
        <w:t xml:space="preserve">jadores de menor cualificación, </w:t>
      </w:r>
      <w:r w:rsidRPr="0014051D">
        <w:rPr>
          <w:rFonts w:ascii="Arial" w:eastAsia="Arial Unicode MS" w:hAnsi="Arial" w:cs="Arial"/>
          <w:sz w:val="24"/>
          <w:szCs w:val="24"/>
        </w:rPr>
        <w:t>sino quedaran fuera de la carretera del</w:t>
      </w:r>
      <w:r>
        <w:rPr>
          <w:rFonts w:ascii="Arial" w:eastAsia="Arial Unicode MS" w:hAnsi="Arial" w:cs="Arial"/>
          <w:sz w:val="24"/>
          <w:szCs w:val="24"/>
        </w:rPr>
        <w:t xml:space="preserve"> progreso y la movilidad social.</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lastRenderedPageBreak/>
        <w:t>Manifestó estar en contra del 20% de copago, dado que e</w:t>
      </w:r>
      <w:r w:rsidRPr="0014051D">
        <w:rPr>
          <w:rFonts w:ascii="Arial" w:eastAsia="Arial Unicode MS" w:hAnsi="Arial" w:cs="Arial"/>
          <w:sz w:val="24"/>
          <w:szCs w:val="24"/>
        </w:rPr>
        <w:t xml:space="preserve">n este momento </w:t>
      </w:r>
      <w:r>
        <w:rPr>
          <w:rFonts w:ascii="Arial" w:eastAsia="Arial Unicode MS" w:hAnsi="Arial" w:cs="Arial"/>
          <w:sz w:val="24"/>
          <w:szCs w:val="24"/>
        </w:rPr>
        <w:t>se pasa</w:t>
      </w:r>
      <w:r w:rsidRPr="0014051D">
        <w:rPr>
          <w:rFonts w:ascii="Arial" w:eastAsia="Arial Unicode MS" w:hAnsi="Arial" w:cs="Arial"/>
          <w:sz w:val="24"/>
          <w:szCs w:val="24"/>
        </w:rPr>
        <w:t xml:space="preserve"> por niveles bajos de actividad comerci</w:t>
      </w:r>
      <w:r>
        <w:rPr>
          <w:rFonts w:ascii="Arial" w:eastAsia="Arial Unicode MS" w:hAnsi="Arial" w:cs="Arial"/>
          <w:sz w:val="24"/>
          <w:szCs w:val="24"/>
        </w:rPr>
        <w:t>al en sectores, principalmente de s</w:t>
      </w:r>
      <w:r w:rsidRPr="0014051D">
        <w:rPr>
          <w:rFonts w:ascii="Arial" w:eastAsia="Arial Unicode MS" w:hAnsi="Arial" w:cs="Arial"/>
          <w:sz w:val="24"/>
          <w:szCs w:val="24"/>
        </w:rPr>
        <w:t xml:space="preserve">ervicios.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D11B84"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Asimismo, expresó que l</w:t>
      </w:r>
      <w:r w:rsidR="00514FE6" w:rsidRPr="0014051D">
        <w:rPr>
          <w:rFonts w:ascii="Arial" w:eastAsia="Arial Unicode MS" w:hAnsi="Arial" w:cs="Arial"/>
          <w:sz w:val="24"/>
          <w:szCs w:val="24"/>
        </w:rPr>
        <w:t>a Capacitación es una actividad ya afectada desde mediados del año 2018</w:t>
      </w:r>
      <w:r w:rsidR="00514FE6">
        <w:rPr>
          <w:rFonts w:ascii="Arial" w:eastAsia="Arial Unicode MS" w:hAnsi="Arial" w:cs="Arial"/>
          <w:sz w:val="24"/>
          <w:szCs w:val="24"/>
        </w:rPr>
        <w:t xml:space="preserve">, </w:t>
      </w:r>
      <w:r w:rsidR="00514FE6" w:rsidRPr="0014051D">
        <w:rPr>
          <w:rFonts w:ascii="Arial" w:eastAsia="Arial Unicode MS" w:hAnsi="Arial" w:cs="Arial"/>
          <w:sz w:val="24"/>
          <w:szCs w:val="24"/>
        </w:rPr>
        <w:t xml:space="preserve">principalmente por </w:t>
      </w:r>
      <w:r w:rsidR="00514FE6">
        <w:rPr>
          <w:rFonts w:ascii="Arial" w:eastAsia="Arial Unicode MS" w:hAnsi="Arial" w:cs="Arial"/>
          <w:sz w:val="24"/>
          <w:szCs w:val="24"/>
        </w:rPr>
        <w:t>la menor actividad de SENCE</w:t>
      </w:r>
      <w:r w:rsidR="00514FE6" w:rsidRPr="0014051D">
        <w:rPr>
          <w:rFonts w:ascii="Arial" w:eastAsia="Arial Unicode MS" w:hAnsi="Arial" w:cs="Arial"/>
          <w:sz w:val="24"/>
          <w:szCs w:val="24"/>
        </w:rPr>
        <w:t xml:space="preserve"> en sus programas sociales</w:t>
      </w:r>
      <w:r w:rsidR="00514FE6">
        <w:rPr>
          <w:rFonts w:ascii="Arial" w:eastAsia="Arial Unicode MS" w:hAnsi="Arial" w:cs="Arial"/>
          <w:sz w:val="24"/>
          <w:szCs w:val="24"/>
        </w:rPr>
        <w:t>, por la pérdida del esquema de e</w:t>
      </w:r>
      <w:r w:rsidR="00514FE6" w:rsidRPr="0014051D">
        <w:rPr>
          <w:rFonts w:ascii="Arial" w:eastAsia="Arial Unicode MS" w:hAnsi="Arial" w:cs="Arial"/>
          <w:sz w:val="24"/>
          <w:szCs w:val="24"/>
        </w:rPr>
        <w:t>xcedentes y remanentes pa</w:t>
      </w:r>
      <w:r w:rsidR="00514FE6">
        <w:rPr>
          <w:rFonts w:ascii="Arial" w:eastAsia="Arial Unicode MS" w:hAnsi="Arial" w:cs="Arial"/>
          <w:sz w:val="24"/>
          <w:szCs w:val="24"/>
        </w:rPr>
        <w:t xml:space="preserve">ra ser usados al año siguiente, y </w:t>
      </w:r>
      <w:r w:rsidR="006820D8">
        <w:rPr>
          <w:rFonts w:ascii="Arial" w:eastAsia="Arial Unicode MS" w:hAnsi="Arial" w:cs="Arial"/>
          <w:sz w:val="24"/>
          <w:szCs w:val="24"/>
        </w:rPr>
        <w:t xml:space="preserve">la </w:t>
      </w:r>
      <w:r w:rsidR="00514FE6">
        <w:rPr>
          <w:rFonts w:ascii="Arial" w:eastAsia="Arial Unicode MS" w:hAnsi="Arial" w:cs="Arial"/>
          <w:sz w:val="24"/>
          <w:szCs w:val="24"/>
        </w:rPr>
        <w:t>d</w:t>
      </w:r>
      <w:r w:rsidR="00514FE6" w:rsidRPr="0014051D">
        <w:rPr>
          <w:rFonts w:ascii="Arial" w:eastAsia="Arial Unicode MS" w:hAnsi="Arial" w:cs="Arial"/>
          <w:sz w:val="24"/>
          <w:szCs w:val="24"/>
        </w:rPr>
        <w:t>isminución del FONCAP</w:t>
      </w:r>
      <w:r w:rsidR="00514FE6">
        <w:rPr>
          <w:rFonts w:ascii="Arial" w:eastAsia="Arial Unicode MS" w:hAnsi="Arial" w:cs="Arial"/>
          <w:sz w:val="24"/>
          <w:szCs w:val="24"/>
        </w:rPr>
        <w:t>.</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Observó</w:t>
      </w:r>
      <w:r w:rsidR="006820D8">
        <w:rPr>
          <w:rFonts w:ascii="Arial" w:eastAsia="Arial Unicode MS" w:hAnsi="Arial" w:cs="Arial"/>
          <w:sz w:val="24"/>
          <w:szCs w:val="24"/>
        </w:rPr>
        <w:t>, del mismo modo</w:t>
      </w:r>
      <w:r>
        <w:rPr>
          <w:rFonts w:ascii="Arial" w:eastAsia="Arial Unicode MS" w:hAnsi="Arial" w:cs="Arial"/>
          <w:sz w:val="24"/>
          <w:szCs w:val="24"/>
        </w:rPr>
        <w:t xml:space="preserve"> que</w:t>
      </w:r>
      <w:r w:rsidR="006820D8">
        <w:rPr>
          <w:rFonts w:ascii="Arial" w:eastAsia="Arial Unicode MS" w:hAnsi="Arial" w:cs="Arial"/>
          <w:sz w:val="24"/>
          <w:szCs w:val="24"/>
        </w:rPr>
        <w:t>,</w:t>
      </w:r>
      <w:r>
        <w:rPr>
          <w:rFonts w:ascii="Arial" w:eastAsia="Arial Unicode MS" w:hAnsi="Arial" w:cs="Arial"/>
          <w:sz w:val="24"/>
          <w:szCs w:val="24"/>
        </w:rPr>
        <w:t xml:space="preserve"> con </w:t>
      </w:r>
      <w:r w:rsidR="006820D8">
        <w:rPr>
          <w:rFonts w:ascii="Arial" w:eastAsia="Arial Unicode MS" w:hAnsi="Arial" w:cs="Arial"/>
          <w:sz w:val="24"/>
          <w:szCs w:val="24"/>
        </w:rPr>
        <w:t xml:space="preserve">el proyecto en </w:t>
      </w:r>
      <w:r w:rsidR="00BE40F2">
        <w:rPr>
          <w:rFonts w:ascii="Arial" w:eastAsia="Arial Unicode MS" w:hAnsi="Arial" w:cs="Arial"/>
          <w:sz w:val="24"/>
          <w:szCs w:val="24"/>
        </w:rPr>
        <w:t>Informe</w:t>
      </w:r>
      <w:r w:rsidR="006820D8">
        <w:rPr>
          <w:rFonts w:ascii="Arial" w:eastAsia="Arial Unicode MS" w:hAnsi="Arial" w:cs="Arial"/>
          <w:sz w:val="24"/>
          <w:szCs w:val="24"/>
        </w:rPr>
        <w:t>,</w:t>
      </w:r>
      <w:r>
        <w:rPr>
          <w:rFonts w:ascii="Arial" w:eastAsia="Arial Unicode MS" w:hAnsi="Arial" w:cs="Arial"/>
          <w:sz w:val="24"/>
          <w:szCs w:val="24"/>
        </w:rPr>
        <w:t xml:space="preserve"> n</w:t>
      </w:r>
      <w:r w:rsidRPr="0014051D">
        <w:rPr>
          <w:rFonts w:ascii="Arial" w:eastAsia="Arial Unicode MS" w:hAnsi="Arial" w:cs="Arial"/>
          <w:sz w:val="24"/>
          <w:szCs w:val="24"/>
        </w:rPr>
        <w:t>o se ven cambios internos en SENCE,</w:t>
      </w:r>
      <w:r>
        <w:rPr>
          <w:rFonts w:ascii="Arial" w:eastAsia="Arial Unicode MS" w:hAnsi="Arial" w:cs="Arial"/>
          <w:sz w:val="24"/>
          <w:szCs w:val="24"/>
        </w:rPr>
        <w:t xml:space="preserve"> y</w:t>
      </w:r>
      <w:r w:rsidRPr="0014051D">
        <w:rPr>
          <w:rFonts w:ascii="Arial" w:eastAsia="Arial Unicode MS" w:hAnsi="Arial" w:cs="Arial"/>
          <w:sz w:val="24"/>
          <w:szCs w:val="24"/>
        </w:rPr>
        <w:t xml:space="preserve"> solo se</w:t>
      </w:r>
      <w:r>
        <w:rPr>
          <w:rFonts w:ascii="Arial" w:eastAsia="Arial Unicode MS" w:hAnsi="Arial" w:cs="Arial"/>
          <w:sz w:val="24"/>
          <w:szCs w:val="24"/>
        </w:rPr>
        <w:t xml:space="preserve"> busca modificar las OTEC y OTIC, dejando de lado el proceso de m</w:t>
      </w:r>
      <w:r w:rsidRPr="0014051D">
        <w:rPr>
          <w:rFonts w:ascii="Arial" w:eastAsia="Arial Unicode MS" w:hAnsi="Arial" w:cs="Arial"/>
          <w:sz w:val="24"/>
          <w:szCs w:val="24"/>
        </w:rPr>
        <w:t xml:space="preserve">odernización y profesionalización del </w:t>
      </w:r>
      <w:r>
        <w:rPr>
          <w:rFonts w:ascii="Arial" w:eastAsia="Arial Unicode MS" w:hAnsi="Arial" w:cs="Arial"/>
          <w:sz w:val="24"/>
          <w:szCs w:val="24"/>
        </w:rPr>
        <w:t>servicio con el objeto de</w:t>
      </w:r>
      <w:r w:rsidRPr="0014051D">
        <w:rPr>
          <w:rFonts w:ascii="Arial" w:eastAsia="Arial Unicode MS" w:hAnsi="Arial" w:cs="Arial"/>
          <w:sz w:val="24"/>
          <w:szCs w:val="24"/>
        </w:rPr>
        <w:t xml:space="preserve"> mejorar su nivel de coor</w:t>
      </w:r>
      <w:r>
        <w:rPr>
          <w:rFonts w:ascii="Arial" w:eastAsia="Arial Unicode MS" w:hAnsi="Arial" w:cs="Arial"/>
          <w:sz w:val="24"/>
          <w:szCs w:val="24"/>
        </w:rPr>
        <w:t>dinación, eficacia y eficiencia, además de una f</w:t>
      </w:r>
      <w:r w:rsidRPr="0014051D">
        <w:rPr>
          <w:rFonts w:ascii="Arial" w:eastAsia="Arial Unicode MS" w:hAnsi="Arial" w:cs="Arial"/>
          <w:sz w:val="24"/>
          <w:szCs w:val="24"/>
        </w:rPr>
        <w:t>alta de unidad de estudios estadísticos que prospecten necesidades, de la regiones en cuanto a su desarrollo productivo actual y futuro, afecta</w:t>
      </w:r>
      <w:r w:rsidR="006820D8">
        <w:rPr>
          <w:rFonts w:ascii="Arial" w:eastAsia="Arial Unicode MS" w:hAnsi="Arial" w:cs="Arial"/>
          <w:sz w:val="24"/>
          <w:szCs w:val="24"/>
        </w:rPr>
        <w:t xml:space="preserve">ndo con ello </w:t>
      </w:r>
      <w:r w:rsidRPr="0014051D">
        <w:rPr>
          <w:rFonts w:ascii="Arial" w:eastAsia="Arial Unicode MS" w:hAnsi="Arial" w:cs="Arial"/>
          <w:sz w:val="24"/>
          <w:szCs w:val="24"/>
        </w:rPr>
        <w:t xml:space="preserve"> la toma de deci</w:t>
      </w:r>
      <w:r w:rsidR="001E25C0">
        <w:rPr>
          <w:rFonts w:ascii="Arial" w:eastAsia="Arial Unicode MS" w:hAnsi="Arial" w:cs="Arial"/>
          <w:sz w:val="24"/>
          <w:szCs w:val="24"/>
        </w:rPr>
        <w:t>siones a mediano y largo plazo, a</w:t>
      </w:r>
      <w:r>
        <w:rPr>
          <w:rFonts w:ascii="Arial" w:eastAsia="Arial Unicode MS" w:hAnsi="Arial" w:cs="Arial"/>
          <w:sz w:val="24"/>
          <w:szCs w:val="24"/>
        </w:rPr>
        <w:t>ñadi</w:t>
      </w:r>
      <w:r w:rsidR="001E25C0">
        <w:rPr>
          <w:rFonts w:ascii="Arial" w:eastAsia="Arial Unicode MS" w:hAnsi="Arial" w:cs="Arial"/>
          <w:sz w:val="24"/>
          <w:szCs w:val="24"/>
        </w:rPr>
        <w:t>endo</w:t>
      </w:r>
      <w:r>
        <w:rPr>
          <w:rFonts w:ascii="Arial" w:eastAsia="Arial Unicode MS" w:hAnsi="Arial" w:cs="Arial"/>
          <w:sz w:val="24"/>
          <w:szCs w:val="24"/>
        </w:rPr>
        <w:t xml:space="preserve"> que no se ve una tendencia a la regionalización, </w:t>
      </w:r>
      <w:r w:rsidR="001E25C0">
        <w:rPr>
          <w:rFonts w:ascii="Arial" w:eastAsia="Arial Unicode MS" w:hAnsi="Arial" w:cs="Arial"/>
          <w:sz w:val="24"/>
          <w:szCs w:val="24"/>
        </w:rPr>
        <w:t xml:space="preserve">sino que </w:t>
      </w:r>
      <w:r>
        <w:rPr>
          <w:rFonts w:ascii="Arial" w:eastAsia="Arial Unicode MS" w:hAnsi="Arial" w:cs="Arial"/>
          <w:sz w:val="24"/>
          <w:szCs w:val="24"/>
        </w:rPr>
        <w:t>solo se siguen c</w:t>
      </w:r>
      <w:r w:rsidRPr="0014051D">
        <w:rPr>
          <w:rFonts w:ascii="Arial" w:eastAsia="Arial Unicode MS" w:hAnsi="Arial" w:cs="Arial"/>
          <w:sz w:val="24"/>
          <w:szCs w:val="24"/>
        </w:rPr>
        <w:t>entraliz</w:t>
      </w:r>
      <w:r>
        <w:rPr>
          <w:rFonts w:ascii="Arial" w:eastAsia="Arial Unicode MS" w:hAnsi="Arial" w:cs="Arial"/>
          <w:sz w:val="24"/>
          <w:szCs w:val="24"/>
        </w:rPr>
        <w:t>ando los procesos y la toma de decisiones</w:t>
      </w:r>
      <w:r w:rsidRPr="0014051D">
        <w:rPr>
          <w:rFonts w:ascii="Arial" w:eastAsia="Arial Unicode MS" w:hAnsi="Arial" w:cs="Arial"/>
          <w:sz w:val="24"/>
          <w:szCs w:val="24"/>
        </w:rPr>
        <w:t xml:space="preserve"> para capacitar. </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Aseveró</w:t>
      </w:r>
      <w:r w:rsidR="001E25C0">
        <w:rPr>
          <w:rFonts w:ascii="Arial" w:eastAsia="Arial Unicode MS" w:hAnsi="Arial" w:cs="Arial"/>
          <w:sz w:val="24"/>
          <w:szCs w:val="24"/>
        </w:rPr>
        <w:t xml:space="preserve">, por otra parte </w:t>
      </w:r>
      <w:r>
        <w:rPr>
          <w:rFonts w:ascii="Arial" w:eastAsia="Arial Unicode MS" w:hAnsi="Arial" w:cs="Arial"/>
          <w:sz w:val="24"/>
          <w:szCs w:val="24"/>
        </w:rPr>
        <w:t>que</w:t>
      </w:r>
      <w:r w:rsidR="001E25C0">
        <w:rPr>
          <w:rFonts w:ascii="Arial" w:eastAsia="Arial Unicode MS" w:hAnsi="Arial" w:cs="Arial"/>
          <w:sz w:val="24"/>
          <w:szCs w:val="24"/>
        </w:rPr>
        <w:t>,</w:t>
      </w:r>
      <w:r>
        <w:rPr>
          <w:rFonts w:ascii="Arial" w:eastAsia="Arial Unicode MS" w:hAnsi="Arial" w:cs="Arial"/>
          <w:sz w:val="24"/>
          <w:szCs w:val="24"/>
        </w:rPr>
        <w:t xml:space="preserve"> en general</w:t>
      </w:r>
      <w:r w:rsidR="001E25C0">
        <w:rPr>
          <w:rFonts w:ascii="Arial" w:eastAsia="Arial Unicode MS" w:hAnsi="Arial" w:cs="Arial"/>
          <w:sz w:val="24"/>
          <w:szCs w:val="24"/>
        </w:rPr>
        <w:t>,</w:t>
      </w:r>
      <w:r>
        <w:rPr>
          <w:rFonts w:ascii="Arial" w:eastAsia="Arial Unicode MS" w:hAnsi="Arial" w:cs="Arial"/>
          <w:sz w:val="24"/>
          <w:szCs w:val="24"/>
        </w:rPr>
        <w:t xml:space="preserve"> todos los g</w:t>
      </w:r>
      <w:r w:rsidRPr="00E9747D">
        <w:rPr>
          <w:rFonts w:ascii="Arial" w:eastAsia="Arial Unicode MS" w:hAnsi="Arial" w:cs="Arial"/>
          <w:sz w:val="24"/>
          <w:szCs w:val="24"/>
        </w:rPr>
        <w:t xml:space="preserve">remios de OTEC y de OTIC medianas y menores </w:t>
      </w:r>
      <w:r>
        <w:rPr>
          <w:rFonts w:ascii="Arial" w:eastAsia="Arial Unicode MS" w:hAnsi="Arial" w:cs="Arial"/>
          <w:sz w:val="24"/>
          <w:szCs w:val="24"/>
        </w:rPr>
        <w:t>han</w:t>
      </w:r>
      <w:r w:rsidRPr="00E9747D">
        <w:rPr>
          <w:rFonts w:ascii="Arial" w:eastAsia="Arial Unicode MS" w:hAnsi="Arial" w:cs="Arial"/>
          <w:sz w:val="24"/>
          <w:szCs w:val="24"/>
        </w:rPr>
        <w:t xml:space="preserve"> llegado a la conclusión en que el proyecto de ley </w:t>
      </w:r>
      <w:r>
        <w:rPr>
          <w:rFonts w:ascii="Arial" w:eastAsia="Arial Unicode MS" w:hAnsi="Arial" w:cs="Arial"/>
          <w:sz w:val="24"/>
          <w:szCs w:val="24"/>
        </w:rPr>
        <w:t>es malo, debido a que disminuirá el nivel de la capacitación y de p</w:t>
      </w:r>
      <w:r w:rsidRPr="00E9747D">
        <w:rPr>
          <w:rFonts w:ascii="Arial" w:eastAsia="Arial Unicode MS" w:hAnsi="Arial" w:cs="Arial"/>
          <w:sz w:val="24"/>
          <w:szCs w:val="24"/>
        </w:rPr>
        <w:t>ersonas capac</w:t>
      </w:r>
      <w:r>
        <w:rPr>
          <w:rFonts w:ascii="Arial" w:eastAsia="Arial Unicode MS" w:hAnsi="Arial" w:cs="Arial"/>
          <w:sz w:val="24"/>
          <w:szCs w:val="24"/>
        </w:rPr>
        <w:t>itadas, y g</w:t>
      </w:r>
      <w:r w:rsidRPr="00E9747D">
        <w:rPr>
          <w:rFonts w:ascii="Arial" w:eastAsia="Arial Unicode MS" w:hAnsi="Arial" w:cs="Arial"/>
          <w:sz w:val="24"/>
          <w:szCs w:val="24"/>
        </w:rPr>
        <w:t>enerará</w:t>
      </w:r>
      <w:r>
        <w:rPr>
          <w:rFonts w:ascii="Arial" w:eastAsia="Arial Unicode MS" w:hAnsi="Arial" w:cs="Arial"/>
          <w:sz w:val="24"/>
          <w:szCs w:val="24"/>
        </w:rPr>
        <w:t xml:space="preserve"> una</w:t>
      </w:r>
      <w:r w:rsidRPr="00E9747D">
        <w:rPr>
          <w:rFonts w:ascii="Arial" w:eastAsia="Arial Unicode MS" w:hAnsi="Arial" w:cs="Arial"/>
          <w:sz w:val="24"/>
          <w:szCs w:val="24"/>
        </w:rPr>
        <w:t xml:space="preserve"> integración vertical entre grandes </w:t>
      </w:r>
      <w:r>
        <w:rPr>
          <w:rFonts w:ascii="Arial" w:eastAsia="Arial Unicode MS" w:hAnsi="Arial" w:cs="Arial"/>
          <w:sz w:val="24"/>
          <w:szCs w:val="24"/>
        </w:rPr>
        <w:t>operadores con poder de mercado.</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Hizo presente</w:t>
      </w:r>
      <w:r w:rsidR="00151750">
        <w:rPr>
          <w:rFonts w:ascii="Arial" w:eastAsia="Arial Unicode MS" w:hAnsi="Arial" w:cs="Arial"/>
          <w:sz w:val="24"/>
          <w:szCs w:val="24"/>
        </w:rPr>
        <w:t>, asimismo,</w:t>
      </w:r>
      <w:r>
        <w:rPr>
          <w:rFonts w:ascii="Arial" w:eastAsia="Arial Unicode MS" w:hAnsi="Arial" w:cs="Arial"/>
          <w:sz w:val="24"/>
          <w:szCs w:val="24"/>
        </w:rPr>
        <w:t xml:space="preserve"> que </w:t>
      </w:r>
      <w:r w:rsidRPr="00674C1A">
        <w:rPr>
          <w:rFonts w:ascii="Arial" w:eastAsia="Arial Unicode MS" w:hAnsi="Arial" w:cs="Arial"/>
          <w:sz w:val="24"/>
          <w:szCs w:val="24"/>
        </w:rPr>
        <w:t>es n</w:t>
      </w:r>
      <w:r w:rsidR="002B6821">
        <w:rPr>
          <w:rFonts w:ascii="Arial" w:eastAsia="Arial Unicode MS" w:hAnsi="Arial" w:cs="Arial"/>
          <w:sz w:val="24"/>
          <w:szCs w:val="24"/>
        </w:rPr>
        <w:t>ecesario un mejor manejo de la i</w:t>
      </w:r>
      <w:r w:rsidRPr="00674C1A">
        <w:rPr>
          <w:rFonts w:ascii="Arial" w:eastAsia="Arial Unicode MS" w:hAnsi="Arial" w:cs="Arial"/>
          <w:sz w:val="24"/>
          <w:szCs w:val="24"/>
        </w:rPr>
        <w:t>nformación propia por parte del SENCE</w:t>
      </w:r>
      <w:r>
        <w:rPr>
          <w:rFonts w:ascii="Arial" w:eastAsia="Arial Unicode MS" w:hAnsi="Arial" w:cs="Arial"/>
          <w:sz w:val="24"/>
          <w:szCs w:val="24"/>
        </w:rPr>
        <w:t>, porque este es un m</w:t>
      </w:r>
      <w:r w:rsidRPr="00674C1A">
        <w:rPr>
          <w:rFonts w:ascii="Arial" w:eastAsia="Arial Unicode MS" w:hAnsi="Arial" w:cs="Arial"/>
          <w:sz w:val="24"/>
          <w:szCs w:val="24"/>
        </w:rPr>
        <w:t>ercado imperfecto,</w:t>
      </w:r>
      <w:r>
        <w:rPr>
          <w:rFonts w:ascii="Arial" w:eastAsia="Arial Unicode MS" w:hAnsi="Arial" w:cs="Arial"/>
          <w:sz w:val="24"/>
          <w:szCs w:val="24"/>
        </w:rPr>
        <w:t xml:space="preserve"> de</w:t>
      </w:r>
      <w:r w:rsidRPr="00674C1A">
        <w:rPr>
          <w:rFonts w:ascii="Arial" w:eastAsia="Arial Unicode MS" w:hAnsi="Arial" w:cs="Arial"/>
          <w:sz w:val="24"/>
          <w:szCs w:val="24"/>
        </w:rPr>
        <w:t xml:space="preserve"> pocos compradores y muchas OTEC ofertando vía </w:t>
      </w:r>
      <w:r>
        <w:rPr>
          <w:rFonts w:ascii="Arial" w:eastAsia="Arial Unicode MS" w:hAnsi="Arial" w:cs="Arial"/>
          <w:sz w:val="24"/>
          <w:szCs w:val="24"/>
        </w:rPr>
        <w:t>franquicia tributaria y programas s</w:t>
      </w:r>
      <w:r w:rsidRPr="00674C1A">
        <w:rPr>
          <w:rFonts w:ascii="Arial" w:eastAsia="Arial Unicode MS" w:hAnsi="Arial" w:cs="Arial"/>
          <w:sz w:val="24"/>
          <w:szCs w:val="24"/>
        </w:rPr>
        <w:t>ociales</w:t>
      </w:r>
      <w:r w:rsidR="00151750">
        <w:rPr>
          <w:rFonts w:ascii="Arial" w:eastAsia="Arial Unicode MS" w:hAnsi="Arial" w:cs="Arial"/>
          <w:sz w:val="24"/>
          <w:szCs w:val="24"/>
        </w:rPr>
        <w:t>;</w:t>
      </w:r>
      <w:r>
        <w:rPr>
          <w:rFonts w:ascii="Arial" w:eastAsia="Arial Unicode MS" w:hAnsi="Arial" w:cs="Arial"/>
          <w:sz w:val="24"/>
          <w:szCs w:val="24"/>
        </w:rPr>
        <w:t xml:space="preserve"> es por esto que</w:t>
      </w:r>
      <w:r w:rsidR="00151750">
        <w:rPr>
          <w:rFonts w:ascii="Arial" w:eastAsia="Arial Unicode MS" w:hAnsi="Arial" w:cs="Arial"/>
          <w:sz w:val="24"/>
          <w:szCs w:val="24"/>
        </w:rPr>
        <w:t xml:space="preserve">, estima el señor </w:t>
      </w:r>
      <w:r w:rsidR="00556D83">
        <w:rPr>
          <w:rFonts w:ascii="Arial" w:eastAsia="Arial Unicode MS" w:hAnsi="Arial" w:cs="Arial"/>
          <w:b/>
          <w:sz w:val="24"/>
          <w:szCs w:val="24"/>
        </w:rPr>
        <w:t>Poblete</w:t>
      </w:r>
      <w:r w:rsidR="00151750">
        <w:rPr>
          <w:rFonts w:ascii="Arial" w:eastAsia="Arial Unicode MS" w:hAnsi="Arial" w:cs="Arial"/>
          <w:sz w:val="24"/>
          <w:szCs w:val="24"/>
        </w:rPr>
        <w:t>,</w:t>
      </w:r>
      <w:r>
        <w:rPr>
          <w:rFonts w:ascii="Arial" w:eastAsia="Arial Unicode MS" w:hAnsi="Arial" w:cs="Arial"/>
          <w:sz w:val="24"/>
          <w:szCs w:val="24"/>
        </w:rPr>
        <w:t xml:space="preserve"> se debe tener un mayor nivel de t</w:t>
      </w:r>
      <w:r w:rsidRPr="00674C1A">
        <w:rPr>
          <w:rFonts w:ascii="Arial" w:eastAsia="Arial Unicode MS" w:hAnsi="Arial" w:cs="Arial"/>
          <w:sz w:val="24"/>
          <w:szCs w:val="24"/>
        </w:rPr>
        <w:t>ransparencia</w:t>
      </w:r>
      <w:r>
        <w:rPr>
          <w:rFonts w:ascii="Arial" w:eastAsia="Arial Unicode MS" w:hAnsi="Arial" w:cs="Arial"/>
          <w:sz w:val="24"/>
          <w:szCs w:val="24"/>
        </w:rPr>
        <w:t xml:space="preserve"> activa, más que pasiva.</w:t>
      </w:r>
    </w:p>
    <w:p w:rsidR="00514FE6" w:rsidRDefault="00514FE6" w:rsidP="00514FE6">
      <w:pPr>
        <w:tabs>
          <w:tab w:val="left" w:pos="2552"/>
        </w:tabs>
        <w:ind w:firstLine="2552"/>
        <w:jc w:val="both"/>
        <w:rPr>
          <w:rFonts w:ascii="Arial" w:eastAsia="Arial Unicode MS" w:hAnsi="Arial" w:cs="Arial"/>
          <w:sz w:val="24"/>
          <w:szCs w:val="24"/>
        </w:rPr>
      </w:pPr>
    </w:p>
    <w:p w:rsidR="00514FE6" w:rsidRDefault="00514FE6" w:rsidP="00514FE6">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Propuso</w:t>
      </w:r>
      <w:r w:rsidR="00556D83">
        <w:rPr>
          <w:rFonts w:ascii="Arial" w:eastAsia="Arial Unicode MS" w:hAnsi="Arial" w:cs="Arial"/>
          <w:sz w:val="24"/>
          <w:szCs w:val="24"/>
        </w:rPr>
        <w:t>, finalmente, al respecto,</w:t>
      </w:r>
      <w:r>
        <w:rPr>
          <w:rFonts w:ascii="Arial" w:eastAsia="Arial Unicode MS" w:hAnsi="Arial" w:cs="Arial"/>
          <w:sz w:val="24"/>
          <w:szCs w:val="24"/>
        </w:rPr>
        <w:t xml:space="preserve"> que n</w:t>
      </w:r>
      <w:r w:rsidRPr="00E02541">
        <w:rPr>
          <w:rFonts w:ascii="Arial" w:eastAsia="Arial Unicode MS" w:hAnsi="Arial" w:cs="Arial"/>
          <w:sz w:val="24"/>
          <w:szCs w:val="24"/>
        </w:rPr>
        <w:t>o debe existir copago en los tramos de baja remuneración, ni en zonas deprimidas, ni en poblaciones vulnerables</w:t>
      </w:r>
      <w:r>
        <w:rPr>
          <w:rFonts w:ascii="Arial" w:eastAsia="Arial Unicode MS" w:hAnsi="Arial" w:cs="Arial"/>
          <w:sz w:val="24"/>
          <w:szCs w:val="24"/>
        </w:rPr>
        <w:t xml:space="preserve">; </w:t>
      </w:r>
      <w:r w:rsidRPr="00E02541">
        <w:rPr>
          <w:rFonts w:ascii="Arial" w:eastAsia="Arial Unicode MS" w:hAnsi="Arial" w:cs="Arial"/>
          <w:sz w:val="24"/>
          <w:szCs w:val="24"/>
        </w:rPr>
        <w:t>que se mantenga el sistema de fondos OTIC con incentivos a un</w:t>
      </w:r>
      <w:r>
        <w:rPr>
          <w:rFonts w:ascii="Arial" w:eastAsia="Arial Unicode MS" w:hAnsi="Arial" w:cs="Arial"/>
          <w:sz w:val="24"/>
          <w:szCs w:val="24"/>
        </w:rPr>
        <w:t>a</w:t>
      </w:r>
      <w:r w:rsidRPr="00E02541">
        <w:rPr>
          <w:rFonts w:ascii="Arial" w:eastAsia="Arial Unicode MS" w:hAnsi="Arial" w:cs="Arial"/>
          <w:sz w:val="24"/>
          <w:szCs w:val="24"/>
        </w:rPr>
        <w:t xml:space="preserve"> mejora de eficiencia y a la ocupación de los fondos</w:t>
      </w:r>
      <w:r>
        <w:rPr>
          <w:rFonts w:ascii="Arial" w:eastAsia="Arial Unicode MS" w:hAnsi="Arial" w:cs="Arial"/>
          <w:sz w:val="24"/>
          <w:szCs w:val="24"/>
        </w:rPr>
        <w:t>; que se mantenga</w:t>
      </w:r>
      <w:r w:rsidRPr="00E02541">
        <w:rPr>
          <w:rFonts w:ascii="Arial" w:eastAsia="Arial Unicode MS" w:hAnsi="Arial" w:cs="Arial"/>
          <w:sz w:val="24"/>
          <w:szCs w:val="24"/>
        </w:rPr>
        <w:t xml:space="preserve"> el sistema de fondos OTIC </w:t>
      </w:r>
      <w:r>
        <w:rPr>
          <w:rFonts w:ascii="Arial" w:eastAsia="Arial Unicode MS" w:hAnsi="Arial" w:cs="Arial"/>
          <w:sz w:val="24"/>
          <w:szCs w:val="24"/>
        </w:rPr>
        <w:t>de becas s</w:t>
      </w:r>
      <w:r w:rsidRPr="00E02541">
        <w:rPr>
          <w:rFonts w:ascii="Arial" w:eastAsia="Arial Unicode MS" w:hAnsi="Arial" w:cs="Arial"/>
          <w:sz w:val="24"/>
          <w:szCs w:val="24"/>
        </w:rPr>
        <w:t>ociales con incentivos a un</w:t>
      </w:r>
      <w:r>
        <w:rPr>
          <w:rFonts w:ascii="Arial" w:eastAsia="Arial Unicode MS" w:hAnsi="Arial" w:cs="Arial"/>
          <w:sz w:val="24"/>
          <w:szCs w:val="24"/>
        </w:rPr>
        <w:t>a</w:t>
      </w:r>
      <w:r w:rsidRPr="00E02541">
        <w:rPr>
          <w:rFonts w:ascii="Arial" w:eastAsia="Arial Unicode MS" w:hAnsi="Arial" w:cs="Arial"/>
          <w:sz w:val="24"/>
          <w:szCs w:val="24"/>
        </w:rPr>
        <w:t xml:space="preserve"> mejora de eficiencia y a la ocupación d</w:t>
      </w:r>
      <w:r>
        <w:rPr>
          <w:rFonts w:ascii="Arial" w:eastAsia="Arial Unicode MS" w:hAnsi="Arial" w:cs="Arial"/>
          <w:sz w:val="24"/>
          <w:szCs w:val="24"/>
        </w:rPr>
        <w:t xml:space="preserve">e los fondos en un solo llamado; que el </w:t>
      </w:r>
      <w:r w:rsidRPr="00E02541">
        <w:rPr>
          <w:rFonts w:ascii="Arial" w:eastAsia="Arial Unicode MS" w:hAnsi="Arial" w:cs="Arial"/>
          <w:sz w:val="24"/>
          <w:szCs w:val="24"/>
        </w:rPr>
        <w:t xml:space="preserve">SENCE, por problemas de </w:t>
      </w:r>
      <w:r>
        <w:rPr>
          <w:rFonts w:ascii="Arial" w:eastAsia="Arial Unicode MS" w:hAnsi="Arial" w:cs="Arial"/>
          <w:sz w:val="24"/>
          <w:szCs w:val="24"/>
        </w:rPr>
        <w:t>e</w:t>
      </w:r>
      <w:r w:rsidRPr="00E02541">
        <w:rPr>
          <w:rFonts w:ascii="Arial" w:eastAsia="Arial Unicode MS" w:hAnsi="Arial" w:cs="Arial"/>
          <w:sz w:val="24"/>
          <w:szCs w:val="24"/>
        </w:rPr>
        <w:t>jecución presupuestaria y por proyectos de mediano y largo plazo</w:t>
      </w:r>
      <w:r>
        <w:rPr>
          <w:rFonts w:ascii="Arial" w:eastAsia="Arial Unicode MS" w:hAnsi="Arial" w:cs="Arial"/>
          <w:sz w:val="24"/>
          <w:szCs w:val="24"/>
        </w:rPr>
        <w:t>, debería pensar en c</w:t>
      </w:r>
      <w:r w:rsidRPr="00E02541">
        <w:rPr>
          <w:rFonts w:ascii="Arial" w:eastAsia="Arial Unicode MS" w:hAnsi="Arial" w:cs="Arial"/>
          <w:sz w:val="24"/>
          <w:szCs w:val="24"/>
        </w:rPr>
        <w:t>ontratos de capacitación anuales</w:t>
      </w:r>
      <w:r>
        <w:rPr>
          <w:rFonts w:ascii="Arial" w:eastAsia="Arial Unicode MS" w:hAnsi="Arial" w:cs="Arial"/>
          <w:sz w:val="24"/>
          <w:szCs w:val="24"/>
        </w:rPr>
        <w:t xml:space="preserve"> y</w:t>
      </w:r>
      <w:r w:rsidRPr="00E02541">
        <w:rPr>
          <w:rFonts w:ascii="Arial" w:eastAsia="Arial Unicode MS" w:hAnsi="Arial" w:cs="Arial"/>
          <w:sz w:val="24"/>
          <w:szCs w:val="24"/>
        </w:rPr>
        <w:t xml:space="preserve"> renovables sujetos a buen comportamiento</w:t>
      </w:r>
      <w:r>
        <w:rPr>
          <w:rFonts w:ascii="Arial" w:eastAsia="Arial Unicode MS" w:hAnsi="Arial" w:cs="Arial"/>
          <w:sz w:val="24"/>
          <w:szCs w:val="24"/>
        </w:rPr>
        <w:t>.</w:t>
      </w:r>
    </w:p>
    <w:p w:rsidR="004B17DA" w:rsidRPr="00167813" w:rsidRDefault="004B17DA" w:rsidP="004B17DA">
      <w:pPr>
        <w:widowControl w:val="0"/>
        <w:tabs>
          <w:tab w:val="left" w:pos="426"/>
          <w:tab w:val="left" w:pos="2999"/>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Continuando con el estudio del proyecto, la Comisión</w:t>
      </w:r>
      <w:r w:rsidR="00666740">
        <w:rPr>
          <w:rFonts w:ascii="Arial" w:eastAsia="Arial Unicode MS" w:hAnsi="Arial" w:cs="Arial"/>
          <w:sz w:val="24"/>
          <w:szCs w:val="24"/>
        </w:rPr>
        <w:t xml:space="preserve">, en su sesión de fecha </w:t>
      </w:r>
      <w:r w:rsidR="00D53918">
        <w:rPr>
          <w:rFonts w:ascii="Arial" w:eastAsia="Arial Unicode MS" w:hAnsi="Arial" w:cs="Arial"/>
          <w:sz w:val="24"/>
          <w:szCs w:val="24"/>
        </w:rPr>
        <w:t xml:space="preserve">23 de septiembre último, </w:t>
      </w:r>
      <w:r>
        <w:rPr>
          <w:rFonts w:ascii="Arial" w:eastAsia="Arial Unicode MS" w:hAnsi="Arial" w:cs="Arial"/>
          <w:sz w:val="24"/>
          <w:szCs w:val="24"/>
        </w:rPr>
        <w:t>recibió a</w:t>
      </w:r>
      <w:r w:rsidRPr="009F3B89">
        <w:rPr>
          <w:rFonts w:ascii="Arial" w:eastAsia="Arial Unicode MS" w:hAnsi="Arial" w:cs="Arial"/>
          <w:sz w:val="24"/>
          <w:szCs w:val="24"/>
        </w:rPr>
        <w:t xml:space="preserve">l señor </w:t>
      </w:r>
      <w:r>
        <w:rPr>
          <w:rFonts w:ascii="Arial" w:hAnsi="Arial" w:cs="Arial"/>
          <w:sz w:val="24"/>
          <w:szCs w:val="24"/>
          <w:lang w:eastAsia="es-CL"/>
        </w:rPr>
        <w:t xml:space="preserve">Juan </w:t>
      </w:r>
      <w:r w:rsidRPr="0095750C">
        <w:rPr>
          <w:rFonts w:ascii="Arial" w:hAnsi="Arial" w:cs="Arial"/>
          <w:b/>
          <w:sz w:val="24"/>
          <w:szCs w:val="24"/>
          <w:lang w:eastAsia="es-CL"/>
        </w:rPr>
        <w:t>Manuel Santa Cruz Campaña</w:t>
      </w:r>
      <w:r>
        <w:rPr>
          <w:rFonts w:ascii="Arial" w:hAnsi="Arial" w:cs="Arial"/>
          <w:sz w:val="24"/>
          <w:szCs w:val="24"/>
          <w:lang w:eastAsia="es-CL"/>
        </w:rPr>
        <w:t>, Director Nacional del Servicio de Capacitación y Empleo (SENCE)</w:t>
      </w:r>
      <w:r>
        <w:rPr>
          <w:rFonts w:ascii="Arial" w:eastAsia="Arial Unicode MS" w:hAnsi="Arial" w:cs="Arial"/>
          <w:sz w:val="24"/>
          <w:szCs w:val="24"/>
        </w:rPr>
        <w:t>; al señor</w:t>
      </w:r>
      <w:r w:rsidRPr="00B46C17">
        <w:rPr>
          <w:rFonts w:ascii="Arial" w:eastAsia="Arial Unicode MS" w:hAnsi="Arial" w:cs="Arial"/>
          <w:sz w:val="24"/>
          <w:szCs w:val="24"/>
        </w:rPr>
        <w:t xml:space="preserve"> </w:t>
      </w:r>
      <w:r w:rsidRPr="0095750C">
        <w:rPr>
          <w:rFonts w:ascii="Arial" w:eastAsia="Arial Unicode MS" w:hAnsi="Arial" w:cs="Arial"/>
          <w:b/>
          <w:sz w:val="24"/>
          <w:szCs w:val="24"/>
        </w:rPr>
        <w:t>Pedro Pérez Escobar</w:t>
      </w:r>
      <w:r w:rsidRPr="00B46C17">
        <w:rPr>
          <w:rFonts w:ascii="Arial" w:eastAsia="Arial Unicode MS" w:hAnsi="Arial" w:cs="Arial"/>
          <w:sz w:val="24"/>
          <w:szCs w:val="24"/>
        </w:rPr>
        <w:t>, Presidente del Movimiento Unitario Campesino y</w:t>
      </w:r>
      <w:r>
        <w:rPr>
          <w:rFonts w:ascii="Arial" w:eastAsia="Arial Unicode MS" w:hAnsi="Arial" w:cs="Arial"/>
          <w:sz w:val="24"/>
          <w:szCs w:val="24"/>
        </w:rPr>
        <w:t xml:space="preserve"> Etnias de Chile (MUCECH A.G.); al s</w:t>
      </w:r>
      <w:r w:rsidRPr="00B46C17">
        <w:rPr>
          <w:rFonts w:ascii="Arial" w:eastAsia="Arial Unicode MS" w:hAnsi="Arial" w:cs="Arial"/>
          <w:sz w:val="24"/>
          <w:szCs w:val="24"/>
        </w:rPr>
        <w:t xml:space="preserve">eñor Ronald Bown Fernández, Presidente de la Asociación de Exportadores </w:t>
      </w:r>
      <w:r>
        <w:rPr>
          <w:rFonts w:ascii="Arial" w:eastAsia="Arial Unicode MS" w:hAnsi="Arial" w:cs="Arial"/>
          <w:sz w:val="24"/>
          <w:szCs w:val="24"/>
        </w:rPr>
        <w:t>de Frutas de Chile A.G. (ASOEX); y al señor</w:t>
      </w:r>
      <w:r w:rsidRPr="00B46C17">
        <w:rPr>
          <w:rFonts w:ascii="Arial" w:eastAsia="Arial Unicode MS" w:hAnsi="Arial" w:cs="Arial"/>
          <w:sz w:val="24"/>
          <w:szCs w:val="24"/>
        </w:rPr>
        <w:t xml:space="preserve"> </w:t>
      </w:r>
      <w:r w:rsidRPr="00667C86">
        <w:rPr>
          <w:rFonts w:ascii="Arial" w:eastAsia="Arial Unicode MS" w:hAnsi="Arial" w:cs="Arial"/>
          <w:b/>
          <w:sz w:val="24"/>
          <w:szCs w:val="24"/>
        </w:rPr>
        <w:t>Michel Faure Bastías</w:t>
      </w:r>
      <w:r w:rsidRPr="00B46C17">
        <w:rPr>
          <w:rFonts w:ascii="Arial" w:eastAsia="Arial Unicode MS" w:hAnsi="Arial" w:cs="Arial"/>
          <w:sz w:val="24"/>
          <w:szCs w:val="24"/>
        </w:rPr>
        <w:t>, Presidente de la Asociación Gremial de Organismos Intermedios de Capacitación (OTIC)</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667C86"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En la ocasión, e</w:t>
      </w:r>
      <w:r w:rsidR="0095750C">
        <w:rPr>
          <w:rFonts w:ascii="Arial" w:eastAsia="Arial Unicode MS" w:hAnsi="Arial" w:cs="Arial"/>
          <w:sz w:val="24"/>
          <w:szCs w:val="24"/>
        </w:rPr>
        <w:t xml:space="preserve">l señor </w:t>
      </w:r>
      <w:r w:rsidR="0095750C" w:rsidRPr="00667C86">
        <w:rPr>
          <w:rFonts w:ascii="Arial" w:eastAsia="Arial Unicode MS" w:hAnsi="Arial" w:cs="Arial"/>
          <w:b/>
          <w:sz w:val="24"/>
          <w:szCs w:val="24"/>
        </w:rPr>
        <w:t>Pérez</w:t>
      </w:r>
      <w:r w:rsidR="0095750C" w:rsidRPr="00B46C17">
        <w:rPr>
          <w:rFonts w:ascii="Arial" w:eastAsia="Arial Unicode MS" w:hAnsi="Arial" w:cs="Arial"/>
          <w:sz w:val="24"/>
          <w:szCs w:val="24"/>
        </w:rPr>
        <w:t>, Presidente del Movimiento Unitario Campesino y</w:t>
      </w:r>
      <w:r w:rsidR="0095750C">
        <w:rPr>
          <w:rFonts w:ascii="Arial" w:eastAsia="Arial Unicode MS" w:hAnsi="Arial" w:cs="Arial"/>
          <w:sz w:val="24"/>
          <w:szCs w:val="24"/>
        </w:rPr>
        <w:t xml:space="preserve"> Etnias de Chile (MUCECH A.G.), señaló que el sector que representa se siente postergado en relación a los sistemas de capacitación, porque los programas del SENCE no representan ni están adecuados a los trabajadores del sector campesino, y es más, cada curso que el sector solicita, en definitiva no son incluidos en los programas de capacitación, impidiendo así que los trabajadores reciben la certificación de sus capacidades laborales. </w:t>
      </w: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Afirmó que</w:t>
      </w:r>
      <w:r w:rsidR="0064785F">
        <w:rPr>
          <w:rFonts w:ascii="Arial" w:eastAsia="Arial Unicode MS" w:hAnsi="Arial" w:cs="Arial"/>
          <w:sz w:val="24"/>
          <w:szCs w:val="24"/>
        </w:rPr>
        <w:t>,</w:t>
      </w:r>
      <w:r>
        <w:rPr>
          <w:rFonts w:ascii="Arial" w:eastAsia="Arial Unicode MS" w:hAnsi="Arial" w:cs="Arial"/>
          <w:sz w:val="24"/>
          <w:szCs w:val="24"/>
        </w:rPr>
        <w:t xml:space="preserve"> tal como está el sistema, el sector queda afuera de los cursos de capacitación, porque los órganos realizadores de estas no van al campo o a los sectores rurales, por tanto solicitó que, para el estudio en particular de este Mensaje, se tome en consideración a los trabajadores campesinos y temporeros, a fin que las capacitaciones se realicen efectivamente a estos sectores.</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señor</w:t>
      </w:r>
      <w:r w:rsidRPr="00B46C17">
        <w:rPr>
          <w:rFonts w:ascii="Arial" w:eastAsia="Arial Unicode MS" w:hAnsi="Arial" w:cs="Arial"/>
          <w:sz w:val="24"/>
          <w:szCs w:val="24"/>
        </w:rPr>
        <w:t xml:space="preserve"> </w:t>
      </w:r>
      <w:r w:rsidRPr="0064785F">
        <w:rPr>
          <w:rFonts w:ascii="Arial" w:eastAsia="Arial Unicode MS" w:hAnsi="Arial" w:cs="Arial"/>
          <w:b/>
          <w:sz w:val="24"/>
          <w:szCs w:val="24"/>
        </w:rPr>
        <w:t>Bown</w:t>
      </w:r>
      <w:r w:rsidRPr="00B46C17">
        <w:rPr>
          <w:rFonts w:ascii="Arial" w:eastAsia="Arial Unicode MS" w:hAnsi="Arial" w:cs="Arial"/>
          <w:sz w:val="24"/>
          <w:szCs w:val="24"/>
        </w:rPr>
        <w:t xml:space="preserve">, Presidente de la Asociación de Exportadores </w:t>
      </w:r>
      <w:r>
        <w:rPr>
          <w:rFonts w:ascii="Arial" w:eastAsia="Arial Unicode MS" w:hAnsi="Arial" w:cs="Arial"/>
          <w:sz w:val="24"/>
          <w:szCs w:val="24"/>
        </w:rPr>
        <w:t xml:space="preserve">de Frutas de Chile A.G. (ASOEX), sostuvo que </w:t>
      </w:r>
      <w:r w:rsidRPr="001F022F">
        <w:rPr>
          <w:rFonts w:ascii="Arial" w:eastAsia="Arial Unicode MS" w:hAnsi="Arial" w:cs="Arial"/>
          <w:sz w:val="24"/>
          <w:szCs w:val="24"/>
        </w:rPr>
        <w:t>el sistema actual debe mejorarse, debiéndose eliminar subsidios indebidos y mal uso del sistema, con el objetivo de contribuir a mejorar la productividad de las empresas, de los trabajadores y optimizar el uso de los recursos públicos</w:t>
      </w:r>
      <w:r>
        <w:rPr>
          <w:rFonts w:ascii="Arial" w:eastAsia="Arial Unicode MS" w:hAnsi="Arial" w:cs="Arial"/>
          <w:sz w:val="24"/>
          <w:szCs w:val="24"/>
        </w:rPr>
        <w:t xml:space="preserve"> </w:t>
      </w:r>
      <w:r w:rsidRPr="001F022F">
        <w:rPr>
          <w:rFonts w:ascii="Arial" w:eastAsia="Arial Unicode MS" w:hAnsi="Arial" w:cs="Arial"/>
          <w:sz w:val="24"/>
          <w:szCs w:val="24"/>
        </w:rPr>
        <w:t>sin perjudicar a quienes lo han implementado de debida forma, menos aún eliminando posibilidades de capacitación a quiénes no poseen otra forma de hacerlo</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Señaló que </w:t>
      </w:r>
      <w:r w:rsidRPr="003F765C">
        <w:rPr>
          <w:rFonts w:ascii="Arial" w:eastAsia="Arial Unicode MS" w:hAnsi="Arial" w:cs="Arial"/>
          <w:sz w:val="24"/>
          <w:szCs w:val="24"/>
        </w:rPr>
        <w:t>si bien es cierto que las capacitaciones se podrán seguir realizando, se limita</w:t>
      </w:r>
      <w:r>
        <w:rPr>
          <w:rFonts w:ascii="Arial" w:eastAsia="Arial Unicode MS" w:hAnsi="Arial" w:cs="Arial"/>
          <w:sz w:val="24"/>
          <w:szCs w:val="24"/>
        </w:rPr>
        <w:t>ran</w:t>
      </w:r>
      <w:r w:rsidRPr="003F765C">
        <w:rPr>
          <w:rFonts w:ascii="Arial" w:eastAsia="Arial Unicode MS" w:hAnsi="Arial" w:cs="Arial"/>
          <w:sz w:val="24"/>
          <w:szCs w:val="24"/>
        </w:rPr>
        <w:t xml:space="preserve"> de sobremanera las posibilidades de acceder a beneficios que son indispensables para</w:t>
      </w:r>
      <w:r>
        <w:rPr>
          <w:rFonts w:ascii="Arial" w:eastAsia="Arial Unicode MS" w:hAnsi="Arial" w:cs="Arial"/>
          <w:sz w:val="24"/>
          <w:szCs w:val="24"/>
        </w:rPr>
        <w:t xml:space="preserve"> el sector, en las áreas de la agricultura familiar campesina, d</w:t>
      </w:r>
      <w:r w:rsidRPr="003F765C">
        <w:rPr>
          <w:rFonts w:ascii="Arial" w:eastAsia="Arial Unicode MS" w:hAnsi="Arial" w:cs="Arial"/>
          <w:sz w:val="24"/>
          <w:szCs w:val="24"/>
        </w:rPr>
        <w:t>iscapacitado</w:t>
      </w:r>
      <w:r>
        <w:rPr>
          <w:rFonts w:ascii="Arial" w:eastAsia="Arial Unicode MS" w:hAnsi="Arial" w:cs="Arial"/>
          <w:sz w:val="24"/>
          <w:szCs w:val="24"/>
        </w:rPr>
        <w:t>s inmigrantes y t</w:t>
      </w:r>
      <w:r w:rsidRPr="003F765C">
        <w:rPr>
          <w:rFonts w:ascii="Arial" w:eastAsia="Arial Unicode MS" w:hAnsi="Arial" w:cs="Arial"/>
          <w:sz w:val="24"/>
          <w:szCs w:val="24"/>
        </w:rPr>
        <w:t>emporeros, así como, a través de los programas de</w:t>
      </w:r>
      <w:r>
        <w:rPr>
          <w:rFonts w:ascii="Arial" w:eastAsia="Arial Unicode MS" w:hAnsi="Arial" w:cs="Arial"/>
          <w:sz w:val="24"/>
          <w:szCs w:val="24"/>
        </w:rPr>
        <w:t xml:space="preserve"> certificación de competencias l</w:t>
      </w:r>
      <w:r w:rsidRPr="003F765C">
        <w:rPr>
          <w:rFonts w:ascii="Arial" w:eastAsia="Arial Unicode MS" w:hAnsi="Arial" w:cs="Arial"/>
          <w:sz w:val="24"/>
          <w:szCs w:val="24"/>
        </w:rPr>
        <w:t>aborales</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Indicó</w:t>
      </w:r>
      <w:r w:rsidR="001A1CE8">
        <w:rPr>
          <w:rFonts w:ascii="Arial" w:eastAsia="Arial Unicode MS" w:hAnsi="Arial" w:cs="Arial"/>
          <w:sz w:val="24"/>
          <w:szCs w:val="24"/>
        </w:rPr>
        <w:t>, asimismo, que como A</w:t>
      </w:r>
      <w:r>
        <w:rPr>
          <w:rFonts w:ascii="Arial" w:eastAsia="Arial Unicode MS" w:hAnsi="Arial" w:cs="Arial"/>
          <w:sz w:val="24"/>
          <w:szCs w:val="24"/>
        </w:rPr>
        <w:t xml:space="preserve">sociación, están de acuerdo </w:t>
      </w:r>
      <w:r w:rsidRPr="00E87A85">
        <w:rPr>
          <w:rFonts w:ascii="Arial" w:eastAsia="Arial Unicode MS" w:hAnsi="Arial" w:cs="Arial"/>
          <w:sz w:val="24"/>
          <w:szCs w:val="24"/>
        </w:rPr>
        <w:t xml:space="preserve">en términos generales </w:t>
      </w:r>
      <w:r>
        <w:rPr>
          <w:rFonts w:ascii="Arial" w:eastAsia="Arial Unicode MS" w:hAnsi="Arial" w:cs="Arial"/>
          <w:sz w:val="24"/>
          <w:szCs w:val="24"/>
        </w:rPr>
        <w:t>sobre el c</w:t>
      </w:r>
      <w:r w:rsidRPr="00E87A85">
        <w:rPr>
          <w:rFonts w:ascii="Arial" w:eastAsia="Arial Unicode MS" w:hAnsi="Arial" w:cs="Arial"/>
          <w:sz w:val="24"/>
          <w:szCs w:val="24"/>
        </w:rPr>
        <w:t xml:space="preserve">opago, </w:t>
      </w:r>
      <w:r>
        <w:rPr>
          <w:rFonts w:ascii="Arial" w:eastAsia="Arial Unicode MS" w:hAnsi="Arial" w:cs="Arial"/>
          <w:sz w:val="24"/>
          <w:szCs w:val="24"/>
        </w:rPr>
        <w:t>porque</w:t>
      </w:r>
      <w:r w:rsidRPr="00E87A85">
        <w:rPr>
          <w:rFonts w:ascii="Arial" w:eastAsia="Arial Unicode MS" w:hAnsi="Arial" w:cs="Arial"/>
          <w:sz w:val="24"/>
          <w:szCs w:val="24"/>
        </w:rPr>
        <w:t xml:space="preserve"> permitirá una mejor asignación de los recursos en las actividades de capacitación a ser desarrolladas</w:t>
      </w:r>
      <w:r>
        <w:rPr>
          <w:rFonts w:ascii="Arial" w:eastAsia="Arial Unicode MS" w:hAnsi="Arial" w:cs="Arial"/>
          <w:sz w:val="24"/>
          <w:szCs w:val="24"/>
        </w:rPr>
        <w:t>, s</w:t>
      </w:r>
      <w:r w:rsidRPr="00E87A85">
        <w:rPr>
          <w:rFonts w:ascii="Arial" w:eastAsia="Arial Unicode MS" w:hAnsi="Arial" w:cs="Arial"/>
          <w:sz w:val="24"/>
          <w:szCs w:val="24"/>
        </w:rPr>
        <w:t>in embargo, el proyecto propone eliminar la gratuidad para el tramo de trabajadores con remuneraciones inferiores a 25 UTM, lo cual afectará seriamente el acceso a la capacitación de los trabajadores de menor calificación, perdiendo de esta manera un beneficio que ellos habían logrado a lo largo del tiempo y que ha sido bien utilizado, con excelentes resultados.</w:t>
      </w:r>
    </w:p>
    <w:p w:rsidR="001A1CE8" w:rsidRDefault="001A1CE8" w:rsidP="001A1CE8">
      <w:pPr>
        <w:tabs>
          <w:tab w:val="left" w:pos="2552"/>
        </w:tabs>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Aseguró</w:t>
      </w:r>
      <w:r w:rsidR="001A1CE8">
        <w:rPr>
          <w:rFonts w:ascii="Arial" w:eastAsia="Arial Unicode MS" w:hAnsi="Arial" w:cs="Arial"/>
          <w:sz w:val="24"/>
          <w:szCs w:val="24"/>
        </w:rPr>
        <w:t>, del mismo modo,</w:t>
      </w:r>
      <w:r>
        <w:rPr>
          <w:rFonts w:ascii="Arial" w:eastAsia="Arial Unicode MS" w:hAnsi="Arial" w:cs="Arial"/>
          <w:sz w:val="24"/>
          <w:szCs w:val="24"/>
        </w:rPr>
        <w:t xml:space="preserve"> que es</w:t>
      </w:r>
      <w:r w:rsidRPr="008059D4">
        <w:rPr>
          <w:rFonts w:ascii="Arial" w:eastAsia="Arial Unicode MS" w:hAnsi="Arial" w:cs="Arial"/>
          <w:sz w:val="24"/>
          <w:szCs w:val="24"/>
        </w:rPr>
        <w:t xml:space="preserve"> inadecuado cambiar los plazos de utilización</w:t>
      </w:r>
      <w:r>
        <w:rPr>
          <w:rFonts w:ascii="Arial" w:eastAsia="Arial Unicode MS" w:hAnsi="Arial" w:cs="Arial"/>
          <w:sz w:val="24"/>
          <w:szCs w:val="24"/>
        </w:rPr>
        <w:t xml:space="preserve"> de la f</w:t>
      </w:r>
      <w:r w:rsidRPr="008059D4">
        <w:rPr>
          <w:rFonts w:ascii="Arial" w:eastAsia="Arial Unicode MS" w:hAnsi="Arial" w:cs="Arial"/>
          <w:sz w:val="24"/>
          <w:szCs w:val="24"/>
        </w:rPr>
        <w:t>ranquicia debid</w:t>
      </w:r>
      <w:r>
        <w:rPr>
          <w:rFonts w:ascii="Arial" w:eastAsia="Arial Unicode MS" w:hAnsi="Arial" w:cs="Arial"/>
          <w:sz w:val="24"/>
          <w:szCs w:val="24"/>
        </w:rPr>
        <w:t>o a la estacionalidad del</w:t>
      </w:r>
      <w:r w:rsidRPr="008059D4">
        <w:rPr>
          <w:rFonts w:ascii="Arial" w:eastAsia="Arial Unicode MS" w:hAnsi="Arial" w:cs="Arial"/>
          <w:sz w:val="24"/>
          <w:szCs w:val="24"/>
        </w:rPr>
        <w:t xml:space="preserve"> sector</w:t>
      </w:r>
      <w:r>
        <w:rPr>
          <w:rFonts w:ascii="Arial" w:eastAsia="Arial Unicode MS" w:hAnsi="Arial" w:cs="Arial"/>
          <w:sz w:val="24"/>
          <w:szCs w:val="24"/>
        </w:rPr>
        <w:t xml:space="preserve"> que representa, porque las </w:t>
      </w:r>
      <w:r w:rsidRPr="008059D4">
        <w:rPr>
          <w:rFonts w:ascii="Arial" w:eastAsia="Arial Unicode MS" w:hAnsi="Arial" w:cs="Arial"/>
          <w:sz w:val="24"/>
          <w:szCs w:val="24"/>
        </w:rPr>
        <w:t>temporadas agrícolas</w:t>
      </w:r>
      <w:r>
        <w:rPr>
          <w:rFonts w:ascii="Arial" w:eastAsia="Arial Unicode MS" w:hAnsi="Arial" w:cs="Arial"/>
          <w:sz w:val="24"/>
          <w:szCs w:val="24"/>
        </w:rPr>
        <w:t xml:space="preserve"> van</w:t>
      </w:r>
      <w:r w:rsidRPr="008059D4">
        <w:rPr>
          <w:rFonts w:ascii="Arial" w:eastAsia="Arial Unicode MS" w:hAnsi="Arial" w:cs="Arial"/>
          <w:sz w:val="24"/>
          <w:szCs w:val="24"/>
        </w:rPr>
        <w:t xml:space="preserve"> de </w:t>
      </w:r>
      <w:r>
        <w:rPr>
          <w:rFonts w:ascii="Arial" w:eastAsia="Arial Unicode MS" w:hAnsi="Arial" w:cs="Arial"/>
          <w:sz w:val="24"/>
          <w:szCs w:val="24"/>
        </w:rPr>
        <w:t xml:space="preserve">julio a julio del año siguiente. </w:t>
      </w:r>
      <w:r w:rsidR="001A1CE8">
        <w:rPr>
          <w:rFonts w:ascii="Arial" w:eastAsia="Arial Unicode MS" w:hAnsi="Arial" w:cs="Arial"/>
          <w:sz w:val="24"/>
          <w:szCs w:val="24"/>
        </w:rPr>
        <w:t>Añadió que e</w:t>
      </w:r>
      <w:r w:rsidRPr="008059D4">
        <w:rPr>
          <w:rFonts w:ascii="Arial" w:eastAsia="Arial Unicode MS" w:hAnsi="Arial" w:cs="Arial"/>
          <w:sz w:val="24"/>
          <w:szCs w:val="24"/>
        </w:rPr>
        <w:t>l materializar el beneficio tributario una vez realizado los cursos, es una restricción que afectará especialmente la capacitación que realizan las pequeñas y medianas empresas, producto del costo financiero asociado</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Señaló</w:t>
      </w:r>
      <w:r w:rsidR="001A1CE8">
        <w:rPr>
          <w:rFonts w:ascii="Arial" w:eastAsia="Arial Unicode MS" w:hAnsi="Arial" w:cs="Arial"/>
          <w:sz w:val="24"/>
          <w:szCs w:val="24"/>
        </w:rPr>
        <w:t xml:space="preserve">, por otra parte, </w:t>
      </w:r>
      <w:r>
        <w:rPr>
          <w:rFonts w:ascii="Arial" w:eastAsia="Arial Unicode MS" w:hAnsi="Arial" w:cs="Arial"/>
          <w:sz w:val="24"/>
          <w:szCs w:val="24"/>
        </w:rPr>
        <w:t>que l</w:t>
      </w:r>
      <w:r w:rsidRPr="008059D4">
        <w:rPr>
          <w:rFonts w:ascii="Arial" w:eastAsia="Arial Unicode MS" w:hAnsi="Arial" w:cs="Arial"/>
          <w:sz w:val="24"/>
          <w:szCs w:val="24"/>
        </w:rPr>
        <w:t>a propues</w:t>
      </w:r>
      <w:r>
        <w:rPr>
          <w:rFonts w:ascii="Arial" w:eastAsia="Arial Unicode MS" w:hAnsi="Arial" w:cs="Arial"/>
          <w:sz w:val="24"/>
          <w:szCs w:val="24"/>
        </w:rPr>
        <w:t>ta destinada a establecer un fondo de c</w:t>
      </w:r>
      <w:r w:rsidRPr="008059D4">
        <w:rPr>
          <w:rFonts w:ascii="Arial" w:eastAsia="Arial Unicode MS" w:hAnsi="Arial" w:cs="Arial"/>
          <w:sz w:val="24"/>
          <w:szCs w:val="24"/>
        </w:rPr>
        <w:t xml:space="preserve">apacitación </w:t>
      </w:r>
      <w:r>
        <w:rPr>
          <w:rFonts w:ascii="Arial" w:eastAsia="Arial Unicode MS" w:hAnsi="Arial" w:cs="Arial"/>
          <w:sz w:val="24"/>
          <w:szCs w:val="24"/>
        </w:rPr>
        <w:t>c</w:t>
      </w:r>
      <w:r w:rsidRPr="008059D4">
        <w:rPr>
          <w:rFonts w:ascii="Arial" w:eastAsia="Arial Unicode MS" w:hAnsi="Arial" w:cs="Arial"/>
          <w:sz w:val="24"/>
          <w:szCs w:val="24"/>
        </w:rPr>
        <w:t>oncur</w:t>
      </w:r>
      <w:r>
        <w:rPr>
          <w:rFonts w:ascii="Arial" w:eastAsia="Arial Unicode MS" w:hAnsi="Arial" w:cs="Arial"/>
          <w:sz w:val="24"/>
          <w:szCs w:val="24"/>
        </w:rPr>
        <w:t>sable, validado por cada sector</w:t>
      </w:r>
      <w:r w:rsidRPr="008059D4">
        <w:rPr>
          <w:rFonts w:ascii="Arial" w:eastAsia="Arial Unicode MS" w:hAnsi="Arial" w:cs="Arial"/>
          <w:sz w:val="24"/>
          <w:szCs w:val="24"/>
        </w:rPr>
        <w:t xml:space="preserve"> que se generaría cada año, a través del presupuesto nacional, es una alternativa interesante de analizar</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Sobre el copago, </w:t>
      </w:r>
      <w:r w:rsidR="00C42446">
        <w:rPr>
          <w:rFonts w:ascii="Arial" w:eastAsia="Arial Unicode MS" w:hAnsi="Arial" w:cs="Arial"/>
          <w:sz w:val="24"/>
          <w:szCs w:val="24"/>
        </w:rPr>
        <w:t xml:space="preserve">el </w:t>
      </w:r>
      <w:r w:rsidR="002B6821">
        <w:rPr>
          <w:rFonts w:ascii="Arial" w:eastAsia="Arial Unicode MS" w:hAnsi="Arial" w:cs="Arial"/>
          <w:sz w:val="24"/>
          <w:szCs w:val="24"/>
        </w:rPr>
        <w:t>s</w:t>
      </w:r>
      <w:r w:rsidR="00C42446">
        <w:rPr>
          <w:rFonts w:ascii="Arial" w:eastAsia="Arial Unicode MS" w:hAnsi="Arial" w:cs="Arial"/>
          <w:sz w:val="24"/>
          <w:szCs w:val="24"/>
        </w:rPr>
        <w:t xml:space="preserve">eñor </w:t>
      </w:r>
      <w:r w:rsidR="00C42446" w:rsidRPr="00C42446">
        <w:rPr>
          <w:rFonts w:ascii="Arial" w:eastAsia="Arial Unicode MS" w:hAnsi="Arial" w:cs="Arial"/>
          <w:b/>
          <w:sz w:val="24"/>
          <w:szCs w:val="24"/>
        </w:rPr>
        <w:t>Bown</w:t>
      </w:r>
      <w:r w:rsidR="00C42446">
        <w:rPr>
          <w:rFonts w:ascii="Arial" w:eastAsia="Arial Unicode MS" w:hAnsi="Arial" w:cs="Arial"/>
          <w:sz w:val="24"/>
          <w:szCs w:val="24"/>
        </w:rPr>
        <w:t xml:space="preserve">, </w:t>
      </w:r>
      <w:r>
        <w:rPr>
          <w:rFonts w:ascii="Arial" w:eastAsia="Arial Unicode MS" w:hAnsi="Arial" w:cs="Arial"/>
          <w:sz w:val="24"/>
          <w:szCs w:val="24"/>
        </w:rPr>
        <w:t xml:space="preserve">propuso que las PYME deberían quedar </w:t>
      </w:r>
      <w:r w:rsidR="00BE40F2">
        <w:rPr>
          <w:rFonts w:ascii="Arial" w:eastAsia="Arial Unicode MS" w:hAnsi="Arial" w:cs="Arial"/>
          <w:sz w:val="24"/>
          <w:szCs w:val="24"/>
        </w:rPr>
        <w:t>exentas</w:t>
      </w:r>
      <w:r>
        <w:rPr>
          <w:rFonts w:ascii="Arial" w:eastAsia="Arial Unicode MS" w:hAnsi="Arial" w:cs="Arial"/>
          <w:sz w:val="24"/>
          <w:szCs w:val="24"/>
        </w:rPr>
        <w:t xml:space="preserve"> de c</w:t>
      </w:r>
      <w:r w:rsidRPr="008059D4">
        <w:rPr>
          <w:rFonts w:ascii="Arial" w:eastAsia="Arial Unicode MS" w:hAnsi="Arial" w:cs="Arial"/>
          <w:sz w:val="24"/>
          <w:szCs w:val="24"/>
        </w:rPr>
        <w:t>opago, para la capa</w:t>
      </w:r>
      <w:r>
        <w:rPr>
          <w:rFonts w:ascii="Arial" w:eastAsia="Arial Unicode MS" w:hAnsi="Arial" w:cs="Arial"/>
          <w:sz w:val="24"/>
          <w:szCs w:val="24"/>
        </w:rPr>
        <w:t>citación de sus colaboradores. Se debe d</w:t>
      </w:r>
      <w:r w:rsidRPr="008059D4">
        <w:rPr>
          <w:rFonts w:ascii="Arial" w:eastAsia="Arial Unicode MS" w:hAnsi="Arial" w:cs="Arial"/>
          <w:sz w:val="24"/>
          <w:szCs w:val="24"/>
        </w:rPr>
        <w:t>ividir el actual tramo de trabajadores que perciben menos de 25 UTM como remune</w:t>
      </w:r>
      <w:r>
        <w:rPr>
          <w:rFonts w:ascii="Arial" w:eastAsia="Arial Unicode MS" w:hAnsi="Arial" w:cs="Arial"/>
          <w:sz w:val="24"/>
          <w:szCs w:val="24"/>
        </w:rPr>
        <w:t>ración de la siguiente manera:</w:t>
      </w:r>
      <w:r w:rsidRPr="008059D4">
        <w:rPr>
          <w:rFonts w:ascii="Arial" w:eastAsia="Arial Unicode MS" w:hAnsi="Arial" w:cs="Arial"/>
          <w:sz w:val="24"/>
          <w:szCs w:val="24"/>
        </w:rPr>
        <w:t xml:space="preserve"> </w:t>
      </w:r>
      <w:r>
        <w:rPr>
          <w:rFonts w:ascii="Arial" w:eastAsia="Arial Unicode MS" w:hAnsi="Arial" w:cs="Arial"/>
          <w:sz w:val="24"/>
          <w:szCs w:val="24"/>
        </w:rPr>
        <w:t>(i) t</w:t>
      </w:r>
      <w:r w:rsidRPr="008059D4">
        <w:rPr>
          <w:rFonts w:ascii="Arial" w:eastAsia="Arial Unicode MS" w:hAnsi="Arial" w:cs="Arial"/>
          <w:sz w:val="24"/>
          <w:szCs w:val="24"/>
        </w:rPr>
        <w:t>rabajadores con remunera</w:t>
      </w:r>
      <w:r>
        <w:rPr>
          <w:rFonts w:ascii="Arial" w:eastAsia="Arial Unicode MS" w:hAnsi="Arial" w:cs="Arial"/>
          <w:sz w:val="24"/>
          <w:szCs w:val="24"/>
        </w:rPr>
        <w:t>ciones hasta 15 UTM,</w:t>
      </w:r>
      <w:r w:rsidRPr="008059D4">
        <w:rPr>
          <w:rFonts w:ascii="Arial" w:eastAsia="Arial Unicode MS" w:hAnsi="Arial" w:cs="Arial"/>
          <w:sz w:val="24"/>
          <w:szCs w:val="24"/>
        </w:rPr>
        <w:t xml:space="preserve"> copago cero</w:t>
      </w:r>
      <w:r>
        <w:rPr>
          <w:rFonts w:ascii="Arial" w:eastAsia="Arial Unicode MS" w:hAnsi="Arial" w:cs="Arial"/>
          <w:sz w:val="24"/>
          <w:szCs w:val="24"/>
        </w:rPr>
        <w:t>; y, (ii) t</w:t>
      </w:r>
      <w:r w:rsidRPr="008059D4">
        <w:rPr>
          <w:rFonts w:ascii="Arial" w:eastAsia="Arial Unicode MS" w:hAnsi="Arial" w:cs="Arial"/>
          <w:sz w:val="24"/>
          <w:szCs w:val="24"/>
        </w:rPr>
        <w:t>rabajadores con remuneraciones entre 15,1 y 25 UTM</w:t>
      </w:r>
      <w:r>
        <w:rPr>
          <w:rFonts w:ascii="Arial" w:eastAsia="Arial Unicode MS" w:hAnsi="Arial" w:cs="Arial"/>
          <w:sz w:val="24"/>
          <w:szCs w:val="24"/>
        </w:rPr>
        <w:t>, copago 20%.</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w:t>
      </w:r>
      <w:r w:rsidRPr="008059D4">
        <w:rPr>
          <w:rFonts w:ascii="Arial" w:eastAsia="Arial Unicode MS" w:hAnsi="Arial" w:cs="Arial"/>
          <w:sz w:val="24"/>
          <w:szCs w:val="24"/>
        </w:rPr>
        <w:t>ara el sector agrícola</w:t>
      </w:r>
      <w:r w:rsidR="00AB15BA">
        <w:rPr>
          <w:rFonts w:ascii="Arial" w:eastAsia="Arial Unicode MS" w:hAnsi="Arial" w:cs="Arial"/>
          <w:sz w:val="24"/>
          <w:szCs w:val="24"/>
        </w:rPr>
        <w:t>, agregó,</w:t>
      </w:r>
      <w:r w:rsidRPr="008059D4">
        <w:rPr>
          <w:rFonts w:ascii="Arial" w:eastAsia="Arial Unicode MS" w:hAnsi="Arial" w:cs="Arial"/>
          <w:sz w:val="24"/>
          <w:szCs w:val="24"/>
        </w:rPr>
        <w:t xml:space="preserve"> se debería aplicar un valor hora-capacitación mayor que las zonas urbanas, ya que las actividades de capacitación son desarrolladas en zonas rurales, lo que implica, indefectiblemente, un mayor costo</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Respecto de las becas laborales, sostuvo </w:t>
      </w:r>
      <w:r w:rsidR="00AB15BA">
        <w:rPr>
          <w:rFonts w:ascii="Arial" w:eastAsia="Arial Unicode MS" w:hAnsi="Arial" w:cs="Arial"/>
          <w:sz w:val="24"/>
          <w:szCs w:val="24"/>
        </w:rPr>
        <w:t xml:space="preserve">el expositor, </w:t>
      </w:r>
      <w:r>
        <w:rPr>
          <w:rFonts w:ascii="Arial" w:eastAsia="Arial Unicode MS" w:hAnsi="Arial" w:cs="Arial"/>
          <w:sz w:val="24"/>
          <w:szCs w:val="24"/>
        </w:rPr>
        <w:t>que u</w:t>
      </w:r>
      <w:r w:rsidRPr="008059D4">
        <w:rPr>
          <w:rFonts w:ascii="Arial" w:eastAsia="Arial Unicode MS" w:hAnsi="Arial" w:cs="Arial"/>
          <w:sz w:val="24"/>
          <w:szCs w:val="24"/>
        </w:rPr>
        <w:t>na alternativa para</w:t>
      </w:r>
      <w:r>
        <w:rPr>
          <w:rFonts w:ascii="Arial" w:eastAsia="Arial Unicode MS" w:hAnsi="Arial" w:cs="Arial"/>
          <w:sz w:val="24"/>
          <w:szCs w:val="24"/>
        </w:rPr>
        <w:t xml:space="preserve"> mantener el programa de becas laborales, es la creación del fondo c</w:t>
      </w:r>
      <w:r w:rsidRPr="008059D4">
        <w:rPr>
          <w:rFonts w:ascii="Arial" w:eastAsia="Arial Unicode MS" w:hAnsi="Arial" w:cs="Arial"/>
          <w:sz w:val="24"/>
          <w:szCs w:val="24"/>
        </w:rPr>
        <w:t xml:space="preserve">oncursable propuesto en la </w:t>
      </w:r>
      <w:r>
        <w:rPr>
          <w:rFonts w:ascii="Arial" w:eastAsia="Arial Unicode MS" w:hAnsi="Arial" w:cs="Arial"/>
          <w:sz w:val="24"/>
          <w:szCs w:val="24"/>
        </w:rPr>
        <w:t>l</w:t>
      </w:r>
      <w:r w:rsidRPr="008059D4">
        <w:rPr>
          <w:rFonts w:ascii="Arial" w:eastAsia="Arial Unicode MS" w:hAnsi="Arial" w:cs="Arial"/>
          <w:sz w:val="24"/>
          <w:szCs w:val="24"/>
        </w:rPr>
        <w:t>ey, el cual debería</w:t>
      </w:r>
      <w:r>
        <w:rPr>
          <w:rFonts w:ascii="Arial" w:eastAsia="Arial Unicode MS" w:hAnsi="Arial" w:cs="Arial"/>
          <w:sz w:val="24"/>
          <w:szCs w:val="24"/>
        </w:rPr>
        <w:t xml:space="preserve"> ser diseñado considerando las actividades de capacitación y la certificación de competencias l</w:t>
      </w:r>
      <w:r w:rsidRPr="008059D4">
        <w:rPr>
          <w:rFonts w:ascii="Arial" w:eastAsia="Arial Unicode MS" w:hAnsi="Arial" w:cs="Arial"/>
          <w:sz w:val="24"/>
          <w:szCs w:val="24"/>
        </w:rPr>
        <w:t>aborales, aplicables al segmento de trabajadores más vulnerables y con menor calificación.</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sidRPr="0034782E">
        <w:rPr>
          <w:rFonts w:ascii="Arial" w:eastAsia="Arial Unicode MS" w:hAnsi="Arial" w:cs="Arial"/>
          <w:sz w:val="24"/>
          <w:szCs w:val="24"/>
        </w:rPr>
        <w:t>En cuanto a la imposibilidad d</w:t>
      </w:r>
      <w:r>
        <w:rPr>
          <w:rFonts w:ascii="Arial" w:eastAsia="Arial Unicode MS" w:hAnsi="Arial" w:cs="Arial"/>
          <w:sz w:val="24"/>
          <w:szCs w:val="24"/>
        </w:rPr>
        <w:t>e traspasar los recursos de la franquicia t</w:t>
      </w:r>
      <w:r w:rsidRPr="0034782E">
        <w:rPr>
          <w:rFonts w:ascii="Arial" w:eastAsia="Arial Unicode MS" w:hAnsi="Arial" w:cs="Arial"/>
          <w:sz w:val="24"/>
          <w:szCs w:val="24"/>
        </w:rPr>
        <w:t xml:space="preserve">ributaria de un año para otro, </w:t>
      </w:r>
      <w:r w:rsidR="00AB15BA">
        <w:rPr>
          <w:rFonts w:ascii="Arial" w:eastAsia="Arial Unicode MS" w:hAnsi="Arial" w:cs="Arial"/>
          <w:sz w:val="24"/>
          <w:szCs w:val="24"/>
        </w:rPr>
        <w:t>cre</w:t>
      </w:r>
      <w:r w:rsidR="002B6821">
        <w:rPr>
          <w:rFonts w:ascii="Arial" w:eastAsia="Arial Unicode MS" w:hAnsi="Arial" w:cs="Arial"/>
          <w:sz w:val="24"/>
          <w:szCs w:val="24"/>
        </w:rPr>
        <w:t>e</w:t>
      </w:r>
      <w:r w:rsidR="00AB15BA">
        <w:rPr>
          <w:rFonts w:ascii="Arial" w:eastAsia="Arial Unicode MS" w:hAnsi="Arial" w:cs="Arial"/>
          <w:sz w:val="24"/>
          <w:szCs w:val="24"/>
        </w:rPr>
        <w:t xml:space="preserve"> que </w:t>
      </w:r>
      <w:r w:rsidRPr="0034782E">
        <w:rPr>
          <w:rFonts w:ascii="Arial" w:eastAsia="Arial Unicode MS" w:hAnsi="Arial" w:cs="Arial"/>
          <w:sz w:val="24"/>
          <w:szCs w:val="24"/>
        </w:rPr>
        <w:t>ello se solucionaría con la exigencia que las empresas que capacitan a sus trabajadores, tengan acordados mediante planes de capacitación anual por em</w:t>
      </w:r>
      <w:r>
        <w:rPr>
          <w:rFonts w:ascii="Arial" w:eastAsia="Arial Unicode MS" w:hAnsi="Arial" w:cs="Arial"/>
          <w:sz w:val="24"/>
          <w:szCs w:val="24"/>
        </w:rPr>
        <w:t>presa u órdenes de compra, los cursos de c</w:t>
      </w:r>
      <w:r w:rsidRPr="0034782E">
        <w:rPr>
          <w:rFonts w:ascii="Arial" w:eastAsia="Arial Unicode MS" w:hAnsi="Arial" w:cs="Arial"/>
          <w:sz w:val="24"/>
          <w:szCs w:val="24"/>
        </w:rPr>
        <w:t xml:space="preserve">apacitación que </w:t>
      </w:r>
      <w:r>
        <w:rPr>
          <w:rFonts w:ascii="Arial" w:eastAsia="Arial Unicode MS" w:hAnsi="Arial" w:cs="Arial"/>
          <w:sz w:val="24"/>
          <w:szCs w:val="24"/>
        </w:rPr>
        <w:t xml:space="preserve">implementará al año siguiente. </w:t>
      </w:r>
      <w:r w:rsidRPr="0034782E">
        <w:rPr>
          <w:rFonts w:ascii="Arial" w:eastAsia="Arial Unicode MS" w:hAnsi="Arial" w:cs="Arial"/>
          <w:sz w:val="24"/>
          <w:szCs w:val="24"/>
        </w:rPr>
        <w:t xml:space="preserve">Esto permitiría impetrar por parte de las empresas el beneficio tributario con las órdenes de </w:t>
      </w:r>
      <w:r>
        <w:rPr>
          <w:rFonts w:ascii="Arial" w:eastAsia="Arial Unicode MS" w:hAnsi="Arial" w:cs="Arial"/>
          <w:sz w:val="24"/>
          <w:szCs w:val="24"/>
        </w:rPr>
        <w:t>compra o la presentación de un plan de capacitación a</w:t>
      </w:r>
      <w:r w:rsidRPr="0034782E">
        <w:rPr>
          <w:rFonts w:ascii="Arial" w:eastAsia="Arial Unicode MS" w:hAnsi="Arial" w:cs="Arial"/>
          <w:sz w:val="24"/>
          <w:szCs w:val="24"/>
        </w:rPr>
        <w:t>nual y no después de haber realizado los cursos respecti</w:t>
      </w:r>
      <w:r>
        <w:rPr>
          <w:rFonts w:ascii="Arial" w:eastAsia="Arial Unicode MS" w:hAnsi="Arial" w:cs="Arial"/>
          <w:sz w:val="24"/>
          <w:szCs w:val="24"/>
        </w:rPr>
        <w:t>vos, como está propuesto en el proyecto de l</w:t>
      </w:r>
      <w:r w:rsidRPr="0034782E">
        <w:rPr>
          <w:rFonts w:ascii="Arial" w:eastAsia="Arial Unicode MS" w:hAnsi="Arial" w:cs="Arial"/>
          <w:sz w:val="24"/>
          <w:szCs w:val="24"/>
        </w:rPr>
        <w:t>ey</w:t>
      </w:r>
      <w:r>
        <w:rPr>
          <w:rFonts w:ascii="Arial" w:eastAsia="Arial Unicode MS" w:hAnsi="Arial" w:cs="Arial"/>
          <w:sz w:val="24"/>
          <w:szCs w:val="24"/>
        </w:rPr>
        <w:t>.</w:t>
      </w:r>
      <w:r w:rsidR="00C37A6C">
        <w:rPr>
          <w:rFonts w:ascii="Arial" w:eastAsia="Arial Unicode MS" w:hAnsi="Arial" w:cs="Arial"/>
          <w:sz w:val="24"/>
          <w:szCs w:val="24"/>
        </w:rPr>
        <w:t xml:space="preserve"> </w:t>
      </w:r>
      <w:r w:rsidRPr="0034782E">
        <w:rPr>
          <w:rFonts w:ascii="Arial" w:eastAsia="Arial Unicode MS" w:hAnsi="Arial" w:cs="Arial"/>
          <w:sz w:val="24"/>
          <w:szCs w:val="24"/>
        </w:rPr>
        <w:t xml:space="preserve">Esta medida, haría más eficaz y pertinente el trabajo de los OTIC, realizando una asesoría técnica más directa con las empresas que atienden, mejorando el servicio y no afectando a las medianas empresas en lo relativo a su capital de trabajo, ya que como </w:t>
      </w:r>
      <w:r>
        <w:rPr>
          <w:rFonts w:ascii="Arial" w:eastAsia="Arial Unicode MS" w:hAnsi="Arial" w:cs="Arial"/>
          <w:sz w:val="24"/>
          <w:szCs w:val="24"/>
        </w:rPr>
        <w:t>se propuso, las PYME</w:t>
      </w:r>
      <w:r w:rsidRPr="0034782E">
        <w:rPr>
          <w:rFonts w:ascii="Arial" w:eastAsia="Arial Unicode MS" w:hAnsi="Arial" w:cs="Arial"/>
          <w:sz w:val="24"/>
          <w:szCs w:val="24"/>
        </w:rPr>
        <w:t xml:space="preserve"> deberían quedar exentas del copago.</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Finalizó</w:t>
      </w:r>
      <w:r w:rsidR="00C37A6C">
        <w:rPr>
          <w:rFonts w:ascii="Arial" w:eastAsia="Arial Unicode MS" w:hAnsi="Arial" w:cs="Arial"/>
          <w:sz w:val="24"/>
          <w:szCs w:val="24"/>
        </w:rPr>
        <w:t xml:space="preserve">, el señor </w:t>
      </w:r>
      <w:r w:rsidR="00C37A6C" w:rsidRPr="00C37A6C">
        <w:rPr>
          <w:rFonts w:ascii="Arial" w:eastAsia="Arial Unicode MS" w:hAnsi="Arial" w:cs="Arial"/>
          <w:b/>
          <w:sz w:val="24"/>
          <w:szCs w:val="24"/>
        </w:rPr>
        <w:t>Bown</w:t>
      </w:r>
      <w:r w:rsidR="00C37A6C">
        <w:rPr>
          <w:rFonts w:ascii="Arial" w:eastAsia="Arial Unicode MS" w:hAnsi="Arial" w:cs="Arial"/>
          <w:sz w:val="24"/>
          <w:szCs w:val="24"/>
        </w:rPr>
        <w:t>,</w:t>
      </w:r>
      <w:r>
        <w:rPr>
          <w:rFonts w:ascii="Arial" w:eastAsia="Arial Unicode MS" w:hAnsi="Arial" w:cs="Arial"/>
          <w:sz w:val="24"/>
          <w:szCs w:val="24"/>
        </w:rPr>
        <w:t xml:space="preserve"> comentando que es </w:t>
      </w:r>
      <w:r w:rsidRPr="005013FB">
        <w:rPr>
          <w:rFonts w:ascii="Arial" w:eastAsia="Arial Unicode MS" w:hAnsi="Arial" w:cs="Arial"/>
          <w:sz w:val="24"/>
          <w:szCs w:val="24"/>
        </w:rPr>
        <w:t>absolutamente necesario preparar a los trabajadores</w:t>
      </w:r>
      <w:r>
        <w:rPr>
          <w:rFonts w:ascii="Arial" w:eastAsia="Arial Unicode MS" w:hAnsi="Arial" w:cs="Arial"/>
          <w:sz w:val="24"/>
          <w:szCs w:val="24"/>
        </w:rPr>
        <w:t>,</w:t>
      </w:r>
      <w:r w:rsidRPr="005013FB">
        <w:rPr>
          <w:rFonts w:ascii="Arial" w:eastAsia="Arial Unicode MS" w:hAnsi="Arial" w:cs="Arial"/>
          <w:sz w:val="24"/>
          <w:szCs w:val="24"/>
        </w:rPr>
        <w:t xml:space="preserve"> tanto desde el punto de vista de la incorporación de nuevas competencias para afrontar esta nueva realidad productiva, como así también, preparar con visión de futuro a los nuevos trabajadores</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El señor</w:t>
      </w:r>
      <w:r w:rsidRPr="00B46C17">
        <w:rPr>
          <w:rFonts w:ascii="Arial" w:eastAsia="Arial Unicode MS" w:hAnsi="Arial" w:cs="Arial"/>
          <w:sz w:val="24"/>
          <w:szCs w:val="24"/>
        </w:rPr>
        <w:t xml:space="preserve"> </w:t>
      </w:r>
      <w:r w:rsidRPr="00C37A6C">
        <w:rPr>
          <w:rFonts w:ascii="Arial" w:eastAsia="Arial Unicode MS" w:hAnsi="Arial" w:cs="Arial"/>
          <w:b/>
          <w:sz w:val="24"/>
          <w:szCs w:val="24"/>
        </w:rPr>
        <w:t>Faure</w:t>
      </w:r>
      <w:r w:rsidRPr="00B46C17">
        <w:rPr>
          <w:rFonts w:ascii="Arial" w:eastAsia="Arial Unicode MS" w:hAnsi="Arial" w:cs="Arial"/>
          <w:sz w:val="24"/>
          <w:szCs w:val="24"/>
        </w:rPr>
        <w:t>, Presidente de la Asociación Gremial de Organismos Intermedios de Capacitación (OTIC)</w:t>
      </w:r>
      <w:r>
        <w:rPr>
          <w:rFonts w:ascii="Arial" w:eastAsia="Arial Unicode MS" w:hAnsi="Arial" w:cs="Arial"/>
          <w:sz w:val="24"/>
          <w:szCs w:val="24"/>
        </w:rPr>
        <w:t xml:space="preserve">, manifestó estar de acuerdo con modernizar </w:t>
      </w:r>
      <w:r w:rsidRPr="00A33DD1">
        <w:rPr>
          <w:rFonts w:ascii="Arial" w:eastAsia="Arial Unicode MS" w:hAnsi="Arial" w:cs="Arial"/>
          <w:sz w:val="24"/>
          <w:szCs w:val="24"/>
        </w:rPr>
        <w:t>el SENCE,</w:t>
      </w:r>
      <w:r>
        <w:rPr>
          <w:rFonts w:ascii="Arial" w:eastAsia="Arial Unicode MS" w:hAnsi="Arial" w:cs="Arial"/>
          <w:sz w:val="24"/>
          <w:szCs w:val="24"/>
        </w:rPr>
        <w:t xml:space="preserve"> que es el corazón del sistema, junto con actualizar el s</w:t>
      </w:r>
      <w:r w:rsidRPr="00A33DD1">
        <w:rPr>
          <w:rFonts w:ascii="Arial" w:eastAsia="Arial Unicode MS" w:hAnsi="Arial" w:cs="Arial"/>
          <w:sz w:val="24"/>
          <w:szCs w:val="24"/>
        </w:rPr>
        <w:t>ervicio a la transformación digital, la calidad, pertinencia y evaluación de impacto de la capacitación</w:t>
      </w:r>
      <w:r>
        <w:rPr>
          <w:rFonts w:ascii="Arial" w:eastAsia="Arial Unicode MS" w:hAnsi="Arial" w:cs="Arial"/>
          <w:sz w:val="24"/>
          <w:szCs w:val="24"/>
        </w:rPr>
        <w:t>, y de a</w:t>
      </w:r>
      <w:r w:rsidRPr="00A33DD1">
        <w:rPr>
          <w:rFonts w:ascii="Arial" w:eastAsia="Arial Unicode MS" w:hAnsi="Arial" w:cs="Arial"/>
          <w:sz w:val="24"/>
          <w:szCs w:val="24"/>
        </w:rPr>
        <w:t>linear los incentivos para promover la</w:t>
      </w:r>
      <w:r>
        <w:rPr>
          <w:rFonts w:ascii="Arial" w:eastAsia="Arial Unicode MS" w:hAnsi="Arial" w:cs="Arial"/>
          <w:sz w:val="24"/>
          <w:szCs w:val="24"/>
        </w:rPr>
        <w:t xml:space="preserve"> inversión y no la acumulación de los recursos.</w:t>
      </w:r>
    </w:p>
    <w:p w:rsidR="0095750C" w:rsidRDefault="0095750C" w:rsidP="0095750C">
      <w:pPr>
        <w:tabs>
          <w:tab w:val="left" w:pos="2552"/>
        </w:tabs>
        <w:ind w:firstLine="2552"/>
        <w:jc w:val="both"/>
        <w:rPr>
          <w:rFonts w:ascii="Arial" w:eastAsia="Arial Unicode MS" w:hAnsi="Arial" w:cs="Arial"/>
          <w:sz w:val="24"/>
          <w:szCs w:val="24"/>
        </w:rPr>
      </w:pPr>
    </w:p>
    <w:p w:rsidR="0095750C" w:rsidRDefault="003A1FFD"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Sin embargo, afirmó,</w:t>
      </w:r>
      <w:r w:rsidR="0095750C">
        <w:rPr>
          <w:rFonts w:ascii="Arial" w:eastAsia="Arial Unicode MS" w:hAnsi="Arial" w:cs="Arial"/>
          <w:sz w:val="24"/>
          <w:szCs w:val="24"/>
        </w:rPr>
        <w:t xml:space="preserve"> el proyecto de ley generará algunas consec</w:t>
      </w:r>
      <w:r w:rsidR="002B6821">
        <w:rPr>
          <w:rFonts w:ascii="Arial" w:eastAsia="Arial Unicode MS" w:hAnsi="Arial" w:cs="Arial"/>
          <w:sz w:val="24"/>
          <w:szCs w:val="24"/>
        </w:rPr>
        <w:t>uencias negativas,</w:t>
      </w:r>
      <w:r w:rsidR="0095750C">
        <w:rPr>
          <w:rFonts w:ascii="Arial" w:eastAsia="Arial Unicode MS" w:hAnsi="Arial" w:cs="Arial"/>
          <w:sz w:val="24"/>
          <w:szCs w:val="24"/>
        </w:rPr>
        <w:t xml:space="preserve"> por ejemplo, la industria se </w:t>
      </w:r>
      <w:r w:rsidR="0095750C" w:rsidRPr="00A33DD1">
        <w:rPr>
          <w:rFonts w:ascii="Arial" w:eastAsia="Arial Unicode MS" w:hAnsi="Arial" w:cs="Arial"/>
          <w:sz w:val="24"/>
          <w:szCs w:val="24"/>
        </w:rPr>
        <w:t>concentrará en los operadores más grandes</w:t>
      </w:r>
      <w:r w:rsidR="0095750C">
        <w:rPr>
          <w:rFonts w:ascii="Arial" w:eastAsia="Arial Unicode MS" w:hAnsi="Arial" w:cs="Arial"/>
          <w:sz w:val="24"/>
          <w:szCs w:val="24"/>
        </w:rPr>
        <w:t>, tales como C</w:t>
      </w:r>
      <w:r w:rsidR="00BE40F2">
        <w:rPr>
          <w:rFonts w:ascii="Arial" w:eastAsia="Arial Unicode MS" w:hAnsi="Arial" w:cs="Arial"/>
          <w:sz w:val="24"/>
          <w:szCs w:val="24"/>
        </w:rPr>
        <w:t>orporación de Capacitación de la Construcción (C</w:t>
      </w:r>
      <w:r w:rsidR="0095750C">
        <w:rPr>
          <w:rFonts w:ascii="Arial" w:eastAsia="Arial Unicode MS" w:hAnsi="Arial" w:cs="Arial"/>
          <w:sz w:val="24"/>
          <w:szCs w:val="24"/>
        </w:rPr>
        <w:t>CC</w:t>
      </w:r>
      <w:r w:rsidR="00BE40F2">
        <w:rPr>
          <w:rFonts w:ascii="Arial" w:eastAsia="Arial Unicode MS" w:hAnsi="Arial" w:cs="Arial"/>
          <w:sz w:val="24"/>
          <w:szCs w:val="24"/>
        </w:rPr>
        <w:t>)</w:t>
      </w:r>
      <w:r w:rsidR="0095750C">
        <w:rPr>
          <w:rFonts w:ascii="Arial" w:eastAsia="Arial Unicode MS" w:hAnsi="Arial" w:cs="Arial"/>
          <w:sz w:val="24"/>
          <w:szCs w:val="24"/>
        </w:rPr>
        <w:t xml:space="preserve">, Proforma y Sofofa; habrán </w:t>
      </w:r>
      <w:r>
        <w:rPr>
          <w:rFonts w:ascii="Arial" w:eastAsia="Arial Unicode MS" w:hAnsi="Arial" w:cs="Arial"/>
          <w:sz w:val="24"/>
          <w:szCs w:val="24"/>
        </w:rPr>
        <w:t xml:space="preserve">15 mil puestos de trabajo </w:t>
      </w:r>
      <w:r>
        <w:rPr>
          <w:rFonts w:ascii="Arial" w:eastAsia="Arial Unicode MS" w:hAnsi="Arial" w:cs="Arial"/>
          <w:sz w:val="24"/>
          <w:szCs w:val="24"/>
        </w:rPr>
        <w:lastRenderedPageBreak/>
        <w:t>menos;</w:t>
      </w:r>
      <w:r w:rsidR="0095750C" w:rsidRPr="00A33DD1">
        <w:rPr>
          <w:rFonts w:ascii="Arial" w:eastAsia="Arial Unicode MS" w:hAnsi="Arial" w:cs="Arial"/>
          <w:sz w:val="24"/>
          <w:szCs w:val="24"/>
        </w:rPr>
        <w:t xml:space="preserve"> </w:t>
      </w:r>
      <w:r w:rsidR="0095750C">
        <w:rPr>
          <w:rFonts w:ascii="Arial" w:eastAsia="Arial Unicode MS" w:hAnsi="Arial" w:cs="Arial"/>
          <w:sz w:val="24"/>
          <w:szCs w:val="24"/>
        </w:rPr>
        <w:t>y l</w:t>
      </w:r>
      <w:r w:rsidR="0095750C" w:rsidRPr="00E447B2">
        <w:rPr>
          <w:rFonts w:ascii="Arial" w:eastAsia="Arial Unicode MS" w:hAnsi="Arial" w:cs="Arial"/>
          <w:sz w:val="24"/>
          <w:szCs w:val="24"/>
        </w:rPr>
        <w:t>as estimaciones de la industria dicen que al menos 500 mil trabajadores serán afectados por no poder acceder a cursos de capacitación</w:t>
      </w:r>
      <w:r w:rsidR="0095750C">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3A1FFD"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Sostuvo</w:t>
      </w:r>
      <w:r w:rsidR="0095750C">
        <w:rPr>
          <w:rFonts w:ascii="Arial" w:eastAsia="Arial Unicode MS" w:hAnsi="Arial" w:cs="Arial"/>
          <w:sz w:val="24"/>
          <w:szCs w:val="24"/>
        </w:rPr>
        <w:t xml:space="preserve"> que las soluciones que se proponen</w:t>
      </w:r>
      <w:r w:rsidR="0095750C" w:rsidRPr="004735C2">
        <w:rPr>
          <w:rFonts w:ascii="Arial" w:eastAsia="Arial Unicode MS" w:hAnsi="Arial" w:cs="Arial"/>
          <w:sz w:val="24"/>
          <w:szCs w:val="24"/>
        </w:rPr>
        <w:t>, no sólo ya existen sino que demostraron en el pasado ser ineficientes</w:t>
      </w:r>
      <w:r w:rsidR="0095750C">
        <w:rPr>
          <w:rFonts w:ascii="Arial" w:eastAsia="Arial Unicode MS" w:hAnsi="Arial" w:cs="Arial"/>
          <w:sz w:val="24"/>
          <w:szCs w:val="24"/>
        </w:rPr>
        <w:t xml:space="preserve">, como la imputación del gasto en capacitación a los </w:t>
      </w:r>
      <w:r w:rsidR="0095750C" w:rsidRPr="004735C2">
        <w:rPr>
          <w:rFonts w:ascii="Arial" w:eastAsia="Arial Unicode MS" w:hAnsi="Arial" w:cs="Arial"/>
          <w:sz w:val="24"/>
          <w:szCs w:val="24"/>
        </w:rPr>
        <w:t>Pagos Provisionales Mensuales (PPM</w:t>
      </w:r>
      <w:r w:rsidR="0095750C">
        <w:rPr>
          <w:rFonts w:ascii="Arial" w:eastAsia="Arial Unicode MS" w:hAnsi="Arial" w:cs="Arial"/>
          <w:sz w:val="24"/>
          <w:szCs w:val="24"/>
        </w:rPr>
        <w:t>)</w:t>
      </w:r>
      <w:r w:rsidR="0095750C" w:rsidRPr="004735C2">
        <w:rPr>
          <w:rFonts w:ascii="Arial" w:eastAsia="Arial Unicode MS" w:hAnsi="Arial" w:cs="Arial"/>
          <w:sz w:val="24"/>
          <w:szCs w:val="24"/>
        </w:rPr>
        <w:t xml:space="preserve"> y </w:t>
      </w:r>
      <w:r w:rsidR="0095750C">
        <w:rPr>
          <w:rFonts w:ascii="Arial" w:eastAsia="Arial Unicode MS" w:hAnsi="Arial" w:cs="Arial"/>
          <w:sz w:val="24"/>
          <w:szCs w:val="24"/>
        </w:rPr>
        <w:t xml:space="preserve">los fondos para PYME, porque tiene baja ejecución presupuestaria, no tiene gobernanza clara y tiene una vigencia de dos años posterior a la ley. </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Aseguró que e</w:t>
      </w:r>
      <w:r w:rsidRPr="004735C2">
        <w:rPr>
          <w:rFonts w:ascii="Arial" w:eastAsia="Arial Unicode MS" w:hAnsi="Arial" w:cs="Arial"/>
          <w:sz w:val="24"/>
          <w:szCs w:val="24"/>
        </w:rPr>
        <w:t xml:space="preserve">l 90% de las materias que se exponen se pueden </w:t>
      </w:r>
      <w:r>
        <w:rPr>
          <w:rFonts w:ascii="Arial" w:eastAsia="Arial Unicode MS" w:hAnsi="Arial" w:cs="Arial"/>
          <w:sz w:val="24"/>
          <w:szCs w:val="24"/>
        </w:rPr>
        <w:t>resolver por r</w:t>
      </w:r>
      <w:r w:rsidRPr="004735C2">
        <w:rPr>
          <w:rFonts w:ascii="Arial" w:eastAsia="Arial Unicode MS" w:hAnsi="Arial" w:cs="Arial"/>
          <w:sz w:val="24"/>
          <w:szCs w:val="24"/>
        </w:rPr>
        <w:t>eglamento de manera inmediata</w:t>
      </w:r>
      <w:r>
        <w:rPr>
          <w:rFonts w:ascii="Arial" w:eastAsia="Arial Unicode MS" w:hAnsi="Arial" w:cs="Arial"/>
          <w:sz w:val="24"/>
          <w:szCs w:val="24"/>
        </w:rPr>
        <w:t>, en virtud de lo dispuesto en el decreto supremo N° 122, r</w:t>
      </w:r>
      <w:r w:rsidRPr="009A51D9">
        <w:rPr>
          <w:rFonts w:ascii="Arial" w:eastAsia="Arial Unicode MS" w:hAnsi="Arial" w:cs="Arial"/>
          <w:sz w:val="24"/>
          <w:szCs w:val="24"/>
        </w:rPr>
        <w:t>elativo a los Organismos Técnicos Intermedios para Capacitación</w:t>
      </w:r>
      <w:r>
        <w:rPr>
          <w:rFonts w:ascii="Arial" w:eastAsia="Arial Unicode MS" w:hAnsi="Arial" w:cs="Arial"/>
          <w:sz w:val="24"/>
          <w:szCs w:val="24"/>
        </w:rPr>
        <w:t>, del año 1998</w:t>
      </w:r>
      <w:r w:rsidRPr="009A51D9">
        <w:rPr>
          <w:rFonts w:ascii="Arial" w:eastAsia="Arial Unicode MS" w:hAnsi="Arial" w:cs="Arial"/>
          <w:sz w:val="24"/>
          <w:szCs w:val="24"/>
        </w:rPr>
        <w:t>.</w:t>
      </w:r>
      <w:r>
        <w:rPr>
          <w:rFonts w:ascii="Arial" w:eastAsia="Arial Unicode MS" w:hAnsi="Arial" w:cs="Arial"/>
          <w:sz w:val="24"/>
          <w:szCs w:val="24"/>
        </w:rPr>
        <w:t xml:space="preserve"> </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Junto con lo anterior, señaló que n</w:t>
      </w:r>
      <w:r w:rsidRPr="009A51D9">
        <w:rPr>
          <w:rFonts w:ascii="Arial" w:eastAsia="Arial Unicode MS" w:hAnsi="Arial" w:cs="Arial"/>
          <w:sz w:val="24"/>
          <w:szCs w:val="24"/>
        </w:rPr>
        <w:t>o hay propuestas para mejorar la norma de calidad, la transformación digital,</w:t>
      </w:r>
      <w:r>
        <w:rPr>
          <w:rFonts w:ascii="Arial" w:eastAsia="Arial Unicode MS" w:hAnsi="Arial" w:cs="Arial"/>
          <w:sz w:val="24"/>
          <w:szCs w:val="24"/>
        </w:rPr>
        <w:t xml:space="preserve"> ni para</w:t>
      </w:r>
      <w:r w:rsidRPr="009A51D9">
        <w:rPr>
          <w:rFonts w:ascii="Arial" w:eastAsia="Arial Unicode MS" w:hAnsi="Arial" w:cs="Arial"/>
          <w:sz w:val="24"/>
          <w:szCs w:val="24"/>
        </w:rPr>
        <w:t xml:space="preserve"> modernizar el SENCE</w:t>
      </w:r>
      <w:r>
        <w:rPr>
          <w:rFonts w:ascii="Arial" w:eastAsia="Arial Unicode MS" w:hAnsi="Arial" w:cs="Arial"/>
          <w:sz w:val="24"/>
          <w:szCs w:val="24"/>
        </w:rPr>
        <w:t>,</w:t>
      </w:r>
      <w:r w:rsidRPr="009A51D9">
        <w:rPr>
          <w:rFonts w:ascii="Arial" w:eastAsia="Arial Unicode MS" w:hAnsi="Arial" w:cs="Arial"/>
          <w:sz w:val="24"/>
          <w:szCs w:val="24"/>
        </w:rPr>
        <w:t xml:space="preserve"> entre otras</w:t>
      </w:r>
      <w:r>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C30BBF"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Por otra parte, s</w:t>
      </w:r>
      <w:r w:rsidR="0095750C">
        <w:rPr>
          <w:rFonts w:ascii="Arial" w:eastAsia="Arial Unicode MS" w:hAnsi="Arial" w:cs="Arial"/>
          <w:sz w:val="24"/>
          <w:szCs w:val="24"/>
        </w:rPr>
        <w:t>ostuvo que si se aprueba este Mensaje, se podría en riesgo un sistema que, con muchas cosas por mejorar,</w:t>
      </w:r>
      <w:r w:rsidR="0095750C" w:rsidRPr="004735C2">
        <w:rPr>
          <w:rFonts w:ascii="Arial" w:eastAsia="Arial Unicode MS" w:hAnsi="Arial" w:cs="Arial"/>
          <w:sz w:val="24"/>
          <w:szCs w:val="24"/>
        </w:rPr>
        <w:t xml:space="preserve"> funciona  </w:t>
      </w:r>
      <w:r w:rsidR="0095750C">
        <w:rPr>
          <w:rFonts w:ascii="Arial" w:eastAsia="Arial Unicode MS" w:hAnsi="Arial" w:cs="Arial"/>
          <w:sz w:val="24"/>
          <w:szCs w:val="24"/>
        </w:rPr>
        <w:t>con</w:t>
      </w:r>
      <w:r w:rsidR="0095750C" w:rsidRPr="004735C2">
        <w:rPr>
          <w:rFonts w:ascii="Arial" w:eastAsia="Arial Unicode MS" w:hAnsi="Arial" w:cs="Arial"/>
          <w:sz w:val="24"/>
          <w:szCs w:val="24"/>
        </w:rPr>
        <w:t xml:space="preserve"> una cobertura </w:t>
      </w:r>
      <w:r w:rsidR="0095750C">
        <w:rPr>
          <w:rFonts w:ascii="Arial" w:eastAsia="Arial Unicode MS" w:hAnsi="Arial" w:cs="Arial"/>
          <w:sz w:val="24"/>
          <w:szCs w:val="24"/>
        </w:rPr>
        <w:t>de 1,2 millones de trabajadores, además de que b</w:t>
      </w:r>
      <w:r w:rsidR="0095750C" w:rsidRPr="004735C2">
        <w:rPr>
          <w:rFonts w:ascii="Arial" w:eastAsia="Arial Unicode MS" w:hAnsi="Arial" w:cs="Arial"/>
          <w:sz w:val="24"/>
          <w:szCs w:val="24"/>
        </w:rPr>
        <w:t>aja</w:t>
      </w:r>
      <w:r w:rsidR="00A45B79">
        <w:rPr>
          <w:rFonts w:ascii="Arial" w:eastAsia="Arial Unicode MS" w:hAnsi="Arial" w:cs="Arial"/>
          <w:sz w:val="24"/>
          <w:szCs w:val="24"/>
        </w:rPr>
        <w:t>ría</w:t>
      </w:r>
      <w:r w:rsidR="0095750C" w:rsidRPr="004735C2">
        <w:rPr>
          <w:rFonts w:ascii="Arial" w:eastAsia="Arial Unicode MS" w:hAnsi="Arial" w:cs="Arial"/>
          <w:sz w:val="24"/>
          <w:szCs w:val="24"/>
        </w:rPr>
        <w:t xml:space="preserve"> en cobertura </w:t>
      </w:r>
      <w:r w:rsidR="00A45B79">
        <w:rPr>
          <w:rFonts w:ascii="Arial" w:eastAsia="Arial Unicode MS" w:hAnsi="Arial" w:cs="Arial"/>
          <w:sz w:val="24"/>
          <w:szCs w:val="24"/>
        </w:rPr>
        <w:t>en</w:t>
      </w:r>
      <w:r w:rsidR="0095750C" w:rsidRPr="004735C2">
        <w:rPr>
          <w:rFonts w:ascii="Arial" w:eastAsia="Arial Unicode MS" w:hAnsi="Arial" w:cs="Arial"/>
          <w:sz w:val="24"/>
          <w:szCs w:val="24"/>
        </w:rPr>
        <w:t xml:space="preserve"> más de 500 mil trabajadores capacitados y </w:t>
      </w:r>
      <w:r w:rsidR="0095750C">
        <w:rPr>
          <w:rFonts w:ascii="Arial" w:eastAsia="Arial Unicode MS" w:hAnsi="Arial" w:cs="Arial"/>
          <w:sz w:val="24"/>
          <w:szCs w:val="24"/>
        </w:rPr>
        <w:t xml:space="preserve">se perderían </w:t>
      </w:r>
      <w:r w:rsidR="0095750C" w:rsidRPr="004735C2">
        <w:rPr>
          <w:rFonts w:ascii="Arial" w:eastAsia="Arial Unicode MS" w:hAnsi="Arial" w:cs="Arial"/>
          <w:sz w:val="24"/>
          <w:szCs w:val="24"/>
        </w:rPr>
        <w:t>15 mil puestos de trabajo</w:t>
      </w:r>
      <w:r w:rsidR="0095750C">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95750C" w:rsidRDefault="0095750C"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Sugirió rechazar e</w:t>
      </w:r>
      <w:r w:rsidRPr="009A51D9">
        <w:rPr>
          <w:rFonts w:ascii="Arial" w:eastAsia="Arial Unicode MS" w:hAnsi="Arial" w:cs="Arial"/>
          <w:sz w:val="24"/>
          <w:szCs w:val="24"/>
        </w:rPr>
        <w:t>l descuento vía PPM</w:t>
      </w:r>
      <w:r>
        <w:rPr>
          <w:rFonts w:ascii="Arial" w:eastAsia="Arial Unicode MS" w:hAnsi="Arial" w:cs="Arial"/>
          <w:sz w:val="24"/>
          <w:szCs w:val="24"/>
        </w:rPr>
        <w:t xml:space="preserve">, ya que es ineficaz, inapropiado, y favorecerá </w:t>
      </w:r>
      <w:r w:rsidRPr="009A51D9">
        <w:rPr>
          <w:rFonts w:ascii="Arial" w:eastAsia="Arial Unicode MS" w:hAnsi="Arial" w:cs="Arial"/>
          <w:sz w:val="24"/>
          <w:szCs w:val="24"/>
        </w:rPr>
        <w:t>a la</w:t>
      </w:r>
      <w:r>
        <w:rPr>
          <w:rFonts w:ascii="Arial" w:eastAsia="Arial Unicode MS" w:hAnsi="Arial" w:cs="Arial"/>
          <w:sz w:val="24"/>
          <w:szCs w:val="24"/>
        </w:rPr>
        <w:t>s</w:t>
      </w:r>
      <w:r w:rsidRPr="009A51D9">
        <w:rPr>
          <w:rFonts w:ascii="Arial" w:eastAsia="Arial Unicode MS" w:hAnsi="Arial" w:cs="Arial"/>
          <w:sz w:val="24"/>
          <w:szCs w:val="24"/>
        </w:rPr>
        <w:t xml:space="preserve"> gran</w:t>
      </w:r>
      <w:r>
        <w:rPr>
          <w:rFonts w:ascii="Arial" w:eastAsia="Arial Unicode MS" w:hAnsi="Arial" w:cs="Arial"/>
          <w:sz w:val="24"/>
          <w:szCs w:val="24"/>
        </w:rPr>
        <w:t>des</w:t>
      </w:r>
      <w:r w:rsidRPr="009A51D9">
        <w:rPr>
          <w:rFonts w:ascii="Arial" w:eastAsia="Arial Unicode MS" w:hAnsi="Arial" w:cs="Arial"/>
          <w:sz w:val="24"/>
          <w:szCs w:val="24"/>
        </w:rPr>
        <w:t xml:space="preserve"> empresa</w:t>
      </w:r>
      <w:r>
        <w:rPr>
          <w:rFonts w:ascii="Arial" w:eastAsia="Arial Unicode MS" w:hAnsi="Arial" w:cs="Arial"/>
          <w:sz w:val="24"/>
          <w:szCs w:val="24"/>
        </w:rPr>
        <w:t xml:space="preserve">s. </w:t>
      </w:r>
    </w:p>
    <w:p w:rsidR="0095750C" w:rsidRDefault="0095750C" w:rsidP="0095750C">
      <w:pPr>
        <w:tabs>
          <w:tab w:val="left" w:pos="2552"/>
        </w:tabs>
        <w:ind w:firstLine="2552"/>
        <w:jc w:val="both"/>
        <w:rPr>
          <w:rFonts w:ascii="Arial" w:eastAsia="Arial Unicode MS" w:hAnsi="Arial" w:cs="Arial"/>
          <w:sz w:val="24"/>
          <w:szCs w:val="24"/>
        </w:rPr>
      </w:pPr>
    </w:p>
    <w:p w:rsidR="0095750C" w:rsidRDefault="0005475B" w:rsidP="0095750C">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Asimismo, reafirmó que a</w:t>
      </w:r>
      <w:r w:rsidR="0095750C" w:rsidRPr="00596811">
        <w:rPr>
          <w:rFonts w:ascii="Arial" w:eastAsia="Arial Unicode MS" w:hAnsi="Arial" w:cs="Arial"/>
          <w:sz w:val="24"/>
          <w:szCs w:val="24"/>
        </w:rPr>
        <w:t xml:space="preserve">probar </w:t>
      </w:r>
      <w:r w:rsidR="0095750C">
        <w:rPr>
          <w:rFonts w:ascii="Arial" w:eastAsia="Arial Unicode MS" w:hAnsi="Arial" w:cs="Arial"/>
          <w:sz w:val="24"/>
          <w:szCs w:val="24"/>
        </w:rPr>
        <w:t xml:space="preserve">la norma del </w:t>
      </w:r>
      <w:r w:rsidR="0095750C" w:rsidRPr="00596811">
        <w:rPr>
          <w:rFonts w:ascii="Arial" w:eastAsia="Arial Unicode MS" w:hAnsi="Arial" w:cs="Arial"/>
          <w:sz w:val="24"/>
          <w:szCs w:val="24"/>
        </w:rPr>
        <w:t>copago equival</w:t>
      </w:r>
      <w:r w:rsidR="0095750C">
        <w:rPr>
          <w:rFonts w:ascii="Arial" w:eastAsia="Arial Unicode MS" w:hAnsi="Arial" w:cs="Arial"/>
          <w:sz w:val="24"/>
          <w:szCs w:val="24"/>
        </w:rPr>
        <w:t>dría</w:t>
      </w:r>
      <w:r w:rsidR="0095750C" w:rsidRPr="00596811">
        <w:rPr>
          <w:rFonts w:ascii="Arial" w:eastAsia="Arial Unicode MS" w:hAnsi="Arial" w:cs="Arial"/>
          <w:sz w:val="24"/>
          <w:szCs w:val="24"/>
        </w:rPr>
        <w:t xml:space="preserve"> a doblar el copago actual</w:t>
      </w:r>
      <w:r w:rsidR="0095750C">
        <w:rPr>
          <w:rFonts w:ascii="Arial" w:eastAsia="Arial Unicode MS" w:hAnsi="Arial" w:cs="Arial"/>
          <w:sz w:val="24"/>
          <w:szCs w:val="24"/>
        </w:rPr>
        <w:t xml:space="preserve"> que representaría </w:t>
      </w:r>
      <w:r w:rsidR="0095750C" w:rsidRPr="000121B5">
        <w:rPr>
          <w:rFonts w:ascii="Arial" w:eastAsia="Arial Unicode MS" w:hAnsi="Arial" w:cs="Arial"/>
          <w:sz w:val="24"/>
          <w:szCs w:val="24"/>
        </w:rPr>
        <w:t>un impuesto adicional</w:t>
      </w:r>
      <w:r>
        <w:rPr>
          <w:rFonts w:ascii="Arial" w:eastAsia="Arial Unicode MS" w:hAnsi="Arial" w:cs="Arial"/>
          <w:sz w:val="24"/>
          <w:szCs w:val="24"/>
        </w:rPr>
        <w:t>,</w:t>
      </w:r>
      <w:r w:rsidR="0095750C" w:rsidRPr="000121B5">
        <w:rPr>
          <w:rFonts w:ascii="Arial" w:eastAsia="Arial Unicode MS" w:hAnsi="Arial" w:cs="Arial"/>
          <w:sz w:val="24"/>
          <w:szCs w:val="24"/>
        </w:rPr>
        <w:t xml:space="preserve"> que podría dejar</w:t>
      </w:r>
      <w:r w:rsidR="0095750C">
        <w:rPr>
          <w:rFonts w:ascii="Arial" w:eastAsia="Arial Unicode MS" w:hAnsi="Arial" w:cs="Arial"/>
          <w:sz w:val="24"/>
          <w:szCs w:val="24"/>
        </w:rPr>
        <w:t xml:space="preserve"> en términos reales</w:t>
      </w:r>
      <w:r w:rsidR="0095750C" w:rsidRPr="000121B5">
        <w:rPr>
          <w:rFonts w:ascii="Arial" w:eastAsia="Arial Unicode MS" w:hAnsi="Arial" w:cs="Arial"/>
          <w:sz w:val="24"/>
          <w:szCs w:val="24"/>
        </w:rPr>
        <w:t xml:space="preserve"> un 40% de copago</w:t>
      </w:r>
      <w:r w:rsidR="0095750C">
        <w:rPr>
          <w:rFonts w:ascii="Arial" w:eastAsia="Arial Unicode MS" w:hAnsi="Arial" w:cs="Arial"/>
          <w:sz w:val="24"/>
          <w:szCs w:val="24"/>
        </w:rPr>
        <w:t>, no mejoraría la</w:t>
      </w:r>
      <w:r w:rsidR="0095750C" w:rsidRPr="00596811">
        <w:rPr>
          <w:rFonts w:ascii="Arial" w:eastAsia="Arial Unicode MS" w:hAnsi="Arial" w:cs="Arial"/>
          <w:sz w:val="24"/>
          <w:szCs w:val="24"/>
        </w:rPr>
        <w:t xml:space="preserve"> calidad</w:t>
      </w:r>
      <w:r w:rsidR="0095750C">
        <w:rPr>
          <w:rFonts w:ascii="Arial" w:eastAsia="Arial Unicode MS" w:hAnsi="Arial" w:cs="Arial"/>
          <w:sz w:val="24"/>
          <w:szCs w:val="24"/>
        </w:rPr>
        <w:t xml:space="preserve"> de las capacitaciones, y</w:t>
      </w:r>
      <w:r w:rsidR="0095750C" w:rsidRPr="00596811">
        <w:rPr>
          <w:rFonts w:ascii="Arial" w:eastAsia="Arial Unicode MS" w:hAnsi="Arial" w:cs="Arial"/>
          <w:sz w:val="24"/>
          <w:szCs w:val="24"/>
        </w:rPr>
        <w:t xml:space="preserve"> </w:t>
      </w:r>
      <w:r w:rsidR="0095750C">
        <w:rPr>
          <w:rFonts w:ascii="Arial" w:eastAsia="Arial Unicode MS" w:hAnsi="Arial" w:cs="Arial"/>
          <w:sz w:val="24"/>
          <w:szCs w:val="24"/>
        </w:rPr>
        <w:t xml:space="preserve">castigaría </w:t>
      </w:r>
      <w:r w:rsidR="0095750C" w:rsidRPr="00596811">
        <w:rPr>
          <w:rFonts w:ascii="Arial" w:eastAsia="Arial Unicode MS" w:hAnsi="Arial" w:cs="Arial"/>
          <w:sz w:val="24"/>
          <w:szCs w:val="24"/>
        </w:rPr>
        <w:t>al 74%</w:t>
      </w:r>
      <w:r w:rsidR="0095750C">
        <w:rPr>
          <w:rFonts w:ascii="Arial" w:eastAsia="Arial Unicode MS" w:hAnsi="Arial" w:cs="Arial"/>
          <w:sz w:val="24"/>
          <w:szCs w:val="24"/>
        </w:rPr>
        <w:t xml:space="preserve"> de los trabajadores que solo cuentan con enseñanza media. Solicitó</w:t>
      </w:r>
      <w:r w:rsidR="00FC7A61">
        <w:rPr>
          <w:rFonts w:ascii="Arial" w:eastAsia="Arial Unicode MS" w:hAnsi="Arial" w:cs="Arial"/>
          <w:sz w:val="24"/>
          <w:szCs w:val="24"/>
        </w:rPr>
        <w:t>, además,</w:t>
      </w:r>
      <w:r w:rsidR="0095750C">
        <w:rPr>
          <w:rFonts w:ascii="Arial" w:eastAsia="Arial Unicode MS" w:hAnsi="Arial" w:cs="Arial"/>
          <w:sz w:val="24"/>
          <w:szCs w:val="24"/>
        </w:rPr>
        <w:t xml:space="preserve"> recha</w:t>
      </w:r>
      <w:r w:rsidR="00FC7A61">
        <w:rPr>
          <w:rFonts w:ascii="Arial" w:eastAsia="Arial Unicode MS" w:hAnsi="Arial" w:cs="Arial"/>
          <w:sz w:val="24"/>
          <w:szCs w:val="24"/>
        </w:rPr>
        <w:t>zar</w:t>
      </w:r>
      <w:r w:rsidR="0095750C">
        <w:rPr>
          <w:rFonts w:ascii="Arial" w:eastAsia="Arial Unicode MS" w:hAnsi="Arial" w:cs="Arial"/>
          <w:sz w:val="24"/>
          <w:szCs w:val="24"/>
        </w:rPr>
        <w:t xml:space="preserve"> el nuevo artículo 46 bis, sobre los fondos para las PYME, dado que </w:t>
      </w:r>
      <w:r w:rsidR="0095750C" w:rsidRPr="000121B5">
        <w:rPr>
          <w:rFonts w:ascii="Arial" w:eastAsia="Arial Unicode MS" w:hAnsi="Arial" w:cs="Arial"/>
          <w:sz w:val="24"/>
          <w:szCs w:val="24"/>
        </w:rPr>
        <w:t>tiene una alta discrecionalidad y puede prestarse para irregularidades</w:t>
      </w:r>
      <w:r w:rsidR="0095750C">
        <w:rPr>
          <w:rFonts w:ascii="Arial" w:eastAsia="Arial Unicode MS" w:hAnsi="Arial" w:cs="Arial"/>
          <w:sz w:val="24"/>
          <w:szCs w:val="24"/>
        </w:rPr>
        <w:t>.</w:t>
      </w:r>
    </w:p>
    <w:p w:rsidR="0095750C" w:rsidRDefault="0095750C" w:rsidP="0095750C">
      <w:pPr>
        <w:tabs>
          <w:tab w:val="left" w:pos="2552"/>
        </w:tabs>
        <w:ind w:firstLine="2552"/>
        <w:jc w:val="both"/>
        <w:rPr>
          <w:rFonts w:ascii="Arial" w:eastAsia="Arial Unicode MS" w:hAnsi="Arial" w:cs="Arial"/>
          <w:sz w:val="24"/>
          <w:szCs w:val="24"/>
        </w:rPr>
      </w:pPr>
    </w:p>
    <w:p w:rsidR="001D0D2A" w:rsidRDefault="001C7BCF" w:rsidP="001D0D2A">
      <w:pPr>
        <w:tabs>
          <w:tab w:val="left" w:pos="2552"/>
        </w:tabs>
        <w:ind w:firstLine="2552"/>
        <w:jc w:val="both"/>
        <w:rPr>
          <w:rFonts w:ascii="Arial" w:hAnsi="Arial" w:cs="Arial"/>
          <w:sz w:val="24"/>
          <w:szCs w:val="24"/>
          <w:lang w:eastAsia="es-CL"/>
        </w:rPr>
      </w:pPr>
      <w:r>
        <w:rPr>
          <w:rFonts w:ascii="Arial" w:eastAsia="Arial Unicode MS" w:hAnsi="Arial" w:cs="Arial"/>
          <w:sz w:val="24"/>
          <w:szCs w:val="24"/>
        </w:rPr>
        <w:t xml:space="preserve">En su sesión de fecha </w:t>
      </w:r>
      <w:r w:rsidRPr="001C7BCF">
        <w:rPr>
          <w:rFonts w:ascii="Arial" w:eastAsia="Arial Unicode MS" w:hAnsi="Arial" w:cs="Arial"/>
          <w:b/>
          <w:sz w:val="24"/>
          <w:szCs w:val="24"/>
        </w:rPr>
        <w:t>24 de septiembre</w:t>
      </w:r>
      <w:r>
        <w:rPr>
          <w:rFonts w:ascii="Arial" w:eastAsia="Arial Unicode MS" w:hAnsi="Arial" w:cs="Arial"/>
          <w:sz w:val="24"/>
          <w:szCs w:val="24"/>
        </w:rPr>
        <w:t xml:space="preserve"> pasado, la Comisión </w:t>
      </w:r>
      <w:r w:rsidR="001D0D2A">
        <w:rPr>
          <w:rFonts w:ascii="Arial" w:eastAsia="Arial Unicode MS" w:hAnsi="Arial" w:cs="Arial"/>
          <w:sz w:val="24"/>
          <w:szCs w:val="24"/>
        </w:rPr>
        <w:t xml:space="preserve">recibió </w:t>
      </w:r>
      <w:r w:rsidR="001D0D2A" w:rsidRPr="00EC2DFF">
        <w:rPr>
          <w:rFonts w:ascii="Arial" w:eastAsia="Arial Unicode MS" w:hAnsi="Arial" w:cs="Arial"/>
          <w:sz w:val="24"/>
          <w:szCs w:val="24"/>
        </w:rPr>
        <w:t xml:space="preserve">al señor </w:t>
      </w:r>
      <w:r w:rsidR="001D0D2A" w:rsidRPr="00A96B65">
        <w:rPr>
          <w:rFonts w:ascii="Arial" w:eastAsia="Arial Unicode MS" w:hAnsi="Arial" w:cs="Arial"/>
          <w:b/>
          <w:sz w:val="24"/>
          <w:szCs w:val="24"/>
        </w:rPr>
        <w:t>Nicolás Monckeberg Díaz</w:t>
      </w:r>
      <w:r w:rsidR="001D0D2A" w:rsidRPr="00EC2DFF">
        <w:rPr>
          <w:rFonts w:ascii="Arial" w:eastAsia="Arial Unicode MS" w:hAnsi="Arial" w:cs="Arial"/>
          <w:sz w:val="24"/>
          <w:szCs w:val="24"/>
        </w:rPr>
        <w:t>, Ministro del Trabajo y Previsión Social;</w:t>
      </w:r>
      <w:r w:rsidR="001D0D2A">
        <w:rPr>
          <w:rFonts w:ascii="Arial" w:eastAsia="Arial Unicode MS" w:hAnsi="Arial" w:cs="Arial"/>
          <w:sz w:val="24"/>
          <w:szCs w:val="24"/>
        </w:rPr>
        <w:t xml:space="preserve"> a</w:t>
      </w:r>
      <w:r w:rsidR="001D0D2A" w:rsidRPr="009F3B89">
        <w:rPr>
          <w:rFonts w:ascii="Arial" w:eastAsia="Arial Unicode MS" w:hAnsi="Arial" w:cs="Arial"/>
          <w:sz w:val="24"/>
          <w:szCs w:val="24"/>
        </w:rPr>
        <w:t xml:space="preserve">l señor </w:t>
      </w:r>
      <w:r w:rsidR="001D0D2A" w:rsidRPr="00A96B65">
        <w:rPr>
          <w:rFonts w:ascii="Arial" w:hAnsi="Arial" w:cs="Arial"/>
          <w:b/>
          <w:sz w:val="24"/>
          <w:szCs w:val="24"/>
          <w:lang w:eastAsia="es-CL"/>
        </w:rPr>
        <w:t>Fernando Arab Verdugo</w:t>
      </w:r>
      <w:r w:rsidR="001D0D2A">
        <w:rPr>
          <w:rFonts w:ascii="Arial" w:hAnsi="Arial" w:cs="Arial"/>
          <w:sz w:val="24"/>
          <w:szCs w:val="24"/>
          <w:lang w:eastAsia="es-CL"/>
        </w:rPr>
        <w:t xml:space="preserve">, Subsecretario del Trabajo; al señor </w:t>
      </w:r>
      <w:r w:rsidR="001D0D2A" w:rsidRPr="00A96B65">
        <w:rPr>
          <w:rFonts w:ascii="Arial" w:hAnsi="Arial" w:cs="Arial"/>
          <w:b/>
          <w:sz w:val="24"/>
          <w:szCs w:val="24"/>
          <w:lang w:eastAsia="es-CL"/>
        </w:rPr>
        <w:t>Juan Manuel Santa Cruz Campaña</w:t>
      </w:r>
      <w:r w:rsidR="001D0D2A">
        <w:rPr>
          <w:rFonts w:ascii="Arial" w:hAnsi="Arial" w:cs="Arial"/>
          <w:sz w:val="24"/>
          <w:szCs w:val="24"/>
          <w:lang w:eastAsia="es-CL"/>
        </w:rPr>
        <w:t>, Director Nacional del Servicio d</w:t>
      </w:r>
      <w:r w:rsidR="00A96B65">
        <w:rPr>
          <w:rFonts w:ascii="Arial" w:hAnsi="Arial" w:cs="Arial"/>
          <w:sz w:val="24"/>
          <w:szCs w:val="24"/>
          <w:lang w:eastAsia="es-CL"/>
        </w:rPr>
        <w:t>e Capacitación y Empleo (SENCE). y</w:t>
      </w:r>
      <w:r w:rsidR="001D0D2A">
        <w:rPr>
          <w:rFonts w:ascii="Arial" w:hAnsi="Arial" w:cs="Arial"/>
          <w:sz w:val="24"/>
          <w:szCs w:val="24"/>
          <w:lang w:eastAsia="es-CL"/>
        </w:rPr>
        <w:t xml:space="preserve"> al señor </w:t>
      </w:r>
      <w:r w:rsidR="001D0D2A" w:rsidRPr="00A96B65">
        <w:rPr>
          <w:rFonts w:ascii="Arial" w:hAnsi="Arial" w:cs="Arial"/>
          <w:b/>
          <w:sz w:val="24"/>
          <w:szCs w:val="24"/>
          <w:lang w:eastAsia="es-CL"/>
        </w:rPr>
        <w:t>Francisco Del Rio Correa</w:t>
      </w:r>
      <w:r w:rsidR="001D0D2A">
        <w:rPr>
          <w:rFonts w:ascii="Arial" w:hAnsi="Arial" w:cs="Arial"/>
          <w:sz w:val="24"/>
          <w:szCs w:val="24"/>
          <w:lang w:eastAsia="es-CL"/>
        </w:rPr>
        <w:t>, Asesor Legislativo del Ministerio del Trabajo y Previsión Social.</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hAnsi="Arial" w:cs="Arial"/>
          <w:sz w:val="24"/>
          <w:szCs w:val="24"/>
          <w:lang w:eastAsia="es-CL"/>
        </w:rPr>
      </w:pPr>
      <w:r>
        <w:rPr>
          <w:rFonts w:ascii="Arial" w:eastAsia="Arial Unicode MS" w:hAnsi="Arial" w:cs="Arial"/>
          <w:sz w:val="24"/>
          <w:szCs w:val="24"/>
        </w:rPr>
        <w:t xml:space="preserve">El </w:t>
      </w:r>
      <w:r>
        <w:rPr>
          <w:rFonts w:ascii="Arial" w:hAnsi="Arial" w:cs="Arial"/>
          <w:sz w:val="24"/>
          <w:szCs w:val="24"/>
          <w:lang w:eastAsia="es-CL"/>
        </w:rPr>
        <w:t xml:space="preserve">señor </w:t>
      </w:r>
      <w:r w:rsidRPr="00A96B65">
        <w:rPr>
          <w:rFonts w:ascii="Arial" w:hAnsi="Arial" w:cs="Arial"/>
          <w:b/>
          <w:sz w:val="24"/>
          <w:szCs w:val="24"/>
          <w:lang w:eastAsia="es-CL"/>
        </w:rPr>
        <w:t>Santa Cruz</w:t>
      </w:r>
      <w:r>
        <w:rPr>
          <w:rFonts w:ascii="Arial" w:hAnsi="Arial" w:cs="Arial"/>
          <w:sz w:val="24"/>
          <w:szCs w:val="24"/>
          <w:lang w:eastAsia="es-CL"/>
        </w:rPr>
        <w:t>, Director Nacional del Servicio de Capacitación y Empleo (SENCE), en relación a las audiencias de la sesión anterior, comentó que si bien, el proyecto no se refiere específicamente al sector agrícola, ni a ningún sector económico especial, este es un proyecto general, que en consecuencia involucra a todos los sectores económicos en su conjunto.</w:t>
      </w:r>
    </w:p>
    <w:p w:rsidR="001D0D2A" w:rsidRDefault="001D0D2A" w:rsidP="001D0D2A">
      <w:pPr>
        <w:tabs>
          <w:tab w:val="left" w:pos="2552"/>
        </w:tabs>
        <w:ind w:firstLine="2552"/>
        <w:jc w:val="both"/>
        <w:rPr>
          <w:rFonts w:ascii="Arial" w:hAnsi="Arial" w:cs="Arial"/>
          <w:sz w:val="24"/>
          <w:szCs w:val="24"/>
          <w:lang w:eastAsia="es-CL"/>
        </w:rPr>
      </w:pPr>
    </w:p>
    <w:p w:rsidR="001D0D2A" w:rsidRDefault="00BB1DB8" w:rsidP="001D0D2A">
      <w:pPr>
        <w:tabs>
          <w:tab w:val="left" w:pos="2552"/>
        </w:tabs>
        <w:ind w:firstLine="2552"/>
        <w:jc w:val="both"/>
        <w:rPr>
          <w:rFonts w:ascii="Arial" w:hAnsi="Arial" w:cs="Arial"/>
          <w:sz w:val="24"/>
          <w:szCs w:val="24"/>
          <w:lang w:eastAsia="es-CL"/>
        </w:rPr>
      </w:pPr>
      <w:r>
        <w:rPr>
          <w:rFonts w:ascii="Arial" w:hAnsi="Arial" w:cs="Arial"/>
          <w:sz w:val="24"/>
          <w:szCs w:val="24"/>
          <w:lang w:eastAsia="es-CL"/>
        </w:rPr>
        <w:t>En relación con</w:t>
      </w:r>
      <w:r w:rsidR="001D0D2A">
        <w:rPr>
          <w:rFonts w:ascii="Arial" w:hAnsi="Arial" w:cs="Arial"/>
          <w:sz w:val="24"/>
          <w:szCs w:val="24"/>
          <w:lang w:eastAsia="es-CL"/>
        </w:rPr>
        <w:t xml:space="preserve"> el copago, expresó que lo que se busca a través de esta figura es que exista un valor en los cursos de capacitación que </w:t>
      </w:r>
      <w:r w:rsidR="001D0D2A">
        <w:rPr>
          <w:rFonts w:ascii="Arial" w:hAnsi="Arial" w:cs="Arial"/>
          <w:sz w:val="24"/>
          <w:szCs w:val="24"/>
          <w:lang w:eastAsia="es-CL"/>
        </w:rPr>
        <w:lastRenderedPageBreak/>
        <w:t>se pretenden hacer, y así las empresas se involucren más respecto de las etapas en la ejecución de estos cursos.</w:t>
      </w:r>
      <w:r>
        <w:rPr>
          <w:rFonts w:ascii="Arial" w:hAnsi="Arial" w:cs="Arial"/>
          <w:sz w:val="24"/>
          <w:szCs w:val="24"/>
          <w:lang w:eastAsia="es-CL"/>
        </w:rPr>
        <w:t xml:space="preserve"> </w:t>
      </w:r>
      <w:r w:rsidR="001D0D2A">
        <w:rPr>
          <w:rFonts w:ascii="Arial" w:hAnsi="Arial" w:cs="Arial"/>
          <w:sz w:val="24"/>
          <w:szCs w:val="24"/>
          <w:lang w:eastAsia="es-CL"/>
        </w:rPr>
        <w:t>Agregó además que este Mensaje aspira a que las empresas obtengan un beneficio tributario, pero una vez que los fondos sean destinados efectivamente a la realización de los cursos de capacitación.</w:t>
      </w:r>
    </w:p>
    <w:p w:rsidR="001D0D2A" w:rsidRDefault="001D0D2A" w:rsidP="001D0D2A">
      <w:pPr>
        <w:tabs>
          <w:tab w:val="left" w:pos="2552"/>
        </w:tabs>
        <w:ind w:firstLine="2552"/>
        <w:jc w:val="both"/>
        <w:rPr>
          <w:rFonts w:ascii="Arial" w:hAnsi="Arial" w:cs="Arial"/>
          <w:sz w:val="24"/>
          <w:szCs w:val="24"/>
          <w:lang w:eastAsia="es-CL"/>
        </w:rPr>
      </w:pPr>
    </w:p>
    <w:p w:rsidR="001D0D2A" w:rsidRDefault="001D0D2A" w:rsidP="001D0D2A">
      <w:pPr>
        <w:tabs>
          <w:tab w:val="left" w:pos="2552"/>
        </w:tabs>
        <w:ind w:firstLine="2552"/>
        <w:jc w:val="both"/>
        <w:rPr>
          <w:rFonts w:ascii="Arial" w:eastAsia="Arial Unicode MS" w:hAnsi="Arial" w:cs="Arial"/>
          <w:sz w:val="24"/>
          <w:szCs w:val="24"/>
        </w:rPr>
      </w:pPr>
      <w:r>
        <w:rPr>
          <w:rFonts w:ascii="Arial" w:hAnsi="Arial" w:cs="Arial"/>
          <w:sz w:val="24"/>
          <w:szCs w:val="24"/>
          <w:lang w:eastAsia="es-CL"/>
        </w:rPr>
        <w:t xml:space="preserve">El </w:t>
      </w:r>
      <w:r w:rsidRPr="00EC2DFF">
        <w:rPr>
          <w:rFonts w:ascii="Arial" w:eastAsia="Arial Unicode MS" w:hAnsi="Arial" w:cs="Arial"/>
          <w:sz w:val="24"/>
          <w:szCs w:val="24"/>
        </w:rPr>
        <w:t xml:space="preserve">señor </w:t>
      </w:r>
      <w:r w:rsidRPr="00BB1DB8">
        <w:rPr>
          <w:rFonts w:ascii="Arial" w:eastAsia="Arial Unicode MS" w:hAnsi="Arial" w:cs="Arial"/>
          <w:b/>
          <w:sz w:val="24"/>
          <w:szCs w:val="24"/>
        </w:rPr>
        <w:t>Monckeberg</w:t>
      </w:r>
      <w:r w:rsidRPr="00EC2DFF">
        <w:rPr>
          <w:rFonts w:ascii="Arial" w:eastAsia="Arial Unicode MS" w:hAnsi="Arial" w:cs="Arial"/>
          <w:sz w:val="24"/>
          <w:szCs w:val="24"/>
        </w:rPr>
        <w:t>, Ministro del Trabajo y Previsión Social</w:t>
      </w:r>
      <w:r>
        <w:rPr>
          <w:rFonts w:ascii="Arial" w:eastAsia="Arial Unicode MS" w:hAnsi="Arial" w:cs="Arial"/>
          <w:sz w:val="24"/>
          <w:szCs w:val="24"/>
        </w:rPr>
        <w:t xml:space="preserve">, expresó que la opinión es transversal respecto de que el sistema adolece de deficiencias en resultados, en inserción laboral, en impacto en las remuneraciones y en los controles de cómo se usan los recursos, y en relación a lo anterior, hizo énfasis en que los fondos que se gasten efectivamente en capacitación, deben ser devueltos a las empresas, buscando además que las empresas tengan un mayor grado de responsabilidad.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Sobre el uso de la franquicia tributaria, hizo presente </w:t>
      </w:r>
      <w:r w:rsidR="00BE6270">
        <w:rPr>
          <w:rFonts w:ascii="Arial" w:eastAsia="Arial Unicode MS" w:hAnsi="Arial" w:cs="Arial"/>
          <w:sz w:val="24"/>
          <w:szCs w:val="24"/>
        </w:rPr>
        <w:t xml:space="preserve">el señor Ministro </w:t>
      </w:r>
      <w:r>
        <w:rPr>
          <w:rFonts w:ascii="Arial" w:eastAsia="Arial Unicode MS" w:hAnsi="Arial" w:cs="Arial"/>
          <w:sz w:val="24"/>
          <w:szCs w:val="24"/>
        </w:rPr>
        <w:t xml:space="preserve">que solo un 1,5% de las pequeñas empresas las utiliza y un 10% de las medianas empresas hacen uso de esta figura, por lo que todo el resto es usado por las grandes empresas, por lo que manifestó estar considerando que la obligación de copago se acote solamente a las grandes empresas. </w:t>
      </w:r>
      <w:r w:rsidR="00BE6270">
        <w:rPr>
          <w:rFonts w:ascii="Arial" w:eastAsia="Arial Unicode MS" w:hAnsi="Arial" w:cs="Arial"/>
          <w:sz w:val="24"/>
          <w:szCs w:val="24"/>
        </w:rPr>
        <w:t>Agregó que l</w:t>
      </w:r>
      <w:r>
        <w:rPr>
          <w:rFonts w:ascii="Arial" w:eastAsia="Arial Unicode MS" w:hAnsi="Arial" w:cs="Arial"/>
          <w:sz w:val="24"/>
          <w:szCs w:val="24"/>
        </w:rPr>
        <w:t xml:space="preserve">as pequeñas y medianas empresas podrán acceder a recursos de capacitación con la misma libertad y buenos proyectos como hoy en día una empresa grande accede a través de las franquicias tributarias.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94EAB"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Por su parte, l</w:t>
      </w:r>
      <w:r w:rsidR="001D0D2A">
        <w:rPr>
          <w:rFonts w:ascii="Arial" w:eastAsia="Arial Unicode MS" w:hAnsi="Arial" w:cs="Arial"/>
          <w:sz w:val="24"/>
          <w:szCs w:val="24"/>
        </w:rPr>
        <w:t xml:space="preserve">a diputada señora </w:t>
      </w:r>
      <w:r w:rsidR="001D0D2A" w:rsidRPr="00194EAB">
        <w:rPr>
          <w:rFonts w:ascii="Arial" w:eastAsia="Arial Unicode MS" w:hAnsi="Arial" w:cs="Arial"/>
          <w:b/>
          <w:sz w:val="24"/>
          <w:szCs w:val="24"/>
        </w:rPr>
        <w:t>Sepúlveda</w:t>
      </w:r>
      <w:r w:rsidR="001D0D2A">
        <w:rPr>
          <w:rFonts w:ascii="Arial" w:eastAsia="Arial Unicode MS" w:hAnsi="Arial" w:cs="Arial"/>
          <w:sz w:val="24"/>
          <w:szCs w:val="24"/>
        </w:rPr>
        <w:t xml:space="preserve"> comentó que la actitud del empresariado en orden a no ofrecer capacitaciones a sus trabajadores, no variará con la interposición del copago, y es más, las capacitaciones disminuirán.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886506"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A su vez, e</w:t>
      </w:r>
      <w:r w:rsidR="001D0D2A">
        <w:rPr>
          <w:rFonts w:ascii="Arial" w:eastAsia="Arial Unicode MS" w:hAnsi="Arial" w:cs="Arial"/>
          <w:sz w:val="24"/>
          <w:szCs w:val="24"/>
        </w:rPr>
        <w:t xml:space="preserve">l diputado señor </w:t>
      </w:r>
      <w:r w:rsidR="001D0D2A" w:rsidRPr="00194EAB">
        <w:rPr>
          <w:rFonts w:ascii="Arial" w:eastAsia="Arial Unicode MS" w:hAnsi="Arial" w:cs="Arial"/>
          <w:b/>
          <w:sz w:val="24"/>
          <w:szCs w:val="24"/>
        </w:rPr>
        <w:t>Saavedra</w:t>
      </w:r>
      <w:r w:rsidR="001D0D2A">
        <w:rPr>
          <w:rFonts w:ascii="Arial" w:eastAsia="Arial Unicode MS" w:hAnsi="Arial" w:cs="Arial"/>
          <w:sz w:val="24"/>
          <w:szCs w:val="24"/>
        </w:rPr>
        <w:t xml:space="preserve"> reflexionó sobre si efectivamente lo propuesto en el Mensaje será suficiente para la integración de los trabajadores en orden a la revolución 4.0 que vive el mundo del trabajo.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194EAB">
        <w:rPr>
          <w:rFonts w:ascii="Arial" w:eastAsia="Arial Unicode MS" w:hAnsi="Arial" w:cs="Arial"/>
          <w:b/>
          <w:sz w:val="24"/>
          <w:szCs w:val="24"/>
        </w:rPr>
        <w:t>Eguiguren</w:t>
      </w:r>
      <w:r>
        <w:rPr>
          <w:rFonts w:ascii="Arial" w:eastAsia="Arial Unicode MS" w:hAnsi="Arial" w:cs="Arial"/>
          <w:sz w:val="24"/>
          <w:szCs w:val="24"/>
        </w:rPr>
        <w:t xml:space="preserve"> afirmó que el proyecto de ley se hace cargo de la cobertura y calidad de las capacitaciones en la formación a los trabajadores, y por sobre todo, a aquellos que más lo necesitan.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886506"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Del mismo modo, e</w:t>
      </w:r>
      <w:r w:rsidR="001D0D2A">
        <w:rPr>
          <w:rFonts w:ascii="Arial" w:eastAsia="Arial Unicode MS" w:hAnsi="Arial" w:cs="Arial"/>
          <w:sz w:val="24"/>
          <w:szCs w:val="24"/>
        </w:rPr>
        <w:t xml:space="preserve">l diputado señor </w:t>
      </w:r>
      <w:r w:rsidR="001D0D2A" w:rsidRPr="00B52EC8">
        <w:rPr>
          <w:rFonts w:ascii="Arial" w:eastAsia="Arial Unicode MS" w:hAnsi="Arial" w:cs="Arial"/>
          <w:b/>
          <w:sz w:val="24"/>
          <w:szCs w:val="24"/>
        </w:rPr>
        <w:t>Santana</w:t>
      </w:r>
      <w:r w:rsidR="001D0D2A">
        <w:rPr>
          <w:rFonts w:ascii="Arial" w:eastAsia="Arial Unicode MS" w:hAnsi="Arial" w:cs="Arial"/>
          <w:sz w:val="24"/>
          <w:szCs w:val="24"/>
        </w:rPr>
        <w:t xml:space="preserve"> expresó estar a favor del copago, porque las empresas tendrán más responsabilidad para empoderar y capacitar al trabajador, y no será un mero cumplimiento al uso de la franquicia tributaria, tomando en consideración los cambios en el mundo del trabajo. Afirmó</w:t>
      </w:r>
      <w:r w:rsidR="00B52EC8">
        <w:rPr>
          <w:rFonts w:ascii="Arial" w:eastAsia="Arial Unicode MS" w:hAnsi="Arial" w:cs="Arial"/>
          <w:sz w:val="24"/>
          <w:szCs w:val="24"/>
        </w:rPr>
        <w:t>,</w:t>
      </w:r>
      <w:r w:rsidR="001D0D2A">
        <w:rPr>
          <w:rFonts w:ascii="Arial" w:eastAsia="Arial Unicode MS" w:hAnsi="Arial" w:cs="Arial"/>
          <w:sz w:val="24"/>
          <w:szCs w:val="24"/>
        </w:rPr>
        <w:t xml:space="preserve"> además</w:t>
      </w:r>
      <w:r w:rsidR="00B52EC8">
        <w:rPr>
          <w:rFonts w:ascii="Arial" w:eastAsia="Arial Unicode MS" w:hAnsi="Arial" w:cs="Arial"/>
          <w:sz w:val="24"/>
          <w:szCs w:val="24"/>
        </w:rPr>
        <w:t>,</w:t>
      </w:r>
      <w:r w:rsidR="001D0D2A">
        <w:rPr>
          <w:rFonts w:ascii="Arial" w:eastAsia="Arial Unicode MS" w:hAnsi="Arial" w:cs="Arial"/>
          <w:sz w:val="24"/>
          <w:szCs w:val="24"/>
        </w:rPr>
        <w:t xml:space="preserve"> que se le debe dar más énfasis a la calidad de las capacitaciones y no tanto al número de estas.</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La diputada señora </w:t>
      </w:r>
      <w:r w:rsidRPr="00B52EC8">
        <w:rPr>
          <w:rFonts w:ascii="Arial" w:eastAsia="Arial Unicode MS" w:hAnsi="Arial" w:cs="Arial"/>
          <w:b/>
          <w:sz w:val="24"/>
          <w:szCs w:val="24"/>
        </w:rPr>
        <w:t>Castillo</w:t>
      </w:r>
      <w:r>
        <w:rPr>
          <w:rFonts w:ascii="Arial" w:eastAsia="Arial Unicode MS" w:hAnsi="Arial" w:cs="Arial"/>
          <w:sz w:val="24"/>
          <w:szCs w:val="24"/>
        </w:rPr>
        <w:t xml:space="preserve"> propuso que se debe dar un enfoque de género a las capacitaciones porque las mujeres son las que están más precarizadas en el mercado laboral, y son las que tienen más problemas de acceder al sistema educacional y de formación.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B52EC8">
        <w:rPr>
          <w:rFonts w:ascii="Arial" w:eastAsia="Arial Unicode MS" w:hAnsi="Arial" w:cs="Arial"/>
          <w:b/>
          <w:sz w:val="24"/>
          <w:szCs w:val="24"/>
        </w:rPr>
        <w:t>Monckeberg</w:t>
      </w:r>
      <w:r w:rsidR="00B52EC8">
        <w:rPr>
          <w:rFonts w:ascii="Arial" w:eastAsia="Arial Unicode MS" w:hAnsi="Arial" w:cs="Arial"/>
          <w:sz w:val="24"/>
          <w:szCs w:val="24"/>
        </w:rPr>
        <w:t xml:space="preserve">, Ministro del Trabajo y Previsión Social, </w:t>
      </w:r>
      <w:r>
        <w:rPr>
          <w:rFonts w:ascii="Arial" w:eastAsia="Arial Unicode MS" w:hAnsi="Arial" w:cs="Arial"/>
          <w:sz w:val="24"/>
          <w:szCs w:val="24"/>
        </w:rPr>
        <w:t xml:space="preserve">señaló que la productividad de las grandes empresas es 6 veces mayor que la de las pequeñas y medianas, por tanto hay que “nivelar la cancha”, </w:t>
      </w:r>
      <w:r>
        <w:rPr>
          <w:rFonts w:ascii="Arial" w:eastAsia="Arial Unicode MS" w:hAnsi="Arial" w:cs="Arial"/>
          <w:sz w:val="24"/>
          <w:szCs w:val="24"/>
        </w:rPr>
        <w:lastRenderedPageBreak/>
        <w:t xml:space="preserve">porque dejando el servicio y todo el sistema de capacitación, tal como está, la desigualdad, en cuanto a la productividad de las empresas según su tamaño, aumentará. </w:t>
      </w: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señor </w:t>
      </w:r>
      <w:r w:rsidRPr="002B222C">
        <w:rPr>
          <w:rFonts w:ascii="Arial" w:eastAsia="Arial Unicode MS" w:hAnsi="Arial" w:cs="Arial"/>
          <w:b/>
          <w:sz w:val="24"/>
          <w:szCs w:val="24"/>
        </w:rPr>
        <w:t>Santa Cruz</w:t>
      </w:r>
      <w:r>
        <w:rPr>
          <w:rFonts w:ascii="Arial" w:eastAsia="Arial Unicode MS" w:hAnsi="Arial" w:cs="Arial"/>
          <w:sz w:val="24"/>
          <w:szCs w:val="24"/>
        </w:rPr>
        <w:t xml:space="preserve"> comentó que el proyecto les da fuerza a los comités bipartitos para que tengan voz en las decisiones sobre capacitación.</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2B222C">
        <w:rPr>
          <w:rFonts w:ascii="Arial" w:eastAsia="Arial Unicode MS" w:hAnsi="Arial" w:cs="Arial"/>
          <w:b/>
          <w:sz w:val="24"/>
          <w:szCs w:val="24"/>
        </w:rPr>
        <w:t>Melero</w:t>
      </w:r>
      <w:r>
        <w:rPr>
          <w:rFonts w:ascii="Arial" w:eastAsia="Arial Unicode MS" w:hAnsi="Arial" w:cs="Arial"/>
          <w:sz w:val="24"/>
          <w:szCs w:val="24"/>
        </w:rPr>
        <w:t xml:space="preserve"> sostuvo que el sistema de capacitación está obsoleto, es caro, inequitativo e ineficiente, y los recursos cuantiosos que el Estado destina para estos efectos no están teniendo los resultados esperados. </w:t>
      </w:r>
    </w:p>
    <w:p w:rsidR="001D0D2A" w:rsidRDefault="001D0D2A" w:rsidP="001D0D2A">
      <w:pPr>
        <w:tabs>
          <w:tab w:val="left" w:pos="2552"/>
        </w:tabs>
        <w:ind w:firstLine="2552"/>
        <w:jc w:val="both"/>
        <w:rPr>
          <w:rFonts w:ascii="Arial" w:eastAsia="Arial Unicode MS" w:hAnsi="Arial" w:cs="Arial"/>
          <w:sz w:val="24"/>
          <w:szCs w:val="24"/>
        </w:rPr>
      </w:pPr>
    </w:p>
    <w:p w:rsidR="001D0D2A"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Reflexionó</w:t>
      </w:r>
      <w:r w:rsidR="002B222C">
        <w:rPr>
          <w:rFonts w:ascii="Arial" w:eastAsia="Arial Unicode MS" w:hAnsi="Arial" w:cs="Arial"/>
          <w:sz w:val="24"/>
          <w:szCs w:val="24"/>
        </w:rPr>
        <w:t xml:space="preserve"> el señor Diputado </w:t>
      </w:r>
      <w:r>
        <w:rPr>
          <w:rFonts w:ascii="Arial" w:eastAsia="Arial Unicode MS" w:hAnsi="Arial" w:cs="Arial"/>
          <w:sz w:val="24"/>
          <w:szCs w:val="24"/>
        </w:rPr>
        <w:t xml:space="preserve">sobre la severidad con que se castigó el lucro en la educación, pero se está siendo tan obsecuente para permitirla en la capacitación con recursos del Estado. A mayor abundamiento, se está permitiendo el lucro en los organismos de capacitación a los trabajadores, con recursos del Estado, normalizando esta, pero se prohíbe en la educación formal, generándose en consecuencia una incoherencia. </w:t>
      </w:r>
    </w:p>
    <w:p w:rsidR="00B64314" w:rsidRDefault="00B64314" w:rsidP="001D0D2A">
      <w:pPr>
        <w:tabs>
          <w:tab w:val="left" w:pos="2552"/>
        </w:tabs>
        <w:ind w:firstLine="2552"/>
        <w:jc w:val="both"/>
        <w:rPr>
          <w:rFonts w:ascii="Arial" w:eastAsia="Arial Unicode MS" w:hAnsi="Arial" w:cs="Arial"/>
          <w:sz w:val="24"/>
          <w:szCs w:val="24"/>
        </w:rPr>
      </w:pPr>
    </w:p>
    <w:p w:rsidR="00B962B9" w:rsidRDefault="001D0D2A" w:rsidP="001D0D2A">
      <w:pPr>
        <w:tabs>
          <w:tab w:val="left" w:pos="2552"/>
        </w:tabs>
        <w:ind w:firstLine="2552"/>
        <w:jc w:val="both"/>
        <w:rPr>
          <w:rFonts w:ascii="Arial" w:eastAsia="Arial Unicode MS" w:hAnsi="Arial" w:cs="Arial"/>
          <w:sz w:val="24"/>
          <w:szCs w:val="24"/>
        </w:rPr>
      </w:pPr>
      <w:r>
        <w:rPr>
          <w:rFonts w:ascii="Arial" w:eastAsia="Arial Unicode MS" w:hAnsi="Arial" w:cs="Arial"/>
          <w:sz w:val="24"/>
          <w:szCs w:val="24"/>
        </w:rPr>
        <w:t xml:space="preserve">El </w:t>
      </w:r>
      <w:r w:rsidRPr="009F3B89">
        <w:rPr>
          <w:rFonts w:ascii="Arial" w:eastAsia="Arial Unicode MS" w:hAnsi="Arial" w:cs="Arial"/>
          <w:sz w:val="24"/>
          <w:szCs w:val="24"/>
        </w:rPr>
        <w:t xml:space="preserve">señor </w:t>
      </w:r>
      <w:r w:rsidR="00D705EB" w:rsidRPr="00D705EB">
        <w:rPr>
          <w:rFonts w:ascii="Arial" w:hAnsi="Arial" w:cs="Arial"/>
          <w:b/>
          <w:sz w:val="24"/>
          <w:szCs w:val="24"/>
          <w:lang w:eastAsia="es-CL"/>
        </w:rPr>
        <w:t>Arab</w:t>
      </w:r>
      <w:r>
        <w:rPr>
          <w:rFonts w:ascii="Arial" w:hAnsi="Arial" w:cs="Arial"/>
          <w:sz w:val="24"/>
          <w:szCs w:val="24"/>
          <w:lang w:eastAsia="es-CL"/>
        </w:rPr>
        <w:t>, Subsecretario del Trabajo, aseveró que las capacitaciones deben ir adheridas a acciones que busquen además la empleabilidad de los trabajadores, porque este es un esfuerzo que se debe hacer, dado que el SENCE es el Servicio Nacional de Capacitación y Empleo.</w:t>
      </w:r>
      <w:r>
        <w:rPr>
          <w:rFonts w:ascii="Arial" w:eastAsia="Arial Unicode MS" w:hAnsi="Arial" w:cs="Arial"/>
          <w:sz w:val="24"/>
          <w:szCs w:val="24"/>
        </w:rPr>
        <w:t xml:space="preserve">   </w:t>
      </w:r>
    </w:p>
    <w:p w:rsidR="001D0D2A" w:rsidRDefault="001D0D2A" w:rsidP="001D0D2A">
      <w:pPr>
        <w:tabs>
          <w:tab w:val="left" w:pos="2552"/>
        </w:tabs>
        <w:ind w:firstLine="2552"/>
        <w:jc w:val="both"/>
        <w:rPr>
          <w:rFonts w:ascii="Arial" w:eastAsia="Arial Unicode MS" w:hAnsi="Arial" w:cs="Arial"/>
          <w:sz w:val="24"/>
          <w:szCs w:val="24"/>
        </w:rPr>
      </w:pPr>
    </w:p>
    <w:p w:rsidR="00435128" w:rsidRDefault="00435128" w:rsidP="001D0D2A">
      <w:pPr>
        <w:tabs>
          <w:tab w:val="left" w:pos="2552"/>
        </w:tabs>
        <w:ind w:firstLine="2552"/>
        <w:jc w:val="both"/>
        <w:rPr>
          <w:rFonts w:ascii="Arial" w:eastAsia="Arial Unicode MS" w:hAnsi="Arial" w:cs="Arial"/>
          <w:sz w:val="24"/>
          <w:szCs w:val="24"/>
        </w:rPr>
      </w:pPr>
    </w:p>
    <w:p w:rsidR="004B17DA" w:rsidRPr="00876C3C" w:rsidRDefault="00876C3C" w:rsidP="00876C3C">
      <w:pPr>
        <w:widowControl w:val="0"/>
        <w:tabs>
          <w:tab w:val="left" w:pos="426"/>
          <w:tab w:val="left" w:pos="2999"/>
        </w:tabs>
        <w:jc w:val="center"/>
        <w:rPr>
          <w:rFonts w:ascii="Arial" w:eastAsia="Arial Unicode MS" w:hAnsi="Arial" w:cs="Arial"/>
          <w:sz w:val="24"/>
          <w:szCs w:val="24"/>
        </w:rPr>
      </w:pPr>
      <w:r w:rsidRPr="00876C3C">
        <w:rPr>
          <w:rFonts w:ascii="Arial" w:eastAsia="Arial Unicode MS" w:hAnsi="Arial" w:cs="Arial"/>
          <w:sz w:val="24"/>
          <w:szCs w:val="24"/>
        </w:rPr>
        <w:t>-------------------------------------</w:t>
      </w:r>
    </w:p>
    <w:p w:rsidR="00876C3C" w:rsidRDefault="00876C3C" w:rsidP="004B17DA">
      <w:pPr>
        <w:widowControl w:val="0"/>
        <w:tabs>
          <w:tab w:val="left" w:pos="426"/>
          <w:tab w:val="left" w:pos="2999"/>
        </w:tabs>
        <w:ind w:firstLine="2552"/>
        <w:jc w:val="both"/>
        <w:rPr>
          <w:rFonts w:ascii="Arial" w:eastAsia="Arial Unicode MS" w:hAnsi="Arial" w:cs="Arial"/>
          <w:sz w:val="24"/>
          <w:szCs w:val="24"/>
        </w:rPr>
      </w:pPr>
    </w:p>
    <w:p w:rsidR="00435128" w:rsidRPr="00435128" w:rsidRDefault="00435128" w:rsidP="004B17DA">
      <w:pPr>
        <w:widowControl w:val="0"/>
        <w:tabs>
          <w:tab w:val="left" w:pos="426"/>
          <w:tab w:val="left" w:pos="2999"/>
        </w:tabs>
        <w:ind w:firstLine="2552"/>
        <w:jc w:val="both"/>
        <w:rPr>
          <w:rFonts w:ascii="Arial" w:eastAsia="Arial Unicode MS" w:hAnsi="Arial" w:cs="Arial"/>
          <w:sz w:val="24"/>
          <w:szCs w:val="24"/>
        </w:rPr>
      </w:pPr>
    </w:p>
    <w:p w:rsidR="004B17DA" w:rsidRPr="00876C3C" w:rsidRDefault="00D705EB" w:rsidP="00876C3C">
      <w:pPr>
        <w:widowControl w:val="0"/>
        <w:tabs>
          <w:tab w:val="left" w:pos="426"/>
          <w:tab w:val="left" w:pos="2999"/>
        </w:tabs>
        <w:ind w:firstLine="2552"/>
        <w:jc w:val="both"/>
        <w:rPr>
          <w:rFonts w:ascii="Arial" w:eastAsia="Arial Unicode MS" w:hAnsi="Arial" w:cs="Arial"/>
          <w:sz w:val="24"/>
          <w:szCs w:val="24"/>
        </w:rPr>
      </w:pPr>
      <w:r w:rsidRPr="00876C3C">
        <w:rPr>
          <w:rFonts w:ascii="Arial" w:eastAsia="Arial Unicode MS" w:hAnsi="Arial" w:cs="Arial"/>
          <w:sz w:val="24"/>
          <w:szCs w:val="24"/>
        </w:rPr>
        <w:t xml:space="preserve">Terminada la discusión particular del proyecto, la señora Presidenta de la Comisión, doña </w:t>
      </w:r>
      <w:r w:rsidRPr="00D53918">
        <w:rPr>
          <w:rFonts w:ascii="Arial" w:eastAsia="Arial Unicode MS" w:hAnsi="Arial" w:cs="Arial"/>
          <w:b/>
          <w:sz w:val="24"/>
          <w:szCs w:val="24"/>
        </w:rPr>
        <w:t xml:space="preserve">Gael Yeomans </w:t>
      </w:r>
      <w:r w:rsidR="00B962B9" w:rsidRPr="00D53918">
        <w:rPr>
          <w:rFonts w:ascii="Arial" w:eastAsia="Arial Unicode MS" w:hAnsi="Arial" w:cs="Arial"/>
          <w:b/>
          <w:sz w:val="24"/>
          <w:szCs w:val="24"/>
        </w:rPr>
        <w:t>Araya</w:t>
      </w:r>
      <w:r w:rsidR="00B962B9" w:rsidRPr="00876C3C">
        <w:rPr>
          <w:rFonts w:ascii="Arial" w:eastAsia="Arial Unicode MS" w:hAnsi="Arial" w:cs="Arial"/>
          <w:sz w:val="24"/>
          <w:szCs w:val="24"/>
        </w:rPr>
        <w:t xml:space="preserve">, </w:t>
      </w:r>
      <w:r w:rsidR="00F120AA">
        <w:rPr>
          <w:rFonts w:ascii="Arial" w:eastAsia="Arial Unicode MS" w:hAnsi="Arial" w:cs="Arial"/>
          <w:sz w:val="24"/>
          <w:szCs w:val="24"/>
        </w:rPr>
        <w:t xml:space="preserve">en su sesión de fecha </w:t>
      </w:r>
      <w:r w:rsidR="004106A0">
        <w:rPr>
          <w:rFonts w:ascii="Arial" w:eastAsia="Arial Unicode MS" w:hAnsi="Arial" w:cs="Arial"/>
          <w:b/>
          <w:sz w:val="24"/>
          <w:szCs w:val="24"/>
        </w:rPr>
        <w:t>30</w:t>
      </w:r>
      <w:r w:rsidR="00F120AA" w:rsidRPr="00747A7E">
        <w:rPr>
          <w:rFonts w:ascii="Arial" w:eastAsia="Arial Unicode MS" w:hAnsi="Arial" w:cs="Arial"/>
          <w:b/>
          <w:sz w:val="24"/>
          <w:szCs w:val="24"/>
        </w:rPr>
        <w:t xml:space="preserve"> de septiembre</w:t>
      </w:r>
      <w:r w:rsidR="00F120AA">
        <w:rPr>
          <w:rFonts w:ascii="Arial" w:eastAsia="Arial Unicode MS" w:hAnsi="Arial" w:cs="Arial"/>
          <w:sz w:val="24"/>
          <w:szCs w:val="24"/>
        </w:rPr>
        <w:t xml:space="preserve"> del año en curso, </w:t>
      </w:r>
      <w:r w:rsidR="00B962B9" w:rsidRPr="00876C3C">
        <w:rPr>
          <w:rFonts w:ascii="Arial" w:eastAsia="Arial Unicode MS" w:hAnsi="Arial" w:cs="Arial"/>
          <w:sz w:val="24"/>
          <w:szCs w:val="24"/>
        </w:rPr>
        <w:t>puso en votación las normas contenidas en el mismo, producién</w:t>
      </w:r>
      <w:r w:rsidR="00876C3C" w:rsidRPr="00876C3C">
        <w:rPr>
          <w:rFonts w:ascii="Arial" w:eastAsia="Arial Unicode MS" w:hAnsi="Arial" w:cs="Arial"/>
          <w:sz w:val="24"/>
          <w:szCs w:val="24"/>
        </w:rPr>
        <w:t>d</w:t>
      </w:r>
      <w:r w:rsidR="00B962B9" w:rsidRPr="00876C3C">
        <w:rPr>
          <w:rFonts w:ascii="Arial" w:eastAsia="Arial Unicode MS" w:hAnsi="Arial" w:cs="Arial"/>
          <w:sz w:val="24"/>
          <w:szCs w:val="24"/>
        </w:rPr>
        <w:t>ose respecto de su articulado</w:t>
      </w:r>
      <w:r w:rsidR="00876C3C" w:rsidRPr="00876C3C">
        <w:rPr>
          <w:rFonts w:ascii="Arial" w:eastAsia="Arial Unicode MS" w:hAnsi="Arial" w:cs="Arial"/>
          <w:sz w:val="24"/>
          <w:szCs w:val="24"/>
        </w:rPr>
        <w:t xml:space="preserve"> los acuerdos siguientes:</w:t>
      </w:r>
    </w:p>
    <w:p w:rsidR="004B17DA" w:rsidRPr="00435128" w:rsidRDefault="004B17DA" w:rsidP="004B17DA">
      <w:pPr>
        <w:widowControl w:val="0"/>
        <w:tabs>
          <w:tab w:val="left" w:pos="426"/>
          <w:tab w:val="left" w:pos="2999"/>
        </w:tabs>
        <w:ind w:firstLine="2552"/>
        <w:jc w:val="both"/>
        <w:rPr>
          <w:rFonts w:ascii="Arial" w:eastAsia="Arial Unicode MS" w:hAnsi="Arial" w:cs="Arial"/>
          <w:sz w:val="24"/>
          <w:szCs w:val="24"/>
        </w:rPr>
      </w:pPr>
    </w:p>
    <w:p w:rsidR="004B17DA" w:rsidRPr="00435128" w:rsidRDefault="004B17DA" w:rsidP="004B17DA">
      <w:pPr>
        <w:widowControl w:val="0"/>
        <w:tabs>
          <w:tab w:val="left" w:pos="426"/>
          <w:tab w:val="left" w:pos="2999"/>
        </w:tabs>
        <w:ind w:firstLine="2552"/>
        <w:jc w:val="both"/>
        <w:rPr>
          <w:rFonts w:ascii="Arial" w:eastAsia="Arial Unicode MS" w:hAnsi="Arial" w:cs="Arial"/>
          <w:sz w:val="24"/>
          <w:szCs w:val="24"/>
        </w:rPr>
      </w:pPr>
    </w:p>
    <w:p w:rsidR="00EE20E6" w:rsidRPr="00847B26" w:rsidRDefault="00EE20E6" w:rsidP="00EE20E6">
      <w:pPr>
        <w:pStyle w:val="Style2"/>
        <w:widowControl/>
        <w:tabs>
          <w:tab w:val="left" w:pos="2268"/>
        </w:tabs>
        <w:kinsoku w:val="0"/>
        <w:autoSpaceDE/>
        <w:autoSpaceDN/>
        <w:spacing w:before="0"/>
        <w:ind w:firstLine="2268"/>
        <w:rPr>
          <w:rFonts w:ascii="Arial" w:hAnsi="Arial" w:cs="Arial"/>
          <w:i/>
          <w:lang w:val="es-ES"/>
        </w:rPr>
      </w:pPr>
      <w:r w:rsidRPr="00847B26">
        <w:rPr>
          <w:rFonts w:ascii="Arial" w:hAnsi="Arial" w:cs="Arial"/>
          <w:b/>
          <w:i/>
          <w:u w:val="single"/>
          <w:lang w:val="es-ES_tradnl"/>
        </w:rPr>
        <w:t>Artículo único.</w:t>
      </w:r>
      <w:r w:rsidRPr="00847B26">
        <w:rPr>
          <w:rFonts w:ascii="Arial" w:hAnsi="Arial" w:cs="Arial"/>
          <w:i/>
          <w:u w:val="single"/>
          <w:lang w:val="es-ES"/>
        </w:rPr>
        <w:t>-</w:t>
      </w:r>
      <w:r w:rsidR="00AC1A3E">
        <w:rPr>
          <w:rFonts w:ascii="Arial" w:hAnsi="Arial" w:cs="Arial"/>
          <w:i/>
          <w:lang w:val="es-ES"/>
        </w:rPr>
        <w:t xml:space="preserve"> </w:t>
      </w:r>
      <w:r w:rsidRPr="00847B26">
        <w:rPr>
          <w:rFonts w:ascii="Arial" w:hAnsi="Arial" w:cs="Arial"/>
          <w:i/>
          <w:lang w:val="es-ES"/>
        </w:rPr>
        <w:t>Introdúcense las siguientes modificaciones a la ley N° 19.518, que Fija Nuevo Estatuto de Capacitación y Empleo:</w:t>
      </w:r>
    </w:p>
    <w:p w:rsidR="00EE20E6" w:rsidRPr="00847B26" w:rsidRDefault="00EE20E6" w:rsidP="00EE20E6">
      <w:pPr>
        <w:pStyle w:val="Style2"/>
        <w:widowControl/>
        <w:tabs>
          <w:tab w:val="left" w:pos="2268"/>
        </w:tabs>
        <w:kinsoku w:val="0"/>
        <w:autoSpaceDE/>
        <w:autoSpaceDN/>
        <w:spacing w:before="0"/>
        <w:rPr>
          <w:rFonts w:ascii="Arial" w:hAnsi="Arial" w:cs="Arial"/>
          <w:i/>
          <w:lang w:val="es-ES"/>
        </w:rPr>
      </w:pPr>
    </w:p>
    <w:p w:rsidR="00EE20E6" w:rsidRPr="00847B26" w:rsidRDefault="00EE20E6" w:rsidP="00435128">
      <w:pPr>
        <w:pStyle w:val="Style2"/>
        <w:widowControl/>
        <w:numPr>
          <w:ilvl w:val="1"/>
          <w:numId w:val="15"/>
        </w:numPr>
        <w:tabs>
          <w:tab w:val="left" w:pos="2268"/>
          <w:tab w:val="left" w:pos="2694"/>
          <w:tab w:val="left" w:pos="3402"/>
        </w:tabs>
        <w:kinsoku w:val="0"/>
        <w:autoSpaceDE/>
        <w:autoSpaceDN/>
        <w:spacing w:before="0" w:after="120" w:line="240" w:lineRule="auto"/>
        <w:ind w:left="0" w:firstLine="2268"/>
        <w:rPr>
          <w:rFonts w:ascii="Arial" w:hAnsi="Arial" w:cs="Arial"/>
          <w:i/>
          <w:lang w:val="es-ES"/>
        </w:rPr>
      </w:pPr>
      <w:r w:rsidRPr="00847B26">
        <w:rPr>
          <w:rFonts w:ascii="Arial" w:hAnsi="Arial" w:cs="Arial"/>
          <w:i/>
          <w:lang w:val="es-ES"/>
        </w:rPr>
        <w:t>Modifícase el artículo 1º de la siguiente forma:</w:t>
      </w:r>
    </w:p>
    <w:p w:rsidR="00EE20E6" w:rsidRPr="00847B26" w:rsidRDefault="00EE20E6" w:rsidP="00435128">
      <w:pPr>
        <w:pStyle w:val="Style2"/>
        <w:widowControl/>
        <w:numPr>
          <w:ilvl w:val="0"/>
          <w:numId w:val="16"/>
        </w:numPr>
        <w:tabs>
          <w:tab w:val="left" w:pos="2694"/>
          <w:tab w:val="left" w:pos="3828"/>
        </w:tabs>
        <w:kinsoku w:val="0"/>
        <w:autoSpaceDE/>
        <w:autoSpaceDN/>
        <w:spacing w:before="0" w:line="240" w:lineRule="auto"/>
        <w:ind w:left="0" w:firstLine="2268"/>
        <w:rPr>
          <w:rFonts w:ascii="Arial" w:hAnsi="Arial" w:cs="Arial"/>
          <w:i/>
          <w:lang w:val="es-ES"/>
        </w:rPr>
      </w:pPr>
      <w:r w:rsidRPr="00847B26">
        <w:rPr>
          <w:rFonts w:ascii="Arial" w:hAnsi="Arial" w:cs="Arial"/>
          <w:i/>
          <w:lang w:val="es-ES"/>
        </w:rPr>
        <w:t>Sustitúyese el incis</w:t>
      </w:r>
      <w:r w:rsidR="00435128">
        <w:rPr>
          <w:rFonts w:ascii="Arial" w:hAnsi="Arial" w:cs="Arial"/>
          <w:i/>
          <w:lang w:val="es-ES"/>
        </w:rPr>
        <w:t>o tercero por el siguiente:</w:t>
      </w:r>
    </w:p>
    <w:p w:rsidR="00EE20E6" w:rsidRDefault="00EE20E6" w:rsidP="00435128">
      <w:pPr>
        <w:pStyle w:val="Style2"/>
        <w:tabs>
          <w:tab w:val="left" w:pos="2268"/>
          <w:tab w:val="left" w:pos="2694"/>
        </w:tabs>
        <w:kinsoku w:val="0"/>
        <w:spacing w:before="0" w:line="240" w:lineRule="auto"/>
        <w:ind w:firstLine="2268"/>
        <w:rPr>
          <w:rFonts w:ascii="Arial" w:hAnsi="Arial" w:cs="Arial"/>
          <w:i/>
          <w:lang w:val="es-ES"/>
        </w:rPr>
      </w:pPr>
      <w:r w:rsidRPr="00847B26">
        <w:rPr>
          <w:rFonts w:ascii="Arial" w:hAnsi="Arial" w:cs="Arial"/>
          <w:i/>
          <w:lang w:val="es-ES"/>
        </w:rPr>
        <w:t>“No obstante lo señalado en el inciso anterior, podrán ser objeto del financiamiento establecido en el artículo 36 de la presente ley, los  módulos de formación por competencias laborales que formen parte de carreras conducentes al otorgamiento de un título técnico de nivel superior, que sean impartidas por Centros de Formación Técnica, Institutos Profesionales y Universidades, que cuenten con acreditación institucional avanzada o de excelencia de conformidad con la ley N° 20.129, que establece un sistema nacional de aseguramiento de la calidad de la educación superior.”.</w:t>
      </w:r>
    </w:p>
    <w:p w:rsidR="00435128" w:rsidRPr="00847B26" w:rsidRDefault="00435128" w:rsidP="00435128">
      <w:pPr>
        <w:pStyle w:val="Style2"/>
        <w:tabs>
          <w:tab w:val="left" w:pos="2268"/>
          <w:tab w:val="left" w:pos="2694"/>
        </w:tabs>
        <w:kinsoku w:val="0"/>
        <w:spacing w:before="0" w:line="240" w:lineRule="auto"/>
        <w:ind w:firstLine="2268"/>
        <w:rPr>
          <w:rFonts w:ascii="Arial" w:hAnsi="Arial" w:cs="Arial"/>
          <w:i/>
          <w:lang w:val="es-ES"/>
        </w:rPr>
      </w:pPr>
    </w:p>
    <w:p w:rsidR="00EE20E6" w:rsidRPr="00847B26" w:rsidRDefault="00EE20E6" w:rsidP="00435128">
      <w:pPr>
        <w:pStyle w:val="Style2"/>
        <w:widowControl/>
        <w:numPr>
          <w:ilvl w:val="0"/>
          <w:numId w:val="16"/>
        </w:numPr>
        <w:tabs>
          <w:tab w:val="left" w:pos="2694"/>
          <w:tab w:val="left" w:pos="3828"/>
        </w:tabs>
        <w:kinsoku w:val="0"/>
        <w:autoSpaceDE/>
        <w:autoSpaceDN/>
        <w:spacing w:before="0" w:line="240" w:lineRule="auto"/>
        <w:ind w:left="0" w:firstLine="2268"/>
        <w:rPr>
          <w:rFonts w:ascii="Arial" w:hAnsi="Arial" w:cs="Arial"/>
          <w:i/>
          <w:lang w:val="es-ES"/>
        </w:rPr>
      </w:pPr>
      <w:r w:rsidRPr="00847B26">
        <w:rPr>
          <w:rFonts w:ascii="Arial" w:hAnsi="Arial" w:cs="Arial"/>
          <w:i/>
          <w:lang w:val="es-CL"/>
        </w:rPr>
        <w:lastRenderedPageBreak/>
        <w:t>Sustitúyese el inciso cuarto por el siguiente:</w:t>
      </w:r>
    </w:p>
    <w:p w:rsidR="00EE20E6" w:rsidRPr="00847B26" w:rsidRDefault="00EE20E6" w:rsidP="00435128">
      <w:pPr>
        <w:pStyle w:val="Style2"/>
        <w:tabs>
          <w:tab w:val="left" w:pos="2268"/>
          <w:tab w:val="left" w:pos="2694"/>
        </w:tabs>
        <w:kinsoku w:val="0"/>
        <w:spacing w:before="0" w:line="240" w:lineRule="auto"/>
        <w:ind w:firstLine="2268"/>
        <w:rPr>
          <w:rFonts w:ascii="Arial" w:hAnsi="Arial" w:cs="Arial"/>
          <w:i/>
          <w:lang w:val="es-ES"/>
        </w:rPr>
      </w:pPr>
      <w:r w:rsidRPr="00847B26">
        <w:rPr>
          <w:rFonts w:ascii="Arial" w:hAnsi="Arial" w:cs="Arial"/>
          <w:i/>
          <w:lang w:val="es-ES"/>
        </w:rPr>
        <w:t>“Las entidades indicadas en el inciso precedente, a efectos de poder realizar acciones de capacitación en módulos de formación deberán contar con mecanismos de reconocimiento o convalidación de competencias, conocimientos y aptitudes que posea el trabajador. Un decreto supremo, que llevará la firma de los Ministros del Trabajo y Previsión Social, de Hacienda y de Educación, reglamentará las condiciones de financiamiento y registro de los módulos de formación por competencias impartidos por las instituciones señaladas en el inciso precedente. En ningún caso el precio pagado a las entidades que impartan los módulos de formación por competencias podrá ser superior al valor que dichas entidades dispongan para los alumnos que no sean financiados por medio de la franquicia tributaria establecida en la presente ley.”.</w:t>
      </w:r>
    </w:p>
    <w:p w:rsidR="00EE20E6" w:rsidRPr="00847B26" w:rsidRDefault="00EE20E6" w:rsidP="00435128">
      <w:pPr>
        <w:pStyle w:val="Style2"/>
        <w:tabs>
          <w:tab w:val="left" w:pos="2268"/>
          <w:tab w:val="left" w:pos="2694"/>
        </w:tabs>
        <w:kinsoku w:val="0"/>
        <w:spacing w:before="0" w:line="240" w:lineRule="auto"/>
        <w:ind w:firstLine="2268"/>
        <w:rPr>
          <w:rFonts w:ascii="Arial" w:hAnsi="Arial" w:cs="Arial"/>
          <w:i/>
          <w:lang w:val="es-ES"/>
        </w:rPr>
      </w:pPr>
    </w:p>
    <w:p w:rsidR="00EE20E6" w:rsidRPr="00847B26" w:rsidRDefault="00EE20E6" w:rsidP="00435128">
      <w:pPr>
        <w:pStyle w:val="Style2"/>
        <w:widowControl/>
        <w:numPr>
          <w:ilvl w:val="0"/>
          <w:numId w:val="16"/>
        </w:numPr>
        <w:tabs>
          <w:tab w:val="left" w:pos="2694"/>
          <w:tab w:val="left" w:pos="3828"/>
        </w:tabs>
        <w:kinsoku w:val="0"/>
        <w:autoSpaceDE/>
        <w:autoSpaceDN/>
        <w:spacing w:before="0" w:line="240" w:lineRule="auto"/>
        <w:ind w:left="0" w:firstLine="2268"/>
        <w:rPr>
          <w:rFonts w:ascii="Arial" w:hAnsi="Arial" w:cs="Arial"/>
          <w:i/>
          <w:lang w:val="es-ES"/>
        </w:rPr>
      </w:pPr>
      <w:r w:rsidRPr="00847B26">
        <w:rPr>
          <w:rFonts w:ascii="Arial" w:hAnsi="Arial" w:cs="Arial"/>
          <w:i/>
          <w:lang w:val="es-ES"/>
        </w:rPr>
        <w:t>Reemplázase el inciso quinto final por el siguiente:</w:t>
      </w:r>
    </w:p>
    <w:p w:rsidR="00EE20E6" w:rsidRPr="00847B26" w:rsidRDefault="00EE20E6" w:rsidP="00435128">
      <w:pPr>
        <w:pStyle w:val="Style2"/>
        <w:widowControl/>
        <w:tabs>
          <w:tab w:val="left" w:pos="2694"/>
          <w:tab w:val="left" w:pos="3828"/>
        </w:tabs>
        <w:kinsoku w:val="0"/>
        <w:autoSpaceDE/>
        <w:autoSpaceDN/>
        <w:spacing w:before="0" w:line="240" w:lineRule="auto"/>
        <w:ind w:hanging="142"/>
        <w:jc w:val="left"/>
        <w:rPr>
          <w:rFonts w:ascii="Arial" w:hAnsi="Arial" w:cs="Arial"/>
          <w:i/>
          <w:lang w:val="es-ES"/>
        </w:rPr>
      </w:pPr>
    </w:p>
    <w:p w:rsidR="00EE20E6" w:rsidRPr="00847B26" w:rsidRDefault="00EE20E6" w:rsidP="00435128">
      <w:pPr>
        <w:pStyle w:val="Style2"/>
        <w:tabs>
          <w:tab w:val="left" w:pos="2268"/>
          <w:tab w:val="left" w:pos="2694"/>
        </w:tabs>
        <w:kinsoku w:val="0"/>
        <w:spacing w:before="0" w:line="240" w:lineRule="auto"/>
        <w:ind w:firstLine="2268"/>
        <w:rPr>
          <w:rFonts w:ascii="Arial" w:hAnsi="Arial" w:cs="Arial"/>
          <w:i/>
          <w:lang w:val="es-ES"/>
        </w:rPr>
      </w:pPr>
      <w:r w:rsidRPr="00847B26">
        <w:rPr>
          <w:rFonts w:ascii="Arial" w:hAnsi="Arial" w:cs="Arial"/>
          <w:i/>
          <w:lang w:val="es-ES"/>
        </w:rPr>
        <w:t>“También podrán ser objeto del financiamiento establecido en el artículo 36 de la presente ley, aquellas actividades destinadas a realizar cursos de los niveles básicos y medios, para trabajadores, en la forma y condiciones que se establezcan en un reglamento expedido por el Ministerio del Trabajo y Previsión Social.”.</w:t>
      </w:r>
    </w:p>
    <w:p w:rsidR="00EE20E6" w:rsidRPr="00847B26" w:rsidRDefault="00EE20E6" w:rsidP="00435128">
      <w:pPr>
        <w:pStyle w:val="Style2"/>
        <w:tabs>
          <w:tab w:val="left" w:pos="2268"/>
          <w:tab w:val="left" w:pos="2694"/>
        </w:tabs>
        <w:kinsoku w:val="0"/>
        <w:spacing w:before="0"/>
        <w:rPr>
          <w:rFonts w:ascii="Arial" w:hAnsi="Arial" w:cs="Arial"/>
          <w:i/>
          <w:lang w:val="es-ES"/>
        </w:rPr>
      </w:pPr>
    </w:p>
    <w:p w:rsidR="00847B26" w:rsidRDefault="00847B26" w:rsidP="00435128">
      <w:pPr>
        <w:tabs>
          <w:tab w:val="left" w:pos="2694"/>
        </w:tabs>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Respecto de este numeral, el señor </w:t>
      </w:r>
      <w:r w:rsidRPr="00847B26">
        <w:rPr>
          <w:rFonts w:ascii="Arial" w:eastAsia="Arial Unicode MS" w:hAnsi="Arial" w:cs="Arial"/>
          <w:b/>
          <w:sz w:val="24"/>
          <w:szCs w:val="24"/>
        </w:rPr>
        <w:t>Santa Cruz</w:t>
      </w:r>
      <w:r w:rsidRPr="00A75F1B">
        <w:rPr>
          <w:rFonts w:ascii="Arial" w:eastAsia="Arial Unicode MS" w:hAnsi="Arial" w:cs="Arial"/>
          <w:sz w:val="24"/>
          <w:szCs w:val="24"/>
        </w:rPr>
        <w:t xml:space="preserve">, Director Nacional del </w:t>
      </w:r>
      <w:r>
        <w:rPr>
          <w:rFonts w:ascii="Arial" w:eastAsia="Arial Unicode MS" w:hAnsi="Arial" w:cs="Arial"/>
          <w:sz w:val="24"/>
          <w:szCs w:val="24"/>
        </w:rPr>
        <w:t>SENCE, sostuvo que este numeral busca modificar el objeto de la ley, en el sentido de permitir que se pueda utilizar la franquicia tributaria en módulos conducentes a un grado técnico impartido por instituciones de educación superior, con sus respectivas exigencias.</w:t>
      </w:r>
    </w:p>
    <w:p w:rsidR="00847B26" w:rsidRDefault="00847B26" w:rsidP="00435128">
      <w:pPr>
        <w:tabs>
          <w:tab w:val="left" w:pos="2694"/>
        </w:tabs>
        <w:ind w:firstLine="2552"/>
        <w:contextualSpacing/>
        <w:jc w:val="both"/>
        <w:rPr>
          <w:rFonts w:ascii="Arial" w:eastAsia="Arial Unicode MS" w:hAnsi="Arial" w:cs="Arial"/>
          <w:sz w:val="24"/>
          <w:szCs w:val="24"/>
        </w:rPr>
      </w:pPr>
    </w:p>
    <w:p w:rsidR="00847B26" w:rsidRDefault="003E44A4" w:rsidP="00435128">
      <w:pPr>
        <w:tabs>
          <w:tab w:val="left" w:pos="2694"/>
        </w:tabs>
        <w:ind w:firstLine="2552"/>
        <w:contextualSpacing/>
        <w:jc w:val="both"/>
        <w:rPr>
          <w:rFonts w:ascii="Arial" w:eastAsia="Arial Unicode MS" w:hAnsi="Arial" w:cs="Arial"/>
          <w:sz w:val="24"/>
          <w:szCs w:val="24"/>
        </w:rPr>
      </w:pPr>
      <w:r>
        <w:rPr>
          <w:rFonts w:ascii="Arial" w:eastAsia="Arial Unicode MS" w:hAnsi="Arial" w:cs="Arial"/>
          <w:sz w:val="24"/>
          <w:szCs w:val="24"/>
        </w:rPr>
        <w:t>Al respecto, l</w:t>
      </w:r>
      <w:r w:rsidR="00847B26">
        <w:rPr>
          <w:rFonts w:ascii="Arial" w:eastAsia="Arial Unicode MS" w:hAnsi="Arial" w:cs="Arial"/>
          <w:sz w:val="24"/>
          <w:szCs w:val="24"/>
        </w:rPr>
        <w:t xml:space="preserve">a diputada señora </w:t>
      </w:r>
      <w:r w:rsidR="00847B26" w:rsidRPr="003E44A4">
        <w:rPr>
          <w:rFonts w:ascii="Arial" w:eastAsia="Arial Unicode MS" w:hAnsi="Arial" w:cs="Arial"/>
          <w:b/>
          <w:sz w:val="24"/>
          <w:szCs w:val="24"/>
        </w:rPr>
        <w:t>Yeomans</w:t>
      </w:r>
      <w:r w:rsidR="00847B26">
        <w:rPr>
          <w:rFonts w:ascii="Arial" w:eastAsia="Arial Unicode MS" w:hAnsi="Arial" w:cs="Arial"/>
          <w:sz w:val="24"/>
          <w:szCs w:val="24"/>
        </w:rPr>
        <w:t xml:space="preserve"> hizo presente un posible conflicto de interés entre las instituciones de educación superior que acreditan las competencias y aquellas que prestan servicios de capacitación.</w:t>
      </w:r>
    </w:p>
    <w:p w:rsidR="00847B26" w:rsidRDefault="00847B26" w:rsidP="00435128">
      <w:pPr>
        <w:tabs>
          <w:tab w:val="left" w:pos="2694"/>
        </w:tabs>
        <w:ind w:firstLine="2552"/>
        <w:contextualSpacing/>
        <w:jc w:val="both"/>
        <w:rPr>
          <w:rFonts w:ascii="Arial" w:eastAsia="Arial Unicode MS" w:hAnsi="Arial" w:cs="Arial"/>
          <w:sz w:val="24"/>
          <w:szCs w:val="24"/>
        </w:rPr>
      </w:pPr>
    </w:p>
    <w:p w:rsidR="00847B26" w:rsidRDefault="00847B26" w:rsidP="00435128">
      <w:pPr>
        <w:tabs>
          <w:tab w:val="left" w:pos="2694"/>
        </w:tabs>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3E44A4">
        <w:rPr>
          <w:rFonts w:ascii="Arial" w:eastAsia="Arial Unicode MS" w:hAnsi="Arial" w:cs="Arial"/>
          <w:b/>
          <w:sz w:val="24"/>
          <w:szCs w:val="24"/>
        </w:rPr>
        <w:t>Santa Cruz</w:t>
      </w:r>
      <w:r>
        <w:rPr>
          <w:rFonts w:ascii="Arial" w:eastAsia="Arial Unicode MS" w:hAnsi="Arial" w:cs="Arial"/>
          <w:sz w:val="24"/>
          <w:szCs w:val="24"/>
        </w:rPr>
        <w:t xml:space="preserve"> aclaró que ese posible conflicto de interés está solucionado, puesto que las entidades que imparten cursos, no pueden después acreditar a esos mismos trabajadores, según lo dispuesto en la ley N°20.267, que crea el Sistema Nacional de Certificación de Competencias L</w:t>
      </w:r>
      <w:r w:rsidRPr="002F7EE3">
        <w:rPr>
          <w:rFonts w:ascii="Arial" w:eastAsia="Arial Unicode MS" w:hAnsi="Arial" w:cs="Arial"/>
          <w:sz w:val="24"/>
          <w:szCs w:val="24"/>
        </w:rPr>
        <w:t xml:space="preserve">aborales y perfecciona el </w:t>
      </w:r>
      <w:r>
        <w:rPr>
          <w:rFonts w:ascii="Arial" w:eastAsia="Arial Unicode MS" w:hAnsi="Arial" w:cs="Arial"/>
          <w:sz w:val="24"/>
          <w:szCs w:val="24"/>
        </w:rPr>
        <w:t>Estatuto de Capacitación y E</w:t>
      </w:r>
      <w:r w:rsidRPr="002F7EE3">
        <w:rPr>
          <w:rFonts w:ascii="Arial" w:eastAsia="Arial Unicode MS" w:hAnsi="Arial" w:cs="Arial"/>
          <w:sz w:val="24"/>
          <w:szCs w:val="24"/>
        </w:rPr>
        <w:t>mpleo</w:t>
      </w:r>
      <w:r>
        <w:rPr>
          <w:rFonts w:ascii="Arial" w:eastAsia="Arial Unicode MS" w:hAnsi="Arial" w:cs="Arial"/>
          <w:sz w:val="24"/>
          <w:szCs w:val="24"/>
        </w:rPr>
        <w:t xml:space="preserve">. </w:t>
      </w:r>
    </w:p>
    <w:p w:rsidR="00847B26" w:rsidRDefault="00847B26" w:rsidP="00435128">
      <w:pPr>
        <w:tabs>
          <w:tab w:val="left" w:pos="2694"/>
        </w:tabs>
        <w:ind w:firstLine="2552"/>
        <w:contextualSpacing/>
        <w:jc w:val="both"/>
        <w:rPr>
          <w:rFonts w:ascii="Arial" w:eastAsia="Arial Unicode MS" w:hAnsi="Arial" w:cs="Arial"/>
          <w:sz w:val="24"/>
          <w:szCs w:val="24"/>
        </w:rPr>
      </w:pPr>
    </w:p>
    <w:p w:rsidR="00847B26" w:rsidRDefault="003E44A4" w:rsidP="00435128">
      <w:pPr>
        <w:tabs>
          <w:tab w:val="left" w:pos="2694"/>
        </w:tabs>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00847B26" w:rsidRPr="002A3F7D">
        <w:rPr>
          <w:rFonts w:ascii="Arial" w:hAnsi="Arial" w:cs="Arial"/>
          <w:b/>
          <w:bCs/>
          <w:spacing w:val="-3"/>
          <w:sz w:val="24"/>
          <w:szCs w:val="24"/>
          <w:u w:val="single"/>
        </w:rPr>
        <w:t>Sometid</w:t>
      </w:r>
      <w:r w:rsidRPr="002A3F7D">
        <w:rPr>
          <w:rFonts w:ascii="Arial" w:hAnsi="Arial" w:cs="Arial"/>
          <w:b/>
          <w:bCs/>
          <w:spacing w:val="-3"/>
          <w:sz w:val="24"/>
          <w:szCs w:val="24"/>
          <w:u w:val="single"/>
        </w:rPr>
        <w:t>o</w:t>
      </w:r>
      <w:r w:rsidR="00847B26" w:rsidRPr="002A3F7D">
        <w:rPr>
          <w:rFonts w:ascii="Arial" w:hAnsi="Arial" w:cs="Arial"/>
          <w:b/>
          <w:bCs/>
          <w:spacing w:val="-3"/>
          <w:sz w:val="24"/>
          <w:szCs w:val="24"/>
          <w:u w:val="single"/>
        </w:rPr>
        <w:t xml:space="preserve"> a votación el numeral precedente, se aprobó por 11 votos a favor, 0 en contra y 0 abstención.</w:t>
      </w:r>
    </w:p>
    <w:p w:rsidR="00847B26" w:rsidRDefault="00847B26" w:rsidP="00435128">
      <w:pPr>
        <w:tabs>
          <w:tab w:val="left" w:pos="2268"/>
          <w:tab w:val="left" w:pos="2694"/>
          <w:tab w:val="left" w:pos="3600"/>
        </w:tabs>
        <w:ind w:firstLine="2552"/>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F120AA" w:rsidRPr="00847B26" w:rsidRDefault="00F120AA" w:rsidP="00435128">
      <w:pPr>
        <w:pStyle w:val="Style2"/>
        <w:tabs>
          <w:tab w:val="left" w:pos="2268"/>
          <w:tab w:val="left" w:pos="2694"/>
        </w:tabs>
        <w:kinsoku w:val="0"/>
        <w:spacing w:before="0"/>
        <w:rPr>
          <w:rFonts w:ascii="Arial" w:hAnsi="Arial" w:cs="Arial"/>
          <w:lang w:val="es-ES_tradnl"/>
        </w:rPr>
      </w:pPr>
    </w:p>
    <w:p w:rsidR="00EE20E6" w:rsidRPr="002A3F7D" w:rsidRDefault="00EE20E6" w:rsidP="00435128">
      <w:pPr>
        <w:pStyle w:val="Style2"/>
        <w:widowControl/>
        <w:numPr>
          <w:ilvl w:val="1"/>
          <w:numId w:val="15"/>
        </w:numPr>
        <w:tabs>
          <w:tab w:val="left" w:pos="2268"/>
          <w:tab w:val="left" w:pos="2694"/>
          <w:tab w:val="left" w:pos="3402"/>
        </w:tabs>
        <w:kinsoku w:val="0"/>
        <w:autoSpaceDE/>
        <w:autoSpaceDN/>
        <w:spacing w:before="0" w:line="240" w:lineRule="auto"/>
        <w:ind w:left="0" w:firstLine="2552"/>
        <w:rPr>
          <w:rFonts w:ascii="Arial" w:hAnsi="Arial" w:cs="Arial"/>
          <w:b/>
          <w:i/>
          <w:lang w:val="es-ES"/>
        </w:rPr>
      </w:pPr>
      <w:r w:rsidRPr="002A3F7D">
        <w:rPr>
          <w:rFonts w:ascii="Arial" w:hAnsi="Arial" w:cs="Arial"/>
          <w:i/>
          <w:lang w:val="es-CL"/>
        </w:rPr>
        <w:t>Reemplázase, en el inciso primero del artículo 2°</w:t>
      </w:r>
      <w:r w:rsidRPr="002A3F7D">
        <w:rPr>
          <w:rFonts w:ascii="Arial" w:hAnsi="Arial" w:cs="Arial"/>
          <w:b/>
          <w:i/>
          <w:lang w:val="es-CL"/>
        </w:rPr>
        <w:t>,</w:t>
      </w:r>
      <w:r w:rsidRPr="002A3F7D">
        <w:rPr>
          <w:rFonts w:ascii="Arial" w:hAnsi="Arial" w:cs="Arial"/>
          <w:i/>
          <w:lang w:val="es-CL"/>
        </w:rPr>
        <w:t xml:space="preserve"> el literal b) por uno del siguiente tenor:</w:t>
      </w:r>
    </w:p>
    <w:p w:rsidR="00EE20E6" w:rsidRPr="002A3F7D" w:rsidRDefault="00EE20E6" w:rsidP="00435128">
      <w:pPr>
        <w:pStyle w:val="Style2"/>
        <w:widowControl/>
        <w:tabs>
          <w:tab w:val="left" w:pos="2268"/>
          <w:tab w:val="left" w:pos="2694"/>
          <w:tab w:val="left" w:pos="3402"/>
        </w:tabs>
        <w:kinsoku w:val="0"/>
        <w:autoSpaceDE/>
        <w:autoSpaceDN/>
        <w:spacing w:before="0"/>
        <w:ind w:left="2835" w:firstLine="2552"/>
        <w:rPr>
          <w:rFonts w:ascii="Arial" w:hAnsi="Arial" w:cs="Arial"/>
          <w:b/>
          <w:i/>
          <w:lang w:val="es-ES"/>
        </w:rPr>
      </w:pPr>
    </w:p>
    <w:p w:rsidR="00EE20E6" w:rsidRPr="002A3F7D" w:rsidRDefault="00EE20E6" w:rsidP="00435128">
      <w:pPr>
        <w:pStyle w:val="Style2"/>
        <w:widowControl/>
        <w:tabs>
          <w:tab w:val="left" w:pos="2268"/>
          <w:tab w:val="left" w:pos="2694"/>
        </w:tabs>
        <w:kinsoku w:val="0"/>
        <w:autoSpaceDE/>
        <w:autoSpaceDN/>
        <w:spacing w:before="0" w:line="240" w:lineRule="auto"/>
        <w:ind w:firstLine="2552"/>
        <w:rPr>
          <w:rFonts w:ascii="Arial" w:hAnsi="Arial" w:cs="Arial"/>
          <w:i/>
          <w:lang w:val="es-ES"/>
        </w:rPr>
      </w:pPr>
      <w:r w:rsidRPr="002A3F7D">
        <w:rPr>
          <w:rFonts w:ascii="Arial" w:hAnsi="Arial" w:cs="Arial"/>
          <w:i/>
          <w:lang w:val="es-ES"/>
        </w:rPr>
        <w:lastRenderedPageBreak/>
        <w:t>“b) Velar porque las acciones y programas de capacitación respondan a las necesidades de los sectores productivos, propendiendo al mejoramiento de la productividad, remuneraciones y la empleabilidad de los trabajadores.”.</w:t>
      </w:r>
    </w:p>
    <w:p w:rsidR="00E20352" w:rsidRDefault="00E20352" w:rsidP="00E20352">
      <w:pPr>
        <w:ind w:firstLine="2552"/>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Respecto de este numeral, el señor </w:t>
      </w:r>
      <w:r w:rsidRPr="00E20352">
        <w:rPr>
          <w:rFonts w:ascii="Arial" w:eastAsia="Arial Unicode MS" w:hAnsi="Arial" w:cs="Arial"/>
          <w:b/>
          <w:sz w:val="24"/>
          <w:szCs w:val="24"/>
          <w:lang w:val="es-ES"/>
        </w:rPr>
        <w:t>Santa Cruz</w:t>
      </w:r>
      <w:r>
        <w:rPr>
          <w:rFonts w:ascii="Arial" w:eastAsia="Arial Unicode MS" w:hAnsi="Arial" w:cs="Arial"/>
          <w:sz w:val="24"/>
          <w:szCs w:val="24"/>
          <w:lang w:val="es-ES"/>
        </w:rPr>
        <w:t xml:space="preserve"> comentó que busca que se defina lo que es calidad en materias de capacitación y empleabilidad. </w:t>
      </w:r>
    </w:p>
    <w:p w:rsidR="00E20352" w:rsidRDefault="00E20352" w:rsidP="00E20352">
      <w:pPr>
        <w:ind w:firstLine="2552"/>
        <w:contextualSpacing/>
        <w:jc w:val="both"/>
        <w:rPr>
          <w:rFonts w:ascii="Arial" w:eastAsia="Arial Unicode MS" w:hAnsi="Arial" w:cs="Arial"/>
          <w:sz w:val="24"/>
          <w:szCs w:val="24"/>
          <w:lang w:val="es-ES"/>
        </w:rPr>
      </w:pPr>
    </w:p>
    <w:p w:rsidR="005B6297" w:rsidRDefault="00E20352" w:rsidP="00E20352">
      <w:pPr>
        <w:ind w:firstLine="2552"/>
        <w:contextualSpacing/>
        <w:jc w:val="both"/>
        <w:rPr>
          <w:rFonts w:ascii="Arial" w:eastAsia="Arial Unicode MS" w:hAnsi="Arial" w:cs="Arial"/>
          <w:b/>
          <w:i/>
          <w:sz w:val="24"/>
          <w:szCs w:val="24"/>
          <w:lang w:val="es-ES"/>
        </w:rPr>
      </w:pPr>
      <w:r w:rsidRPr="00E74194">
        <w:rPr>
          <w:rFonts w:ascii="Arial" w:eastAsia="Arial Unicode MS" w:hAnsi="Arial" w:cs="Arial"/>
          <w:b/>
          <w:i/>
          <w:sz w:val="24"/>
          <w:szCs w:val="24"/>
          <w:lang w:val="es-ES"/>
        </w:rPr>
        <w:t xml:space="preserve">-- La diputada señora Yeomans, doña Gael, presentó indicación para </w:t>
      </w:r>
      <w:r w:rsidR="00834785">
        <w:rPr>
          <w:rFonts w:ascii="Arial" w:eastAsia="Arial Unicode MS" w:hAnsi="Arial" w:cs="Arial"/>
          <w:b/>
          <w:i/>
          <w:sz w:val="24"/>
          <w:szCs w:val="24"/>
          <w:lang w:val="es-ES"/>
        </w:rPr>
        <w:t xml:space="preserve">mantener la actual letra b) de la ley, </w:t>
      </w:r>
      <w:r w:rsidRPr="00E74194">
        <w:rPr>
          <w:rFonts w:ascii="Arial" w:eastAsia="Arial Unicode MS" w:hAnsi="Arial" w:cs="Arial"/>
          <w:b/>
          <w:i/>
          <w:sz w:val="24"/>
          <w:szCs w:val="24"/>
          <w:lang w:val="es-ES"/>
        </w:rPr>
        <w:t>agrega</w:t>
      </w:r>
      <w:r w:rsidR="00834785">
        <w:rPr>
          <w:rFonts w:ascii="Arial" w:eastAsia="Arial Unicode MS" w:hAnsi="Arial" w:cs="Arial"/>
          <w:b/>
          <w:i/>
          <w:sz w:val="24"/>
          <w:szCs w:val="24"/>
          <w:lang w:val="es-ES"/>
        </w:rPr>
        <w:t>ndo</w:t>
      </w:r>
      <w:r w:rsidRPr="00E74194">
        <w:rPr>
          <w:rFonts w:ascii="Arial" w:eastAsia="Arial Unicode MS" w:hAnsi="Arial" w:cs="Arial"/>
          <w:b/>
          <w:i/>
          <w:sz w:val="24"/>
          <w:szCs w:val="24"/>
          <w:lang w:val="es-ES"/>
        </w:rPr>
        <w:t xml:space="preserve">, en el inciso primero del artículo 2°, </w:t>
      </w:r>
      <w:r w:rsidR="00371845">
        <w:rPr>
          <w:rFonts w:ascii="Arial" w:eastAsia="Arial Unicode MS" w:hAnsi="Arial" w:cs="Arial"/>
          <w:b/>
          <w:i/>
          <w:sz w:val="24"/>
          <w:szCs w:val="24"/>
          <w:lang w:val="es-ES"/>
        </w:rPr>
        <w:t xml:space="preserve">una nueva letra </w:t>
      </w:r>
      <w:r w:rsidR="005B6297">
        <w:rPr>
          <w:rFonts w:ascii="Arial" w:eastAsia="Arial Unicode MS" w:hAnsi="Arial" w:cs="Arial"/>
          <w:b/>
          <w:i/>
          <w:sz w:val="24"/>
          <w:szCs w:val="24"/>
          <w:lang w:val="es-ES"/>
        </w:rPr>
        <w:t>e) en los mismos términos propuestos por Ejecutivo.</w:t>
      </w:r>
    </w:p>
    <w:p w:rsidR="00E74194" w:rsidRPr="004106CF" w:rsidRDefault="00E74194" w:rsidP="00E20352">
      <w:pPr>
        <w:ind w:firstLine="2552"/>
        <w:contextualSpacing/>
        <w:jc w:val="both"/>
        <w:rPr>
          <w:rFonts w:ascii="Arial" w:eastAsia="Arial Unicode MS" w:hAnsi="Arial" w:cs="Arial"/>
          <w:i/>
          <w:sz w:val="24"/>
          <w:szCs w:val="24"/>
          <w:lang w:val="es-ES"/>
        </w:rPr>
      </w:pPr>
    </w:p>
    <w:p w:rsidR="00E20352" w:rsidRPr="004106CF" w:rsidRDefault="00E20352" w:rsidP="00E20352">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 Velar porque las acciones y programas de capacitación respondan a las necesidades de los sectores productivos, propendiendo al mejoramiento de la productividad, remuneraciones y la empleabilidad de los trabajadores.”.</w:t>
      </w:r>
    </w:p>
    <w:p w:rsidR="00E20352" w:rsidRDefault="00E20352" w:rsidP="00E20352">
      <w:pPr>
        <w:ind w:firstLine="2552"/>
        <w:contextualSpacing/>
        <w:jc w:val="both"/>
        <w:rPr>
          <w:rFonts w:ascii="Arial" w:eastAsia="Arial Unicode MS" w:hAnsi="Arial" w:cs="Arial"/>
          <w:sz w:val="24"/>
          <w:szCs w:val="24"/>
        </w:rPr>
      </w:pPr>
    </w:p>
    <w:p w:rsidR="00E20352" w:rsidRDefault="00194C81" w:rsidP="00E20352">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00E20352" w:rsidRPr="00194C81">
        <w:rPr>
          <w:rFonts w:ascii="Arial" w:hAnsi="Arial" w:cs="Arial"/>
          <w:b/>
          <w:bCs/>
          <w:spacing w:val="-3"/>
          <w:sz w:val="24"/>
          <w:szCs w:val="24"/>
          <w:u w:val="single"/>
        </w:rPr>
        <w:t>Sometida a votación la indicación de la diputada Yeomans, se aprobó por 11 votos a favor, 0 en contra y 0 abstención.</w:t>
      </w:r>
    </w:p>
    <w:p w:rsidR="00E20352" w:rsidRDefault="00E20352" w:rsidP="00E20352">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2A3F7D" w:rsidRPr="00E20352" w:rsidRDefault="002A3F7D" w:rsidP="00435128">
      <w:pPr>
        <w:pStyle w:val="Style2"/>
        <w:widowControl/>
        <w:tabs>
          <w:tab w:val="left" w:pos="2268"/>
        </w:tabs>
        <w:kinsoku w:val="0"/>
        <w:autoSpaceDE/>
        <w:autoSpaceDN/>
        <w:spacing w:before="0"/>
        <w:jc w:val="left"/>
        <w:rPr>
          <w:rFonts w:ascii="Arial" w:hAnsi="Arial" w:cs="Arial"/>
          <w:lang w:val="es-ES_tradnl"/>
        </w:rPr>
      </w:pPr>
    </w:p>
    <w:p w:rsidR="00EE20E6" w:rsidRPr="00F66BB9" w:rsidRDefault="00EE20E6" w:rsidP="00435128">
      <w:pPr>
        <w:pStyle w:val="Style2"/>
        <w:widowControl/>
        <w:numPr>
          <w:ilvl w:val="1"/>
          <w:numId w:val="15"/>
        </w:numPr>
        <w:tabs>
          <w:tab w:val="left" w:pos="2268"/>
          <w:tab w:val="left" w:pos="2552"/>
          <w:tab w:val="left" w:pos="3402"/>
        </w:tabs>
        <w:kinsoku w:val="0"/>
        <w:autoSpaceDE/>
        <w:autoSpaceDN/>
        <w:spacing w:before="0" w:line="240" w:lineRule="auto"/>
        <w:ind w:left="0" w:firstLine="2268"/>
        <w:rPr>
          <w:rFonts w:ascii="Arial" w:hAnsi="Arial" w:cs="Arial"/>
          <w:i/>
          <w:lang w:val="es-ES"/>
        </w:rPr>
      </w:pPr>
      <w:r w:rsidRPr="00F66BB9">
        <w:rPr>
          <w:rFonts w:ascii="Arial" w:hAnsi="Arial" w:cs="Arial"/>
          <w:i/>
          <w:lang w:val="es-ES"/>
        </w:rPr>
        <w:t>Modifícase el artículo 5° de la siguiente forma:</w:t>
      </w:r>
    </w:p>
    <w:p w:rsidR="00EE20E6" w:rsidRPr="00F66BB9" w:rsidRDefault="00EE20E6" w:rsidP="00435128">
      <w:pPr>
        <w:pStyle w:val="Style2"/>
        <w:widowControl/>
        <w:tabs>
          <w:tab w:val="left" w:pos="2268"/>
          <w:tab w:val="left" w:pos="2552"/>
          <w:tab w:val="left" w:pos="3402"/>
        </w:tabs>
        <w:kinsoku w:val="0"/>
        <w:autoSpaceDE/>
        <w:autoSpaceDN/>
        <w:spacing w:before="0"/>
        <w:rPr>
          <w:rFonts w:ascii="Arial" w:hAnsi="Arial" w:cs="Arial"/>
          <w:i/>
          <w:lang w:val="es-ES"/>
        </w:rPr>
      </w:pPr>
    </w:p>
    <w:p w:rsidR="00EE20E6" w:rsidRPr="00F66BB9" w:rsidRDefault="00EE20E6" w:rsidP="00435128">
      <w:pPr>
        <w:pStyle w:val="Style2"/>
        <w:numPr>
          <w:ilvl w:val="0"/>
          <w:numId w:val="17"/>
        </w:numPr>
        <w:tabs>
          <w:tab w:val="left" w:pos="2268"/>
          <w:tab w:val="left" w:pos="2552"/>
          <w:tab w:val="left" w:pos="3828"/>
        </w:tabs>
        <w:kinsoku w:val="0"/>
        <w:spacing w:before="0" w:line="240" w:lineRule="auto"/>
        <w:ind w:left="0" w:firstLine="2268"/>
        <w:rPr>
          <w:rFonts w:ascii="Arial" w:hAnsi="Arial" w:cs="Arial"/>
          <w:i/>
          <w:lang w:val="es-ES"/>
        </w:rPr>
      </w:pPr>
      <w:r w:rsidRPr="00F66BB9">
        <w:rPr>
          <w:rFonts w:ascii="Arial" w:hAnsi="Arial" w:cs="Arial"/>
          <w:i/>
          <w:lang w:val="es-ES"/>
        </w:rPr>
        <w:t>Reemplázase la letra “y” por una coma.</w:t>
      </w:r>
    </w:p>
    <w:p w:rsidR="00AC167A" w:rsidRPr="00F66BB9" w:rsidRDefault="00AC167A" w:rsidP="00435128">
      <w:pPr>
        <w:pStyle w:val="Style2"/>
        <w:tabs>
          <w:tab w:val="left" w:pos="2552"/>
          <w:tab w:val="left" w:pos="3828"/>
        </w:tabs>
        <w:kinsoku w:val="0"/>
        <w:spacing w:before="0" w:line="240" w:lineRule="auto"/>
        <w:rPr>
          <w:rFonts w:ascii="Arial" w:hAnsi="Arial" w:cs="Arial"/>
          <w:i/>
          <w:lang w:val="es-ES"/>
        </w:rPr>
      </w:pPr>
    </w:p>
    <w:p w:rsidR="00EE20E6" w:rsidRPr="00F66BB9" w:rsidRDefault="00EE20E6" w:rsidP="00435128">
      <w:pPr>
        <w:pStyle w:val="Style2"/>
        <w:numPr>
          <w:ilvl w:val="0"/>
          <w:numId w:val="17"/>
        </w:numPr>
        <w:tabs>
          <w:tab w:val="left" w:pos="2268"/>
          <w:tab w:val="left" w:pos="2552"/>
          <w:tab w:val="left" w:pos="3828"/>
        </w:tabs>
        <w:kinsoku w:val="0"/>
        <w:spacing w:before="0" w:line="240" w:lineRule="auto"/>
        <w:ind w:left="0" w:firstLine="2268"/>
        <w:rPr>
          <w:rFonts w:ascii="Arial" w:hAnsi="Arial" w:cs="Arial"/>
          <w:i/>
          <w:lang w:val="es-ES"/>
        </w:rPr>
      </w:pPr>
      <w:r w:rsidRPr="00F66BB9">
        <w:rPr>
          <w:rFonts w:ascii="Arial" w:hAnsi="Arial" w:cs="Arial"/>
          <w:i/>
          <w:lang w:val="es-ES"/>
        </w:rPr>
        <w:t>Agrégase a continuación de la palabra “vez”</w:t>
      </w:r>
      <w:r w:rsidRPr="00F66BB9" w:rsidDel="00950F04">
        <w:rPr>
          <w:rFonts w:ascii="Arial" w:hAnsi="Arial" w:cs="Arial"/>
          <w:i/>
          <w:lang w:val="es-ES"/>
        </w:rPr>
        <w:t xml:space="preserve"> </w:t>
      </w:r>
      <w:r w:rsidRPr="00F66BB9">
        <w:rPr>
          <w:rFonts w:ascii="Arial" w:hAnsi="Arial" w:cs="Arial"/>
          <w:i/>
          <w:lang w:val="es-ES"/>
        </w:rPr>
        <w:t>la frase “y las personas inactivas que pertenecen a la fuerza de trabajo potencial.”.</w:t>
      </w:r>
    </w:p>
    <w:p w:rsidR="00EE20E6" w:rsidRDefault="00EE20E6" w:rsidP="00435128">
      <w:pPr>
        <w:pStyle w:val="Style2"/>
        <w:tabs>
          <w:tab w:val="left" w:pos="2268"/>
          <w:tab w:val="left" w:pos="3828"/>
        </w:tabs>
        <w:kinsoku w:val="0"/>
        <w:spacing w:before="0"/>
        <w:rPr>
          <w:rFonts w:ascii="Arial" w:hAnsi="Arial" w:cs="Arial"/>
          <w:lang w:val="es-ES"/>
        </w:rPr>
      </w:pPr>
    </w:p>
    <w:p w:rsidR="00F66BB9" w:rsidRDefault="00F66BB9" w:rsidP="00F66BB9">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Pr>
          <w:rFonts w:ascii="Arial" w:hAnsi="Arial" w:cs="Arial"/>
          <w:b/>
          <w:bCs/>
          <w:spacing w:val="-3"/>
          <w:sz w:val="24"/>
          <w:szCs w:val="24"/>
          <w:u w:val="single"/>
        </w:rPr>
        <w:t>Sometido</w:t>
      </w:r>
      <w:r w:rsidRPr="00194C81">
        <w:rPr>
          <w:rFonts w:ascii="Arial" w:hAnsi="Arial" w:cs="Arial"/>
          <w:b/>
          <w:bCs/>
          <w:spacing w:val="-3"/>
          <w:sz w:val="24"/>
          <w:szCs w:val="24"/>
          <w:u w:val="single"/>
        </w:rPr>
        <w:t xml:space="preserve"> a votación </w:t>
      </w:r>
      <w:r>
        <w:rPr>
          <w:rFonts w:ascii="Arial" w:hAnsi="Arial" w:cs="Arial"/>
          <w:b/>
          <w:bCs/>
          <w:spacing w:val="-3"/>
          <w:sz w:val="24"/>
          <w:szCs w:val="24"/>
          <w:u w:val="single"/>
        </w:rPr>
        <w:t>este numeral</w:t>
      </w:r>
      <w:r w:rsidRPr="00194C81">
        <w:rPr>
          <w:rFonts w:ascii="Arial" w:hAnsi="Arial" w:cs="Arial"/>
          <w:b/>
          <w:bCs/>
          <w:spacing w:val="-3"/>
          <w:sz w:val="24"/>
          <w:szCs w:val="24"/>
          <w:u w:val="single"/>
        </w:rPr>
        <w:t>, se aprobó por 11 votos a favor, 0 en contra y 0 abstención.</w:t>
      </w:r>
    </w:p>
    <w:p w:rsidR="00F66BB9" w:rsidRDefault="00F66BB9" w:rsidP="00F66BB9">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435128" w:rsidRDefault="00435128" w:rsidP="00435128">
      <w:pPr>
        <w:pStyle w:val="Style2"/>
        <w:kinsoku w:val="0"/>
        <w:spacing w:before="0"/>
        <w:rPr>
          <w:rFonts w:ascii="Arial" w:hAnsi="Arial" w:cs="Arial"/>
          <w:b/>
          <w:lang w:val="es-ES_tradnl"/>
        </w:rPr>
      </w:pPr>
    </w:p>
    <w:p w:rsidR="00C7202A" w:rsidRPr="00C7202A" w:rsidRDefault="00C7202A" w:rsidP="00C7202A">
      <w:pPr>
        <w:pStyle w:val="Style2"/>
        <w:tabs>
          <w:tab w:val="left" w:pos="2268"/>
          <w:tab w:val="left" w:pos="3828"/>
        </w:tabs>
        <w:kinsoku w:val="0"/>
        <w:spacing w:before="0"/>
        <w:jc w:val="center"/>
        <w:rPr>
          <w:rFonts w:ascii="Arial" w:hAnsi="Arial" w:cs="Arial"/>
          <w:b/>
          <w:lang w:val="es-ES_tradnl"/>
        </w:rPr>
      </w:pPr>
      <w:r w:rsidRPr="00C7202A">
        <w:rPr>
          <w:rFonts w:ascii="Arial" w:hAnsi="Arial" w:cs="Arial"/>
          <w:b/>
          <w:lang w:val="es-ES_tradnl"/>
        </w:rPr>
        <w:t>-------------------------------------</w:t>
      </w:r>
    </w:p>
    <w:p w:rsidR="00E33B92" w:rsidRDefault="00E33B92" w:rsidP="00435128">
      <w:pPr>
        <w:contextualSpacing/>
        <w:jc w:val="both"/>
        <w:rPr>
          <w:rFonts w:ascii="Arial" w:eastAsia="Arial Unicode MS" w:hAnsi="Arial" w:cs="Arial"/>
          <w:b/>
          <w:i/>
          <w:sz w:val="24"/>
          <w:szCs w:val="24"/>
          <w:lang w:val="es-ES"/>
        </w:rPr>
      </w:pPr>
    </w:p>
    <w:p w:rsidR="00C7202A" w:rsidRDefault="00C7202A" w:rsidP="00C7202A">
      <w:pPr>
        <w:ind w:firstLine="2552"/>
        <w:contextualSpacing/>
        <w:jc w:val="both"/>
        <w:rPr>
          <w:rFonts w:ascii="Arial" w:eastAsia="Arial Unicode MS" w:hAnsi="Arial" w:cs="Arial"/>
          <w:b/>
          <w:i/>
          <w:sz w:val="24"/>
          <w:szCs w:val="24"/>
          <w:u w:val="single"/>
          <w:lang w:val="es-ES"/>
        </w:rPr>
      </w:pPr>
      <w:r w:rsidRPr="00A778A2">
        <w:rPr>
          <w:rFonts w:ascii="Arial" w:eastAsia="Arial Unicode MS" w:hAnsi="Arial" w:cs="Arial"/>
          <w:b/>
          <w:i/>
          <w:sz w:val="24"/>
          <w:szCs w:val="24"/>
          <w:lang w:val="es-ES"/>
        </w:rPr>
        <w:t xml:space="preserve">-- </w:t>
      </w:r>
      <w:r w:rsidRPr="00A778A2">
        <w:rPr>
          <w:rFonts w:ascii="Arial" w:eastAsia="Arial Unicode MS" w:hAnsi="Arial" w:cs="Arial"/>
          <w:b/>
          <w:i/>
          <w:sz w:val="24"/>
          <w:szCs w:val="24"/>
          <w:u w:val="single"/>
          <w:lang w:val="es-ES"/>
        </w:rPr>
        <w:t>S.E. el Presidente de la República presentó indicación para incorporar el siguiente numeral 4), nuevo, del siguiente tenor, pasando el actual numeral 4 a ser 5 y así correlativamente:</w:t>
      </w:r>
    </w:p>
    <w:p w:rsidR="00C7202A" w:rsidRDefault="00C7202A" w:rsidP="00C7202A">
      <w:pPr>
        <w:ind w:firstLine="2552"/>
        <w:contextualSpacing/>
        <w:jc w:val="both"/>
        <w:rPr>
          <w:rFonts w:ascii="Arial" w:eastAsia="Arial Unicode MS" w:hAnsi="Arial" w:cs="Arial"/>
          <w:b/>
          <w:i/>
          <w:sz w:val="24"/>
          <w:szCs w:val="24"/>
          <w:u w:val="single"/>
          <w:lang w:val="es-ES"/>
        </w:rPr>
      </w:pPr>
    </w:p>
    <w:p w:rsidR="00C7202A" w:rsidRPr="00436400" w:rsidRDefault="00C7202A" w:rsidP="00C7202A">
      <w:pPr>
        <w:ind w:firstLine="2552"/>
        <w:contextualSpacing/>
        <w:jc w:val="both"/>
        <w:rPr>
          <w:rFonts w:ascii="Arial" w:eastAsia="Arial Unicode MS" w:hAnsi="Arial" w:cs="Arial"/>
          <w:i/>
          <w:sz w:val="24"/>
          <w:szCs w:val="24"/>
          <w:lang w:val="es-ES"/>
        </w:rPr>
      </w:pPr>
      <w:r>
        <w:rPr>
          <w:rFonts w:ascii="Arial" w:eastAsia="Arial Unicode MS" w:hAnsi="Arial" w:cs="Arial"/>
          <w:b/>
          <w:i/>
          <w:sz w:val="24"/>
          <w:szCs w:val="24"/>
          <w:lang w:val="es-ES"/>
        </w:rPr>
        <w:t xml:space="preserve">“4) </w:t>
      </w:r>
      <w:r w:rsidR="00396327" w:rsidRPr="00436400">
        <w:rPr>
          <w:rFonts w:ascii="Arial" w:eastAsia="Arial Unicode MS" w:hAnsi="Arial" w:cs="Arial"/>
          <w:i/>
          <w:sz w:val="24"/>
          <w:szCs w:val="24"/>
          <w:lang w:val="es-ES"/>
        </w:rPr>
        <w:t>Reenplázase íntegramente el párrafo 2°, del Título preliminar, por el siguiente:</w:t>
      </w:r>
    </w:p>
    <w:p w:rsidR="00396327" w:rsidRPr="00570E33" w:rsidRDefault="00396327" w:rsidP="00C7202A">
      <w:pPr>
        <w:ind w:firstLine="2552"/>
        <w:contextualSpacing/>
        <w:jc w:val="both"/>
        <w:rPr>
          <w:rFonts w:ascii="Arial" w:eastAsia="Arial Unicode MS" w:hAnsi="Arial" w:cs="Arial"/>
          <w:b/>
          <w:i/>
          <w:sz w:val="24"/>
          <w:szCs w:val="24"/>
          <w:lang w:val="es-ES"/>
        </w:rPr>
      </w:pPr>
    </w:p>
    <w:p w:rsidR="00C7202A" w:rsidRPr="00436400" w:rsidRDefault="00C7202A" w:rsidP="00C7202A">
      <w:pPr>
        <w:ind w:firstLine="2552"/>
        <w:contextualSpacing/>
        <w:jc w:val="both"/>
        <w:rPr>
          <w:rFonts w:ascii="Arial" w:eastAsia="Arial Unicode MS" w:hAnsi="Arial" w:cs="Arial"/>
          <w:i/>
          <w:sz w:val="24"/>
          <w:szCs w:val="24"/>
          <w:lang w:val="es-ES"/>
        </w:rPr>
      </w:pPr>
      <w:r w:rsidRPr="00436400">
        <w:rPr>
          <w:rFonts w:ascii="Arial" w:eastAsia="Arial Unicode MS" w:hAnsi="Arial" w:cs="Arial"/>
          <w:i/>
          <w:sz w:val="24"/>
          <w:szCs w:val="24"/>
          <w:lang w:val="es-ES"/>
        </w:rPr>
        <w:lastRenderedPageBreak/>
        <w:t>“Párrafo 2°</w:t>
      </w:r>
    </w:p>
    <w:p w:rsidR="00436400" w:rsidRDefault="00436400" w:rsidP="00C7202A">
      <w:pPr>
        <w:ind w:firstLine="2552"/>
        <w:contextualSpacing/>
        <w:jc w:val="both"/>
        <w:rPr>
          <w:rFonts w:ascii="Arial" w:eastAsia="Arial Unicode MS" w:hAnsi="Arial" w:cs="Arial"/>
          <w:i/>
          <w:sz w:val="24"/>
          <w:szCs w:val="24"/>
          <w:lang w:val="es-ES"/>
        </w:rPr>
      </w:pPr>
    </w:p>
    <w:p w:rsidR="00C7202A" w:rsidRPr="00436400" w:rsidRDefault="00436400" w:rsidP="00C7202A">
      <w:pPr>
        <w:ind w:firstLine="2552"/>
        <w:contextualSpacing/>
        <w:jc w:val="both"/>
        <w:rPr>
          <w:rFonts w:ascii="Arial" w:eastAsia="Arial Unicode MS" w:hAnsi="Arial" w:cs="Arial"/>
          <w:i/>
          <w:sz w:val="24"/>
          <w:szCs w:val="24"/>
          <w:lang w:val="es-ES"/>
        </w:rPr>
      </w:pPr>
      <w:r w:rsidRPr="00436400">
        <w:rPr>
          <w:rFonts w:ascii="Arial" w:eastAsia="Arial Unicode MS" w:hAnsi="Arial" w:cs="Arial"/>
          <w:i/>
          <w:sz w:val="24"/>
          <w:szCs w:val="24"/>
          <w:lang w:val="es-ES"/>
        </w:rPr>
        <w:t>D</w:t>
      </w:r>
      <w:r w:rsidR="00C7202A" w:rsidRPr="00436400">
        <w:rPr>
          <w:rFonts w:ascii="Arial" w:eastAsia="Arial Unicode MS" w:hAnsi="Arial" w:cs="Arial"/>
          <w:i/>
          <w:sz w:val="24"/>
          <w:szCs w:val="24"/>
          <w:lang w:val="es-ES"/>
        </w:rPr>
        <w:t>el Consejo Superior Laboral</w:t>
      </w:r>
    </w:p>
    <w:p w:rsidR="00436400" w:rsidRPr="00436400" w:rsidRDefault="00436400" w:rsidP="00C7202A">
      <w:pPr>
        <w:ind w:firstLine="2552"/>
        <w:contextualSpacing/>
        <w:jc w:val="both"/>
        <w:rPr>
          <w:rFonts w:ascii="Arial" w:eastAsia="Arial Unicode MS" w:hAnsi="Arial" w:cs="Arial"/>
          <w:i/>
          <w:sz w:val="24"/>
          <w:szCs w:val="24"/>
          <w:lang w:val="es-ES"/>
        </w:rPr>
      </w:pPr>
    </w:p>
    <w:p w:rsidR="00C7202A" w:rsidRPr="00436400" w:rsidRDefault="00C7202A" w:rsidP="00C7202A">
      <w:pPr>
        <w:ind w:firstLine="2552"/>
        <w:contextualSpacing/>
        <w:jc w:val="both"/>
        <w:rPr>
          <w:rFonts w:ascii="Arial" w:eastAsia="Arial Unicode MS" w:hAnsi="Arial" w:cs="Arial"/>
          <w:i/>
          <w:sz w:val="24"/>
          <w:szCs w:val="24"/>
        </w:rPr>
      </w:pPr>
      <w:r w:rsidRPr="00436400">
        <w:rPr>
          <w:rFonts w:ascii="Arial" w:eastAsia="Arial Unicode MS" w:hAnsi="Arial" w:cs="Arial"/>
          <w:i/>
          <w:sz w:val="24"/>
          <w:szCs w:val="24"/>
          <w:lang w:val="es-ES"/>
        </w:rPr>
        <w:t>Artículo 9°.- Le corresponderá al Consejo Superior Laboral, creado por la ley N° 20.940, formular propuestas y recomendaciones de políticas públicas al Ministerio del Trabajo y Previsión Social en relación con materias de capacitación, formación para el trabajo e intermediación laboral.”.”</w:t>
      </w:r>
    </w:p>
    <w:p w:rsidR="00C7202A" w:rsidRDefault="00C7202A" w:rsidP="00C7202A">
      <w:pPr>
        <w:ind w:firstLine="2552"/>
        <w:contextualSpacing/>
        <w:jc w:val="both"/>
        <w:rPr>
          <w:rFonts w:ascii="Arial" w:eastAsia="Arial Unicode MS" w:hAnsi="Arial" w:cs="Arial"/>
          <w:sz w:val="24"/>
          <w:szCs w:val="24"/>
        </w:rPr>
      </w:pPr>
    </w:p>
    <w:p w:rsidR="00C7202A" w:rsidRDefault="00436400" w:rsidP="00C7202A">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00C7202A" w:rsidRPr="00436400">
        <w:rPr>
          <w:rFonts w:ascii="Arial" w:hAnsi="Arial" w:cs="Arial"/>
          <w:b/>
          <w:bCs/>
          <w:spacing w:val="-3"/>
          <w:sz w:val="24"/>
          <w:szCs w:val="24"/>
          <w:u w:val="single"/>
        </w:rPr>
        <w:t>Sometida a votación la indicación precedente, se aprobó por 11 votos a favor, 0 en contra y 0 abstención.</w:t>
      </w:r>
    </w:p>
    <w:p w:rsidR="00C7202A" w:rsidRDefault="00C7202A" w:rsidP="00C7202A">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C7202A" w:rsidRDefault="00C7202A" w:rsidP="00436400">
      <w:pPr>
        <w:tabs>
          <w:tab w:val="left" w:pos="2268"/>
          <w:tab w:val="left" w:pos="3600"/>
        </w:tabs>
        <w:jc w:val="both"/>
        <w:rPr>
          <w:rFonts w:ascii="Arial" w:eastAsia="Arial Unicode MS" w:hAnsi="Arial" w:cs="Arial"/>
        </w:rPr>
      </w:pPr>
    </w:p>
    <w:p w:rsidR="00C7202A" w:rsidRPr="00436400" w:rsidRDefault="00436400" w:rsidP="00436400">
      <w:pPr>
        <w:tabs>
          <w:tab w:val="left" w:pos="2268"/>
          <w:tab w:val="left" w:pos="3600"/>
        </w:tabs>
        <w:jc w:val="center"/>
        <w:rPr>
          <w:rFonts w:ascii="Arial" w:eastAsia="Arial Unicode MS" w:hAnsi="Arial" w:cs="Arial"/>
          <w:b/>
        </w:rPr>
      </w:pPr>
      <w:r w:rsidRPr="00436400">
        <w:rPr>
          <w:rFonts w:ascii="Arial" w:eastAsia="Arial Unicode MS" w:hAnsi="Arial" w:cs="Arial"/>
          <w:b/>
        </w:rPr>
        <w:t>-----------------------------------------------</w:t>
      </w:r>
    </w:p>
    <w:p w:rsidR="00C7202A" w:rsidRPr="00682A29" w:rsidRDefault="00C7202A" w:rsidP="00C7202A">
      <w:pPr>
        <w:ind w:firstLine="2552"/>
        <w:contextualSpacing/>
        <w:jc w:val="both"/>
        <w:rPr>
          <w:rFonts w:ascii="Arial" w:eastAsia="Arial Unicode MS" w:hAnsi="Arial" w:cs="Arial"/>
          <w:sz w:val="24"/>
          <w:szCs w:val="24"/>
        </w:rPr>
      </w:pPr>
    </w:p>
    <w:p w:rsidR="00C7202A" w:rsidRPr="000E2662" w:rsidRDefault="00C7202A" w:rsidP="00C7202A">
      <w:pPr>
        <w:ind w:firstLine="2552"/>
        <w:contextualSpacing/>
        <w:jc w:val="both"/>
        <w:rPr>
          <w:rFonts w:ascii="Arial" w:eastAsia="Arial Unicode MS" w:hAnsi="Arial" w:cs="Arial"/>
          <w:sz w:val="24"/>
          <w:szCs w:val="24"/>
          <w:lang w:val="es-ES"/>
        </w:rPr>
      </w:pPr>
      <w:r w:rsidRPr="00EB1D62">
        <w:rPr>
          <w:rFonts w:ascii="Arial" w:eastAsia="Arial Unicode MS" w:hAnsi="Arial" w:cs="Arial"/>
          <w:b/>
          <w:sz w:val="28"/>
          <w:szCs w:val="28"/>
          <w:lang w:val="es-ES"/>
        </w:rPr>
        <w:t>4</w:t>
      </w:r>
      <w:r w:rsidRPr="00EB1D62">
        <w:rPr>
          <w:rFonts w:ascii="Arial" w:eastAsia="Arial Unicode MS" w:hAnsi="Arial" w:cs="Arial"/>
          <w:b/>
          <w:sz w:val="24"/>
          <w:szCs w:val="24"/>
          <w:lang w:val="es-ES"/>
        </w:rPr>
        <w:t>)</w:t>
      </w:r>
      <w:r>
        <w:rPr>
          <w:rFonts w:ascii="Arial" w:eastAsia="Arial Unicode MS" w:hAnsi="Arial" w:cs="Arial"/>
          <w:sz w:val="24"/>
          <w:szCs w:val="24"/>
          <w:lang w:val="es-ES"/>
        </w:rPr>
        <w:t xml:space="preserve"> </w:t>
      </w:r>
      <w:r w:rsidRPr="000E2662">
        <w:rPr>
          <w:rFonts w:ascii="Arial" w:eastAsia="Arial Unicode MS" w:hAnsi="Arial" w:cs="Arial"/>
          <w:sz w:val="24"/>
          <w:szCs w:val="24"/>
          <w:lang w:val="es-ES"/>
        </w:rPr>
        <w:t>Reemplázase el inciso primero del artículo 10 por el siguiente:</w:t>
      </w:r>
    </w:p>
    <w:p w:rsidR="00C7202A" w:rsidRPr="00EB1D62" w:rsidRDefault="00C7202A" w:rsidP="00C7202A">
      <w:pPr>
        <w:ind w:firstLine="2552"/>
        <w:contextualSpacing/>
        <w:jc w:val="both"/>
        <w:rPr>
          <w:rFonts w:ascii="Arial" w:eastAsia="Arial Unicode MS" w:hAnsi="Arial" w:cs="Arial"/>
          <w:i/>
          <w:sz w:val="24"/>
          <w:szCs w:val="24"/>
          <w:lang w:val="es-ES"/>
        </w:rPr>
      </w:pPr>
    </w:p>
    <w:p w:rsidR="00C7202A" w:rsidRPr="00EB1D62" w:rsidRDefault="00C7202A" w:rsidP="00C7202A">
      <w:pPr>
        <w:ind w:firstLine="2552"/>
        <w:contextualSpacing/>
        <w:jc w:val="both"/>
        <w:rPr>
          <w:rFonts w:ascii="Arial" w:eastAsia="Arial Unicode MS" w:hAnsi="Arial" w:cs="Arial"/>
          <w:i/>
          <w:sz w:val="24"/>
          <w:szCs w:val="24"/>
          <w:lang w:val="es-ES"/>
        </w:rPr>
      </w:pPr>
      <w:r w:rsidRPr="00EB1D62">
        <w:rPr>
          <w:rFonts w:ascii="Arial" w:eastAsia="Arial Unicode MS" w:hAnsi="Arial" w:cs="Arial"/>
          <w:i/>
          <w:sz w:val="24"/>
          <w:szCs w:val="24"/>
          <w:lang w:val="es-ES"/>
        </w:rPr>
        <w:t>“Artículo 10.- Se entenderá por capacitación, o formación para el empleo, el proceso destinado a promover, facilitar, fomentar y desarrollar las competencias, aptitudes, habilidades o grados de conocimientos de los trabajadores, con el fin de permitirles mejorar su empleabilidad, oportunidades y condiciones de vida, incrementando así la productividad nacional y procurando su necesaria adaptación a los cambios en los procesos tecnológicos, y a las modificaciones estructurales de la economía.”.</w:t>
      </w:r>
    </w:p>
    <w:p w:rsidR="00C7202A" w:rsidRDefault="00C7202A" w:rsidP="00C7202A">
      <w:pPr>
        <w:ind w:firstLine="2552"/>
        <w:contextualSpacing/>
        <w:jc w:val="both"/>
        <w:rPr>
          <w:rFonts w:ascii="Arial" w:eastAsia="Arial Unicode MS" w:hAnsi="Arial" w:cs="Arial"/>
          <w:sz w:val="24"/>
          <w:szCs w:val="24"/>
          <w:lang w:val="es-ES"/>
        </w:rPr>
      </w:pPr>
    </w:p>
    <w:p w:rsidR="00C7202A" w:rsidRPr="00C765B7" w:rsidRDefault="00C7202A" w:rsidP="00C7202A">
      <w:pPr>
        <w:ind w:firstLine="2552"/>
        <w:contextualSpacing/>
        <w:jc w:val="both"/>
        <w:rPr>
          <w:rFonts w:ascii="Arial" w:eastAsia="Arial Unicode MS" w:hAnsi="Arial" w:cs="Arial"/>
          <w:b/>
          <w:i/>
          <w:sz w:val="24"/>
          <w:szCs w:val="24"/>
          <w:u w:val="single"/>
          <w:lang w:val="es-ES"/>
        </w:rPr>
      </w:pPr>
      <w:r w:rsidRPr="00C765B7">
        <w:rPr>
          <w:rFonts w:ascii="Arial" w:eastAsia="Arial Unicode MS" w:hAnsi="Arial" w:cs="Arial"/>
          <w:b/>
          <w:i/>
          <w:sz w:val="24"/>
          <w:szCs w:val="24"/>
          <w:lang w:val="es-ES"/>
        </w:rPr>
        <w:t xml:space="preserve">-- </w:t>
      </w:r>
      <w:r w:rsidR="00890B09" w:rsidRPr="00C765B7">
        <w:rPr>
          <w:rFonts w:ascii="Arial" w:eastAsia="Arial Unicode MS" w:hAnsi="Arial" w:cs="Arial"/>
          <w:b/>
          <w:i/>
          <w:sz w:val="24"/>
          <w:szCs w:val="24"/>
          <w:u w:val="single"/>
          <w:lang w:val="es-ES"/>
        </w:rPr>
        <w:t xml:space="preserve">S.E. el Presidente de la República presentó </w:t>
      </w:r>
      <w:r w:rsidRPr="00C765B7">
        <w:rPr>
          <w:rFonts w:ascii="Arial" w:eastAsia="Arial Unicode MS" w:hAnsi="Arial" w:cs="Arial"/>
          <w:b/>
          <w:i/>
          <w:sz w:val="24"/>
          <w:szCs w:val="24"/>
          <w:u w:val="single"/>
          <w:lang w:val="es-ES"/>
        </w:rPr>
        <w:t xml:space="preserve">Indicación para reemplazar el numeral </w:t>
      </w:r>
      <w:r w:rsidR="00890B09" w:rsidRPr="00C765B7">
        <w:rPr>
          <w:rFonts w:ascii="Arial" w:eastAsia="Arial Unicode MS" w:hAnsi="Arial" w:cs="Arial"/>
          <w:b/>
          <w:i/>
          <w:sz w:val="24"/>
          <w:szCs w:val="24"/>
          <w:u w:val="single"/>
          <w:lang w:val="es-ES"/>
        </w:rPr>
        <w:t xml:space="preserve">4), que ha pasado </w:t>
      </w:r>
      <w:r w:rsidRPr="00C765B7">
        <w:rPr>
          <w:rFonts w:ascii="Arial" w:eastAsia="Arial Unicode MS" w:hAnsi="Arial" w:cs="Arial"/>
          <w:b/>
          <w:i/>
          <w:sz w:val="24"/>
          <w:szCs w:val="24"/>
          <w:u w:val="single"/>
          <w:lang w:val="es-ES"/>
        </w:rPr>
        <w:t>5), por el siguiente;</w:t>
      </w:r>
    </w:p>
    <w:p w:rsidR="00890B09" w:rsidRPr="004106CF" w:rsidRDefault="00890B09" w:rsidP="00C7202A">
      <w:pPr>
        <w:ind w:firstLine="2552"/>
        <w:contextualSpacing/>
        <w:jc w:val="both"/>
        <w:rPr>
          <w:rFonts w:ascii="Arial" w:eastAsia="Arial Unicode MS" w:hAnsi="Arial" w:cs="Arial"/>
          <w:i/>
          <w:sz w:val="24"/>
          <w:szCs w:val="24"/>
          <w:lang w:val="es-ES"/>
        </w:rPr>
      </w:pPr>
    </w:p>
    <w:p w:rsidR="00C7202A" w:rsidRDefault="00C7202A" w:rsidP="00C7202A">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“5) Modifícase el artículo 10, de la siguiente manera:</w:t>
      </w:r>
    </w:p>
    <w:p w:rsidR="00C765B7" w:rsidRPr="004106CF" w:rsidRDefault="00C765B7" w:rsidP="00C7202A">
      <w:pPr>
        <w:ind w:firstLine="2552"/>
        <w:contextualSpacing/>
        <w:jc w:val="both"/>
        <w:rPr>
          <w:rFonts w:ascii="Arial" w:eastAsia="Arial Unicode MS" w:hAnsi="Arial" w:cs="Arial"/>
          <w:i/>
          <w:sz w:val="24"/>
          <w:szCs w:val="24"/>
          <w:lang w:val="es-ES"/>
        </w:rPr>
      </w:pPr>
    </w:p>
    <w:p w:rsidR="00C7202A" w:rsidRPr="004106CF" w:rsidRDefault="00C7202A" w:rsidP="00C7202A">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a) Reemplázase el inciso primero por el siguiente:</w:t>
      </w:r>
    </w:p>
    <w:p w:rsidR="00C765B7" w:rsidRDefault="00C765B7" w:rsidP="00C7202A">
      <w:pPr>
        <w:ind w:firstLine="2552"/>
        <w:contextualSpacing/>
        <w:jc w:val="both"/>
        <w:rPr>
          <w:rFonts w:ascii="Arial" w:eastAsia="Arial Unicode MS" w:hAnsi="Arial" w:cs="Arial"/>
          <w:i/>
          <w:sz w:val="24"/>
          <w:szCs w:val="24"/>
          <w:lang w:val="es-ES"/>
        </w:rPr>
      </w:pPr>
    </w:p>
    <w:p w:rsidR="00C7202A" w:rsidRDefault="00C7202A" w:rsidP="00C7202A">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“Artículo 10.- Se entenderá por capacitación, o formación para el empleo, el proceso destinado a promover, facilitar, fomentar y desarrollar las competencias, aptitudes, habilidades o grados de conocimientos de los trabajadores, con el fin de permitirles mejorar su empleabilidad, oportunidades y condici</w:t>
      </w:r>
      <w:r>
        <w:rPr>
          <w:rFonts w:ascii="Arial" w:eastAsia="Arial Unicode MS" w:hAnsi="Arial" w:cs="Arial"/>
          <w:i/>
          <w:sz w:val="24"/>
          <w:szCs w:val="24"/>
          <w:lang w:val="es-ES"/>
        </w:rPr>
        <w:t>ones de vida, incrementando así</w:t>
      </w:r>
      <w:r w:rsidRPr="004106CF">
        <w:rPr>
          <w:rFonts w:ascii="Arial" w:eastAsia="Arial Unicode MS" w:hAnsi="Arial" w:cs="Arial"/>
          <w:i/>
          <w:sz w:val="24"/>
          <w:szCs w:val="24"/>
          <w:lang w:val="es-ES"/>
        </w:rPr>
        <w:t xml:space="preserve"> la productividad nacional y procurando su necesaria adaptación a los cambios en los procesos tecnológicos, y a las modificaciones estructurales de la economía.”.</w:t>
      </w:r>
    </w:p>
    <w:p w:rsidR="0085660E" w:rsidRPr="004106CF" w:rsidRDefault="0085660E" w:rsidP="00C7202A">
      <w:pPr>
        <w:ind w:firstLine="2552"/>
        <w:contextualSpacing/>
        <w:jc w:val="both"/>
        <w:rPr>
          <w:rFonts w:ascii="Arial" w:eastAsia="Arial Unicode MS" w:hAnsi="Arial" w:cs="Arial"/>
          <w:i/>
          <w:sz w:val="24"/>
          <w:szCs w:val="24"/>
          <w:lang w:val="es-ES"/>
        </w:rPr>
      </w:pPr>
    </w:p>
    <w:p w:rsidR="00C7202A" w:rsidRPr="004106CF" w:rsidRDefault="00C7202A" w:rsidP="00C7202A">
      <w:pPr>
        <w:ind w:firstLine="2552"/>
        <w:contextualSpacing/>
        <w:jc w:val="both"/>
        <w:rPr>
          <w:rFonts w:ascii="Arial" w:eastAsia="Arial Unicode MS" w:hAnsi="Arial" w:cs="Arial"/>
          <w:i/>
          <w:sz w:val="24"/>
          <w:szCs w:val="24"/>
          <w:lang w:val="es-ES"/>
        </w:rPr>
      </w:pPr>
      <w:r w:rsidRPr="0085660E">
        <w:rPr>
          <w:rFonts w:ascii="Arial" w:eastAsia="Arial Unicode MS" w:hAnsi="Arial" w:cs="Arial"/>
          <w:b/>
          <w:i/>
          <w:sz w:val="24"/>
          <w:szCs w:val="24"/>
          <w:lang w:val="es-ES"/>
        </w:rPr>
        <w:t>b)</w:t>
      </w:r>
      <w:r w:rsidRPr="004106CF">
        <w:rPr>
          <w:rFonts w:ascii="Arial" w:eastAsia="Arial Unicode MS" w:hAnsi="Arial" w:cs="Arial"/>
          <w:i/>
          <w:sz w:val="24"/>
          <w:szCs w:val="24"/>
          <w:lang w:val="es-ES"/>
        </w:rPr>
        <w:t xml:space="preserve"> Agrégase en el inciso segundo, después del punto aparte, que ha pasado a ser seguido, la frase:</w:t>
      </w:r>
    </w:p>
    <w:p w:rsidR="00C7202A" w:rsidRPr="004106CF" w:rsidRDefault="00C7202A" w:rsidP="00C7202A">
      <w:pPr>
        <w:ind w:firstLine="2552"/>
        <w:contextualSpacing/>
        <w:jc w:val="both"/>
        <w:rPr>
          <w:rFonts w:ascii="Arial" w:eastAsia="Arial Unicode MS" w:hAnsi="Arial" w:cs="Arial"/>
          <w:i/>
          <w:sz w:val="24"/>
          <w:szCs w:val="24"/>
          <w:lang w:val="es-ES"/>
        </w:rPr>
      </w:pPr>
    </w:p>
    <w:p w:rsidR="00C7202A" w:rsidRDefault="00C7202A" w:rsidP="00C7202A">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 xml:space="preserve">“Estas actividades podrán ser financiadas con cargo a la franquicia tributaria que establece la presente ley y no estarán sujetas a la </w:t>
      </w:r>
      <w:r w:rsidRPr="004106CF">
        <w:rPr>
          <w:rFonts w:ascii="Arial" w:eastAsia="Arial Unicode MS" w:hAnsi="Arial" w:cs="Arial"/>
          <w:i/>
          <w:sz w:val="24"/>
          <w:szCs w:val="24"/>
          <w:lang w:val="es-ES"/>
        </w:rPr>
        <w:lastRenderedPageBreak/>
        <w:t>obligación de contribución dispuesta en el artículo 37, hasta un máximo de tres cursos por cada año.”.”</w:t>
      </w:r>
    </w:p>
    <w:p w:rsidR="00C7202A" w:rsidRDefault="00C7202A" w:rsidP="00C7202A">
      <w:pPr>
        <w:ind w:firstLine="2552"/>
        <w:contextualSpacing/>
        <w:jc w:val="both"/>
        <w:rPr>
          <w:rFonts w:ascii="Arial" w:eastAsia="Arial Unicode MS" w:hAnsi="Arial" w:cs="Arial"/>
          <w:i/>
          <w:sz w:val="24"/>
          <w:szCs w:val="24"/>
          <w:lang w:val="es-ES"/>
        </w:rPr>
      </w:pPr>
    </w:p>
    <w:p w:rsidR="00C7202A" w:rsidRPr="0025187C" w:rsidRDefault="0025187C" w:rsidP="00C7202A">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C7202A" w:rsidRPr="0025187C">
        <w:rPr>
          <w:rFonts w:ascii="Arial" w:hAnsi="Arial" w:cs="Arial"/>
          <w:b/>
          <w:bCs/>
          <w:spacing w:val="-3"/>
          <w:sz w:val="24"/>
          <w:szCs w:val="24"/>
          <w:u w:val="single"/>
        </w:rPr>
        <w:t>Sometida a votación el numeral y la indicación precedente, se aprobó por 11 votos a favor, 0 en contra y 0 abstención.</w:t>
      </w:r>
    </w:p>
    <w:p w:rsidR="00C7202A" w:rsidRDefault="00C7202A" w:rsidP="00CE78A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Barros</w:t>
      </w:r>
      <w:r w:rsidRPr="008C6B7F">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Saavedra</w:t>
      </w:r>
      <w:r w:rsidRPr="008C6B7F">
        <w:rPr>
          <w:rFonts w:ascii="Arial" w:eastAsia="Arial Unicode MS" w:hAnsi="Arial" w:cs="Arial"/>
        </w:rPr>
        <w:t xml:space="preserve">, don Gastón;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0B0A23" w:rsidRDefault="000B0A23" w:rsidP="00CE78A0">
      <w:pPr>
        <w:tabs>
          <w:tab w:val="left" w:pos="2268"/>
          <w:tab w:val="left" w:pos="3600"/>
        </w:tabs>
        <w:ind w:firstLine="2552"/>
        <w:jc w:val="both"/>
        <w:rPr>
          <w:rFonts w:ascii="Arial" w:eastAsia="Arial Unicode MS" w:hAnsi="Arial" w:cs="Arial"/>
        </w:rPr>
      </w:pPr>
    </w:p>
    <w:p w:rsidR="00C7202A" w:rsidRPr="002B6821" w:rsidRDefault="002B6821" w:rsidP="002B6821">
      <w:pPr>
        <w:pStyle w:val="Style2"/>
        <w:tabs>
          <w:tab w:val="left" w:pos="2268"/>
          <w:tab w:val="left" w:pos="3828"/>
        </w:tabs>
        <w:kinsoku w:val="0"/>
        <w:spacing w:before="0"/>
        <w:jc w:val="center"/>
        <w:rPr>
          <w:rFonts w:ascii="Arial" w:hAnsi="Arial" w:cs="Arial"/>
          <w:b/>
          <w:lang w:val="es-ES_tradnl"/>
        </w:rPr>
      </w:pPr>
      <w:r w:rsidRPr="00C7202A">
        <w:rPr>
          <w:rFonts w:ascii="Arial" w:hAnsi="Arial" w:cs="Arial"/>
          <w:b/>
          <w:lang w:val="es-ES_tradnl"/>
        </w:rPr>
        <w:t>-------------------------------------</w:t>
      </w:r>
    </w:p>
    <w:p w:rsidR="002B6821" w:rsidRPr="0025677C" w:rsidRDefault="002B6821" w:rsidP="00C7202A">
      <w:pPr>
        <w:ind w:firstLine="2552"/>
        <w:contextualSpacing/>
        <w:jc w:val="both"/>
        <w:rPr>
          <w:rFonts w:ascii="Arial" w:eastAsia="Arial Unicode MS" w:hAnsi="Arial" w:cs="Arial"/>
          <w:sz w:val="24"/>
          <w:szCs w:val="24"/>
        </w:rPr>
      </w:pPr>
    </w:p>
    <w:p w:rsidR="00EE20E6" w:rsidRPr="00374133" w:rsidRDefault="00CE78A0" w:rsidP="00CE78A0">
      <w:pPr>
        <w:pStyle w:val="Style2"/>
        <w:widowControl/>
        <w:tabs>
          <w:tab w:val="left" w:pos="0"/>
          <w:tab w:val="left" w:pos="3402"/>
        </w:tabs>
        <w:kinsoku w:val="0"/>
        <w:autoSpaceDE/>
        <w:autoSpaceDN/>
        <w:spacing w:before="0" w:line="240" w:lineRule="auto"/>
        <w:ind w:firstLine="2552"/>
        <w:rPr>
          <w:rFonts w:ascii="Arial" w:hAnsi="Arial" w:cs="Arial"/>
          <w:lang w:val="es-ES"/>
        </w:rPr>
      </w:pPr>
      <w:r w:rsidRPr="005025B1">
        <w:rPr>
          <w:rFonts w:ascii="Arial" w:hAnsi="Arial" w:cs="Arial"/>
          <w:b/>
          <w:sz w:val="28"/>
          <w:szCs w:val="28"/>
          <w:lang w:val="es-ES"/>
        </w:rPr>
        <w:t>5</w:t>
      </w:r>
      <w:r w:rsidR="005025B1">
        <w:rPr>
          <w:rFonts w:ascii="Arial" w:hAnsi="Arial" w:cs="Arial"/>
          <w:b/>
          <w:lang w:val="es-ES"/>
        </w:rPr>
        <w:t>)</w:t>
      </w:r>
      <w:r>
        <w:rPr>
          <w:rFonts w:ascii="Arial" w:hAnsi="Arial" w:cs="Arial"/>
          <w:lang w:val="es-ES"/>
        </w:rPr>
        <w:t xml:space="preserve"> </w:t>
      </w:r>
      <w:r w:rsidR="00EE20E6" w:rsidRPr="00374133">
        <w:rPr>
          <w:rFonts w:ascii="Arial" w:hAnsi="Arial" w:cs="Arial"/>
          <w:lang w:val="es-ES"/>
        </w:rPr>
        <w:t>Modifícase el inciso primero del artículo 12 de la siguiente forma:</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ES"/>
        </w:rPr>
      </w:pPr>
    </w:p>
    <w:p w:rsidR="00EE20E6" w:rsidRPr="005025B1" w:rsidRDefault="00EE20E6" w:rsidP="00435128">
      <w:pPr>
        <w:pStyle w:val="Style2"/>
        <w:widowControl/>
        <w:numPr>
          <w:ilvl w:val="0"/>
          <w:numId w:val="18"/>
        </w:numPr>
        <w:tabs>
          <w:tab w:val="left" w:pos="2552"/>
          <w:tab w:val="left" w:pos="2835"/>
          <w:tab w:val="left" w:pos="3828"/>
        </w:tabs>
        <w:kinsoku w:val="0"/>
        <w:autoSpaceDE/>
        <w:autoSpaceDN/>
        <w:spacing w:before="0" w:line="240" w:lineRule="auto"/>
        <w:ind w:left="0" w:firstLine="2552"/>
        <w:rPr>
          <w:rFonts w:ascii="Arial" w:hAnsi="Arial" w:cs="Arial"/>
          <w:i/>
          <w:lang w:val="es-ES"/>
        </w:rPr>
      </w:pPr>
      <w:r w:rsidRPr="005025B1">
        <w:rPr>
          <w:rFonts w:ascii="Arial" w:hAnsi="Arial" w:cs="Arial"/>
          <w:i/>
          <w:lang w:val="es-ES"/>
        </w:rPr>
        <w:t>Reemplázase la expresión “único objeto social sea la capacitación” por la expresión “único objeto social sea la prestación de servicios de capacitación, o  éstos, conjuntamente con los de intermediación laboral,”.</w:t>
      </w:r>
    </w:p>
    <w:p w:rsidR="00EE20E6" w:rsidRPr="005025B1" w:rsidRDefault="00EE20E6" w:rsidP="00435128">
      <w:pPr>
        <w:pStyle w:val="Style2"/>
        <w:widowControl/>
        <w:tabs>
          <w:tab w:val="left" w:pos="2552"/>
          <w:tab w:val="left" w:pos="2835"/>
          <w:tab w:val="left" w:pos="3828"/>
        </w:tabs>
        <w:kinsoku w:val="0"/>
        <w:autoSpaceDE/>
        <w:autoSpaceDN/>
        <w:spacing w:before="0"/>
        <w:rPr>
          <w:rFonts w:ascii="Arial" w:hAnsi="Arial" w:cs="Arial"/>
          <w:i/>
          <w:lang w:val="es-ES"/>
        </w:rPr>
      </w:pPr>
    </w:p>
    <w:p w:rsidR="00EE20E6" w:rsidRPr="005025B1" w:rsidRDefault="00EE20E6" w:rsidP="00435128">
      <w:pPr>
        <w:pStyle w:val="Style2"/>
        <w:widowControl/>
        <w:numPr>
          <w:ilvl w:val="0"/>
          <w:numId w:val="18"/>
        </w:numPr>
        <w:tabs>
          <w:tab w:val="left" w:pos="2552"/>
          <w:tab w:val="left" w:pos="2835"/>
          <w:tab w:val="left" w:pos="3828"/>
        </w:tabs>
        <w:kinsoku w:val="0"/>
        <w:autoSpaceDE/>
        <w:autoSpaceDN/>
        <w:spacing w:before="0" w:line="240" w:lineRule="auto"/>
        <w:ind w:left="0" w:firstLine="2552"/>
        <w:rPr>
          <w:rFonts w:ascii="Arial" w:hAnsi="Arial" w:cs="Arial"/>
          <w:i/>
          <w:lang w:val="es-CL"/>
        </w:rPr>
      </w:pPr>
      <w:r w:rsidRPr="005025B1">
        <w:rPr>
          <w:rFonts w:ascii="Arial" w:hAnsi="Arial" w:cs="Arial"/>
          <w:i/>
          <w:lang w:val="es-CL"/>
        </w:rPr>
        <w:t>Agrégase a continuación de la expresión “servicios de capacitación” la expresión “e intermediación laboral”.</w:t>
      </w:r>
    </w:p>
    <w:p w:rsidR="00EE20E6" w:rsidRPr="005025B1" w:rsidRDefault="00EE20E6" w:rsidP="00435128">
      <w:pPr>
        <w:pStyle w:val="Prrafodelista"/>
        <w:tabs>
          <w:tab w:val="left" w:pos="2552"/>
          <w:tab w:val="left" w:pos="2835"/>
        </w:tabs>
        <w:ind w:left="0" w:firstLine="1"/>
        <w:rPr>
          <w:rFonts w:ascii="Arial" w:hAnsi="Arial" w:cs="Arial"/>
          <w:i/>
          <w:sz w:val="24"/>
          <w:szCs w:val="24"/>
        </w:rPr>
      </w:pPr>
    </w:p>
    <w:p w:rsidR="00EE20E6" w:rsidRPr="005025B1" w:rsidRDefault="00EE20E6" w:rsidP="00435128">
      <w:pPr>
        <w:pStyle w:val="Style2"/>
        <w:widowControl/>
        <w:numPr>
          <w:ilvl w:val="0"/>
          <w:numId w:val="18"/>
        </w:numPr>
        <w:tabs>
          <w:tab w:val="left" w:pos="2552"/>
          <w:tab w:val="left" w:pos="2835"/>
          <w:tab w:val="left" w:pos="3828"/>
        </w:tabs>
        <w:kinsoku w:val="0"/>
        <w:autoSpaceDE/>
        <w:autoSpaceDN/>
        <w:spacing w:before="0" w:line="240" w:lineRule="auto"/>
        <w:ind w:left="0" w:firstLine="2552"/>
        <w:rPr>
          <w:rFonts w:ascii="Arial" w:hAnsi="Arial" w:cs="Arial"/>
          <w:i/>
          <w:lang w:val="es-CL"/>
        </w:rPr>
      </w:pPr>
      <w:r w:rsidRPr="005025B1">
        <w:rPr>
          <w:rFonts w:ascii="Arial" w:hAnsi="Arial" w:cs="Arial"/>
          <w:i/>
          <w:lang w:val="es-CL"/>
        </w:rPr>
        <w:t>Agrégase a continuación del punto aparte, que pasa a ser seguido, la siguiente frase:</w:t>
      </w:r>
    </w:p>
    <w:p w:rsidR="00EE20E6" w:rsidRPr="005025B1" w:rsidRDefault="00EE20E6" w:rsidP="00435128">
      <w:pPr>
        <w:pStyle w:val="Style2"/>
        <w:widowControl/>
        <w:tabs>
          <w:tab w:val="left" w:pos="3828"/>
        </w:tabs>
        <w:kinsoku w:val="0"/>
        <w:autoSpaceDE/>
        <w:autoSpaceDN/>
        <w:spacing w:before="0"/>
        <w:rPr>
          <w:rFonts w:ascii="Arial" w:hAnsi="Arial" w:cs="Arial"/>
          <w:i/>
          <w:lang w:val="es-CL"/>
        </w:rPr>
      </w:pPr>
    </w:p>
    <w:p w:rsidR="00EE20E6" w:rsidRPr="005025B1" w:rsidRDefault="00EE20E6" w:rsidP="00DE44CA">
      <w:pPr>
        <w:pStyle w:val="Style2"/>
        <w:widowControl/>
        <w:tabs>
          <w:tab w:val="left" w:pos="2268"/>
        </w:tabs>
        <w:kinsoku w:val="0"/>
        <w:autoSpaceDE/>
        <w:autoSpaceDN/>
        <w:spacing w:before="0"/>
        <w:ind w:firstLine="2552"/>
        <w:rPr>
          <w:rFonts w:ascii="Arial" w:hAnsi="Arial" w:cs="Arial"/>
          <w:i/>
          <w:lang w:val="es-CL"/>
        </w:rPr>
      </w:pPr>
      <w:r w:rsidRPr="005025B1">
        <w:rPr>
          <w:rFonts w:ascii="Arial" w:hAnsi="Arial" w:cs="Arial"/>
          <w:i/>
          <w:lang w:val="es-CL"/>
        </w:rPr>
        <w:t>“Los organismos técnicos de capacitación no podrán realizar acciones de capacitación o prestar servicios de capacitación a sociedades relacionadas, según estas se definen en el Título XV de la ley N° 18.045, de Mercado de Valores, salvo que aquellos estén constituidos como personas jurídicas sin fines de lucro.”.</w:t>
      </w:r>
      <w:r w:rsidRPr="005025B1" w:rsidDel="00CF4D34">
        <w:rPr>
          <w:rFonts w:ascii="Arial" w:hAnsi="Arial" w:cs="Arial"/>
          <w:i/>
          <w:lang w:val="es-CL"/>
        </w:rPr>
        <w:t xml:space="preserve"> </w:t>
      </w:r>
    </w:p>
    <w:p w:rsidR="00EE20E6" w:rsidRDefault="00EE20E6" w:rsidP="00435128">
      <w:pPr>
        <w:pStyle w:val="Style2"/>
        <w:widowControl/>
        <w:tabs>
          <w:tab w:val="left" w:pos="2268"/>
        </w:tabs>
        <w:kinsoku w:val="0"/>
        <w:autoSpaceDE/>
        <w:autoSpaceDN/>
        <w:spacing w:before="0"/>
        <w:rPr>
          <w:rFonts w:ascii="Arial" w:hAnsi="Arial" w:cs="Arial"/>
          <w:lang w:val="es-CL"/>
        </w:rPr>
      </w:pPr>
    </w:p>
    <w:p w:rsidR="001B2477" w:rsidRDefault="001B2477" w:rsidP="001B2477">
      <w:pPr>
        <w:ind w:firstLine="2552"/>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76531F">
        <w:rPr>
          <w:rFonts w:ascii="Arial" w:eastAsia="Arial Unicode MS" w:hAnsi="Arial" w:cs="Arial"/>
          <w:b/>
          <w:sz w:val="24"/>
          <w:szCs w:val="24"/>
          <w:lang w:val="es-ES"/>
        </w:rPr>
        <w:t>Santa Cruz</w:t>
      </w:r>
      <w:r w:rsidR="001E5350">
        <w:rPr>
          <w:rFonts w:ascii="Arial" w:eastAsia="Arial Unicode MS" w:hAnsi="Arial" w:cs="Arial"/>
          <w:sz w:val="24"/>
          <w:szCs w:val="24"/>
          <w:lang w:val="es-ES"/>
        </w:rPr>
        <w:t xml:space="preserve">, Director Nacional de SENCE, </w:t>
      </w:r>
      <w:r>
        <w:rPr>
          <w:rFonts w:ascii="Arial" w:eastAsia="Arial Unicode MS" w:hAnsi="Arial" w:cs="Arial"/>
          <w:sz w:val="24"/>
          <w:szCs w:val="24"/>
          <w:lang w:val="es-ES"/>
        </w:rPr>
        <w:t>comentó que se pretende establecer que el objeto del sistema y de los organismos técnicos de capacitación sea solo la capacitación y la intermediación laboral.</w:t>
      </w:r>
    </w:p>
    <w:p w:rsidR="001B2477" w:rsidRDefault="001B2477" w:rsidP="00435128">
      <w:pPr>
        <w:contextualSpacing/>
        <w:jc w:val="both"/>
        <w:rPr>
          <w:rFonts w:ascii="Arial" w:eastAsia="Arial Unicode MS" w:hAnsi="Arial" w:cs="Arial"/>
          <w:sz w:val="24"/>
          <w:szCs w:val="24"/>
          <w:lang w:val="es-ES"/>
        </w:rPr>
      </w:pPr>
    </w:p>
    <w:p w:rsidR="001B2477" w:rsidRDefault="001B2477" w:rsidP="001B2477">
      <w:pPr>
        <w:ind w:firstLine="2552"/>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La diputada señora </w:t>
      </w:r>
      <w:r w:rsidRPr="0076531F">
        <w:rPr>
          <w:rFonts w:ascii="Arial" w:eastAsia="Arial Unicode MS" w:hAnsi="Arial" w:cs="Arial"/>
          <w:b/>
          <w:sz w:val="24"/>
          <w:szCs w:val="24"/>
          <w:lang w:val="es-ES"/>
        </w:rPr>
        <w:t>Yeomans</w:t>
      </w:r>
      <w:r>
        <w:rPr>
          <w:rFonts w:ascii="Arial" w:eastAsia="Arial Unicode MS" w:hAnsi="Arial" w:cs="Arial"/>
          <w:sz w:val="24"/>
          <w:szCs w:val="24"/>
          <w:lang w:val="es-ES"/>
        </w:rPr>
        <w:t xml:space="preserve"> consultó si a raíz de la función que se les impondría a las OTEC respecto de la intermediación laboral, se les otorgará nuevos aportes para realizar dicha función. </w:t>
      </w:r>
    </w:p>
    <w:p w:rsidR="001B2477" w:rsidRDefault="001B2477" w:rsidP="001B2477">
      <w:pPr>
        <w:ind w:firstLine="2552"/>
        <w:contextualSpacing/>
        <w:jc w:val="both"/>
        <w:rPr>
          <w:rFonts w:ascii="Arial" w:eastAsia="Arial Unicode MS" w:hAnsi="Arial" w:cs="Arial"/>
          <w:sz w:val="24"/>
          <w:szCs w:val="24"/>
          <w:lang w:val="es-ES"/>
        </w:rPr>
      </w:pPr>
    </w:p>
    <w:p w:rsidR="001B2477" w:rsidRDefault="001B2477" w:rsidP="001B2477">
      <w:pPr>
        <w:ind w:firstLine="2552"/>
        <w:contextualSpacing/>
        <w:jc w:val="both"/>
        <w:rPr>
          <w:rFonts w:ascii="Arial" w:eastAsia="Arial Unicode MS" w:hAnsi="Arial" w:cs="Arial"/>
          <w:sz w:val="24"/>
          <w:szCs w:val="24"/>
        </w:rPr>
      </w:pPr>
      <w:r>
        <w:rPr>
          <w:rFonts w:ascii="Arial" w:eastAsia="Arial Unicode MS" w:hAnsi="Arial" w:cs="Arial"/>
          <w:sz w:val="24"/>
          <w:szCs w:val="24"/>
          <w:lang w:val="es-ES"/>
        </w:rPr>
        <w:t xml:space="preserve">El </w:t>
      </w:r>
      <w:r w:rsidRPr="00EC2DFF">
        <w:rPr>
          <w:rFonts w:ascii="Arial" w:eastAsia="Arial Unicode MS" w:hAnsi="Arial" w:cs="Arial"/>
          <w:sz w:val="24"/>
          <w:szCs w:val="24"/>
        </w:rPr>
        <w:t xml:space="preserve">señor </w:t>
      </w:r>
      <w:r w:rsidRPr="001E5350">
        <w:rPr>
          <w:rFonts w:ascii="Arial" w:eastAsia="Arial Unicode MS" w:hAnsi="Arial" w:cs="Arial"/>
          <w:b/>
          <w:sz w:val="24"/>
          <w:szCs w:val="24"/>
        </w:rPr>
        <w:t>Monckeberg</w:t>
      </w:r>
      <w:r w:rsidRPr="00EC2DFF">
        <w:rPr>
          <w:rFonts w:ascii="Arial" w:eastAsia="Arial Unicode MS" w:hAnsi="Arial" w:cs="Arial"/>
          <w:sz w:val="24"/>
          <w:szCs w:val="24"/>
        </w:rPr>
        <w:t>, Ministro del Trabajo y Previsión Social</w:t>
      </w:r>
      <w:r>
        <w:rPr>
          <w:rFonts w:ascii="Arial" w:eastAsia="Arial Unicode MS" w:hAnsi="Arial" w:cs="Arial"/>
          <w:sz w:val="24"/>
          <w:szCs w:val="24"/>
        </w:rPr>
        <w:t xml:space="preserve">, aclaró que el propósito de esta modificación es que las OTEC puedan tener el giro de intermediación laboral, porque la ley no lo contempla. </w:t>
      </w:r>
    </w:p>
    <w:p w:rsidR="001B2477" w:rsidRDefault="001B2477" w:rsidP="001B2477">
      <w:pPr>
        <w:ind w:firstLine="2552"/>
        <w:contextualSpacing/>
        <w:jc w:val="both"/>
        <w:rPr>
          <w:rFonts w:ascii="Arial" w:eastAsia="Arial Unicode MS" w:hAnsi="Arial" w:cs="Arial"/>
          <w:sz w:val="24"/>
          <w:szCs w:val="24"/>
        </w:rPr>
      </w:pPr>
    </w:p>
    <w:p w:rsidR="001B2477" w:rsidRDefault="001B2477" w:rsidP="001B2477">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La diputada </w:t>
      </w:r>
      <w:r w:rsidRPr="00613590">
        <w:rPr>
          <w:rFonts w:ascii="Arial" w:eastAsia="Arial Unicode MS" w:hAnsi="Arial" w:cs="Arial"/>
          <w:b/>
          <w:sz w:val="24"/>
          <w:szCs w:val="24"/>
        </w:rPr>
        <w:t>Sepúlveda</w:t>
      </w:r>
      <w:r>
        <w:rPr>
          <w:rFonts w:ascii="Arial" w:eastAsia="Arial Unicode MS" w:hAnsi="Arial" w:cs="Arial"/>
          <w:sz w:val="24"/>
          <w:szCs w:val="24"/>
        </w:rPr>
        <w:t xml:space="preserve"> manifestó </w:t>
      </w:r>
      <w:r w:rsidR="00613590">
        <w:rPr>
          <w:rFonts w:ascii="Arial" w:eastAsia="Arial Unicode MS" w:hAnsi="Arial" w:cs="Arial"/>
          <w:sz w:val="24"/>
          <w:szCs w:val="24"/>
        </w:rPr>
        <w:t xml:space="preserve">al respecto </w:t>
      </w:r>
      <w:r>
        <w:rPr>
          <w:rFonts w:ascii="Arial" w:eastAsia="Arial Unicode MS" w:hAnsi="Arial" w:cs="Arial"/>
          <w:sz w:val="24"/>
          <w:szCs w:val="24"/>
        </w:rPr>
        <w:t xml:space="preserve">que debería quedar claro que no es obligación para las OTEC la intermediación laboral, porque como está redactado, no parece ser opcional. </w:t>
      </w:r>
    </w:p>
    <w:p w:rsidR="001B2477" w:rsidRDefault="001B2477" w:rsidP="001B2477">
      <w:pPr>
        <w:ind w:firstLine="2552"/>
        <w:contextualSpacing/>
        <w:jc w:val="both"/>
        <w:rPr>
          <w:rFonts w:ascii="Arial" w:eastAsia="Arial Unicode MS" w:hAnsi="Arial" w:cs="Arial"/>
          <w:sz w:val="24"/>
          <w:szCs w:val="24"/>
        </w:rPr>
      </w:pPr>
    </w:p>
    <w:p w:rsidR="001B2477" w:rsidRDefault="001B2477" w:rsidP="001B2477">
      <w:pPr>
        <w:ind w:firstLine="2552"/>
        <w:contextualSpacing/>
        <w:jc w:val="both"/>
        <w:rPr>
          <w:rFonts w:ascii="Arial" w:eastAsia="Arial Unicode MS" w:hAnsi="Arial" w:cs="Arial"/>
          <w:sz w:val="24"/>
          <w:szCs w:val="24"/>
        </w:rPr>
      </w:pPr>
      <w:r>
        <w:rPr>
          <w:rFonts w:ascii="Arial" w:eastAsia="Arial Unicode MS" w:hAnsi="Arial" w:cs="Arial"/>
          <w:sz w:val="24"/>
          <w:szCs w:val="24"/>
        </w:rPr>
        <w:lastRenderedPageBreak/>
        <w:t xml:space="preserve">La diputada señora </w:t>
      </w:r>
      <w:r w:rsidRPr="00613590">
        <w:rPr>
          <w:rFonts w:ascii="Arial" w:eastAsia="Arial Unicode MS" w:hAnsi="Arial" w:cs="Arial"/>
          <w:b/>
          <w:sz w:val="24"/>
          <w:szCs w:val="24"/>
        </w:rPr>
        <w:t>Cariola</w:t>
      </w:r>
      <w:r w:rsidR="00392E8A">
        <w:rPr>
          <w:rFonts w:ascii="Arial" w:eastAsia="Arial Unicode MS" w:hAnsi="Arial" w:cs="Arial"/>
          <w:sz w:val="24"/>
          <w:szCs w:val="24"/>
        </w:rPr>
        <w:t xml:space="preserve">, doña Karol, </w:t>
      </w:r>
      <w:r>
        <w:rPr>
          <w:rFonts w:ascii="Arial" w:eastAsia="Arial Unicode MS" w:hAnsi="Arial" w:cs="Arial"/>
          <w:sz w:val="24"/>
          <w:szCs w:val="24"/>
        </w:rPr>
        <w:t>señaló que las OTEC expusieron que no se oponen a que se les incorpore nuevas funciones, siempre y cuando aumenten los recursos.</w:t>
      </w:r>
    </w:p>
    <w:p w:rsidR="001B2477" w:rsidRDefault="001B2477" w:rsidP="001B2477">
      <w:pPr>
        <w:ind w:firstLine="2552"/>
        <w:contextualSpacing/>
        <w:jc w:val="both"/>
        <w:rPr>
          <w:rFonts w:ascii="Arial" w:eastAsia="Arial Unicode MS" w:hAnsi="Arial" w:cs="Arial"/>
          <w:sz w:val="24"/>
          <w:szCs w:val="24"/>
        </w:rPr>
      </w:pPr>
    </w:p>
    <w:p w:rsidR="001B2477" w:rsidRDefault="001B2477" w:rsidP="001B2477">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diputado señor </w:t>
      </w:r>
      <w:r w:rsidRPr="00613590">
        <w:rPr>
          <w:rFonts w:ascii="Arial" w:eastAsia="Arial Unicode MS" w:hAnsi="Arial" w:cs="Arial"/>
          <w:b/>
          <w:sz w:val="24"/>
          <w:szCs w:val="24"/>
        </w:rPr>
        <w:t>Ramírez</w:t>
      </w:r>
      <w:r>
        <w:rPr>
          <w:rFonts w:ascii="Arial" w:eastAsia="Arial Unicode MS" w:hAnsi="Arial" w:cs="Arial"/>
          <w:sz w:val="24"/>
          <w:szCs w:val="24"/>
        </w:rPr>
        <w:t xml:space="preserve"> afirmó que</w:t>
      </w:r>
      <w:r w:rsidR="00613590">
        <w:rPr>
          <w:rFonts w:ascii="Arial" w:eastAsia="Arial Unicode MS" w:hAnsi="Arial" w:cs="Arial"/>
          <w:sz w:val="24"/>
          <w:szCs w:val="24"/>
        </w:rPr>
        <w:t>,</w:t>
      </w:r>
      <w:r>
        <w:rPr>
          <w:rFonts w:ascii="Arial" w:eastAsia="Arial Unicode MS" w:hAnsi="Arial" w:cs="Arial"/>
          <w:sz w:val="24"/>
          <w:szCs w:val="24"/>
        </w:rPr>
        <w:t xml:space="preserve"> en los términos en como está redactado la letra a), queda claro que está redactado de forma optativa al usar la conjunción “o”.    </w:t>
      </w:r>
    </w:p>
    <w:p w:rsidR="00613590" w:rsidRDefault="00613590" w:rsidP="001B2477">
      <w:pPr>
        <w:ind w:firstLine="2552"/>
        <w:contextualSpacing/>
        <w:jc w:val="both"/>
        <w:rPr>
          <w:rFonts w:ascii="Arial" w:eastAsia="Arial Unicode MS" w:hAnsi="Arial" w:cs="Arial"/>
          <w:sz w:val="24"/>
          <w:szCs w:val="24"/>
        </w:rPr>
      </w:pPr>
    </w:p>
    <w:p w:rsidR="001B2477" w:rsidRDefault="001B2477" w:rsidP="001B2477">
      <w:pPr>
        <w:ind w:firstLine="2552"/>
        <w:contextualSpacing/>
        <w:jc w:val="both"/>
        <w:rPr>
          <w:rFonts w:ascii="Arial" w:eastAsia="Arial Unicode MS" w:hAnsi="Arial" w:cs="Arial"/>
          <w:b/>
          <w:i/>
          <w:sz w:val="24"/>
          <w:szCs w:val="24"/>
        </w:rPr>
      </w:pPr>
      <w:r w:rsidRPr="00392E8A">
        <w:rPr>
          <w:rFonts w:ascii="Arial" w:eastAsia="Arial Unicode MS" w:hAnsi="Arial" w:cs="Arial"/>
          <w:b/>
          <w:i/>
          <w:sz w:val="24"/>
          <w:szCs w:val="24"/>
          <w:lang w:val="es-ES"/>
        </w:rPr>
        <w:t>-- El diputado señor Pérez, don</w:t>
      </w:r>
      <w:r w:rsidR="003B76BF">
        <w:rPr>
          <w:rFonts w:ascii="Arial" w:eastAsia="Arial Unicode MS" w:hAnsi="Arial" w:cs="Arial"/>
          <w:b/>
          <w:i/>
          <w:sz w:val="24"/>
          <w:szCs w:val="24"/>
          <w:lang w:val="es-ES"/>
        </w:rPr>
        <w:t xml:space="preserve"> Leopoldo, presentó</w:t>
      </w:r>
      <w:r w:rsidRPr="00392E8A">
        <w:rPr>
          <w:rFonts w:ascii="Arial" w:eastAsia="Arial Unicode MS" w:hAnsi="Arial" w:cs="Arial"/>
          <w:b/>
          <w:i/>
          <w:sz w:val="24"/>
          <w:szCs w:val="24"/>
          <w:lang w:val="es-ES"/>
        </w:rPr>
        <w:t xml:space="preserve"> indicación para </w:t>
      </w:r>
      <w:r w:rsidRPr="00392E8A">
        <w:rPr>
          <w:rFonts w:ascii="Arial" w:eastAsia="Arial Unicode MS" w:hAnsi="Arial" w:cs="Arial"/>
          <w:b/>
          <w:i/>
          <w:sz w:val="24"/>
          <w:szCs w:val="24"/>
        </w:rPr>
        <w:t xml:space="preserve">modificar el numeral 5), </w:t>
      </w:r>
      <w:r w:rsidR="00481FA1">
        <w:rPr>
          <w:rFonts w:ascii="Arial" w:eastAsia="Arial Unicode MS" w:hAnsi="Arial" w:cs="Arial"/>
          <w:b/>
          <w:i/>
          <w:sz w:val="24"/>
          <w:szCs w:val="24"/>
        </w:rPr>
        <w:t>que ha pasado a ser 6)</w:t>
      </w:r>
      <w:r w:rsidRPr="00392E8A">
        <w:rPr>
          <w:rFonts w:ascii="Arial" w:eastAsia="Arial Unicode MS" w:hAnsi="Arial" w:cs="Arial"/>
          <w:b/>
          <w:i/>
          <w:sz w:val="24"/>
          <w:szCs w:val="24"/>
        </w:rPr>
        <w:t>, de la siguiente forma:</w:t>
      </w:r>
    </w:p>
    <w:p w:rsidR="00392E8A" w:rsidRPr="00392E8A" w:rsidRDefault="00392E8A" w:rsidP="001B2477">
      <w:pPr>
        <w:ind w:firstLine="2552"/>
        <w:contextualSpacing/>
        <w:jc w:val="both"/>
        <w:rPr>
          <w:rFonts w:ascii="Arial" w:eastAsia="Arial Unicode MS" w:hAnsi="Arial" w:cs="Arial"/>
          <w:b/>
          <w:i/>
          <w:sz w:val="24"/>
          <w:szCs w:val="24"/>
        </w:rPr>
      </w:pPr>
    </w:p>
    <w:p w:rsidR="001B2477" w:rsidRDefault="001B2477" w:rsidP="001B2477">
      <w:pPr>
        <w:ind w:firstLine="2552"/>
        <w:contextualSpacing/>
        <w:jc w:val="both"/>
        <w:rPr>
          <w:rFonts w:ascii="Arial" w:eastAsia="Arial Unicode MS" w:hAnsi="Arial" w:cs="Arial"/>
          <w:i/>
          <w:sz w:val="24"/>
          <w:szCs w:val="24"/>
        </w:rPr>
      </w:pPr>
      <w:r w:rsidRPr="004106CF">
        <w:rPr>
          <w:rFonts w:ascii="Arial" w:eastAsia="Arial Unicode MS" w:hAnsi="Arial" w:cs="Arial"/>
          <w:i/>
          <w:sz w:val="24"/>
          <w:szCs w:val="24"/>
        </w:rPr>
        <w:t>a) Para intercalar un nuevo literal a), pasando el actual a ser b) y así sucesivamente, del siguiente tenor:</w:t>
      </w:r>
    </w:p>
    <w:p w:rsidR="00481FA1" w:rsidRPr="004106CF" w:rsidRDefault="00481FA1" w:rsidP="001B2477">
      <w:pPr>
        <w:ind w:firstLine="2552"/>
        <w:contextualSpacing/>
        <w:jc w:val="both"/>
        <w:rPr>
          <w:rFonts w:ascii="Arial" w:eastAsia="Arial Unicode MS" w:hAnsi="Arial" w:cs="Arial"/>
          <w:i/>
          <w:sz w:val="24"/>
          <w:szCs w:val="24"/>
        </w:rPr>
      </w:pPr>
    </w:p>
    <w:p w:rsidR="001B2477" w:rsidRPr="004106CF" w:rsidRDefault="001B2477" w:rsidP="001B2477">
      <w:pPr>
        <w:ind w:firstLine="2552"/>
        <w:contextualSpacing/>
        <w:jc w:val="both"/>
        <w:rPr>
          <w:rFonts w:ascii="Arial" w:eastAsia="Arial Unicode MS" w:hAnsi="Arial" w:cs="Arial"/>
          <w:bCs/>
          <w:i/>
          <w:iCs/>
          <w:sz w:val="24"/>
          <w:szCs w:val="24"/>
        </w:rPr>
      </w:pPr>
      <w:r w:rsidRPr="004106CF">
        <w:rPr>
          <w:rFonts w:ascii="Arial" w:eastAsia="Arial Unicode MS" w:hAnsi="Arial" w:cs="Arial"/>
          <w:i/>
          <w:iCs/>
          <w:sz w:val="24"/>
          <w:szCs w:val="24"/>
        </w:rPr>
        <w:t xml:space="preserve">"a) Reemplázase, las dos veces que ocurre, la expresión </w:t>
      </w:r>
      <w:r w:rsidRPr="004106CF">
        <w:rPr>
          <w:rFonts w:ascii="Arial" w:eastAsia="Arial Unicode MS" w:hAnsi="Arial" w:cs="Arial"/>
          <w:bCs/>
          <w:i/>
          <w:iCs/>
          <w:sz w:val="24"/>
          <w:szCs w:val="24"/>
        </w:rPr>
        <w:t xml:space="preserve">"organismos técnicos de capacitación" </w:t>
      </w:r>
      <w:r w:rsidRPr="004106CF">
        <w:rPr>
          <w:rFonts w:ascii="Arial" w:eastAsia="Arial Unicode MS" w:hAnsi="Arial" w:cs="Arial"/>
          <w:i/>
          <w:iCs/>
          <w:sz w:val="24"/>
          <w:szCs w:val="24"/>
        </w:rPr>
        <w:t xml:space="preserve">por </w:t>
      </w:r>
      <w:r w:rsidRPr="004106CF">
        <w:rPr>
          <w:rFonts w:ascii="Arial" w:eastAsia="Arial Unicode MS" w:hAnsi="Arial" w:cs="Arial"/>
          <w:bCs/>
          <w:i/>
          <w:iCs/>
          <w:sz w:val="24"/>
          <w:szCs w:val="24"/>
        </w:rPr>
        <w:t>"organismos técnicos de formación no formal"."</w:t>
      </w:r>
    </w:p>
    <w:p w:rsidR="001B2477" w:rsidRPr="004106CF" w:rsidRDefault="001B2477" w:rsidP="001B2477">
      <w:pPr>
        <w:contextualSpacing/>
        <w:jc w:val="both"/>
        <w:rPr>
          <w:rFonts w:ascii="Arial" w:eastAsia="Arial Unicode MS" w:hAnsi="Arial" w:cs="Arial"/>
          <w:i/>
          <w:sz w:val="24"/>
          <w:szCs w:val="24"/>
        </w:rPr>
      </w:pPr>
    </w:p>
    <w:p w:rsidR="001B2477" w:rsidRPr="004106CF" w:rsidRDefault="001B2477" w:rsidP="001B2477">
      <w:pPr>
        <w:ind w:firstLine="2552"/>
        <w:contextualSpacing/>
        <w:jc w:val="both"/>
        <w:rPr>
          <w:rFonts w:ascii="Arial" w:eastAsia="Arial Unicode MS" w:hAnsi="Arial" w:cs="Arial"/>
          <w:i/>
          <w:sz w:val="24"/>
          <w:szCs w:val="24"/>
        </w:rPr>
      </w:pPr>
      <w:r w:rsidRPr="004106CF">
        <w:rPr>
          <w:rFonts w:ascii="Arial" w:eastAsia="Arial Unicode MS" w:hAnsi="Arial" w:cs="Arial"/>
          <w:i/>
          <w:sz w:val="24"/>
          <w:szCs w:val="24"/>
        </w:rPr>
        <w:t>b) En la letra c), que pasa a ser d), reemplázase la frase "</w:t>
      </w:r>
      <w:r w:rsidRPr="004106CF">
        <w:rPr>
          <w:rFonts w:ascii="Arial" w:eastAsia="Arial Unicode MS" w:hAnsi="Arial" w:cs="Arial"/>
          <w:bCs/>
          <w:i/>
          <w:iCs/>
          <w:sz w:val="24"/>
          <w:szCs w:val="24"/>
        </w:rPr>
        <w:t xml:space="preserve">organismos técnicos de capacitación" </w:t>
      </w:r>
      <w:r w:rsidRPr="004106CF">
        <w:rPr>
          <w:rFonts w:ascii="Arial" w:eastAsia="Arial Unicode MS" w:hAnsi="Arial" w:cs="Arial"/>
          <w:bCs/>
          <w:i/>
          <w:sz w:val="24"/>
          <w:szCs w:val="24"/>
        </w:rPr>
        <w:t xml:space="preserve">por </w:t>
      </w:r>
      <w:r w:rsidRPr="004106CF">
        <w:rPr>
          <w:rFonts w:ascii="Arial" w:eastAsia="Arial Unicode MS" w:hAnsi="Arial" w:cs="Arial"/>
          <w:bCs/>
          <w:i/>
          <w:iCs/>
          <w:sz w:val="24"/>
          <w:szCs w:val="24"/>
        </w:rPr>
        <w:t>"organismos técnicos de formación no formal".</w:t>
      </w:r>
      <w:r w:rsidRPr="004106CF">
        <w:rPr>
          <w:rFonts w:ascii="Arial" w:eastAsia="Arial Unicode MS" w:hAnsi="Arial" w:cs="Arial"/>
          <w:i/>
          <w:sz w:val="24"/>
          <w:szCs w:val="24"/>
          <w:lang w:val="es-ES"/>
        </w:rPr>
        <w:t xml:space="preserve">  </w:t>
      </w:r>
    </w:p>
    <w:p w:rsidR="00435BF8" w:rsidRDefault="00435BF8" w:rsidP="00435BF8">
      <w:pPr>
        <w:ind w:firstLine="2552"/>
        <w:contextualSpacing/>
        <w:jc w:val="both"/>
        <w:rPr>
          <w:rFonts w:ascii="Arial" w:hAnsi="Arial" w:cs="Arial"/>
          <w:b/>
          <w:bCs/>
          <w:spacing w:val="-3"/>
          <w:sz w:val="24"/>
          <w:szCs w:val="24"/>
        </w:rPr>
      </w:pPr>
    </w:p>
    <w:p w:rsidR="00435BF8" w:rsidRPr="00435BF8" w:rsidRDefault="00435BF8" w:rsidP="00435BF8">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435BF8">
        <w:rPr>
          <w:rFonts w:ascii="Arial" w:hAnsi="Arial" w:cs="Arial"/>
          <w:b/>
          <w:bCs/>
          <w:spacing w:val="-3"/>
          <w:sz w:val="24"/>
          <w:szCs w:val="24"/>
          <w:u w:val="single"/>
        </w:rPr>
        <w:t>Sometida a votación la indicación se rechazó por 0 votos a favor, 8 en contra y 1 abstención.</w:t>
      </w:r>
    </w:p>
    <w:p w:rsidR="00435BF8" w:rsidRDefault="00435BF8" w:rsidP="00435BF8">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abstuvo la diputada señora </w:t>
      </w:r>
      <w:r w:rsidRPr="008C6B7F">
        <w:rPr>
          <w:rFonts w:ascii="Arial" w:eastAsia="Arial Unicode MS" w:hAnsi="Arial" w:cs="Arial"/>
          <w:b/>
        </w:rPr>
        <w:t>Cariola</w:t>
      </w:r>
      <w:r>
        <w:rPr>
          <w:rFonts w:ascii="Arial" w:eastAsia="Arial Unicode MS" w:hAnsi="Arial" w:cs="Arial"/>
        </w:rPr>
        <w:t>, doña Karol.)</w:t>
      </w:r>
    </w:p>
    <w:p w:rsidR="00481FA1" w:rsidRDefault="00481FA1" w:rsidP="001B2477">
      <w:pPr>
        <w:ind w:firstLine="2552"/>
        <w:contextualSpacing/>
        <w:jc w:val="both"/>
        <w:rPr>
          <w:rFonts w:ascii="Arial" w:eastAsia="Arial Unicode MS" w:hAnsi="Arial" w:cs="Arial"/>
          <w:bCs/>
          <w:i/>
          <w:iCs/>
          <w:sz w:val="24"/>
          <w:szCs w:val="24"/>
        </w:rPr>
      </w:pPr>
    </w:p>
    <w:p w:rsidR="001B2477" w:rsidRPr="00F63155" w:rsidRDefault="001B2477" w:rsidP="001B2477">
      <w:pPr>
        <w:ind w:firstLine="2552"/>
        <w:contextualSpacing/>
        <w:jc w:val="both"/>
        <w:rPr>
          <w:rFonts w:ascii="Arial" w:eastAsia="Arial Unicode MS" w:hAnsi="Arial" w:cs="Arial"/>
          <w:b/>
          <w:bCs/>
          <w:i/>
          <w:iCs/>
          <w:sz w:val="24"/>
          <w:szCs w:val="24"/>
          <w:lang w:val="es-ES"/>
        </w:rPr>
      </w:pPr>
      <w:r w:rsidRPr="00F63155">
        <w:rPr>
          <w:rFonts w:ascii="Arial" w:eastAsia="Arial Unicode MS" w:hAnsi="Arial" w:cs="Arial"/>
          <w:b/>
          <w:bCs/>
          <w:i/>
          <w:iCs/>
          <w:sz w:val="24"/>
          <w:szCs w:val="24"/>
        </w:rPr>
        <w:t xml:space="preserve">-- Los </w:t>
      </w:r>
      <w:r w:rsidRPr="00F63155">
        <w:rPr>
          <w:rFonts w:ascii="Arial" w:eastAsia="Arial Unicode MS" w:hAnsi="Arial" w:cs="Arial"/>
          <w:b/>
          <w:bCs/>
          <w:i/>
          <w:iCs/>
          <w:sz w:val="24"/>
          <w:szCs w:val="24"/>
          <w:lang w:val="es-ES"/>
        </w:rPr>
        <w:t xml:space="preserve">diputados señores Monsalve, Saavedra y Schilling, presentaron la siguiente indicación: </w:t>
      </w:r>
    </w:p>
    <w:p w:rsidR="001B2477" w:rsidRPr="004106CF" w:rsidRDefault="001B2477" w:rsidP="001B2477">
      <w:pPr>
        <w:ind w:firstLine="2552"/>
        <w:contextualSpacing/>
        <w:jc w:val="both"/>
        <w:rPr>
          <w:rFonts w:ascii="Arial" w:eastAsia="Arial Unicode MS" w:hAnsi="Arial" w:cs="Arial"/>
          <w:bCs/>
          <w:i/>
          <w:iCs/>
          <w:sz w:val="24"/>
          <w:szCs w:val="24"/>
          <w:lang w:val="es-ES"/>
        </w:rPr>
      </w:pPr>
    </w:p>
    <w:p w:rsidR="001B2477" w:rsidRPr="004106CF" w:rsidRDefault="001B2477" w:rsidP="001B247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a) Para eliminar la letra a) del numeral 5).</w:t>
      </w:r>
    </w:p>
    <w:p w:rsidR="001B2477" w:rsidRPr="004106CF" w:rsidRDefault="001B2477" w:rsidP="001B2477">
      <w:pPr>
        <w:ind w:firstLine="2552"/>
        <w:contextualSpacing/>
        <w:jc w:val="both"/>
        <w:rPr>
          <w:rFonts w:ascii="Arial" w:eastAsia="Arial Unicode MS" w:hAnsi="Arial" w:cs="Arial"/>
          <w:bCs/>
          <w:i/>
          <w:iCs/>
          <w:sz w:val="24"/>
          <w:szCs w:val="24"/>
          <w:lang w:val="es-ES"/>
        </w:rPr>
      </w:pPr>
    </w:p>
    <w:p w:rsidR="001B2477" w:rsidRPr="004106CF" w:rsidRDefault="001B2477" w:rsidP="001B247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b) Para eliminar la letra b) del numeral 5).</w:t>
      </w:r>
    </w:p>
    <w:p w:rsidR="001B2477" w:rsidRPr="004106CF" w:rsidRDefault="001B2477" w:rsidP="001B2477">
      <w:pPr>
        <w:ind w:firstLine="2552"/>
        <w:contextualSpacing/>
        <w:jc w:val="both"/>
        <w:rPr>
          <w:rFonts w:ascii="Arial" w:eastAsia="Arial Unicode MS" w:hAnsi="Arial" w:cs="Arial"/>
          <w:bCs/>
          <w:i/>
          <w:iCs/>
          <w:sz w:val="24"/>
          <w:szCs w:val="24"/>
          <w:lang w:val="es-ES"/>
        </w:rPr>
      </w:pPr>
    </w:p>
    <w:p w:rsidR="001B2477" w:rsidRPr="004106CF" w:rsidRDefault="001B2477" w:rsidP="001B247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c) Para modificar el numeral 5), suprimiendo las palabras “inciso primero” de su encabezado y agregando una nueva letra d) del siguiente tenor:</w:t>
      </w:r>
    </w:p>
    <w:p w:rsidR="001B2477" w:rsidRPr="004106CF" w:rsidRDefault="001B2477" w:rsidP="001B2477">
      <w:pPr>
        <w:ind w:firstLine="2552"/>
        <w:contextualSpacing/>
        <w:jc w:val="both"/>
        <w:rPr>
          <w:rFonts w:ascii="Arial" w:eastAsia="Arial Unicode MS" w:hAnsi="Arial" w:cs="Arial"/>
          <w:bCs/>
          <w:i/>
          <w:iCs/>
          <w:sz w:val="24"/>
          <w:szCs w:val="24"/>
          <w:lang w:val="es-ES"/>
        </w:rPr>
      </w:pPr>
    </w:p>
    <w:p w:rsidR="001B2477" w:rsidRPr="004106CF" w:rsidRDefault="001B2477" w:rsidP="001B247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“d) Intercálese un nuevo inciso segundo al artículo 12 de la Ley N° 19.518, del siguiente tenor: Con todo, los organismos técnicos intermedios para capacitación podrán desarrollar programas de intermediación laboral que sean autorizadas por el Servicio Nacional, no sólo para las empresas afiliadas, pudiendo al efecto percibir por una sola vez, una comisión no superior a un ingreso mínimo mensual por cada trabajador contratado”.</w:t>
      </w:r>
    </w:p>
    <w:p w:rsidR="001B2477" w:rsidRDefault="001B2477" w:rsidP="001B2477">
      <w:pPr>
        <w:contextualSpacing/>
        <w:jc w:val="both"/>
        <w:rPr>
          <w:rFonts w:ascii="Arial" w:eastAsia="Arial Unicode MS" w:hAnsi="Arial" w:cs="Arial"/>
          <w:bCs/>
          <w:iCs/>
          <w:sz w:val="24"/>
          <w:szCs w:val="24"/>
        </w:rPr>
      </w:pPr>
    </w:p>
    <w:p w:rsidR="001B2477" w:rsidRPr="003D447E" w:rsidRDefault="003D447E" w:rsidP="001B2477">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1B2477" w:rsidRPr="003D447E">
        <w:rPr>
          <w:rFonts w:ascii="Arial" w:hAnsi="Arial" w:cs="Arial"/>
          <w:b/>
          <w:bCs/>
          <w:spacing w:val="-3"/>
          <w:sz w:val="24"/>
          <w:szCs w:val="24"/>
          <w:u w:val="single"/>
        </w:rPr>
        <w:t xml:space="preserve">Sometida a votación la indicación de los diputados </w:t>
      </w:r>
      <w:r w:rsidR="001B2477" w:rsidRPr="003D447E">
        <w:rPr>
          <w:rFonts w:ascii="Arial" w:hAnsi="Arial" w:cs="Arial"/>
          <w:b/>
          <w:bCs/>
          <w:iCs/>
          <w:spacing w:val="-3"/>
          <w:sz w:val="24"/>
          <w:szCs w:val="24"/>
          <w:u w:val="single"/>
          <w:lang w:val="es-ES"/>
        </w:rPr>
        <w:t>señores Monsalve, Saavedra y Schilling</w:t>
      </w:r>
      <w:r w:rsidR="001B2477" w:rsidRPr="003D447E">
        <w:rPr>
          <w:rFonts w:ascii="Arial" w:hAnsi="Arial" w:cs="Arial"/>
          <w:b/>
          <w:bCs/>
          <w:spacing w:val="-3"/>
          <w:sz w:val="24"/>
          <w:szCs w:val="24"/>
          <w:u w:val="single"/>
        </w:rPr>
        <w:t>, para eliminar la</w:t>
      </w:r>
      <w:r>
        <w:rPr>
          <w:rFonts w:ascii="Arial" w:hAnsi="Arial" w:cs="Arial"/>
          <w:b/>
          <w:bCs/>
          <w:spacing w:val="-3"/>
          <w:sz w:val="24"/>
          <w:szCs w:val="24"/>
          <w:u w:val="single"/>
        </w:rPr>
        <w:t>s</w:t>
      </w:r>
      <w:r w:rsidR="001B2477" w:rsidRPr="003D447E">
        <w:rPr>
          <w:rFonts w:ascii="Arial" w:hAnsi="Arial" w:cs="Arial"/>
          <w:b/>
          <w:bCs/>
          <w:spacing w:val="-3"/>
          <w:sz w:val="24"/>
          <w:szCs w:val="24"/>
          <w:u w:val="single"/>
        </w:rPr>
        <w:t xml:space="preserve"> letra a)</w:t>
      </w:r>
      <w:r>
        <w:rPr>
          <w:rFonts w:ascii="Arial" w:hAnsi="Arial" w:cs="Arial"/>
          <w:b/>
          <w:bCs/>
          <w:spacing w:val="-3"/>
          <w:sz w:val="24"/>
          <w:szCs w:val="24"/>
          <w:u w:val="single"/>
        </w:rPr>
        <w:t xml:space="preserve"> y b)</w:t>
      </w:r>
      <w:r w:rsidR="001B2477" w:rsidRPr="003D447E">
        <w:rPr>
          <w:rFonts w:ascii="Arial" w:hAnsi="Arial" w:cs="Arial"/>
          <w:b/>
          <w:bCs/>
          <w:spacing w:val="-3"/>
          <w:sz w:val="24"/>
          <w:szCs w:val="24"/>
          <w:u w:val="single"/>
        </w:rPr>
        <w:t>, se rechazó por 4 votos a favor, 5 en contra y 0 abstención.</w:t>
      </w:r>
    </w:p>
    <w:p w:rsidR="001B2477" w:rsidRDefault="001B2477" w:rsidP="00435128">
      <w:pPr>
        <w:tabs>
          <w:tab w:val="left" w:pos="2268"/>
          <w:tab w:val="left" w:pos="3600"/>
        </w:tabs>
        <w:ind w:firstLine="2552"/>
        <w:jc w:val="both"/>
        <w:rPr>
          <w:rFonts w:ascii="Arial" w:eastAsia="Arial Unicode MS" w:hAnsi="Arial" w:cs="Arial"/>
        </w:rPr>
      </w:pPr>
      <w:r>
        <w:rPr>
          <w:rFonts w:ascii="Arial" w:eastAsia="Arial Unicode MS" w:hAnsi="Arial" w:cs="Arial"/>
        </w:rPr>
        <w:lastRenderedPageBreak/>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AA2F9A" w:rsidRPr="003D447E" w:rsidRDefault="00AA2F9A" w:rsidP="00AA2F9A">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3D447E">
        <w:rPr>
          <w:rFonts w:ascii="Arial" w:hAnsi="Arial" w:cs="Arial"/>
          <w:b/>
          <w:bCs/>
          <w:spacing w:val="-3"/>
          <w:sz w:val="24"/>
          <w:szCs w:val="24"/>
          <w:u w:val="single"/>
        </w:rPr>
        <w:t xml:space="preserve">Sometida a votación la indicación a la letra c) de los diputados </w:t>
      </w:r>
      <w:r w:rsidRPr="003D447E">
        <w:rPr>
          <w:rFonts w:ascii="Arial" w:hAnsi="Arial" w:cs="Arial"/>
          <w:b/>
          <w:bCs/>
          <w:iCs/>
          <w:spacing w:val="-3"/>
          <w:sz w:val="24"/>
          <w:szCs w:val="24"/>
          <w:u w:val="single"/>
          <w:lang w:val="es-ES"/>
        </w:rPr>
        <w:t>señores Monsalve, Saavedra y Schilling</w:t>
      </w:r>
      <w:r w:rsidRPr="003D447E">
        <w:rPr>
          <w:rFonts w:ascii="Arial" w:hAnsi="Arial" w:cs="Arial"/>
          <w:b/>
          <w:bCs/>
          <w:spacing w:val="-3"/>
          <w:sz w:val="24"/>
          <w:szCs w:val="24"/>
          <w:u w:val="single"/>
        </w:rPr>
        <w:t>, se rechazó por 0 votos a favor, 4 en contra y 3 abstenciones.</w:t>
      </w:r>
    </w:p>
    <w:p w:rsidR="00AA2F9A" w:rsidRDefault="00AA2F9A" w:rsidP="00AA2F9A">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w:t>
      </w:r>
      <w:r w:rsidRPr="008C6B7F">
        <w:rPr>
          <w:rFonts w:ascii="Arial" w:eastAsia="Arial Unicode MS" w:hAnsi="Arial" w:cs="Arial"/>
        </w:rPr>
        <w:t xml:space="preserve">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abstuvieron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doña Natalia –en reemplazo de la diputada señora Orsini, doña Maite-,</w:t>
      </w:r>
      <w:r w:rsidRPr="00960B22">
        <w:rPr>
          <w:rFonts w:ascii="Arial" w:eastAsia="Arial Unicode MS" w:hAnsi="Arial" w:cs="Arial"/>
        </w:rPr>
        <w:t xml:space="preserve"> </w:t>
      </w:r>
      <w:r>
        <w:rPr>
          <w:rFonts w:ascii="Arial" w:eastAsia="Arial Unicode MS" w:hAnsi="Arial" w:cs="Arial"/>
        </w:rPr>
        <w:t xml:space="preserve">y </w:t>
      </w:r>
      <w:r w:rsidRPr="002E3262">
        <w:rPr>
          <w:rFonts w:ascii="Arial" w:eastAsia="Arial Unicode MS" w:hAnsi="Arial" w:cs="Arial"/>
          <w:b/>
        </w:rPr>
        <w:t>Yeomans</w:t>
      </w:r>
      <w:r>
        <w:rPr>
          <w:rFonts w:ascii="Arial" w:eastAsia="Arial Unicode MS" w:hAnsi="Arial" w:cs="Arial"/>
        </w:rPr>
        <w:t>, doña Gael.)</w:t>
      </w:r>
    </w:p>
    <w:p w:rsidR="00AA2F9A" w:rsidRPr="001B2477" w:rsidRDefault="00AA2F9A" w:rsidP="00AA2F9A">
      <w:pPr>
        <w:pStyle w:val="Style2"/>
        <w:widowControl/>
        <w:tabs>
          <w:tab w:val="left" w:pos="2268"/>
        </w:tabs>
        <w:kinsoku w:val="0"/>
        <w:autoSpaceDE/>
        <w:autoSpaceDN/>
        <w:spacing w:before="0"/>
        <w:ind w:firstLine="2268"/>
        <w:rPr>
          <w:rFonts w:ascii="Arial" w:hAnsi="Arial" w:cs="Arial"/>
          <w:lang w:val="es-ES_tradnl"/>
        </w:rPr>
      </w:pPr>
    </w:p>
    <w:p w:rsidR="001B2477" w:rsidRDefault="00AA2F9A" w:rsidP="001B2477">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Pr="006959EA">
        <w:rPr>
          <w:rFonts w:ascii="Arial" w:hAnsi="Arial" w:cs="Arial"/>
          <w:b/>
          <w:bCs/>
          <w:spacing w:val="-3"/>
          <w:sz w:val="24"/>
          <w:szCs w:val="24"/>
          <w:u w:val="single"/>
        </w:rPr>
        <w:t xml:space="preserve">Puestas en </w:t>
      </w:r>
      <w:r w:rsidR="001B2477" w:rsidRPr="006959EA">
        <w:rPr>
          <w:rFonts w:ascii="Arial" w:hAnsi="Arial" w:cs="Arial"/>
          <w:b/>
          <w:bCs/>
          <w:spacing w:val="-3"/>
          <w:sz w:val="24"/>
          <w:szCs w:val="24"/>
          <w:u w:val="single"/>
        </w:rPr>
        <w:t>votación la</w:t>
      </w:r>
      <w:r w:rsidRPr="006959EA">
        <w:rPr>
          <w:rFonts w:ascii="Arial" w:hAnsi="Arial" w:cs="Arial"/>
          <w:b/>
          <w:bCs/>
          <w:spacing w:val="-3"/>
          <w:sz w:val="24"/>
          <w:szCs w:val="24"/>
          <w:u w:val="single"/>
        </w:rPr>
        <w:t>s</w:t>
      </w:r>
      <w:r w:rsidR="001B2477" w:rsidRPr="006959EA">
        <w:rPr>
          <w:rFonts w:ascii="Arial" w:hAnsi="Arial" w:cs="Arial"/>
          <w:b/>
          <w:bCs/>
          <w:spacing w:val="-3"/>
          <w:sz w:val="24"/>
          <w:szCs w:val="24"/>
          <w:u w:val="single"/>
        </w:rPr>
        <w:t xml:space="preserve"> letra a)</w:t>
      </w:r>
      <w:r w:rsidRPr="006959EA">
        <w:rPr>
          <w:rFonts w:ascii="Arial" w:hAnsi="Arial" w:cs="Arial"/>
          <w:b/>
          <w:bCs/>
          <w:spacing w:val="-3"/>
          <w:sz w:val="24"/>
          <w:szCs w:val="24"/>
          <w:u w:val="single"/>
        </w:rPr>
        <w:t xml:space="preserve"> y b)</w:t>
      </w:r>
      <w:r w:rsidR="001B2477" w:rsidRPr="006959EA">
        <w:rPr>
          <w:rFonts w:ascii="Arial" w:hAnsi="Arial" w:cs="Arial"/>
          <w:b/>
          <w:bCs/>
          <w:spacing w:val="-3"/>
          <w:sz w:val="24"/>
          <w:szCs w:val="24"/>
          <w:u w:val="single"/>
        </w:rPr>
        <w:t xml:space="preserve"> del proyecto, se aprob</w:t>
      </w:r>
      <w:r w:rsidR="006959EA" w:rsidRPr="006959EA">
        <w:rPr>
          <w:rFonts w:ascii="Arial" w:hAnsi="Arial" w:cs="Arial"/>
          <w:b/>
          <w:bCs/>
          <w:spacing w:val="-3"/>
          <w:sz w:val="24"/>
          <w:szCs w:val="24"/>
          <w:u w:val="single"/>
        </w:rPr>
        <w:t>aron</w:t>
      </w:r>
      <w:r w:rsidR="001B2477" w:rsidRPr="006959EA">
        <w:rPr>
          <w:rFonts w:ascii="Arial" w:hAnsi="Arial" w:cs="Arial"/>
          <w:b/>
          <w:bCs/>
          <w:spacing w:val="-3"/>
          <w:sz w:val="24"/>
          <w:szCs w:val="24"/>
          <w:u w:val="single"/>
        </w:rPr>
        <w:t xml:space="preserve"> por 5 votos a favor, 3 en contra y 1 abstención</w:t>
      </w:r>
      <w:r w:rsidR="001B2477">
        <w:rPr>
          <w:rFonts w:ascii="Arial" w:hAnsi="Arial" w:cs="Arial"/>
          <w:b/>
          <w:bCs/>
          <w:spacing w:val="-3"/>
          <w:sz w:val="24"/>
          <w:szCs w:val="24"/>
        </w:rPr>
        <w:t>.</w:t>
      </w:r>
    </w:p>
    <w:p w:rsidR="001B2477" w:rsidRDefault="001B2477" w:rsidP="001B2477">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y </w:t>
      </w:r>
      <w:r w:rsidRPr="002E3262">
        <w:rPr>
          <w:rFonts w:ascii="Arial" w:eastAsia="Arial Unicode MS" w:hAnsi="Arial" w:cs="Arial"/>
          <w:b/>
        </w:rPr>
        <w:t>Yeomans</w:t>
      </w:r>
      <w:r>
        <w:rPr>
          <w:rFonts w:ascii="Arial" w:eastAsia="Arial Unicode MS" w:hAnsi="Arial" w:cs="Arial"/>
        </w:rPr>
        <w:t xml:space="preserve">, doña Gael. Se abstuvo la diputada señora </w:t>
      </w:r>
      <w:r w:rsidRPr="002E3262">
        <w:rPr>
          <w:rFonts w:ascii="Arial" w:eastAsia="Arial Unicode MS" w:hAnsi="Arial" w:cs="Arial"/>
          <w:b/>
        </w:rPr>
        <w:t>Sepúlveda</w:t>
      </w:r>
      <w:r>
        <w:rPr>
          <w:rFonts w:ascii="Arial" w:eastAsia="Arial Unicode MS" w:hAnsi="Arial" w:cs="Arial"/>
        </w:rPr>
        <w:t>, doña Alejandra</w:t>
      </w:r>
      <w:r w:rsidRPr="008C6B7F">
        <w:rPr>
          <w:rFonts w:ascii="Arial" w:eastAsia="Arial Unicode MS" w:hAnsi="Arial" w:cs="Arial"/>
        </w:rPr>
        <w:t>.</w:t>
      </w:r>
      <w:r>
        <w:rPr>
          <w:rFonts w:ascii="Arial" w:eastAsia="Arial Unicode MS" w:hAnsi="Arial" w:cs="Arial"/>
        </w:rPr>
        <w:t>)</w:t>
      </w:r>
    </w:p>
    <w:p w:rsidR="001B2477" w:rsidRDefault="001B2477" w:rsidP="001B2477">
      <w:pPr>
        <w:tabs>
          <w:tab w:val="left" w:pos="2268"/>
          <w:tab w:val="left" w:pos="3600"/>
        </w:tabs>
        <w:ind w:firstLine="2268"/>
        <w:jc w:val="both"/>
        <w:rPr>
          <w:rFonts w:ascii="Arial" w:eastAsia="Arial Unicode MS" w:hAnsi="Arial" w:cs="Arial"/>
        </w:rPr>
      </w:pPr>
    </w:p>
    <w:p w:rsidR="001B2477" w:rsidRPr="006959EA" w:rsidRDefault="006959EA" w:rsidP="001B2477">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1B2477" w:rsidRPr="006959EA">
        <w:rPr>
          <w:rFonts w:ascii="Arial" w:hAnsi="Arial" w:cs="Arial"/>
          <w:b/>
          <w:bCs/>
          <w:spacing w:val="-3"/>
          <w:sz w:val="24"/>
          <w:szCs w:val="24"/>
          <w:u w:val="single"/>
        </w:rPr>
        <w:t>Sometida a votación la letra c) del proyecto, se aprobó por 9 votos a favor, 0 en contra y 0 abstención.</w:t>
      </w:r>
    </w:p>
    <w:p w:rsidR="001B2477" w:rsidRDefault="001B2477" w:rsidP="001B2477">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B2477" w:rsidRDefault="001B2477" w:rsidP="001B2477">
      <w:pPr>
        <w:tabs>
          <w:tab w:val="left" w:pos="2268"/>
          <w:tab w:val="left" w:pos="3600"/>
        </w:tabs>
        <w:ind w:firstLine="2268"/>
        <w:jc w:val="both"/>
        <w:rPr>
          <w:rFonts w:ascii="Arial" w:eastAsia="Arial Unicode MS" w:hAnsi="Arial" w:cs="Arial"/>
        </w:rPr>
      </w:pPr>
    </w:p>
    <w:p w:rsidR="00DE44CA" w:rsidRPr="003B76BF" w:rsidRDefault="003B76BF" w:rsidP="003B76BF">
      <w:pPr>
        <w:pStyle w:val="Style2"/>
        <w:widowControl/>
        <w:tabs>
          <w:tab w:val="left" w:pos="2268"/>
        </w:tabs>
        <w:kinsoku w:val="0"/>
        <w:autoSpaceDE/>
        <w:autoSpaceDN/>
        <w:spacing w:before="0"/>
        <w:jc w:val="center"/>
        <w:rPr>
          <w:rFonts w:ascii="Arial" w:hAnsi="Arial" w:cs="Arial"/>
          <w:b/>
          <w:lang w:val="es-CL"/>
        </w:rPr>
      </w:pPr>
      <w:r w:rsidRPr="003B76BF">
        <w:rPr>
          <w:rFonts w:ascii="Arial" w:hAnsi="Arial" w:cs="Arial"/>
          <w:b/>
          <w:lang w:val="es-CL"/>
        </w:rPr>
        <w:t>----------------------------------------</w:t>
      </w:r>
    </w:p>
    <w:p w:rsidR="00DE44CA" w:rsidRDefault="00DE44CA" w:rsidP="00EE20E6">
      <w:pPr>
        <w:pStyle w:val="Style2"/>
        <w:widowControl/>
        <w:tabs>
          <w:tab w:val="left" w:pos="2268"/>
        </w:tabs>
        <w:kinsoku w:val="0"/>
        <w:autoSpaceDE/>
        <w:autoSpaceDN/>
        <w:spacing w:before="0"/>
        <w:ind w:firstLine="2268"/>
        <w:rPr>
          <w:rFonts w:ascii="Arial" w:hAnsi="Arial" w:cs="Arial"/>
          <w:lang w:val="es-CL"/>
        </w:rPr>
      </w:pPr>
    </w:p>
    <w:p w:rsidR="00DE44CA" w:rsidRPr="00AF094B" w:rsidRDefault="000B4C4C" w:rsidP="00EE20E6">
      <w:pPr>
        <w:pStyle w:val="Style2"/>
        <w:widowControl/>
        <w:tabs>
          <w:tab w:val="left" w:pos="2268"/>
        </w:tabs>
        <w:kinsoku w:val="0"/>
        <w:autoSpaceDE/>
        <w:autoSpaceDN/>
        <w:spacing w:before="0"/>
        <w:ind w:firstLine="2268"/>
        <w:rPr>
          <w:rFonts w:ascii="Arial" w:hAnsi="Arial" w:cs="Arial"/>
          <w:b/>
          <w:u w:val="single"/>
          <w:lang w:val="es-CL"/>
        </w:rPr>
      </w:pPr>
      <w:r w:rsidRPr="00AF094B">
        <w:rPr>
          <w:rFonts w:ascii="Arial" w:hAnsi="Arial" w:cs="Arial"/>
          <w:b/>
          <w:lang w:val="es-CL"/>
        </w:rPr>
        <w:t xml:space="preserve">-- </w:t>
      </w:r>
      <w:r w:rsidRPr="00AF094B">
        <w:rPr>
          <w:rFonts w:ascii="Arial" w:hAnsi="Arial" w:cs="Arial"/>
          <w:b/>
          <w:u w:val="single"/>
          <w:lang w:val="es-CL"/>
        </w:rPr>
        <w:t xml:space="preserve">S.E. el Presidente de la República presentó indicación para incorporar los siguientes numerales </w:t>
      </w:r>
      <w:r w:rsidR="008B5081" w:rsidRPr="00AF094B">
        <w:rPr>
          <w:rFonts w:ascii="Arial" w:hAnsi="Arial" w:cs="Arial"/>
          <w:b/>
          <w:u w:val="single"/>
          <w:lang w:val="es-CL"/>
        </w:rPr>
        <w:t>7), 8) y 9) nuevos:</w:t>
      </w:r>
    </w:p>
    <w:p w:rsidR="008B5081" w:rsidRDefault="008B5081" w:rsidP="00EE20E6">
      <w:pPr>
        <w:pStyle w:val="Style2"/>
        <w:widowControl/>
        <w:tabs>
          <w:tab w:val="left" w:pos="2268"/>
        </w:tabs>
        <w:kinsoku w:val="0"/>
        <w:autoSpaceDE/>
        <w:autoSpaceDN/>
        <w:spacing w:before="0"/>
        <w:ind w:firstLine="2268"/>
        <w:rPr>
          <w:rFonts w:ascii="Arial" w:hAnsi="Arial" w:cs="Arial"/>
          <w:lang w:val="es-CL"/>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7) Elimínase, en el artículo 13, la frase:</w:t>
      </w:r>
    </w:p>
    <w:p w:rsidR="00FA788F" w:rsidRDefault="00FA788F"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“Ello será obligatorio en aquellas empresas cuya dotación de personal sea igual o superior a 15 trabajadores.”.</w:t>
      </w:r>
    </w:p>
    <w:p w:rsidR="00D57793" w:rsidRPr="004106CF" w:rsidRDefault="00D57793"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8) Reemplázase el encabezamiento del artículo 15, por el siguiente:</w:t>
      </w: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“Artículo 15.- Un reglamento dictado por el Ministerio del Trabajo y Previsión Social establecerá los elementos y características del programa de capacitación, el que en todo caso contendrá a los menos las siguientes menciones:”.</w:t>
      </w:r>
    </w:p>
    <w:p w:rsidR="00D57793" w:rsidRPr="004106CF" w:rsidRDefault="00D57793"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9) Reemplázase el artículo 16, por el siguiente:</w:t>
      </w:r>
    </w:p>
    <w:p w:rsidR="00FA788F" w:rsidRDefault="00FA788F"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“Artículo 16.- El comité bipartito estará constituido por tres representantes del empleador y tres de los trabajadores.</w:t>
      </w:r>
    </w:p>
    <w:p w:rsidR="00FA788F" w:rsidRDefault="00FA788F"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lastRenderedPageBreak/>
        <w:t>El comité se reunirá a requerimiento de a lo menos tres de sus integrantes, previa citación efectuada con a lo menos 10 días de antelación a la fecha de la sesión.</w:t>
      </w:r>
    </w:p>
    <w:p w:rsidR="00FA788F" w:rsidRDefault="00FA788F" w:rsidP="00D57793">
      <w:pPr>
        <w:ind w:firstLine="2552"/>
        <w:contextualSpacing/>
        <w:jc w:val="both"/>
        <w:rPr>
          <w:rFonts w:ascii="Arial" w:eastAsia="Arial Unicode MS" w:hAnsi="Arial" w:cs="Arial"/>
          <w:i/>
          <w:sz w:val="24"/>
          <w:szCs w:val="24"/>
          <w:lang w:val="es-ES"/>
        </w:rPr>
      </w:pPr>
    </w:p>
    <w:p w:rsidR="00D57793" w:rsidRPr="004106CF"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El comité deberá sesionar con a lo menos tres de sus miembros, y adoptará sus decisiones con el acuerdo de la mayoría de los representantes que se encuentren presentes en la reunión, y se formalizarán para los efectos del artículo 14 de esta ley en un programa de capacitación.</w:t>
      </w:r>
    </w:p>
    <w:p w:rsidR="00FA788F" w:rsidRDefault="00FA788F" w:rsidP="00D57793">
      <w:pPr>
        <w:ind w:firstLine="2552"/>
        <w:contextualSpacing/>
        <w:jc w:val="both"/>
        <w:rPr>
          <w:rFonts w:ascii="Arial" w:eastAsia="Arial Unicode MS" w:hAnsi="Arial" w:cs="Arial"/>
          <w:i/>
          <w:sz w:val="24"/>
          <w:szCs w:val="24"/>
          <w:lang w:val="es-ES"/>
        </w:rPr>
      </w:pPr>
    </w:p>
    <w:p w:rsidR="00D57793" w:rsidRDefault="00D57793" w:rsidP="00D5779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El tiempo dedicado a las reuniones del comité bipartito se entenderá  como trabajado para todos los efectos legales.”</w:t>
      </w:r>
      <w:r w:rsidR="00FA788F">
        <w:rPr>
          <w:rFonts w:ascii="Arial" w:eastAsia="Arial Unicode MS" w:hAnsi="Arial" w:cs="Arial"/>
          <w:i/>
          <w:sz w:val="24"/>
          <w:szCs w:val="24"/>
          <w:lang w:val="es-ES"/>
        </w:rPr>
        <w:t>.</w:t>
      </w:r>
    </w:p>
    <w:p w:rsidR="00D57793" w:rsidRDefault="00D57793" w:rsidP="00D57793">
      <w:pPr>
        <w:ind w:firstLine="2552"/>
        <w:contextualSpacing/>
        <w:jc w:val="both"/>
        <w:rPr>
          <w:rFonts w:ascii="Arial" w:eastAsia="Arial Unicode MS" w:hAnsi="Arial" w:cs="Arial"/>
          <w:i/>
          <w:sz w:val="24"/>
          <w:szCs w:val="24"/>
        </w:rPr>
      </w:pPr>
    </w:p>
    <w:p w:rsidR="00D57793" w:rsidRPr="004106CF" w:rsidRDefault="00D57793" w:rsidP="00D57793">
      <w:pPr>
        <w:ind w:firstLine="2552"/>
        <w:contextualSpacing/>
        <w:jc w:val="both"/>
        <w:rPr>
          <w:rFonts w:ascii="Arial" w:eastAsia="Arial Unicode MS" w:hAnsi="Arial" w:cs="Arial"/>
          <w:i/>
          <w:sz w:val="24"/>
          <w:szCs w:val="24"/>
        </w:rPr>
      </w:pPr>
      <w:r>
        <w:rPr>
          <w:rFonts w:ascii="Arial" w:eastAsia="Arial Unicode MS" w:hAnsi="Arial" w:cs="Arial"/>
          <w:sz w:val="24"/>
          <w:szCs w:val="24"/>
        </w:rPr>
        <w:t xml:space="preserve">El señor </w:t>
      </w:r>
      <w:r w:rsidRPr="00FA788F">
        <w:rPr>
          <w:rFonts w:ascii="Arial" w:eastAsia="Arial Unicode MS" w:hAnsi="Arial" w:cs="Arial"/>
          <w:b/>
          <w:sz w:val="24"/>
          <w:szCs w:val="24"/>
        </w:rPr>
        <w:t>Santa Cruz</w:t>
      </w:r>
      <w:r w:rsidR="00FA788F">
        <w:rPr>
          <w:rFonts w:ascii="Arial" w:eastAsia="Arial Unicode MS" w:hAnsi="Arial" w:cs="Arial"/>
          <w:sz w:val="24"/>
          <w:szCs w:val="24"/>
        </w:rPr>
        <w:t xml:space="preserve">, Director Nacional de SENCE, </w:t>
      </w:r>
      <w:r>
        <w:rPr>
          <w:rFonts w:ascii="Arial" w:eastAsia="Arial Unicode MS" w:hAnsi="Arial" w:cs="Arial"/>
          <w:sz w:val="24"/>
          <w:szCs w:val="24"/>
        </w:rPr>
        <w:t xml:space="preserve">sostuvo que esta indicación busca que se suprima la exigencia de que los comités bipartitos se tienen que constituir en empresas de 15 o más trabajadores, para que en definitiva estos se constituyan con 3 representantes del empleador y 3 representantes de los trabajadores, por tanto un comité bipartito se puede constituir con 6 o más trabajadores.  </w:t>
      </w:r>
    </w:p>
    <w:p w:rsidR="00D57793" w:rsidRDefault="00D57793" w:rsidP="00D57793">
      <w:pPr>
        <w:ind w:firstLine="2552"/>
        <w:contextualSpacing/>
        <w:jc w:val="both"/>
        <w:rPr>
          <w:rFonts w:ascii="Arial" w:eastAsia="Arial Unicode MS" w:hAnsi="Arial" w:cs="Arial"/>
          <w:sz w:val="24"/>
          <w:szCs w:val="24"/>
        </w:rPr>
      </w:pPr>
    </w:p>
    <w:p w:rsidR="00D57793" w:rsidRDefault="005A2828" w:rsidP="00D57793">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00D57793" w:rsidRPr="005A2828">
        <w:rPr>
          <w:rFonts w:ascii="Arial" w:hAnsi="Arial" w:cs="Arial"/>
          <w:b/>
          <w:bCs/>
          <w:spacing w:val="-3"/>
          <w:sz w:val="24"/>
          <w:szCs w:val="24"/>
          <w:u w:val="single"/>
        </w:rPr>
        <w:t>Sometida a votación el nuevo numeral 7, se rechazó por 0 votos a favor, 9 en contra y 0 abstención.</w:t>
      </w:r>
    </w:p>
    <w:p w:rsidR="00D57793" w:rsidRDefault="00D57793" w:rsidP="00D57793">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D57793" w:rsidRDefault="00D57793" w:rsidP="00D57793">
      <w:pPr>
        <w:tabs>
          <w:tab w:val="left" w:pos="2268"/>
          <w:tab w:val="left" w:pos="3600"/>
        </w:tabs>
        <w:ind w:firstLine="2268"/>
        <w:jc w:val="both"/>
        <w:rPr>
          <w:rFonts w:ascii="Arial" w:eastAsia="Arial Unicode MS" w:hAnsi="Arial" w:cs="Arial"/>
        </w:rPr>
      </w:pPr>
    </w:p>
    <w:p w:rsidR="00D57793" w:rsidRPr="005A2828" w:rsidRDefault="005A2828" w:rsidP="00D5779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D57793" w:rsidRPr="005A2828">
        <w:rPr>
          <w:rFonts w:ascii="Arial" w:hAnsi="Arial" w:cs="Arial"/>
          <w:b/>
          <w:bCs/>
          <w:spacing w:val="-3"/>
          <w:sz w:val="24"/>
          <w:szCs w:val="24"/>
          <w:u w:val="single"/>
        </w:rPr>
        <w:t>Sometid</w:t>
      </w:r>
      <w:r>
        <w:rPr>
          <w:rFonts w:ascii="Arial" w:hAnsi="Arial" w:cs="Arial"/>
          <w:b/>
          <w:bCs/>
          <w:spacing w:val="-3"/>
          <w:sz w:val="24"/>
          <w:szCs w:val="24"/>
          <w:u w:val="single"/>
        </w:rPr>
        <w:t>os</w:t>
      </w:r>
      <w:r w:rsidR="00D57793" w:rsidRPr="005A2828">
        <w:rPr>
          <w:rFonts w:ascii="Arial" w:hAnsi="Arial" w:cs="Arial"/>
          <w:b/>
          <w:bCs/>
          <w:spacing w:val="-3"/>
          <w:sz w:val="24"/>
          <w:szCs w:val="24"/>
          <w:u w:val="single"/>
        </w:rPr>
        <w:t xml:space="preserve"> a votación los nuevos numerales 8 y 9 precedentes, se aprob</w:t>
      </w:r>
      <w:r w:rsidR="00824674">
        <w:rPr>
          <w:rFonts w:ascii="Arial" w:hAnsi="Arial" w:cs="Arial"/>
          <w:b/>
          <w:bCs/>
          <w:spacing w:val="-3"/>
          <w:sz w:val="24"/>
          <w:szCs w:val="24"/>
          <w:u w:val="single"/>
        </w:rPr>
        <w:t>aron</w:t>
      </w:r>
      <w:r w:rsidR="00D57793" w:rsidRPr="005A2828">
        <w:rPr>
          <w:rFonts w:ascii="Arial" w:hAnsi="Arial" w:cs="Arial"/>
          <w:b/>
          <w:bCs/>
          <w:spacing w:val="-3"/>
          <w:sz w:val="24"/>
          <w:szCs w:val="24"/>
          <w:u w:val="single"/>
        </w:rPr>
        <w:t xml:space="preserve"> por 9 votos a favor, 0 en contra y 0 abstención.</w:t>
      </w:r>
    </w:p>
    <w:p w:rsidR="00D57793" w:rsidRDefault="00D57793" w:rsidP="00824674">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8B5081" w:rsidRDefault="008B5081" w:rsidP="00EE20E6">
      <w:pPr>
        <w:pStyle w:val="Style2"/>
        <w:widowControl/>
        <w:tabs>
          <w:tab w:val="left" w:pos="2268"/>
        </w:tabs>
        <w:kinsoku w:val="0"/>
        <w:autoSpaceDE/>
        <w:autoSpaceDN/>
        <w:spacing w:before="0"/>
        <w:ind w:firstLine="2268"/>
        <w:rPr>
          <w:rFonts w:ascii="Arial" w:hAnsi="Arial" w:cs="Arial"/>
          <w:lang w:val="es-ES_tradnl"/>
        </w:rPr>
      </w:pPr>
    </w:p>
    <w:p w:rsidR="008B5081" w:rsidRPr="00824674" w:rsidRDefault="00824674" w:rsidP="00824674">
      <w:pPr>
        <w:pStyle w:val="Style2"/>
        <w:widowControl/>
        <w:tabs>
          <w:tab w:val="left" w:pos="2268"/>
        </w:tabs>
        <w:kinsoku w:val="0"/>
        <w:autoSpaceDE/>
        <w:autoSpaceDN/>
        <w:spacing w:before="0"/>
        <w:jc w:val="center"/>
        <w:rPr>
          <w:rFonts w:ascii="Arial" w:hAnsi="Arial" w:cs="Arial"/>
          <w:b/>
          <w:lang w:val="es-CL"/>
        </w:rPr>
      </w:pPr>
      <w:r w:rsidRPr="00824674">
        <w:rPr>
          <w:rFonts w:ascii="Arial" w:hAnsi="Arial" w:cs="Arial"/>
          <w:b/>
          <w:lang w:val="es-CL"/>
        </w:rPr>
        <w:t>---------------------------------</w:t>
      </w:r>
    </w:p>
    <w:p w:rsidR="008B5081" w:rsidRDefault="008B5081" w:rsidP="00EE20E6">
      <w:pPr>
        <w:pStyle w:val="Style2"/>
        <w:widowControl/>
        <w:tabs>
          <w:tab w:val="left" w:pos="2268"/>
        </w:tabs>
        <w:kinsoku w:val="0"/>
        <w:autoSpaceDE/>
        <w:autoSpaceDN/>
        <w:spacing w:before="0"/>
        <w:ind w:firstLine="2268"/>
        <w:rPr>
          <w:rFonts w:ascii="Arial" w:hAnsi="Arial" w:cs="Arial"/>
          <w:lang w:val="es-CL"/>
        </w:rPr>
      </w:pPr>
    </w:p>
    <w:p w:rsidR="00866A5C" w:rsidRPr="00866A5C" w:rsidRDefault="00866A5C" w:rsidP="00866A5C">
      <w:pPr>
        <w:ind w:firstLine="2552"/>
        <w:contextualSpacing/>
        <w:jc w:val="both"/>
        <w:rPr>
          <w:rFonts w:ascii="Arial" w:eastAsia="Arial Unicode MS" w:hAnsi="Arial" w:cs="Arial"/>
          <w:b/>
          <w:i/>
          <w:sz w:val="24"/>
          <w:szCs w:val="24"/>
          <w:u w:val="single"/>
        </w:rPr>
      </w:pPr>
      <w:r w:rsidRPr="00866A5C">
        <w:rPr>
          <w:rFonts w:ascii="Arial" w:eastAsia="Arial Unicode MS" w:hAnsi="Arial" w:cs="Arial"/>
          <w:b/>
          <w:i/>
          <w:sz w:val="24"/>
          <w:szCs w:val="24"/>
          <w:lang w:val="es-ES"/>
        </w:rPr>
        <w:t>--</w:t>
      </w:r>
      <w:r w:rsidRPr="004106CF">
        <w:rPr>
          <w:rFonts w:ascii="Arial" w:eastAsia="Arial Unicode MS" w:hAnsi="Arial" w:cs="Arial"/>
          <w:i/>
          <w:sz w:val="24"/>
          <w:szCs w:val="24"/>
          <w:lang w:val="es-ES"/>
        </w:rPr>
        <w:t xml:space="preserve"> </w:t>
      </w:r>
      <w:r w:rsidRPr="00866A5C">
        <w:rPr>
          <w:rFonts w:ascii="Arial" w:eastAsia="Arial Unicode MS" w:hAnsi="Arial" w:cs="Arial"/>
          <w:b/>
          <w:i/>
          <w:sz w:val="24"/>
          <w:szCs w:val="24"/>
          <w:u w:val="single"/>
          <w:lang w:val="es-ES"/>
        </w:rPr>
        <w:t>El diputado señor Pérez, don</w:t>
      </w:r>
      <w:r>
        <w:rPr>
          <w:rFonts w:ascii="Arial" w:eastAsia="Arial Unicode MS" w:hAnsi="Arial" w:cs="Arial"/>
          <w:b/>
          <w:i/>
          <w:sz w:val="24"/>
          <w:szCs w:val="24"/>
          <w:u w:val="single"/>
          <w:lang w:val="es-ES"/>
        </w:rPr>
        <w:t xml:space="preserve"> Leopoldo, presentó</w:t>
      </w:r>
      <w:r w:rsidRPr="00866A5C">
        <w:rPr>
          <w:rFonts w:ascii="Arial" w:eastAsia="Arial Unicode MS" w:hAnsi="Arial" w:cs="Arial"/>
          <w:b/>
          <w:i/>
          <w:sz w:val="24"/>
          <w:szCs w:val="24"/>
          <w:u w:val="single"/>
          <w:lang w:val="es-ES"/>
        </w:rPr>
        <w:t xml:space="preserve"> indicación para </w:t>
      </w:r>
      <w:r w:rsidRPr="00866A5C">
        <w:rPr>
          <w:rFonts w:ascii="Arial" w:eastAsia="Arial Unicode MS" w:hAnsi="Arial" w:cs="Arial"/>
          <w:b/>
          <w:i/>
          <w:sz w:val="24"/>
          <w:szCs w:val="24"/>
          <w:u w:val="single"/>
        </w:rPr>
        <w:t>intercalar un nuevo numeral 6), pasando el actual a ser el 7) y así sucesivamente, del siguiente tenor:</w:t>
      </w:r>
    </w:p>
    <w:p w:rsidR="00866A5C" w:rsidRPr="004106CF" w:rsidRDefault="00866A5C" w:rsidP="00866A5C">
      <w:pPr>
        <w:ind w:firstLine="2552"/>
        <w:contextualSpacing/>
        <w:jc w:val="both"/>
        <w:rPr>
          <w:rFonts w:ascii="Arial" w:eastAsia="Arial Unicode MS" w:hAnsi="Arial" w:cs="Arial"/>
          <w:i/>
          <w:sz w:val="24"/>
          <w:szCs w:val="24"/>
        </w:rPr>
      </w:pPr>
    </w:p>
    <w:p w:rsidR="00866A5C" w:rsidRPr="004106CF" w:rsidRDefault="00866A5C" w:rsidP="00866A5C">
      <w:pPr>
        <w:ind w:firstLine="2552"/>
        <w:contextualSpacing/>
        <w:jc w:val="both"/>
        <w:rPr>
          <w:rFonts w:ascii="Arial" w:eastAsia="Arial Unicode MS" w:hAnsi="Arial" w:cs="Arial"/>
          <w:bCs/>
          <w:i/>
          <w:iCs/>
          <w:sz w:val="24"/>
          <w:szCs w:val="24"/>
        </w:rPr>
      </w:pPr>
      <w:r w:rsidRPr="004106CF">
        <w:rPr>
          <w:rFonts w:ascii="Arial" w:eastAsia="Arial Unicode MS" w:hAnsi="Arial" w:cs="Arial"/>
          <w:i/>
          <w:iCs/>
          <w:sz w:val="24"/>
          <w:szCs w:val="24"/>
        </w:rPr>
        <w:t xml:space="preserve">"6) Reemplázase el título del párrafo 3° por </w:t>
      </w:r>
      <w:r w:rsidRPr="004106CF">
        <w:rPr>
          <w:rFonts w:ascii="Arial" w:eastAsia="Arial Unicode MS" w:hAnsi="Arial" w:cs="Arial"/>
          <w:bCs/>
          <w:i/>
          <w:iCs/>
          <w:sz w:val="24"/>
          <w:szCs w:val="24"/>
        </w:rPr>
        <w:t>"De los Organismos Técnicos de Formación No Formal y de los Organismos Técnicos Intermedios para Capacitación".".</w:t>
      </w:r>
    </w:p>
    <w:p w:rsidR="00866A5C" w:rsidRPr="00866A5C" w:rsidRDefault="00866A5C" w:rsidP="00EE20E6">
      <w:pPr>
        <w:pStyle w:val="Style2"/>
        <w:widowControl/>
        <w:tabs>
          <w:tab w:val="left" w:pos="2268"/>
        </w:tabs>
        <w:kinsoku w:val="0"/>
        <w:autoSpaceDE/>
        <w:autoSpaceDN/>
        <w:spacing w:before="0"/>
        <w:ind w:firstLine="2268"/>
        <w:rPr>
          <w:rFonts w:ascii="Arial" w:hAnsi="Arial" w:cs="Arial"/>
          <w:lang w:val="es-ES_tradnl"/>
        </w:rPr>
      </w:pPr>
    </w:p>
    <w:p w:rsidR="00536398" w:rsidRPr="00536398" w:rsidRDefault="00536398" w:rsidP="00536398">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536398">
        <w:rPr>
          <w:rFonts w:ascii="Arial" w:hAnsi="Arial" w:cs="Arial"/>
          <w:b/>
          <w:bCs/>
          <w:spacing w:val="-3"/>
          <w:sz w:val="24"/>
          <w:szCs w:val="24"/>
          <w:u w:val="single"/>
        </w:rPr>
        <w:t>Sometida a votación la indicación del diputado Pérez, se rechazó por 0 votos a favor, 9 en contra y 0 abstención.</w:t>
      </w:r>
    </w:p>
    <w:p w:rsidR="00536398" w:rsidRDefault="00536398" w:rsidP="00536398">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536398" w:rsidRDefault="00536398" w:rsidP="00536398">
      <w:pPr>
        <w:tabs>
          <w:tab w:val="left" w:pos="2268"/>
          <w:tab w:val="left" w:pos="3600"/>
        </w:tabs>
        <w:ind w:firstLine="2268"/>
        <w:jc w:val="both"/>
        <w:rPr>
          <w:rFonts w:ascii="Arial" w:eastAsia="Arial Unicode MS" w:hAnsi="Arial" w:cs="Arial"/>
        </w:rPr>
      </w:pPr>
    </w:p>
    <w:p w:rsidR="00536398" w:rsidRDefault="00536398" w:rsidP="00536398">
      <w:pPr>
        <w:tabs>
          <w:tab w:val="left" w:pos="2268"/>
          <w:tab w:val="left" w:pos="3600"/>
        </w:tabs>
        <w:ind w:firstLine="2268"/>
        <w:jc w:val="both"/>
        <w:rPr>
          <w:rFonts w:ascii="Arial" w:eastAsia="Arial Unicode MS" w:hAnsi="Arial" w:cs="Arial"/>
        </w:rPr>
      </w:pPr>
    </w:p>
    <w:p w:rsidR="00536398" w:rsidRPr="00536398" w:rsidRDefault="00536398" w:rsidP="00536398">
      <w:pPr>
        <w:tabs>
          <w:tab w:val="left" w:pos="2268"/>
          <w:tab w:val="left" w:pos="3600"/>
        </w:tabs>
        <w:jc w:val="center"/>
        <w:rPr>
          <w:rFonts w:ascii="Arial" w:eastAsia="Arial Unicode MS" w:hAnsi="Arial" w:cs="Arial"/>
          <w:b/>
        </w:rPr>
      </w:pPr>
      <w:r w:rsidRPr="00536398">
        <w:rPr>
          <w:rFonts w:ascii="Arial" w:eastAsia="Arial Unicode MS" w:hAnsi="Arial" w:cs="Arial"/>
          <w:b/>
        </w:rPr>
        <w:t>------------------------------------------------</w:t>
      </w:r>
    </w:p>
    <w:p w:rsidR="00866A5C" w:rsidRPr="00536398" w:rsidRDefault="00866A5C" w:rsidP="00EE20E6">
      <w:pPr>
        <w:pStyle w:val="Style2"/>
        <w:widowControl/>
        <w:tabs>
          <w:tab w:val="left" w:pos="2268"/>
        </w:tabs>
        <w:kinsoku w:val="0"/>
        <w:autoSpaceDE/>
        <w:autoSpaceDN/>
        <w:spacing w:before="0"/>
        <w:ind w:firstLine="2268"/>
        <w:rPr>
          <w:rFonts w:ascii="Arial" w:hAnsi="Arial" w:cs="Arial"/>
          <w:lang w:val="es-ES_tradnl"/>
        </w:rPr>
      </w:pPr>
    </w:p>
    <w:p w:rsidR="00EE20E6" w:rsidRPr="00F32C21" w:rsidRDefault="00D2470D" w:rsidP="00F32C21">
      <w:pPr>
        <w:pStyle w:val="Style2"/>
        <w:widowControl/>
        <w:tabs>
          <w:tab w:val="left" w:pos="2268"/>
          <w:tab w:val="left" w:pos="3402"/>
        </w:tabs>
        <w:kinsoku w:val="0"/>
        <w:autoSpaceDE/>
        <w:autoSpaceDN/>
        <w:spacing w:before="0" w:line="240" w:lineRule="auto"/>
        <w:ind w:firstLine="2552"/>
        <w:rPr>
          <w:rFonts w:ascii="Arial" w:hAnsi="Arial" w:cs="Arial"/>
          <w:lang w:val="es-CL"/>
        </w:rPr>
      </w:pPr>
      <w:r w:rsidRPr="003A6F69">
        <w:rPr>
          <w:rFonts w:ascii="Arial" w:hAnsi="Arial" w:cs="Arial"/>
          <w:b/>
          <w:sz w:val="28"/>
          <w:szCs w:val="28"/>
          <w:lang w:val="es-CL"/>
        </w:rPr>
        <w:t>6)</w:t>
      </w:r>
      <w:r w:rsidRPr="00F32C21">
        <w:rPr>
          <w:rFonts w:ascii="Arial" w:hAnsi="Arial" w:cs="Arial"/>
          <w:lang w:val="es-CL"/>
        </w:rPr>
        <w:t xml:space="preserve"> </w:t>
      </w:r>
      <w:r w:rsidR="00EE20E6" w:rsidRPr="00F32C21">
        <w:rPr>
          <w:rFonts w:ascii="Arial" w:hAnsi="Arial" w:cs="Arial"/>
          <w:lang w:val="es-CL"/>
        </w:rPr>
        <w:t>Modifícase el inciso primero del artículo 19 de la siguiente forma:</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374133" w:rsidRDefault="00EE20E6" w:rsidP="00435128">
      <w:pPr>
        <w:pStyle w:val="Style2"/>
        <w:numPr>
          <w:ilvl w:val="0"/>
          <w:numId w:val="19"/>
        </w:numPr>
        <w:tabs>
          <w:tab w:val="left" w:pos="2835"/>
          <w:tab w:val="left" w:pos="3828"/>
        </w:tabs>
        <w:kinsoku w:val="0"/>
        <w:spacing w:before="0" w:line="240" w:lineRule="auto"/>
        <w:ind w:left="0" w:firstLine="2552"/>
        <w:rPr>
          <w:rFonts w:ascii="Arial" w:hAnsi="Arial" w:cs="Arial"/>
          <w:lang w:val="es-CL"/>
        </w:rPr>
      </w:pPr>
      <w:r w:rsidRPr="00374133">
        <w:rPr>
          <w:rFonts w:ascii="Arial" w:hAnsi="Arial" w:cs="Arial"/>
          <w:lang w:val="es-CL"/>
        </w:rPr>
        <w:t xml:space="preserve">Elimínase en el primer numeral la letra “y”. </w:t>
      </w:r>
    </w:p>
    <w:p w:rsidR="00EE20E6" w:rsidRPr="00374133" w:rsidRDefault="00EE20E6" w:rsidP="00435128">
      <w:pPr>
        <w:pStyle w:val="Style2"/>
        <w:tabs>
          <w:tab w:val="left" w:pos="2835"/>
          <w:tab w:val="left" w:pos="3828"/>
        </w:tabs>
        <w:kinsoku w:val="0"/>
        <w:spacing w:before="0"/>
        <w:ind w:left="3402" w:firstLine="2552"/>
        <w:rPr>
          <w:rFonts w:ascii="Arial" w:hAnsi="Arial" w:cs="Arial"/>
          <w:lang w:val="es-CL"/>
        </w:rPr>
      </w:pPr>
    </w:p>
    <w:p w:rsidR="00EE20E6" w:rsidRPr="00374133" w:rsidRDefault="00EE20E6" w:rsidP="00435128">
      <w:pPr>
        <w:pStyle w:val="Style2"/>
        <w:numPr>
          <w:ilvl w:val="0"/>
          <w:numId w:val="19"/>
        </w:numPr>
        <w:tabs>
          <w:tab w:val="left" w:pos="2835"/>
          <w:tab w:val="left" w:pos="3828"/>
        </w:tabs>
        <w:kinsoku w:val="0"/>
        <w:spacing w:before="0" w:line="240" w:lineRule="auto"/>
        <w:ind w:left="0" w:firstLine="2552"/>
        <w:rPr>
          <w:rFonts w:ascii="Arial" w:hAnsi="Arial" w:cs="Arial"/>
          <w:lang w:val="es-CL"/>
        </w:rPr>
      </w:pPr>
      <w:r w:rsidRPr="00374133">
        <w:rPr>
          <w:rFonts w:ascii="Arial" w:hAnsi="Arial" w:cs="Arial"/>
          <w:lang w:val="es-CL"/>
        </w:rPr>
        <w:t>Agrégase un nuevo numeral 2°, pasando el actual a ser 3°, del siguiente tenor:</w:t>
      </w:r>
    </w:p>
    <w:p w:rsidR="00EE20E6" w:rsidRPr="00374133" w:rsidRDefault="00EE20E6" w:rsidP="00EE20E6">
      <w:pPr>
        <w:pStyle w:val="Prrafodelista"/>
        <w:ind w:firstLine="2268"/>
        <w:rPr>
          <w:rFonts w:ascii="Arial" w:hAnsi="Arial" w:cs="Arial"/>
          <w:sz w:val="24"/>
          <w:szCs w:val="24"/>
        </w:rPr>
      </w:pPr>
    </w:p>
    <w:p w:rsidR="00EE20E6" w:rsidRPr="00374133" w:rsidRDefault="00EE20E6" w:rsidP="00D15B00">
      <w:pPr>
        <w:pStyle w:val="Style2"/>
        <w:widowControl/>
        <w:tabs>
          <w:tab w:val="left" w:pos="2268"/>
        </w:tabs>
        <w:kinsoku w:val="0"/>
        <w:autoSpaceDE/>
        <w:autoSpaceDN/>
        <w:spacing w:before="0"/>
        <w:ind w:firstLine="2552"/>
        <w:rPr>
          <w:rFonts w:ascii="Arial" w:hAnsi="Arial" w:cs="Arial"/>
          <w:lang w:val="es-CL"/>
        </w:rPr>
      </w:pPr>
      <w:r w:rsidRPr="00374133">
        <w:rPr>
          <w:rFonts w:ascii="Arial" w:hAnsi="Arial" w:cs="Arial"/>
          <w:lang w:val="es-CL"/>
        </w:rPr>
        <w:t>“2º Registrar a los organismos constituidos como personas jurídicas sin fines de lucro, dedicadas preferentemente atender a personas de escasos recursos, que cuenten con la infraestructura y el personal adecuado, de conformidad con la resolución que dictará el Director Nacional para estos efectos. Los organismos que formen parte de este Registro Especial podrán ser objeto de financiamiento directo con cargo a recursos consultados en el Fondo Nacional de Capacitación, y”</w:t>
      </w:r>
    </w:p>
    <w:p w:rsidR="00EE20E6" w:rsidRDefault="00EE20E6" w:rsidP="00EE20E6">
      <w:pPr>
        <w:pStyle w:val="Style2"/>
        <w:widowControl/>
        <w:tabs>
          <w:tab w:val="left" w:pos="2268"/>
        </w:tabs>
        <w:kinsoku w:val="0"/>
        <w:autoSpaceDE/>
        <w:autoSpaceDN/>
        <w:spacing w:before="0"/>
        <w:ind w:firstLine="2268"/>
        <w:rPr>
          <w:rFonts w:ascii="Arial" w:hAnsi="Arial" w:cs="Arial"/>
          <w:lang w:val="es-CL"/>
        </w:rPr>
      </w:pPr>
    </w:p>
    <w:p w:rsidR="0090380E" w:rsidRPr="00D15B00" w:rsidRDefault="0090380E" w:rsidP="0090380E">
      <w:pPr>
        <w:ind w:firstLine="2552"/>
        <w:contextualSpacing/>
        <w:jc w:val="both"/>
        <w:rPr>
          <w:rFonts w:ascii="Arial" w:eastAsia="Arial Unicode MS" w:hAnsi="Arial" w:cs="Arial"/>
          <w:b/>
          <w:bCs/>
          <w:i/>
          <w:iCs/>
          <w:sz w:val="24"/>
          <w:szCs w:val="24"/>
          <w:u w:val="single"/>
        </w:rPr>
      </w:pPr>
      <w:r w:rsidRPr="00D15B00">
        <w:rPr>
          <w:rFonts w:ascii="Arial" w:eastAsia="Arial Unicode MS" w:hAnsi="Arial" w:cs="Arial"/>
          <w:b/>
          <w:i/>
          <w:sz w:val="24"/>
          <w:szCs w:val="24"/>
          <w:lang w:val="es-ES"/>
        </w:rPr>
        <w:t xml:space="preserve">-- </w:t>
      </w:r>
      <w:r w:rsidRPr="003A574D">
        <w:rPr>
          <w:rFonts w:ascii="Arial" w:eastAsia="Arial Unicode MS" w:hAnsi="Arial" w:cs="Arial"/>
          <w:b/>
          <w:i/>
          <w:sz w:val="24"/>
          <w:szCs w:val="24"/>
          <w:lang w:val="es-ES"/>
        </w:rPr>
        <w:t>El diputado señor Pérez, don Leopoldo, presentó indicación para</w:t>
      </w:r>
      <w:r w:rsidRPr="003A574D">
        <w:rPr>
          <w:rFonts w:ascii="Arial" w:eastAsia="Arial Unicode MS" w:hAnsi="Arial" w:cs="Arial"/>
          <w:b/>
          <w:bCs/>
          <w:i/>
          <w:iCs/>
          <w:sz w:val="24"/>
          <w:szCs w:val="24"/>
        </w:rPr>
        <w:t xml:space="preserve"> modificar el numeral 6), que pasa a ser el 7) </w:t>
      </w:r>
      <w:r w:rsidR="00D15B00" w:rsidRPr="003A574D">
        <w:rPr>
          <w:rFonts w:ascii="Arial" w:eastAsia="Arial Unicode MS" w:hAnsi="Arial" w:cs="Arial"/>
          <w:b/>
          <w:bCs/>
          <w:i/>
          <w:iCs/>
          <w:sz w:val="24"/>
          <w:szCs w:val="24"/>
        </w:rPr>
        <w:t>que</w:t>
      </w:r>
      <w:r w:rsidRPr="003A574D">
        <w:rPr>
          <w:rFonts w:ascii="Arial" w:eastAsia="Arial Unicode MS" w:hAnsi="Arial" w:cs="Arial"/>
          <w:b/>
          <w:bCs/>
          <w:i/>
          <w:iCs/>
          <w:sz w:val="24"/>
          <w:szCs w:val="24"/>
        </w:rPr>
        <w:t xml:space="preserve"> modifica el artículo 19, intercalando un nuevo literal a) del siguiente tenor:</w:t>
      </w:r>
    </w:p>
    <w:p w:rsidR="003F4435" w:rsidRDefault="003F4435" w:rsidP="0090380E">
      <w:pPr>
        <w:ind w:firstLine="2552"/>
        <w:contextualSpacing/>
        <w:jc w:val="both"/>
        <w:rPr>
          <w:rFonts w:ascii="Arial" w:eastAsia="Arial Unicode MS" w:hAnsi="Arial" w:cs="Arial"/>
          <w:bCs/>
          <w:i/>
          <w:iCs/>
          <w:sz w:val="24"/>
          <w:szCs w:val="24"/>
        </w:rPr>
      </w:pPr>
    </w:p>
    <w:p w:rsidR="0090380E" w:rsidRDefault="0090380E" w:rsidP="0090380E">
      <w:pPr>
        <w:ind w:firstLine="2552"/>
        <w:contextualSpacing/>
        <w:jc w:val="both"/>
        <w:rPr>
          <w:rFonts w:ascii="Arial" w:eastAsia="Arial Unicode MS" w:hAnsi="Arial" w:cs="Arial"/>
          <w:bCs/>
          <w:i/>
          <w:iCs/>
          <w:sz w:val="24"/>
          <w:szCs w:val="24"/>
        </w:rPr>
      </w:pPr>
      <w:r w:rsidRPr="004106CF">
        <w:rPr>
          <w:rFonts w:ascii="Arial" w:eastAsia="Arial Unicode MS" w:hAnsi="Arial" w:cs="Arial"/>
          <w:bCs/>
          <w:i/>
          <w:iCs/>
          <w:sz w:val="24"/>
          <w:szCs w:val="24"/>
        </w:rPr>
        <w:t>a) Reemplázase, las dos veces que ocurre, la frase "Organismos Técnicos de Capacitación" por "Organismos Técnicos de Formación No Formal".</w:t>
      </w:r>
    </w:p>
    <w:p w:rsidR="00D15B00" w:rsidRDefault="00D15B00" w:rsidP="0090380E">
      <w:pPr>
        <w:ind w:firstLine="2552"/>
        <w:contextualSpacing/>
        <w:jc w:val="both"/>
        <w:rPr>
          <w:rFonts w:ascii="Arial" w:eastAsia="Arial Unicode MS" w:hAnsi="Arial" w:cs="Arial"/>
          <w:bCs/>
          <w:i/>
          <w:iCs/>
          <w:sz w:val="24"/>
          <w:szCs w:val="24"/>
        </w:rPr>
      </w:pPr>
    </w:p>
    <w:p w:rsidR="003A574D" w:rsidRPr="003A574D" w:rsidRDefault="003A574D" w:rsidP="003A574D">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3A574D">
        <w:rPr>
          <w:rFonts w:ascii="Arial" w:hAnsi="Arial" w:cs="Arial"/>
          <w:b/>
          <w:bCs/>
          <w:spacing w:val="-3"/>
          <w:sz w:val="24"/>
          <w:szCs w:val="24"/>
          <w:u w:val="single"/>
        </w:rPr>
        <w:t>Sometida a votación la indicación del diputado Pérez, se rechazó por 0 votos a favor, 9 en contra y 0 abstención.</w:t>
      </w:r>
    </w:p>
    <w:p w:rsidR="003A574D" w:rsidRDefault="003A574D" w:rsidP="003A574D">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3A574D" w:rsidRDefault="003A574D" w:rsidP="0090380E">
      <w:pPr>
        <w:ind w:firstLine="2552"/>
        <w:contextualSpacing/>
        <w:jc w:val="both"/>
        <w:rPr>
          <w:rFonts w:ascii="Arial" w:eastAsia="Arial Unicode MS" w:hAnsi="Arial" w:cs="Arial"/>
          <w:bCs/>
          <w:i/>
          <w:iCs/>
          <w:sz w:val="24"/>
          <w:szCs w:val="24"/>
        </w:rPr>
      </w:pPr>
    </w:p>
    <w:p w:rsidR="003A574D" w:rsidRDefault="003A574D" w:rsidP="0090380E">
      <w:pPr>
        <w:ind w:firstLine="2552"/>
        <w:contextualSpacing/>
        <w:jc w:val="both"/>
        <w:rPr>
          <w:rFonts w:ascii="Arial" w:eastAsia="Arial Unicode MS" w:hAnsi="Arial" w:cs="Arial"/>
          <w:bCs/>
          <w:i/>
          <w:iCs/>
          <w:sz w:val="24"/>
          <w:szCs w:val="24"/>
        </w:rPr>
      </w:pPr>
    </w:p>
    <w:p w:rsidR="0090380E" w:rsidRPr="003A574D" w:rsidRDefault="0090380E" w:rsidP="0090380E">
      <w:pPr>
        <w:ind w:firstLine="2552"/>
        <w:contextualSpacing/>
        <w:jc w:val="both"/>
        <w:rPr>
          <w:rFonts w:ascii="Arial" w:eastAsia="Arial Unicode MS" w:hAnsi="Arial" w:cs="Arial"/>
          <w:b/>
          <w:bCs/>
          <w:i/>
          <w:iCs/>
          <w:sz w:val="24"/>
          <w:szCs w:val="24"/>
          <w:lang w:val="es-ES"/>
        </w:rPr>
      </w:pPr>
      <w:r w:rsidRPr="003A574D">
        <w:rPr>
          <w:rFonts w:ascii="Arial" w:eastAsia="Arial Unicode MS" w:hAnsi="Arial" w:cs="Arial"/>
          <w:b/>
          <w:bCs/>
          <w:i/>
          <w:iCs/>
          <w:sz w:val="24"/>
          <w:szCs w:val="24"/>
        </w:rPr>
        <w:t xml:space="preserve">-- Los </w:t>
      </w:r>
      <w:r w:rsidRPr="003A574D">
        <w:rPr>
          <w:rFonts w:ascii="Arial" w:eastAsia="Arial Unicode MS" w:hAnsi="Arial" w:cs="Arial"/>
          <w:b/>
          <w:bCs/>
          <w:i/>
          <w:iCs/>
          <w:sz w:val="24"/>
          <w:szCs w:val="24"/>
          <w:lang w:val="es-ES"/>
        </w:rPr>
        <w:t>diputados señores Monsalve, Saavedra y Schilling, presentaron indicación para eliminar la letra b) del numeral 6).</w:t>
      </w:r>
    </w:p>
    <w:p w:rsidR="0090380E" w:rsidRDefault="0090380E" w:rsidP="0090380E">
      <w:pPr>
        <w:contextualSpacing/>
        <w:jc w:val="both"/>
        <w:rPr>
          <w:rFonts w:ascii="Arial" w:eastAsia="Arial Unicode MS" w:hAnsi="Arial" w:cs="Arial"/>
          <w:bCs/>
          <w:iCs/>
          <w:sz w:val="24"/>
          <w:szCs w:val="24"/>
          <w:lang w:val="es-ES"/>
        </w:rPr>
      </w:pPr>
    </w:p>
    <w:p w:rsidR="0090380E" w:rsidRPr="006440FB" w:rsidRDefault="003A574D" w:rsidP="0090380E">
      <w:pPr>
        <w:ind w:firstLine="2552"/>
        <w:contextualSpacing/>
        <w:jc w:val="both"/>
        <w:rPr>
          <w:rFonts w:ascii="Arial" w:hAnsi="Arial" w:cs="Arial"/>
          <w:b/>
          <w:bCs/>
          <w:spacing w:val="-3"/>
          <w:sz w:val="24"/>
          <w:szCs w:val="24"/>
          <w:u w:val="single"/>
        </w:rPr>
      </w:pPr>
      <w:r>
        <w:rPr>
          <w:rFonts w:ascii="Arial" w:hAnsi="Arial" w:cs="Arial"/>
          <w:b/>
          <w:bCs/>
          <w:spacing w:val="-3"/>
          <w:sz w:val="24"/>
          <w:szCs w:val="24"/>
        </w:rPr>
        <w:t>--</w:t>
      </w:r>
      <w:r w:rsidR="006440FB">
        <w:rPr>
          <w:rFonts w:ascii="Arial" w:hAnsi="Arial" w:cs="Arial"/>
          <w:b/>
          <w:bCs/>
          <w:spacing w:val="-3"/>
          <w:sz w:val="24"/>
          <w:szCs w:val="24"/>
        </w:rPr>
        <w:t xml:space="preserve"> </w:t>
      </w:r>
      <w:r w:rsidR="0090380E" w:rsidRPr="006440FB">
        <w:rPr>
          <w:rFonts w:ascii="Arial" w:hAnsi="Arial" w:cs="Arial"/>
          <w:b/>
          <w:bCs/>
          <w:spacing w:val="-3"/>
          <w:sz w:val="24"/>
          <w:szCs w:val="24"/>
          <w:u w:val="single"/>
        </w:rPr>
        <w:t xml:space="preserve">Sometida a votación la indicación de los </w:t>
      </w:r>
      <w:r w:rsidR="0090380E" w:rsidRPr="006440FB">
        <w:rPr>
          <w:rFonts w:ascii="Arial" w:hAnsi="Arial" w:cs="Arial"/>
          <w:b/>
          <w:bCs/>
          <w:iCs/>
          <w:spacing w:val="-3"/>
          <w:sz w:val="24"/>
          <w:szCs w:val="24"/>
          <w:u w:val="single"/>
          <w:lang w:val="es-ES"/>
        </w:rPr>
        <w:t>diputados señores Monsalve, Saavedra y Schilling</w:t>
      </w:r>
      <w:r w:rsidR="0090380E" w:rsidRPr="006440FB">
        <w:rPr>
          <w:rFonts w:ascii="Arial" w:hAnsi="Arial" w:cs="Arial"/>
          <w:b/>
          <w:bCs/>
          <w:spacing w:val="-3"/>
          <w:sz w:val="24"/>
          <w:szCs w:val="24"/>
          <w:u w:val="single"/>
        </w:rPr>
        <w:t>, se rechazó por 0 votos a favor, 9 en contra y 0 abstención.</w:t>
      </w:r>
    </w:p>
    <w:p w:rsidR="0090380E" w:rsidRDefault="0090380E" w:rsidP="0090380E">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90380E" w:rsidRDefault="0090380E" w:rsidP="0090380E">
      <w:pPr>
        <w:tabs>
          <w:tab w:val="left" w:pos="2268"/>
          <w:tab w:val="left" w:pos="3600"/>
        </w:tabs>
        <w:ind w:firstLine="2268"/>
        <w:jc w:val="both"/>
        <w:rPr>
          <w:rFonts w:ascii="Arial" w:eastAsia="Arial Unicode MS" w:hAnsi="Arial" w:cs="Arial"/>
        </w:rPr>
      </w:pPr>
    </w:p>
    <w:p w:rsidR="006440FB" w:rsidRDefault="006440FB" w:rsidP="0090380E">
      <w:pPr>
        <w:tabs>
          <w:tab w:val="left" w:pos="2268"/>
          <w:tab w:val="left" w:pos="3600"/>
        </w:tabs>
        <w:ind w:firstLine="2268"/>
        <w:jc w:val="both"/>
        <w:rPr>
          <w:rFonts w:ascii="Arial" w:eastAsia="Arial Unicode MS" w:hAnsi="Arial" w:cs="Arial"/>
        </w:rPr>
      </w:pPr>
    </w:p>
    <w:p w:rsidR="0090380E" w:rsidRPr="00100F42" w:rsidRDefault="006440FB" w:rsidP="0090380E">
      <w:pPr>
        <w:tabs>
          <w:tab w:val="left" w:pos="2268"/>
          <w:tab w:val="left" w:pos="3600"/>
        </w:tabs>
        <w:ind w:firstLine="2268"/>
        <w:jc w:val="both"/>
        <w:rPr>
          <w:rFonts w:ascii="Arial" w:eastAsia="Arial Unicode MS" w:hAnsi="Arial" w:cs="Arial"/>
          <w:sz w:val="24"/>
          <w:szCs w:val="24"/>
          <w:u w:val="single"/>
        </w:rPr>
      </w:pPr>
      <w:r>
        <w:rPr>
          <w:rFonts w:ascii="Arial" w:eastAsia="Arial Unicode MS" w:hAnsi="Arial" w:cs="Arial"/>
          <w:b/>
          <w:sz w:val="24"/>
          <w:szCs w:val="24"/>
        </w:rPr>
        <w:t xml:space="preserve">-- </w:t>
      </w:r>
      <w:r w:rsidRPr="00100F42">
        <w:rPr>
          <w:rFonts w:ascii="Arial" w:eastAsia="Arial Unicode MS" w:hAnsi="Arial" w:cs="Arial"/>
          <w:b/>
          <w:sz w:val="24"/>
          <w:szCs w:val="24"/>
          <w:u w:val="single"/>
        </w:rPr>
        <w:t>Puesto en votación el numeral 6)</w:t>
      </w:r>
      <w:r w:rsidR="00100F42" w:rsidRPr="00100F42">
        <w:rPr>
          <w:rFonts w:ascii="Arial" w:eastAsia="Arial Unicode MS" w:hAnsi="Arial" w:cs="Arial"/>
          <w:b/>
          <w:sz w:val="24"/>
          <w:szCs w:val="24"/>
          <w:u w:val="single"/>
        </w:rPr>
        <w:t>,</w:t>
      </w:r>
      <w:r w:rsidRPr="00100F42">
        <w:rPr>
          <w:rFonts w:ascii="Arial" w:eastAsia="Arial Unicode MS" w:hAnsi="Arial" w:cs="Arial"/>
          <w:b/>
          <w:sz w:val="24"/>
          <w:szCs w:val="24"/>
          <w:u w:val="single"/>
        </w:rPr>
        <w:t xml:space="preserve"> </w:t>
      </w:r>
      <w:r w:rsidR="00100F42">
        <w:rPr>
          <w:rFonts w:ascii="Arial" w:eastAsia="Arial Unicode MS" w:hAnsi="Arial" w:cs="Arial"/>
          <w:b/>
          <w:sz w:val="24"/>
          <w:szCs w:val="24"/>
          <w:u w:val="single"/>
        </w:rPr>
        <w:t xml:space="preserve">del proyecto, </w:t>
      </w:r>
      <w:r w:rsidRPr="00100F42">
        <w:rPr>
          <w:rFonts w:ascii="Arial" w:eastAsia="Arial Unicode MS" w:hAnsi="Arial" w:cs="Arial"/>
          <w:b/>
          <w:sz w:val="24"/>
          <w:szCs w:val="24"/>
          <w:u w:val="single"/>
        </w:rPr>
        <w:t>que ha pasado a ser 10)</w:t>
      </w:r>
      <w:r w:rsidR="00100F42" w:rsidRPr="00100F42">
        <w:rPr>
          <w:rFonts w:ascii="Arial" w:eastAsia="Arial Unicode MS" w:hAnsi="Arial" w:cs="Arial"/>
          <w:b/>
          <w:sz w:val="24"/>
          <w:szCs w:val="24"/>
          <w:u w:val="single"/>
        </w:rPr>
        <w:t>,</w:t>
      </w:r>
      <w:r w:rsidRPr="00100F42">
        <w:rPr>
          <w:rFonts w:ascii="Arial" w:eastAsia="Arial Unicode MS" w:hAnsi="Arial" w:cs="Arial"/>
          <w:b/>
          <w:sz w:val="24"/>
          <w:szCs w:val="24"/>
          <w:u w:val="single"/>
        </w:rPr>
        <w:t xml:space="preserve"> </w:t>
      </w:r>
      <w:r w:rsidR="0090380E" w:rsidRPr="00100F42">
        <w:rPr>
          <w:rFonts w:ascii="Arial" w:eastAsia="Arial Unicode MS" w:hAnsi="Arial" w:cs="Arial"/>
          <w:b/>
          <w:sz w:val="24"/>
          <w:szCs w:val="24"/>
          <w:u w:val="single"/>
        </w:rPr>
        <w:t xml:space="preserve">se </w:t>
      </w:r>
      <w:r w:rsidR="00E378B5" w:rsidRPr="00100F42">
        <w:rPr>
          <w:rFonts w:ascii="Arial" w:eastAsia="Arial Unicode MS" w:hAnsi="Arial" w:cs="Arial"/>
          <w:b/>
          <w:sz w:val="24"/>
          <w:szCs w:val="24"/>
          <w:u w:val="single"/>
        </w:rPr>
        <w:t xml:space="preserve">aprobó </w:t>
      </w:r>
      <w:r w:rsidR="00100F42" w:rsidRPr="00100F42">
        <w:rPr>
          <w:rFonts w:ascii="Arial" w:eastAsia="Arial Unicode MS" w:hAnsi="Arial" w:cs="Arial"/>
          <w:b/>
          <w:sz w:val="24"/>
          <w:szCs w:val="24"/>
          <w:u w:val="single"/>
        </w:rPr>
        <w:t>por 9 votos a favor, ninguno en contra y ninguna abstención.</w:t>
      </w:r>
      <w:r w:rsidR="0090380E" w:rsidRPr="00100F42">
        <w:rPr>
          <w:rFonts w:ascii="Arial" w:eastAsia="Arial Unicode MS" w:hAnsi="Arial" w:cs="Arial"/>
          <w:sz w:val="24"/>
          <w:szCs w:val="24"/>
          <w:u w:val="single"/>
        </w:rPr>
        <w:t xml:space="preserve">   </w:t>
      </w:r>
    </w:p>
    <w:p w:rsidR="000B4B06" w:rsidRDefault="000B4B06" w:rsidP="00435128">
      <w:pPr>
        <w:tabs>
          <w:tab w:val="left" w:pos="2268"/>
          <w:tab w:val="left" w:pos="3600"/>
        </w:tabs>
        <w:ind w:firstLine="2552"/>
        <w:jc w:val="both"/>
        <w:rPr>
          <w:rFonts w:ascii="Arial" w:eastAsia="Arial Unicode MS" w:hAnsi="Arial" w:cs="Arial"/>
        </w:rPr>
      </w:pPr>
      <w:r>
        <w:rPr>
          <w:rFonts w:ascii="Arial" w:eastAsia="Arial Unicode MS" w:hAnsi="Arial" w:cs="Arial"/>
        </w:rPr>
        <w:lastRenderedPageBreak/>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Pr>
          <w:rFonts w:ascii="Arial" w:eastAsia="Arial Unicode MS" w:hAnsi="Arial" w:cs="Arial"/>
        </w:rPr>
        <w:t>, don Frank).</w:t>
      </w:r>
    </w:p>
    <w:p w:rsidR="00F32C21" w:rsidRDefault="00F32C21" w:rsidP="00EE20E6">
      <w:pPr>
        <w:pStyle w:val="Style2"/>
        <w:widowControl/>
        <w:tabs>
          <w:tab w:val="left" w:pos="2268"/>
        </w:tabs>
        <w:kinsoku w:val="0"/>
        <w:autoSpaceDE/>
        <w:autoSpaceDN/>
        <w:spacing w:before="0"/>
        <w:ind w:firstLine="2268"/>
        <w:rPr>
          <w:rFonts w:ascii="Arial" w:hAnsi="Arial" w:cs="Arial"/>
          <w:lang w:val="es-ES_tradnl"/>
        </w:rPr>
      </w:pPr>
    </w:p>
    <w:p w:rsidR="000B0A23" w:rsidRPr="000B0A23" w:rsidRDefault="000B0A23" w:rsidP="000B0A23">
      <w:pPr>
        <w:pStyle w:val="Style2"/>
        <w:tabs>
          <w:tab w:val="left" w:pos="2268"/>
          <w:tab w:val="left" w:pos="3828"/>
        </w:tabs>
        <w:kinsoku w:val="0"/>
        <w:spacing w:before="0"/>
        <w:jc w:val="center"/>
        <w:rPr>
          <w:rFonts w:ascii="Arial" w:hAnsi="Arial" w:cs="Arial"/>
          <w:b/>
          <w:lang w:val="es-ES_tradnl"/>
        </w:rPr>
      </w:pPr>
      <w:r w:rsidRPr="00C7202A">
        <w:rPr>
          <w:rFonts w:ascii="Arial" w:hAnsi="Arial" w:cs="Arial"/>
          <w:b/>
          <w:lang w:val="es-ES_tradnl"/>
        </w:rPr>
        <w:t>-------------------------------------</w:t>
      </w:r>
    </w:p>
    <w:p w:rsidR="003A6F69" w:rsidRDefault="003A6F69" w:rsidP="00EE20E6">
      <w:pPr>
        <w:pStyle w:val="Style2"/>
        <w:widowControl/>
        <w:tabs>
          <w:tab w:val="left" w:pos="2268"/>
        </w:tabs>
        <w:kinsoku w:val="0"/>
        <w:autoSpaceDE/>
        <w:autoSpaceDN/>
        <w:spacing w:before="0"/>
        <w:ind w:firstLine="2268"/>
        <w:rPr>
          <w:rFonts w:ascii="Arial" w:hAnsi="Arial" w:cs="Arial"/>
          <w:lang w:val="es-CL"/>
        </w:rPr>
      </w:pPr>
    </w:p>
    <w:p w:rsidR="00EE20E6" w:rsidRPr="001A4539" w:rsidRDefault="00ED3187" w:rsidP="00ED3187">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1A4539">
        <w:rPr>
          <w:rFonts w:ascii="Arial" w:hAnsi="Arial" w:cs="Arial"/>
          <w:b/>
          <w:sz w:val="28"/>
          <w:szCs w:val="28"/>
          <w:lang w:val="es-CL"/>
        </w:rPr>
        <w:t>7)</w:t>
      </w:r>
      <w:r w:rsidRPr="001A4539">
        <w:rPr>
          <w:rFonts w:ascii="Arial" w:hAnsi="Arial" w:cs="Arial"/>
          <w:lang w:val="es-CL"/>
        </w:rPr>
        <w:t xml:space="preserve"> </w:t>
      </w:r>
      <w:r w:rsidR="00EE20E6" w:rsidRPr="001A4539">
        <w:rPr>
          <w:rFonts w:ascii="Arial" w:hAnsi="Arial" w:cs="Arial"/>
          <w:lang w:val="es-CL"/>
        </w:rPr>
        <w:t>Intercálase</w:t>
      </w:r>
      <w:r w:rsidR="00EE20E6" w:rsidRPr="001A4539">
        <w:rPr>
          <w:rFonts w:ascii="Arial" w:hAnsi="Arial" w:cs="Arial"/>
          <w:b/>
          <w:lang w:val="es-CL"/>
        </w:rPr>
        <w:t xml:space="preserve"> </w:t>
      </w:r>
      <w:r w:rsidR="00EE20E6" w:rsidRPr="001A4539">
        <w:rPr>
          <w:rFonts w:ascii="Arial" w:hAnsi="Arial" w:cs="Arial"/>
          <w:lang w:val="es-CL"/>
        </w:rPr>
        <w:t>en el artículo 20, literal b), la frase “e intermediación laboral”, entre la frase “Acciones de capacitación” y la frase “cuyo financiamiento provenga del Fondo Nacional de Capacitación a que se refiere el Párrafo 5º del Título I de la presente ley.”.</w:t>
      </w:r>
    </w:p>
    <w:p w:rsidR="00EE20E6" w:rsidRPr="001A4539"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0B5ABD" w:rsidRPr="000B5ABD" w:rsidRDefault="000B5ABD" w:rsidP="000B5ABD">
      <w:pPr>
        <w:tabs>
          <w:tab w:val="left" w:pos="2268"/>
          <w:tab w:val="left" w:pos="3600"/>
        </w:tabs>
        <w:ind w:firstLine="2268"/>
        <w:jc w:val="both"/>
        <w:rPr>
          <w:rFonts w:ascii="Arial" w:eastAsia="Arial Unicode MS" w:hAnsi="Arial" w:cs="Arial"/>
          <w:b/>
          <w:i/>
          <w:sz w:val="24"/>
          <w:szCs w:val="24"/>
          <w:lang w:val="es-ES"/>
        </w:rPr>
      </w:pPr>
      <w:r w:rsidRPr="000B5ABD">
        <w:rPr>
          <w:rFonts w:ascii="Arial" w:eastAsia="Arial Unicode MS" w:hAnsi="Arial" w:cs="Arial"/>
          <w:b/>
          <w:i/>
          <w:sz w:val="24"/>
          <w:szCs w:val="24"/>
          <w:lang w:val="es-ES"/>
        </w:rPr>
        <w:t xml:space="preserve">-- El diputado señor Pérez, don Leopoldo, presentó </w:t>
      </w:r>
      <w:r>
        <w:rPr>
          <w:rFonts w:ascii="Arial" w:eastAsia="Arial Unicode MS" w:hAnsi="Arial" w:cs="Arial"/>
          <w:b/>
          <w:i/>
          <w:sz w:val="24"/>
          <w:szCs w:val="24"/>
          <w:lang w:val="es-ES"/>
        </w:rPr>
        <w:t>i</w:t>
      </w:r>
      <w:r w:rsidRPr="000B5ABD">
        <w:rPr>
          <w:rFonts w:ascii="Arial" w:eastAsia="Arial Unicode MS" w:hAnsi="Arial" w:cs="Arial"/>
          <w:b/>
          <w:i/>
          <w:sz w:val="24"/>
          <w:szCs w:val="24"/>
          <w:lang w:val="es-ES"/>
        </w:rPr>
        <w:t>ndicación para reemplazar el numeral 7</w:t>
      </w:r>
      <w:r w:rsidR="001A4539">
        <w:rPr>
          <w:rFonts w:ascii="Arial" w:eastAsia="Arial Unicode MS" w:hAnsi="Arial" w:cs="Arial"/>
          <w:b/>
          <w:i/>
          <w:sz w:val="24"/>
          <w:szCs w:val="24"/>
          <w:lang w:val="es-ES"/>
        </w:rPr>
        <w:t>, que ha pasado a ser 11)</w:t>
      </w:r>
      <w:r w:rsidRPr="000B5ABD">
        <w:rPr>
          <w:rFonts w:ascii="Arial" w:eastAsia="Arial Unicode MS" w:hAnsi="Arial" w:cs="Arial"/>
          <w:b/>
          <w:i/>
          <w:sz w:val="24"/>
          <w:szCs w:val="24"/>
          <w:lang w:val="es-ES"/>
        </w:rPr>
        <w:t xml:space="preserve"> por el siguiente: </w:t>
      </w:r>
    </w:p>
    <w:p w:rsidR="000B5ABD" w:rsidRPr="000B5ABD" w:rsidRDefault="000B5ABD" w:rsidP="000B5ABD">
      <w:pPr>
        <w:tabs>
          <w:tab w:val="left" w:pos="2268"/>
          <w:tab w:val="left" w:pos="3600"/>
        </w:tabs>
        <w:ind w:firstLine="2268"/>
        <w:jc w:val="both"/>
        <w:rPr>
          <w:rFonts w:ascii="Arial" w:eastAsia="Arial Unicode MS" w:hAnsi="Arial" w:cs="Arial"/>
          <w:b/>
          <w:i/>
          <w:sz w:val="24"/>
          <w:szCs w:val="24"/>
          <w:lang w:val="es-ES"/>
        </w:rPr>
      </w:pPr>
    </w:p>
    <w:p w:rsidR="000B5ABD" w:rsidRDefault="000B5ABD" w:rsidP="000B5ABD">
      <w:pPr>
        <w:tabs>
          <w:tab w:val="left" w:pos="2268"/>
          <w:tab w:val="left" w:pos="3600"/>
        </w:tabs>
        <w:ind w:firstLine="2268"/>
        <w:jc w:val="both"/>
        <w:rPr>
          <w:rFonts w:ascii="Arial" w:eastAsia="Arial Unicode MS" w:hAnsi="Arial" w:cs="Arial"/>
          <w:i/>
          <w:sz w:val="24"/>
          <w:szCs w:val="24"/>
          <w:lang w:val="es-ES"/>
        </w:rPr>
      </w:pPr>
      <w:r>
        <w:rPr>
          <w:rFonts w:ascii="Arial" w:eastAsia="Arial Unicode MS" w:hAnsi="Arial" w:cs="Arial"/>
          <w:i/>
          <w:sz w:val="24"/>
          <w:szCs w:val="24"/>
          <w:lang w:val="es-ES"/>
        </w:rPr>
        <w:t>“</w:t>
      </w:r>
      <w:r w:rsidRPr="004106CF">
        <w:rPr>
          <w:rFonts w:ascii="Arial" w:eastAsia="Arial Unicode MS" w:hAnsi="Arial" w:cs="Arial"/>
          <w:i/>
          <w:sz w:val="24"/>
          <w:szCs w:val="24"/>
          <w:lang w:val="es-ES"/>
        </w:rPr>
        <w:t>7) Intercálase en el artículo 20, literal b), la frase “colocación laboral”, entre la frase “Acciones de capacitación” y la frase “cuyo financiamiento provenga del Fondo Nacional de Capacitación a que se refiere el Párrafo 5° del Título I de la presente ley.”.</w:t>
      </w:r>
    </w:p>
    <w:p w:rsidR="000B5ABD" w:rsidRDefault="000B5ABD" w:rsidP="000B5ABD">
      <w:pPr>
        <w:tabs>
          <w:tab w:val="left" w:pos="2268"/>
          <w:tab w:val="left" w:pos="3600"/>
        </w:tabs>
        <w:ind w:firstLine="2268"/>
        <w:jc w:val="both"/>
        <w:rPr>
          <w:rFonts w:ascii="Arial" w:eastAsia="Arial Unicode MS" w:hAnsi="Arial" w:cs="Arial"/>
          <w:i/>
          <w:sz w:val="24"/>
          <w:szCs w:val="24"/>
          <w:lang w:val="es-ES"/>
        </w:rPr>
      </w:pPr>
    </w:p>
    <w:p w:rsidR="000B5ABD" w:rsidRPr="000B5ABD" w:rsidRDefault="000B5ABD" w:rsidP="000B5ABD">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0B5ABD">
        <w:rPr>
          <w:rFonts w:ascii="Arial" w:hAnsi="Arial" w:cs="Arial"/>
          <w:b/>
          <w:bCs/>
          <w:spacing w:val="-3"/>
          <w:sz w:val="24"/>
          <w:szCs w:val="24"/>
          <w:u w:val="single"/>
        </w:rPr>
        <w:t>Sometida a votación se rechazó por 0 votos a favor, 9 en contra y 0 abstención.</w:t>
      </w:r>
    </w:p>
    <w:p w:rsidR="000B5ABD" w:rsidRDefault="000B5ABD" w:rsidP="00435128">
      <w:pPr>
        <w:tabs>
          <w:tab w:val="left" w:pos="2268"/>
          <w:tab w:val="left" w:pos="3600"/>
        </w:tabs>
        <w:ind w:firstLine="2694"/>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0B5ABD" w:rsidRPr="000B5ABD" w:rsidRDefault="000B5ABD" w:rsidP="000B5ABD">
      <w:pPr>
        <w:tabs>
          <w:tab w:val="left" w:pos="2268"/>
          <w:tab w:val="left" w:pos="3600"/>
        </w:tabs>
        <w:ind w:firstLine="2268"/>
        <w:jc w:val="both"/>
        <w:rPr>
          <w:rFonts w:ascii="Arial" w:eastAsia="Arial Unicode MS" w:hAnsi="Arial" w:cs="Arial"/>
          <w:i/>
          <w:sz w:val="24"/>
          <w:szCs w:val="24"/>
        </w:rPr>
      </w:pPr>
    </w:p>
    <w:p w:rsidR="000B5ABD" w:rsidRDefault="000B5ABD" w:rsidP="000B5ABD">
      <w:pPr>
        <w:tabs>
          <w:tab w:val="left" w:pos="2268"/>
          <w:tab w:val="left" w:pos="3600"/>
        </w:tabs>
        <w:ind w:firstLine="2268"/>
        <w:jc w:val="both"/>
        <w:rPr>
          <w:rFonts w:ascii="Arial" w:eastAsia="Arial Unicode MS" w:hAnsi="Arial" w:cs="Arial"/>
          <w:sz w:val="24"/>
          <w:szCs w:val="24"/>
          <w:lang w:val="es-ES"/>
        </w:rPr>
      </w:pPr>
    </w:p>
    <w:p w:rsidR="000B5ABD" w:rsidRPr="001A4539" w:rsidRDefault="000B5ABD" w:rsidP="00475633">
      <w:pPr>
        <w:tabs>
          <w:tab w:val="left" w:pos="2268"/>
          <w:tab w:val="left" w:pos="3600"/>
        </w:tabs>
        <w:ind w:firstLine="2552"/>
        <w:jc w:val="both"/>
        <w:rPr>
          <w:rFonts w:ascii="Arial" w:eastAsia="Arial Unicode MS" w:hAnsi="Arial" w:cs="Arial"/>
          <w:b/>
          <w:bCs/>
          <w:i/>
          <w:iCs/>
          <w:sz w:val="24"/>
          <w:szCs w:val="24"/>
          <w:lang w:val="es-ES"/>
        </w:rPr>
      </w:pPr>
      <w:r w:rsidRPr="001A4539">
        <w:rPr>
          <w:rFonts w:ascii="Arial" w:eastAsia="Arial Unicode MS" w:hAnsi="Arial" w:cs="Arial"/>
          <w:b/>
          <w:bCs/>
          <w:i/>
          <w:iCs/>
          <w:sz w:val="24"/>
          <w:szCs w:val="24"/>
        </w:rPr>
        <w:t xml:space="preserve">-- Los </w:t>
      </w:r>
      <w:r w:rsidRPr="001A4539">
        <w:rPr>
          <w:rFonts w:ascii="Arial" w:eastAsia="Arial Unicode MS" w:hAnsi="Arial" w:cs="Arial"/>
          <w:b/>
          <w:bCs/>
          <w:i/>
          <w:iCs/>
          <w:sz w:val="24"/>
          <w:szCs w:val="24"/>
          <w:lang w:val="es-ES"/>
        </w:rPr>
        <w:t>diputados señores Monsalve, Saavedra y Schilling, presentaron la siguiente indicación para eliminar el numeral 7.</w:t>
      </w:r>
    </w:p>
    <w:p w:rsidR="000B5ABD" w:rsidRDefault="000B5ABD" w:rsidP="000B5ABD">
      <w:pPr>
        <w:tabs>
          <w:tab w:val="left" w:pos="2268"/>
          <w:tab w:val="left" w:pos="3600"/>
        </w:tabs>
        <w:ind w:firstLine="2268"/>
        <w:jc w:val="both"/>
        <w:rPr>
          <w:rFonts w:ascii="Arial" w:eastAsia="Arial Unicode MS" w:hAnsi="Arial" w:cs="Arial"/>
          <w:bCs/>
          <w:iCs/>
          <w:sz w:val="24"/>
          <w:szCs w:val="24"/>
          <w:lang w:val="es-ES"/>
        </w:rPr>
      </w:pPr>
    </w:p>
    <w:p w:rsidR="000B5ABD" w:rsidRDefault="000B5ABD" w:rsidP="000B5ABD">
      <w:pPr>
        <w:tabs>
          <w:tab w:val="left" w:pos="2268"/>
          <w:tab w:val="left" w:pos="3600"/>
        </w:tabs>
        <w:ind w:firstLine="2268"/>
        <w:jc w:val="both"/>
        <w:rPr>
          <w:rFonts w:ascii="Arial" w:eastAsia="Arial Unicode MS" w:hAnsi="Arial" w:cs="Arial"/>
        </w:rPr>
      </w:pPr>
    </w:p>
    <w:p w:rsidR="000B5ABD" w:rsidRPr="00475633" w:rsidRDefault="001A4539" w:rsidP="000B5ABD">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0B5ABD" w:rsidRPr="00475633">
        <w:rPr>
          <w:rFonts w:ascii="Arial" w:hAnsi="Arial" w:cs="Arial"/>
          <w:b/>
          <w:bCs/>
          <w:spacing w:val="-3"/>
          <w:sz w:val="24"/>
          <w:szCs w:val="24"/>
          <w:u w:val="single"/>
        </w:rPr>
        <w:t>Sometida a votación se rechazó por 3 votos a favor, 5 en contra y 1 abstención.</w:t>
      </w:r>
    </w:p>
    <w:p w:rsidR="000B5ABD" w:rsidRDefault="000B5ABD" w:rsidP="000B5ABD">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y </w:t>
      </w:r>
      <w:r w:rsidRPr="002E3262">
        <w:rPr>
          <w:rFonts w:ascii="Arial" w:eastAsia="Arial Unicode MS" w:hAnsi="Arial" w:cs="Arial"/>
          <w:b/>
        </w:rPr>
        <w:t>Yeomans</w:t>
      </w:r>
      <w:r>
        <w:rPr>
          <w:rFonts w:ascii="Arial" w:eastAsia="Arial Unicode MS" w:hAnsi="Arial" w:cs="Arial"/>
        </w:rPr>
        <w:t xml:space="preserve">, doña Gael;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abstuvo la diputada señora </w:t>
      </w:r>
      <w:r w:rsidRPr="002E3262">
        <w:rPr>
          <w:rFonts w:ascii="Arial" w:eastAsia="Arial Unicode MS" w:hAnsi="Arial" w:cs="Arial"/>
          <w:b/>
        </w:rPr>
        <w:t>Sepúlveda</w:t>
      </w:r>
      <w:r>
        <w:rPr>
          <w:rFonts w:ascii="Arial" w:eastAsia="Arial Unicode MS" w:hAnsi="Arial" w:cs="Arial"/>
        </w:rPr>
        <w:t>, doña Alejandra.)</w:t>
      </w:r>
    </w:p>
    <w:p w:rsidR="000B5ABD" w:rsidRDefault="000B5ABD" w:rsidP="000B5ABD">
      <w:pPr>
        <w:tabs>
          <w:tab w:val="left" w:pos="2268"/>
          <w:tab w:val="left" w:pos="3600"/>
        </w:tabs>
        <w:ind w:firstLine="2268"/>
        <w:jc w:val="both"/>
        <w:rPr>
          <w:rFonts w:ascii="Arial" w:eastAsia="Arial Unicode MS" w:hAnsi="Arial" w:cs="Arial"/>
        </w:rPr>
      </w:pPr>
    </w:p>
    <w:p w:rsidR="000B5ABD" w:rsidRPr="00242FE3" w:rsidRDefault="00475633" w:rsidP="000B5ABD">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42FE3">
        <w:rPr>
          <w:rFonts w:ascii="Arial" w:hAnsi="Arial" w:cs="Arial"/>
          <w:b/>
          <w:bCs/>
          <w:spacing w:val="-3"/>
          <w:sz w:val="24"/>
          <w:szCs w:val="24"/>
          <w:u w:val="single"/>
        </w:rPr>
        <w:t>Sometido</w:t>
      </w:r>
      <w:r w:rsidR="000B5ABD" w:rsidRPr="00242FE3">
        <w:rPr>
          <w:rFonts w:ascii="Arial" w:hAnsi="Arial" w:cs="Arial"/>
          <w:b/>
          <w:bCs/>
          <w:spacing w:val="-3"/>
          <w:sz w:val="24"/>
          <w:szCs w:val="24"/>
          <w:u w:val="single"/>
        </w:rPr>
        <w:t xml:space="preserve"> a votación el numeral 7) del proyecto, </w:t>
      </w:r>
      <w:r w:rsidRPr="00242FE3">
        <w:rPr>
          <w:rFonts w:ascii="Arial" w:hAnsi="Arial" w:cs="Arial"/>
          <w:b/>
          <w:bCs/>
          <w:spacing w:val="-3"/>
          <w:sz w:val="24"/>
          <w:szCs w:val="24"/>
          <w:u w:val="single"/>
        </w:rPr>
        <w:t>que ha pasado a ser 1</w:t>
      </w:r>
      <w:r w:rsidR="00A34E44">
        <w:rPr>
          <w:rFonts w:ascii="Arial" w:hAnsi="Arial" w:cs="Arial"/>
          <w:b/>
          <w:bCs/>
          <w:spacing w:val="-3"/>
          <w:sz w:val="24"/>
          <w:szCs w:val="24"/>
          <w:u w:val="single"/>
        </w:rPr>
        <w:t>0</w:t>
      </w:r>
      <w:r w:rsidRPr="00242FE3">
        <w:rPr>
          <w:rFonts w:ascii="Arial" w:hAnsi="Arial" w:cs="Arial"/>
          <w:b/>
          <w:bCs/>
          <w:spacing w:val="-3"/>
          <w:sz w:val="24"/>
          <w:szCs w:val="24"/>
          <w:u w:val="single"/>
        </w:rPr>
        <w:t xml:space="preserve">) </w:t>
      </w:r>
      <w:r w:rsidR="000B5ABD" w:rsidRPr="00242FE3">
        <w:rPr>
          <w:rFonts w:ascii="Arial" w:hAnsi="Arial" w:cs="Arial"/>
          <w:b/>
          <w:bCs/>
          <w:spacing w:val="-3"/>
          <w:sz w:val="24"/>
          <w:szCs w:val="24"/>
          <w:u w:val="single"/>
        </w:rPr>
        <w:t>se aprobó por 5 votos a favor, 3 en contra y 1 abstención.</w:t>
      </w:r>
    </w:p>
    <w:p w:rsidR="000B5ABD" w:rsidRDefault="000B5ABD" w:rsidP="00475633">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a favor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y </w:t>
      </w:r>
      <w:r w:rsidRPr="002E3262">
        <w:rPr>
          <w:rFonts w:ascii="Arial" w:eastAsia="Arial Unicode MS" w:hAnsi="Arial" w:cs="Arial"/>
          <w:b/>
        </w:rPr>
        <w:t>Yeomans</w:t>
      </w:r>
      <w:r>
        <w:rPr>
          <w:rFonts w:ascii="Arial" w:eastAsia="Arial Unicode MS" w:hAnsi="Arial" w:cs="Arial"/>
        </w:rPr>
        <w:t xml:space="preserve">, doña Gael. Se abstuvo la diputada señora </w:t>
      </w:r>
      <w:r w:rsidRPr="002E3262">
        <w:rPr>
          <w:rFonts w:ascii="Arial" w:eastAsia="Arial Unicode MS" w:hAnsi="Arial" w:cs="Arial"/>
          <w:b/>
        </w:rPr>
        <w:t>Sepúlveda</w:t>
      </w:r>
      <w:r>
        <w:rPr>
          <w:rFonts w:ascii="Arial" w:eastAsia="Arial Unicode MS" w:hAnsi="Arial" w:cs="Arial"/>
        </w:rPr>
        <w:t>, doña Alejandra.)</w:t>
      </w:r>
    </w:p>
    <w:p w:rsidR="000B0A23" w:rsidRDefault="000B0A23" w:rsidP="00475633">
      <w:pPr>
        <w:tabs>
          <w:tab w:val="left" w:pos="2268"/>
          <w:tab w:val="left" w:pos="3600"/>
        </w:tabs>
        <w:ind w:firstLine="2552"/>
        <w:jc w:val="both"/>
        <w:rPr>
          <w:rFonts w:ascii="Arial" w:eastAsia="Arial Unicode MS" w:hAnsi="Arial" w:cs="Arial"/>
        </w:rPr>
      </w:pPr>
    </w:p>
    <w:p w:rsidR="000B0A23" w:rsidRPr="00C7202A" w:rsidRDefault="000B0A23" w:rsidP="000B0A23">
      <w:pPr>
        <w:pStyle w:val="Style2"/>
        <w:tabs>
          <w:tab w:val="left" w:pos="2268"/>
          <w:tab w:val="left" w:pos="3828"/>
        </w:tabs>
        <w:kinsoku w:val="0"/>
        <w:spacing w:before="0"/>
        <w:jc w:val="center"/>
        <w:rPr>
          <w:rFonts w:ascii="Arial" w:hAnsi="Arial" w:cs="Arial"/>
          <w:b/>
          <w:lang w:val="es-ES_tradnl"/>
        </w:rPr>
      </w:pPr>
      <w:r w:rsidRPr="00C7202A">
        <w:rPr>
          <w:rFonts w:ascii="Arial" w:hAnsi="Arial" w:cs="Arial"/>
          <w:b/>
          <w:lang w:val="es-ES_tradnl"/>
        </w:rPr>
        <w:lastRenderedPageBreak/>
        <w:t>-------------------------------------</w:t>
      </w:r>
    </w:p>
    <w:p w:rsidR="00ED3187" w:rsidRDefault="00ED3187"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374133" w:rsidRDefault="00B7373E" w:rsidP="00435128">
      <w:pPr>
        <w:pStyle w:val="Style2"/>
        <w:widowControl/>
        <w:kinsoku w:val="0"/>
        <w:autoSpaceDE/>
        <w:autoSpaceDN/>
        <w:spacing w:before="0" w:line="240" w:lineRule="auto"/>
        <w:ind w:firstLine="2268"/>
        <w:rPr>
          <w:rFonts w:ascii="Arial" w:hAnsi="Arial" w:cs="Arial"/>
          <w:lang w:val="es-CL"/>
        </w:rPr>
      </w:pPr>
      <w:r w:rsidRPr="00B7373E">
        <w:rPr>
          <w:rFonts w:ascii="Arial" w:hAnsi="Arial" w:cs="Arial"/>
          <w:b/>
          <w:sz w:val="28"/>
          <w:szCs w:val="28"/>
          <w:lang w:val="es-CL"/>
        </w:rPr>
        <w:t>8)</w:t>
      </w:r>
      <w:r>
        <w:rPr>
          <w:rFonts w:ascii="Arial" w:hAnsi="Arial" w:cs="Arial"/>
          <w:lang w:val="es-CL"/>
        </w:rPr>
        <w:t xml:space="preserve"> </w:t>
      </w:r>
      <w:r w:rsidR="00EE20E6" w:rsidRPr="00374133">
        <w:rPr>
          <w:rFonts w:ascii="Arial" w:hAnsi="Arial" w:cs="Arial"/>
          <w:lang w:val="es-CL"/>
        </w:rPr>
        <w:t>Modifícase el inciso primero del artículo 21, de la siguiente forma:</w:t>
      </w:r>
    </w:p>
    <w:p w:rsidR="00EE20E6" w:rsidRPr="00A34E44" w:rsidRDefault="00EE20E6" w:rsidP="00EE20E6">
      <w:pPr>
        <w:pStyle w:val="Prrafodelista"/>
        <w:ind w:firstLine="2268"/>
        <w:rPr>
          <w:rFonts w:ascii="Arial" w:hAnsi="Arial" w:cs="Arial"/>
          <w:sz w:val="24"/>
          <w:szCs w:val="24"/>
          <w:lang w:val="es-CL"/>
        </w:rPr>
      </w:pPr>
    </w:p>
    <w:p w:rsidR="00EE20E6" w:rsidRPr="002D1AE4" w:rsidRDefault="00EE20E6" w:rsidP="00435128">
      <w:pPr>
        <w:pStyle w:val="Style2"/>
        <w:widowControl/>
        <w:numPr>
          <w:ilvl w:val="0"/>
          <w:numId w:val="20"/>
        </w:numPr>
        <w:tabs>
          <w:tab w:val="left" w:pos="2268"/>
          <w:tab w:val="left" w:pos="2552"/>
          <w:tab w:val="left" w:pos="2835"/>
          <w:tab w:val="left" w:pos="3828"/>
        </w:tabs>
        <w:kinsoku w:val="0"/>
        <w:autoSpaceDE/>
        <w:autoSpaceDN/>
        <w:spacing w:before="0" w:line="240" w:lineRule="auto"/>
        <w:ind w:left="0" w:firstLine="2268"/>
        <w:rPr>
          <w:rFonts w:ascii="Arial" w:hAnsi="Arial" w:cs="Arial"/>
          <w:i/>
          <w:lang w:val="es-CL"/>
        </w:rPr>
      </w:pPr>
      <w:r w:rsidRPr="002D1AE4">
        <w:rPr>
          <w:rFonts w:ascii="Arial" w:hAnsi="Arial" w:cs="Arial"/>
          <w:i/>
          <w:lang w:val="es-CL"/>
        </w:rPr>
        <w:t>Reemplázase el numeral 1° por el siguiente:</w:t>
      </w:r>
    </w:p>
    <w:p w:rsidR="00B7373E" w:rsidRPr="002D1AE4" w:rsidRDefault="00B7373E" w:rsidP="00435128">
      <w:pPr>
        <w:pStyle w:val="Style2"/>
        <w:widowControl/>
        <w:tabs>
          <w:tab w:val="left" w:pos="2268"/>
          <w:tab w:val="left" w:pos="2552"/>
          <w:tab w:val="left" w:pos="2835"/>
          <w:tab w:val="left" w:pos="3828"/>
        </w:tabs>
        <w:kinsoku w:val="0"/>
        <w:autoSpaceDE/>
        <w:autoSpaceDN/>
        <w:spacing w:before="0" w:line="240" w:lineRule="auto"/>
        <w:ind w:left="2268"/>
        <w:rPr>
          <w:rFonts w:ascii="Arial" w:hAnsi="Arial" w:cs="Arial"/>
          <w:i/>
          <w:lang w:val="es-CL"/>
        </w:rPr>
      </w:pPr>
    </w:p>
    <w:p w:rsidR="00EE20E6" w:rsidRPr="002D1AE4" w:rsidRDefault="00EE20E6" w:rsidP="00435128">
      <w:pPr>
        <w:pStyle w:val="Style2"/>
        <w:widowControl/>
        <w:tabs>
          <w:tab w:val="left" w:pos="2268"/>
          <w:tab w:val="left" w:pos="2552"/>
          <w:tab w:val="left" w:pos="2835"/>
        </w:tabs>
        <w:kinsoku w:val="0"/>
        <w:autoSpaceDE/>
        <w:autoSpaceDN/>
        <w:spacing w:before="0" w:after="120"/>
        <w:ind w:firstLine="2268"/>
        <w:rPr>
          <w:rFonts w:ascii="Arial" w:hAnsi="Arial" w:cs="Arial"/>
          <w:i/>
          <w:lang w:val="es-CL"/>
        </w:rPr>
      </w:pPr>
      <w:r w:rsidRPr="002D1AE4">
        <w:rPr>
          <w:rFonts w:ascii="Arial" w:hAnsi="Arial" w:cs="Arial"/>
          <w:i/>
          <w:lang w:val="es-CL"/>
        </w:rPr>
        <w:t>“1° Contar con personalidad jurídica, cuyo único objeto social sea la prestación de servicios de capacitación, o éstos, conjuntamente con los de intermediación laboral.”.</w:t>
      </w:r>
    </w:p>
    <w:p w:rsidR="00EE20E6" w:rsidRPr="002D1AE4" w:rsidRDefault="00EE20E6" w:rsidP="00435128">
      <w:pPr>
        <w:pStyle w:val="Style2"/>
        <w:widowControl/>
        <w:numPr>
          <w:ilvl w:val="0"/>
          <w:numId w:val="20"/>
        </w:numPr>
        <w:tabs>
          <w:tab w:val="left" w:pos="2268"/>
          <w:tab w:val="left" w:pos="2552"/>
          <w:tab w:val="left" w:pos="2835"/>
          <w:tab w:val="left" w:pos="3828"/>
        </w:tabs>
        <w:kinsoku w:val="0"/>
        <w:autoSpaceDE/>
        <w:autoSpaceDN/>
        <w:spacing w:before="0" w:line="240" w:lineRule="auto"/>
        <w:ind w:left="0" w:firstLine="2268"/>
        <w:rPr>
          <w:rFonts w:ascii="Arial" w:hAnsi="Arial" w:cs="Arial"/>
          <w:i/>
          <w:lang w:val="es-CL"/>
        </w:rPr>
      </w:pPr>
      <w:r w:rsidRPr="002D1AE4">
        <w:rPr>
          <w:rFonts w:ascii="Arial" w:hAnsi="Arial" w:cs="Arial"/>
          <w:i/>
          <w:lang w:val="es-CL"/>
        </w:rPr>
        <w:t>Agrégase un numeral 5°, nuevo, del siguiente tenor:</w:t>
      </w:r>
    </w:p>
    <w:p w:rsidR="00EE20E6" w:rsidRPr="002D1AE4" w:rsidRDefault="00EE20E6" w:rsidP="00EE20E6">
      <w:pPr>
        <w:pStyle w:val="Style2"/>
        <w:widowControl/>
        <w:tabs>
          <w:tab w:val="left" w:pos="2268"/>
          <w:tab w:val="left" w:pos="3828"/>
        </w:tabs>
        <w:kinsoku w:val="0"/>
        <w:autoSpaceDE/>
        <w:autoSpaceDN/>
        <w:spacing w:before="0"/>
        <w:ind w:left="3402" w:firstLine="2268"/>
        <w:rPr>
          <w:rFonts w:ascii="Arial" w:hAnsi="Arial" w:cs="Arial"/>
          <w:i/>
          <w:lang w:val="es-CL"/>
        </w:rPr>
      </w:pPr>
    </w:p>
    <w:p w:rsidR="00EE20E6" w:rsidRPr="002D1AE4" w:rsidRDefault="00EE20E6" w:rsidP="00EE20E6">
      <w:pPr>
        <w:pStyle w:val="Style2"/>
        <w:widowControl/>
        <w:tabs>
          <w:tab w:val="left" w:pos="2268"/>
        </w:tabs>
        <w:kinsoku w:val="0"/>
        <w:autoSpaceDE/>
        <w:autoSpaceDN/>
        <w:spacing w:before="0"/>
        <w:ind w:firstLine="2268"/>
        <w:rPr>
          <w:rFonts w:ascii="Arial" w:hAnsi="Arial" w:cs="Arial"/>
          <w:i/>
          <w:lang w:val="es-CL"/>
        </w:rPr>
      </w:pPr>
      <w:r w:rsidRPr="002D1AE4">
        <w:rPr>
          <w:rFonts w:ascii="Arial" w:hAnsi="Arial" w:cs="Arial"/>
          <w:i/>
          <w:lang w:val="es-CL"/>
        </w:rPr>
        <w:t>“5º Presentar una declaración jurada en la que conste si sus representantes, administradores o directores, participaron en la propiedad o administración de un organismo sancionado con la cancelación del registro de conformidad con las normas de la presente ley. Asimismo, se deberá presentar esta declaración respecto del hecho de existir relación de parentesco, por afinidad o consanguineidad, en toda la línea recta y en la colateral hasta el segundo grado inclusive, entre el representante legal o cualquier otra persona con poder de decisión y las mismas personas de un organismo técnico que haya sido sancionada de acuerdo a la presente ley con la cancelación del registro.”.</w:t>
      </w:r>
    </w:p>
    <w:p w:rsidR="00EE20E6" w:rsidRDefault="00EE20E6" w:rsidP="00EE20E6">
      <w:pPr>
        <w:pStyle w:val="Style2"/>
        <w:widowControl/>
        <w:tabs>
          <w:tab w:val="left" w:pos="2268"/>
        </w:tabs>
        <w:kinsoku w:val="0"/>
        <w:autoSpaceDE/>
        <w:autoSpaceDN/>
        <w:spacing w:before="0"/>
        <w:ind w:firstLine="2268"/>
        <w:rPr>
          <w:rFonts w:ascii="Arial" w:hAnsi="Arial" w:cs="Arial"/>
          <w:lang w:val="es-CL"/>
        </w:rPr>
      </w:pPr>
    </w:p>
    <w:p w:rsidR="00A97474" w:rsidRPr="00F77254" w:rsidRDefault="00A97474" w:rsidP="00572F8C">
      <w:pPr>
        <w:ind w:firstLine="2268"/>
        <w:contextualSpacing/>
        <w:jc w:val="both"/>
        <w:rPr>
          <w:rFonts w:ascii="Arial" w:eastAsia="Arial Unicode MS" w:hAnsi="Arial" w:cs="Arial"/>
          <w:b/>
          <w:i/>
          <w:sz w:val="24"/>
          <w:szCs w:val="24"/>
          <w:lang w:val="es-ES"/>
        </w:rPr>
      </w:pPr>
      <w:r w:rsidRPr="00F77254">
        <w:rPr>
          <w:rFonts w:ascii="Arial" w:eastAsia="Arial Unicode MS" w:hAnsi="Arial" w:cs="Arial"/>
          <w:b/>
          <w:i/>
          <w:sz w:val="24"/>
          <w:szCs w:val="24"/>
          <w:lang w:val="es-ES"/>
        </w:rPr>
        <w:t xml:space="preserve">-- El diputado señor Pérez, don Leopoldo, presentó indicación para reemplazar el numeral 8), </w:t>
      </w:r>
      <w:r w:rsidR="00F77254">
        <w:rPr>
          <w:rFonts w:ascii="Arial" w:eastAsia="Arial Unicode MS" w:hAnsi="Arial" w:cs="Arial"/>
          <w:b/>
          <w:i/>
          <w:sz w:val="24"/>
          <w:szCs w:val="24"/>
          <w:lang w:val="es-ES"/>
        </w:rPr>
        <w:t>original que</w:t>
      </w:r>
      <w:r w:rsidRPr="00F77254">
        <w:rPr>
          <w:rFonts w:ascii="Arial" w:eastAsia="Arial Unicode MS" w:hAnsi="Arial" w:cs="Arial"/>
          <w:b/>
          <w:i/>
          <w:sz w:val="24"/>
          <w:szCs w:val="24"/>
          <w:lang w:val="es-ES"/>
        </w:rPr>
        <w:t xml:space="preserve"> modifica el artículo 21, por el siguiente:</w:t>
      </w:r>
    </w:p>
    <w:p w:rsidR="00F77254" w:rsidRPr="004106CF" w:rsidRDefault="00F77254" w:rsidP="00A97474">
      <w:pPr>
        <w:ind w:firstLine="2552"/>
        <w:contextualSpacing/>
        <w:jc w:val="both"/>
        <w:rPr>
          <w:rFonts w:ascii="Arial" w:eastAsia="Arial Unicode MS" w:hAnsi="Arial" w:cs="Arial"/>
          <w:i/>
          <w:sz w:val="24"/>
          <w:szCs w:val="24"/>
          <w:lang w:val="es-ES"/>
        </w:rPr>
      </w:pPr>
    </w:p>
    <w:p w:rsidR="00A97474" w:rsidRPr="004106CF" w:rsidRDefault="00A97474" w:rsidP="00A9747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"8) Modifícase el artículo 21, de la siguiente forma:</w:t>
      </w:r>
    </w:p>
    <w:p w:rsidR="00A97474" w:rsidRPr="004106CF" w:rsidRDefault="00A97474" w:rsidP="00A97474">
      <w:pPr>
        <w:ind w:firstLine="2552"/>
        <w:contextualSpacing/>
        <w:jc w:val="both"/>
        <w:rPr>
          <w:rFonts w:ascii="Arial" w:eastAsia="Arial Unicode MS" w:hAnsi="Arial" w:cs="Arial"/>
          <w:i/>
          <w:sz w:val="24"/>
          <w:szCs w:val="24"/>
          <w:lang w:val="es-ES"/>
        </w:rPr>
      </w:pPr>
    </w:p>
    <w:p w:rsidR="00A97474" w:rsidRPr="004106CF" w:rsidRDefault="00A97474" w:rsidP="00A9747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 xml:space="preserve">a) En el inciso primero, reemplázase el numeral 1 ° por el siguiente: "1 ° Contar con personalidad jurídica, cuyo único objeto social sea la prestación de servicios de capacitación, o éstos, conjuntamente con los de </w:t>
      </w:r>
      <w:r w:rsidR="00447F4D">
        <w:rPr>
          <w:rFonts w:ascii="Arial" w:eastAsia="Arial Unicode MS" w:hAnsi="Arial" w:cs="Arial"/>
          <w:i/>
          <w:sz w:val="24"/>
          <w:szCs w:val="24"/>
          <w:lang w:val="es-ES"/>
        </w:rPr>
        <w:t>colocación</w:t>
      </w:r>
      <w:r w:rsidRPr="004106CF">
        <w:rPr>
          <w:rFonts w:ascii="Arial" w:eastAsia="Arial Unicode MS" w:hAnsi="Arial" w:cs="Arial"/>
          <w:i/>
          <w:sz w:val="24"/>
          <w:szCs w:val="24"/>
          <w:lang w:val="es-ES"/>
        </w:rPr>
        <w:t xml:space="preserve"> laboral.".</w:t>
      </w:r>
    </w:p>
    <w:p w:rsidR="00A97474" w:rsidRPr="004106CF" w:rsidRDefault="00A97474" w:rsidP="00A97474">
      <w:pPr>
        <w:ind w:firstLine="2552"/>
        <w:contextualSpacing/>
        <w:jc w:val="both"/>
        <w:rPr>
          <w:rFonts w:ascii="Arial" w:eastAsia="Arial Unicode MS" w:hAnsi="Arial" w:cs="Arial"/>
          <w:i/>
          <w:sz w:val="24"/>
          <w:szCs w:val="24"/>
          <w:lang w:val="es-ES"/>
        </w:rPr>
      </w:pPr>
    </w:p>
    <w:p w:rsidR="00A97474" w:rsidRPr="004106CF" w:rsidRDefault="00447F4D" w:rsidP="00A97474">
      <w:pPr>
        <w:ind w:firstLine="2552"/>
        <w:contextualSpacing/>
        <w:jc w:val="both"/>
        <w:rPr>
          <w:rFonts w:ascii="Arial" w:eastAsia="Arial Unicode MS" w:hAnsi="Arial" w:cs="Arial"/>
          <w:i/>
          <w:sz w:val="24"/>
          <w:szCs w:val="24"/>
          <w:lang w:val="es-ES"/>
        </w:rPr>
      </w:pPr>
      <w:r>
        <w:rPr>
          <w:rFonts w:ascii="Arial" w:eastAsia="Arial Unicode MS" w:hAnsi="Arial" w:cs="Arial"/>
          <w:i/>
          <w:sz w:val="24"/>
          <w:szCs w:val="24"/>
          <w:lang w:val="es-ES"/>
        </w:rPr>
        <w:t>b</w:t>
      </w:r>
      <w:r w:rsidR="00A97474" w:rsidRPr="004106CF">
        <w:rPr>
          <w:rFonts w:ascii="Arial" w:eastAsia="Arial Unicode MS" w:hAnsi="Arial" w:cs="Arial"/>
          <w:i/>
          <w:sz w:val="24"/>
          <w:szCs w:val="24"/>
          <w:lang w:val="es-ES"/>
        </w:rPr>
        <w:t>) En el inciso primero, agrégase un numeral 5°, nuevo, del siguiente tenor: "5° Presentar una declaración jurada en la que conste si sus representantes, administradores o directores, participaron en la propiedad o administración de un organismo sancionado con la cancelación del registro de conformidad con las normas de la presente ley. Asimismo, se deberá presentar esta declaración respecto del hecho de existir relación de parentesco, por afinidad o consanguineidad, en toda la línea recta y en la colateral hasta el segundo grado inclusive, entre el representante legal o cualquier otra persona con poder de decisión y las mismas personas de un organismo técnico que haya sido sancionada de acuerdo a la presente ley con la cancelación del registro.".</w:t>
      </w:r>
    </w:p>
    <w:p w:rsidR="00A97474" w:rsidRPr="004106CF" w:rsidRDefault="00A97474" w:rsidP="00A97474">
      <w:pPr>
        <w:ind w:firstLine="2552"/>
        <w:contextualSpacing/>
        <w:jc w:val="both"/>
        <w:rPr>
          <w:rFonts w:ascii="Arial" w:eastAsia="Arial Unicode MS" w:hAnsi="Arial" w:cs="Arial"/>
          <w:i/>
          <w:sz w:val="24"/>
          <w:szCs w:val="24"/>
          <w:lang w:val="es-ES"/>
        </w:rPr>
      </w:pPr>
    </w:p>
    <w:p w:rsidR="00A97474" w:rsidRPr="004106CF" w:rsidRDefault="00A97474" w:rsidP="00A9747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lastRenderedPageBreak/>
        <w:t>c) En el inciso tercero, reemplázase la frase "Organismos Técnicos de Capacitación" por "Organismos Técnicos de Formación No Formal.".</w:t>
      </w:r>
    </w:p>
    <w:p w:rsidR="00A97474" w:rsidRPr="004106CF" w:rsidRDefault="00A97474" w:rsidP="00A97474">
      <w:pPr>
        <w:ind w:firstLine="2552"/>
        <w:contextualSpacing/>
        <w:jc w:val="both"/>
        <w:rPr>
          <w:rFonts w:ascii="Arial" w:eastAsia="Arial Unicode MS" w:hAnsi="Arial" w:cs="Arial"/>
          <w:i/>
          <w:sz w:val="24"/>
          <w:szCs w:val="24"/>
          <w:lang w:val="es-ES"/>
        </w:rPr>
      </w:pPr>
    </w:p>
    <w:p w:rsidR="00A97474" w:rsidRPr="004106CF" w:rsidRDefault="00A97474" w:rsidP="00A9747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d) En el inciso cuarto, reemplázase la frase "organismos técnicos de capacitación" por "organismos técnicos de formación no formal.". "</w:t>
      </w:r>
    </w:p>
    <w:p w:rsidR="00020E81" w:rsidRDefault="00020E81" w:rsidP="00A97474">
      <w:pPr>
        <w:ind w:firstLine="2552"/>
        <w:contextualSpacing/>
        <w:jc w:val="both"/>
        <w:rPr>
          <w:rFonts w:ascii="Arial" w:eastAsia="Arial Unicode MS" w:hAnsi="Arial" w:cs="Arial"/>
          <w:i/>
          <w:sz w:val="24"/>
          <w:szCs w:val="24"/>
          <w:lang w:val="es-ES"/>
        </w:rPr>
      </w:pPr>
    </w:p>
    <w:p w:rsidR="00020E81" w:rsidRPr="00B829BB" w:rsidRDefault="00020E81" w:rsidP="00020E81">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B829BB">
        <w:rPr>
          <w:rFonts w:ascii="Arial" w:hAnsi="Arial" w:cs="Arial"/>
          <w:b/>
          <w:bCs/>
          <w:spacing w:val="-3"/>
          <w:sz w:val="24"/>
          <w:szCs w:val="24"/>
          <w:u w:val="single"/>
        </w:rPr>
        <w:t>Sometida a votación la indicaci</w:t>
      </w:r>
      <w:r w:rsidR="00AA7649">
        <w:rPr>
          <w:rFonts w:ascii="Arial" w:hAnsi="Arial" w:cs="Arial"/>
          <w:b/>
          <w:bCs/>
          <w:spacing w:val="-3"/>
          <w:sz w:val="24"/>
          <w:szCs w:val="24"/>
          <w:u w:val="single"/>
        </w:rPr>
        <w:t>ó</w:t>
      </w:r>
      <w:r w:rsidRPr="00B829BB">
        <w:rPr>
          <w:rFonts w:ascii="Arial" w:hAnsi="Arial" w:cs="Arial"/>
          <w:b/>
          <w:bCs/>
          <w:spacing w:val="-3"/>
          <w:sz w:val="24"/>
          <w:szCs w:val="24"/>
          <w:u w:val="single"/>
        </w:rPr>
        <w:t>n precedente</w:t>
      </w:r>
      <w:r w:rsidR="00AA7649">
        <w:rPr>
          <w:rFonts w:ascii="Arial" w:hAnsi="Arial" w:cs="Arial"/>
          <w:b/>
          <w:bCs/>
          <w:spacing w:val="-3"/>
          <w:sz w:val="24"/>
          <w:szCs w:val="24"/>
          <w:u w:val="single"/>
        </w:rPr>
        <w:t>, se rechazó</w:t>
      </w:r>
      <w:r w:rsidRPr="00B829BB">
        <w:rPr>
          <w:rFonts w:ascii="Arial" w:hAnsi="Arial" w:cs="Arial"/>
          <w:b/>
          <w:bCs/>
          <w:spacing w:val="-3"/>
          <w:sz w:val="24"/>
          <w:szCs w:val="24"/>
          <w:u w:val="single"/>
        </w:rPr>
        <w:t xml:space="preserve"> por 0 votos a favor, 9 en contra y 0 abstención.</w:t>
      </w:r>
    </w:p>
    <w:p w:rsidR="00020E81" w:rsidRDefault="00020E81" w:rsidP="00020E81">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020E81" w:rsidRPr="00020E81" w:rsidRDefault="00020E81" w:rsidP="00A97474">
      <w:pPr>
        <w:ind w:firstLine="2552"/>
        <w:contextualSpacing/>
        <w:jc w:val="both"/>
        <w:rPr>
          <w:rFonts w:ascii="Arial" w:eastAsia="Arial Unicode MS" w:hAnsi="Arial" w:cs="Arial"/>
          <w:i/>
          <w:sz w:val="24"/>
          <w:szCs w:val="24"/>
        </w:rPr>
      </w:pPr>
    </w:p>
    <w:p w:rsidR="00020E81" w:rsidRDefault="00020E81" w:rsidP="00A97474">
      <w:pPr>
        <w:ind w:firstLine="2552"/>
        <w:contextualSpacing/>
        <w:jc w:val="both"/>
        <w:rPr>
          <w:rFonts w:ascii="Arial" w:eastAsia="Arial Unicode MS" w:hAnsi="Arial" w:cs="Arial"/>
          <w:i/>
          <w:sz w:val="24"/>
          <w:szCs w:val="24"/>
          <w:lang w:val="es-ES"/>
        </w:rPr>
      </w:pPr>
    </w:p>
    <w:p w:rsidR="00A97474" w:rsidRPr="00C85345" w:rsidRDefault="00A97474" w:rsidP="00A97474">
      <w:pPr>
        <w:ind w:firstLine="2552"/>
        <w:contextualSpacing/>
        <w:jc w:val="both"/>
        <w:rPr>
          <w:rFonts w:ascii="Arial" w:eastAsia="Arial Unicode MS" w:hAnsi="Arial" w:cs="Arial"/>
          <w:b/>
          <w:sz w:val="24"/>
          <w:szCs w:val="24"/>
        </w:rPr>
      </w:pPr>
      <w:r w:rsidRPr="00C85345">
        <w:rPr>
          <w:rFonts w:ascii="Arial" w:eastAsia="Arial Unicode MS" w:hAnsi="Arial" w:cs="Arial"/>
          <w:b/>
          <w:bCs/>
          <w:i/>
          <w:iCs/>
          <w:sz w:val="24"/>
          <w:szCs w:val="24"/>
        </w:rPr>
        <w:t xml:space="preserve">-- Los </w:t>
      </w:r>
      <w:r w:rsidRPr="00C85345">
        <w:rPr>
          <w:rFonts w:ascii="Arial" w:eastAsia="Arial Unicode MS" w:hAnsi="Arial" w:cs="Arial"/>
          <w:b/>
          <w:bCs/>
          <w:i/>
          <w:iCs/>
          <w:sz w:val="24"/>
          <w:szCs w:val="24"/>
          <w:lang w:val="es-ES"/>
        </w:rPr>
        <w:t xml:space="preserve">diputados señores Monsalve, Saavedra y Schilling, presentaron indicación para eliminar las letras a) y b), del presente numeral. </w:t>
      </w:r>
      <w:r w:rsidRPr="00C85345">
        <w:rPr>
          <w:rFonts w:ascii="Arial" w:eastAsia="Arial Unicode MS" w:hAnsi="Arial" w:cs="Arial"/>
          <w:b/>
          <w:bCs/>
          <w:iCs/>
          <w:sz w:val="24"/>
          <w:szCs w:val="24"/>
          <w:lang w:val="es-ES"/>
        </w:rPr>
        <w:t xml:space="preserve"> </w:t>
      </w:r>
    </w:p>
    <w:p w:rsidR="00A97474" w:rsidRDefault="00A97474" w:rsidP="00A97474">
      <w:pPr>
        <w:tabs>
          <w:tab w:val="left" w:pos="2268"/>
          <w:tab w:val="left" w:pos="3600"/>
        </w:tabs>
        <w:ind w:firstLine="2268"/>
        <w:jc w:val="both"/>
        <w:rPr>
          <w:rFonts w:ascii="Arial" w:eastAsia="Arial Unicode MS" w:hAnsi="Arial" w:cs="Arial"/>
        </w:rPr>
      </w:pPr>
    </w:p>
    <w:p w:rsidR="00A97474" w:rsidRPr="00C85345" w:rsidRDefault="00C85345" w:rsidP="00A97474">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A97474" w:rsidRPr="00C85345">
        <w:rPr>
          <w:rFonts w:ascii="Arial" w:hAnsi="Arial" w:cs="Arial"/>
          <w:b/>
          <w:bCs/>
          <w:spacing w:val="-3"/>
          <w:sz w:val="24"/>
          <w:szCs w:val="24"/>
          <w:u w:val="single"/>
        </w:rPr>
        <w:t>Sometida a votación la indicación se rechazó por 3 votos a favor, 5 en contra y 1 abstención.</w:t>
      </w:r>
    </w:p>
    <w:p w:rsidR="00A97474" w:rsidRDefault="00A97474" w:rsidP="00A97474">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y </w:t>
      </w:r>
      <w:r w:rsidRPr="002E3262">
        <w:rPr>
          <w:rFonts w:ascii="Arial" w:eastAsia="Arial Unicode MS" w:hAnsi="Arial" w:cs="Arial"/>
          <w:b/>
        </w:rPr>
        <w:t>Yeomans</w:t>
      </w:r>
      <w:r>
        <w:rPr>
          <w:rFonts w:ascii="Arial" w:eastAsia="Arial Unicode MS" w:hAnsi="Arial" w:cs="Arial"/>
        </w:rPr>
        <w:t xml:space="preserve">, doña Gael;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abstuvo la diputada señora </w:t>
      </w:r>
      <w:r w:rsidRPr="002E3262">
        <w:rPr>
          <w:rFonts w:ascii="Arial" w:eastAsia="Arial Unicode MS" w:hAnsi="Arial" w:cs="Arial"/>
          <w:b/>
        </w:rPr>
        <w:t>Sepúlveda</w:t>
      </w:r>
      <w:r>
        <w:rPr>
          <w:rFonts w:ascii="Arial" w:eastAsia="Arial Unicode MS" w:hAnsi="Arial" w:cs="Arial"/>
        </w:rPr>
        <w:t>, doña Alejandra.)</w:t>
      </w:r>
    </w:p>
    <w:p w:rsidR="009C3954" w:rsidRDefault="009C3954" w:rsidP="00A97474">
      <w:pPr>
        <w:ind w:firstLine="2552"/>
        <w:contextualSpacing/>
        <w:jc w:val="both"/>
        <w:rPr>
          <w:rFonts w:ascii="Arial" w:eastAsia="Arial Unicode MS" w:hAnsi="Arial" w:cs="Arial"/>
        </w:rPr>
      </w:pPr>
    </w:p>
    <w:p w:rsidR="009C3954" w:rsidRDefault="009C3954" w:rsidP="00A97474">
      <w:pPr>
        <w:ind w:firstLine="2552"/>
        <w:contextualSpacing/>
        <w:jc w:val="both"/>
        <w:rPr>
          <w:rFonts w:ascii="Arial" w:eastAsia="Arial Unicode MS" w:hAnsi="Arial" w:cs="Arial"/>
        </w:rPr>
      </w:pPr>
    </w:p>
    <w:p w:rsidR="009C3954" w:rsidRPr="00A97474" w:rsidRDefault="009C3954" w:rsidP="009C3954">
      <w:pPr>
        <w:ind w:firstLine="2552"/>
        <w:contextualSpacing/>
        <w:jc w:val="both"/>
        <w:rPr>
          <w:rFonts w:ascii="Arial" w:eastAsia="Arial Unicode MS" w:hAnsi="Arial" w:cs="Arial"/>
          <w:b/>
          <w:i/>
          <w:sz w:val="24"/>
          <w:szCs w:val="24"/>
          <w:lang w:val="es-ES"/>
        </w:rPr>
      </w:pPr>
      <w:r w:rsidRPr="00A97474">
        <w:rPr>
          <w:rFonts w:ascii="Arial" w:eastAsia="Arial Unicode MS" w:hAnsi="Arial" w:cs="Arial"/>
          <w:b/>
          <w:i/>
          <w:sz w:val="24"/>
          <w:szCs w:val="24"/>
          <w:lang w:val="es-ES"/>
        </w:rPr>
        <w:t>-- S.E. el Presidente de la República prese</w:t>
      </w:r>
      <w:r>
        <w:rPr>
          <w:rFonts w:ascii="Arial" w:eastAsia="Arial Unicode MS" w:hAnsi="Arial" w:cs="Arial"/>
          <w:b/>
          <w:i/>
          <w:sz w:val="24"/>
          <w:szCs w:val="24"/>
          <w:lang w:val="es-ES"/>
        </w:rPr>
        <w:t>n</w:t>
      </w:r>
      <w:r w:rsidRPr="00A97474">
        <w:rPr>
          <w:rFonts w:ascii="Arial" w:eastAsia="Arial Unicode MS" w:hAnsi="Arial" w:cs="Arial"/>
          <w:b/>
          <w:i/>
          <w:sz w:val="24"/>
          <w:szCs w:val="24"/>
          <w:lang w:val="es-ES"/>
        </w:rPr>
        <w:t>tó indicación para intercalar en el numeral 8), que ha pasado a ser 1</w:t>
      </w:r>
      <w:r w:rsidR="00435A75">
        <w:rPr>
          <w:rFonts w:ascii="Arial" w:eastAsia="Arial Unicode MS" w:hAnsi="Arial" w:cs="Arial"/>
          <w:b/>
          <w:i/>
          <w:sz w:val="24"/>
          <w:szCs w:val="24"/>
          <w:lang w:val="es-ES"/>
        </w:rPr>
        <w:t>1</w:t>
      </w:r>
      <w:r w:rsidRPr="00A97474">
        <w:rPr>
          <w:rFonts w:ascii="Arial" w:eastAsia="Arial Unicode MS" w:hAnsi="Arial" w:cs="Arial"/>
          <w:b/>
          <w:i/>
          <w:sz w:val="24"/>
          <w:szCs w:val="24"/>
          <w:lang w:val="es-ES"/>
        </w:rPr>
        <w:t>), una letra b), nueva, pasando la actual letra b) a ser c), del siguiente tenor:</w:t>
      </w:r>
    </w:p>
    <w:p w:rsidR="009C3954" w:rsidRPr="004106CF" w:rsidRDefault="009C3954" w:rsidP="009C3954">
      <w:pPr>
        <w:ind w:firstLine="2552"/>
        <w:contextualSpacing/>
        <w:jc w:val="both"/>
        <w:rPr>
          <w:rFonts w:ascii="Arial" w:eastAsia="Arial Unicode MS" w:hAnsi="Arial" w:cs="Arial"/>
          <w:i/>
          <w:sz w:val="24"/>
          <w:szCs w:val="24"/>
          <w:lang w:val="es-ES"/>
        </w:rPr>
      </w:pPr>
    </w:p>
    <w:p w:rsidR="009C3954" w:rsidRPr="004106CF" w:rsidRDefault="009C3954" w:rsidP="009C395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“b) Agrégase, en el numeral 2°, la siguiente frase a continuación del punto aparte, que ha pasado a ser seguido:</w:t>
      </w:r>
    </w:p>
    <w:p w:rsidR="009C3954" w:rsidRPr="004106CF" w:rsidRDefault="009C3954" w:rsidP="009C3954">
      <w:pPr>
        <w:ind w:firstLine="2552"/>
        <w:contextualSpacing/>
        <w:jc w:val="both"/>
        <w:rPr>
          <w:rFonts w:ascii="Arial" w:eastAsia="Arial Unicode MS" w:hAnsi="Arial" w:cs="Arial"/>
          <w:i/>
          <w:sz w:val="24"/>
          <w:szCs w:val="24"/>
          <w:lang w:val="es-ES"/>
        </w:rPr>
      </w:pPr>
    </w:p>
    <w:p w:rsidR="009C3954" w:rsidRPr="004106CF" w:rsidRDefault="009C3954" w:rsidP="009C3954">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“Este requisito no será exigible para aquellas Universidades, Institutos Profesionales y Centros de Formación Técnica que cuenten con acreditación institucional avanzada o de excelencia de conformidad con la ley N° 20.129, que establece un sistema nacional de aseguramiento de la calidad de la educación superior.”.”</w:t>
      </w:r>
    </w:p>
    <w:p w:rsidR="009C3954" w:rsidRPr="009C3954" w:rsidRDefault="009C3954" w:rsidP="00A97474">
      <w:pPr>
        <w:ind w:firstLine="2552"/>
        <w:contextualSpacing/>
        <w:jc w:val="both"/>
        <w:rPr>
          <w:rFonts w:ascii="Arial" w:eastAsia="Arial Unicode MS" w:hAnsi="Arial" w:cs="Arial"/>
          <w:lang w:val="es-ES"/>
        </w:rPr>
      </w:pPr>
    </w:p>
    <w:p w:rsidR="00A97474" w:rsidRPr="00B476BB" w:rsidRDefault="00B476BB" w:rsidP="00A97474">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A97474" w:rsidRPr="00B476BB">
        <w:rPr>
          <w:rFonts w:ascii="Arial" w:hAnsi="Arial" w:cs="Arial"/>
          <w:b/>
          <w:bCs/>
          <w:spacing w:val="-3"/>
          <w:sz w:val="24"/>
          <w:szCs w:val="24"/>
          <w:u w:val="single"/>
        </w:rPr>
        <w:t>Sometida a votación el numeral 8) del proyecto, junto con la indicación del Ejecutivo, se aprobó por 9 votos a favor, 0 en contra y 0 abstención.</w:t>
      </w:r>
    </w:p>
    <w:p w:rsidR="00A97474" w:rsidRDefault="00A97474" w:rsidP="00572F8C">
      <w:pPr>
        <w:tabs>
          <w:tab w:val="left" w:pos="2268"/>
          <w:tab w:val="left" w:pos="3600"/>
        </w:tabs>
        <w:ind w:firstLine="2835"/>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84ABA" w:rsidRPr="00A97474" w:rsidRDefault="00184ABA" w:rsidP="00EE20E6">
      <w:pPr>
        <w:pStyle w:val="Style2"/>
        <w:widowControl/>
        <w:tabs>
          <w:tab w:val="left" w:pos="2268"/>
        </w:tabs>
        <w:kinsoku w:val="0"/>
        <w:autoSpaceDE/>
        <w:autoSpaceDN/>
        <w:spacing w:before="0"/>
        <w:ind w:firstLine="2268"/>
        <w:rPr>
          <w:rFonts w:ascii="Arial" w:hAnsi="Arial" w:cs="Arial"/>
          <w:lang w:val="es-ES_tradnl"/>
        </w:rPr>
      </w:pPr>
    </w:p>
    <w:p w:rsidR="00B7373E" w:rsidRPr="00184ABA" w:rsidRDefault="00184ABA" w:rsidP="00184ABA">
      <w:pPr>
        <w:pStyle w:val="Style2"/>
        <w:widowControl/>
        <w:tabs>
          <w:tab w:val="left" w:pos="2268"/>
        </w:tabs>
        <w:kinsoku w:val="0"/>
        <w:autoSpaceDE/>
        <w:autoSpaceDN/>
        <w:spacing w:before="0"/>
        <w:jc w:val="center"/>
        <w:rPr>
          <w:rFonts w:ascii="Arial" w:hAnsi="Arial" w:cs="Arial"/>
          <w:b/>
          <w:lang w:val="es-CL"/>
        </w:rPr>
      </w:pPr>
      <w:r w:rsidRPr="00184ABA">
        <w:rPr>
          <w:rFonts w:ascii="Arial" w:hAnsi="Arial" w:cs="Arial"/>
          <w:b/>
          <w:lang w:val="es-CL"/>
        </w:rPr>
        <w:t>-------------------------------------</w:t>
      </w:r>
    </w:p>
    <w:p w:rsidR="00B7373E" w:rsidRDefault="00B7373E" w:rsidP="00184ABA">
      <w:pPr>
        <w:pStyle w:val="Style2"/>
        <w:widowControl/>
        <w:tabs>
          <w:tab w:val="left" w:pos="2268"/>
        </w:tabs>
        <w:kinsoku w:val="0"/>
        <w:autoSpaceDE/>
        <w:autoSpaceDN/>
        <w:spacing w:before="0"/>
        <w:rPr>
          <w:rFonts w:ascii="Arial" w:hAnsi="Arial" w:cs="Arial"/>
          <w:lang w:val="es-CL"/>
        </w:rPr>
      </w:pPr>
    </w:p>
    <w:p w:rsidR="00B7373E" w:rsidRPr="000D1F98" w:rsidRDefault="000D1F98" w:rsidP="00EE20E6">
      <w:pPr>
        <w:pStyle w:val="Style2"/>
        <w:widowControl/>
        <w:tabs>
          <w:tab w:val="left" w:pos="2268"/>
        </w:tabs>
        <w:kinsoku w:val="0"/>
        <w:autoSpaceDE/>
        <w:autoSpaceDN/>
        <w:spacing w:before="0"/>
        <w:ind w:firstLine="2268"/>
        <w:rPr>
          <w:rFonts w:ascii="Arial" w:hAnsi="Arial" w:cs="Arial"/>
          <w:b/>
          <w:lang w:val="es-CL"/>
        </w:rPr>
      </w:pPr>
      <w:r w:rsidRPr="000D1F98">
        <w:rPr>
          <w:rFonts w:ascii="Arial" w:hAnsi="Arial" w:cs="Arial"/>
          <w:b/>
          <w:lang w:val="es-CL"/>
        </w:rPr>
        <w:lastRenderedPageBreak/>
        <w:t>-- El señor Pérez, don Leopoldo, presentó indicación para intercalar un nuevo nu</w:t>
      </w:r>
      <w:r w:rsidR="00D16BA5">
        <w:rPr>
          <w:rFonts w:ascii="Arial" w:hAnsi="Arial" w:cs="Arial"/>
          <w:b/>
          <w:lang w:val="es-CL"/>
        </w:rPr>
        <w:t>m</w:t>
      </w:r>
      <w:r w:rsidRPr="000D1F98">
        <w:rPr>
          <w:rFonts w:ascii="Arial" w:hAnsi="Arial" w:cs="Arial"/>
          <w:b/>
          <w:lang w:val="es-CL"/>
        </w:rPr>
        <w:t>eral 9) del siguiente tenor:</w:t>
      </w:r>
    </w:p>
    <w:p w:rsidR="000D1F98" w:rsidRDefault="000D1F98" w:rsidP="00EE20E6">
      <w:pPr>
        <w:pStyle w:val="Style2"/>
        <w:widowControl/>
        <w:tabs>
          <w:tab w:val="left" w:pos="2268"/>
        </w:tabs>
        <w:kinsoku w:val="0"/>
        <w:autoSpaceDE/>
        <w:autoSpaceDN/>
        <w:spacing w:before="0"/>
        <w:ind w:firstLine="2268"/>
        <w:rPr>
          <w:rFonts w:ascii="Arial" w:hAnsi="Arial" w:cs="Arial"/>
          <w:lang w:val="es-CL"/>
        </w:rPr>
      </w:pPr>
    </w:p>
    <w:p w:rsidR="000D1F98" w:rsidRDefault="000D1F98" w:rsidP="00EE20E6">
      <w:pPr>
        <w:pStyle w:val="Style2"/>
        <w:widowControl/>
        <w:tabs>
          <w:tab w:val="left" w:pos="2268"/>
        </w:tabs>
        <w:kinsoku w:val="0"/>
        <w:autoSpaceDE/>
        <w:autoSpaceDN/>
        <w:spacing w:before="0"/>
        <w:ind w:firstLine="2268"/>
        <w:rPr>
          <w:rFonts w:ascii="Arial" w:hAnsi="Arial" w:cs="Arial"/>
          <w:lang w:val="es-CL"/>
        </w:rPr>
      </w:pPr>
      <w:r>
        <w:rPr>
          <w:rFonts w:ascii="Arial" w:hAnsi="Arial" w:cs="Arial"/>
          <w:lang w:val="es-CL"/>
        </w:rPr>
        <w:t>“</w:t>
      </w:r>
      <w:r w:rsidR="00154715">
        <w:rPr>
          <w:rFonts w:ascii="Arial" w:hAnsi="Arial" w:cs="Arial"/>
          <w:lang w:val="es-CL"/>
        </w:rPr>
        <w:t xml:space="preserve">9) Reemplázase en el artículo 22, la expresión “organismo técnico </w:t>
      </w:r>
      <w:r w:rsidR="00D7024F">
        <w:rPr>
          <w:rFonts w:ascii="Arial" w:hAnsi="Arial" w:cs="Arial"/>
          <w:lang w:val="es-CL"/>
        </w:rPr>
        <w:t>de capacitación” por “organismo técnico de formación no formal”, las dos veces que ocurre.”.</w:t>
      </w:r>
    </w:p>
    <w:p w:rsidR="00B7373E" w:rsidRDefault="00B7373E" w:rsidP="00EE20E6">
      <w:pPr>
        <w:pStyle w:val="Style2"/>
        <w:widowControl/>
        <w:tabs>
          <w:tab w:val="left" w:pos="2268"/>
        </w:tabs>
        <w:kinsoku w:val="0"/>
        <w:autoSpaceDE/>
        <w:autoSpaceDN/>
        <w:spacing w:before="0"/>
        <w:ind w:firstLine="2268"/>
        <w:rPr>
          <w:rFonts w:ascii="Arial" w:hAnsi="Arial" w:cs="Arial"/>
          <w:lang w:val="es-CL"/>
        </w:rPr>
      </w:pPr>
    </w:p>
    <w:p w:rsidR="00B476BB" w:rsidRPr="00B476BB" w:rsidRDefault="00B476BB" w:rsidP="00B476BB">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w:t>
      </w:r>
      <w:r w:rsidRPr="00B476BB">
        <w:rPr>
          <w:rFonts w:ascii="Arial" w:hAnsi="Arial" w:cs="Arial"/>
          <w:b/>
          <w:bCs/>
          <w:spacing w:val="-3"/>
          <w:sz w:val="24"/>
          <w:szCs w:val="24"/>
          <w:u w:val="single"/>
        </w:rPr>
        <w:t xml:space="preserve"> se </w:t>
      </w:r>
      <w:r>
        <w:rPr>
          <w:rFonts w:ascii="Arial" w:hAnsi="Arial" w:cs="Arial"/>
          <w:b/>
          <w:bCs/>
          <w:spacing w:val="-3"/>
          <w:sz w:val="24"/>
          <w:szCs w:val="24"/>
          <w:u w:val="single"/>
        </w:rPr>
        <w:t>rechazó</w:t>
      </w:r>
      <w:r w:rsidRPr="00B476BB">
        <w:rPr>
          <w:rFonts w:ascii="Arial" w:hAnsi="Arial" w:cs="Arial"/>
          <w:b/>
          <w:bCs/>
          <w:spacing w:val="-3"/>
          <w:sz w:val="24"/>
          <w:szCs w:val="24"/>
          <w:u w:val="single"/>
        </w:rPr>
        <w:t xml:space="preserve"> por 9 votos </w:t>
      </w:r>
      <w:r>
        <w:rPr>
          <w:rFonts w:ascii="Arial" w:hAnsi="Arial" w:cs="Arial"/>
          <w:b/>
          <w:bCs/>
          <w:spacing w:val="-3"/>
          <w:sz w:val="24"/>
          <w:szCs w:val="24"/>
          <w:u w:val="single"/>
        </w:rPr>
        <w:t>en contra</w:t>
      </w:r>
      <w:r w:rsidRPr="00B476BB">
        <w:rPr>
          <w:rFonts w:ascii="Arial" w:hAnsi="Arial" w:cs="Arial"/>
          <w:b/>
          <w:bCs/>
          <w:spacing w:val="-3"/>
          <w:sz w:val="24"/>
          <w:szCs w:val="24"/>
          <w:u w:val="single"/>
        </w:rPr>
        <w:t xml:space="preserve">, </w:t>
      </w:r>
      <w:r w:rsidR="00EF40EA">
        <w:rPr>
          <w:rFonts w:ascii="Arial" w:hAnsi="Arial" w:cs="Arial"/>
          <w:b/>
          <w:bCs/>
          <w:spacing w:val="-3"/>
          <w:sz w:val="24"/>
          <w:szCs w:val="24"/>
          <w:u w:val="single"/>
        </w:rPr>
        <w:t>ninguno a favor y ninguna</w:t>
      </w:r>
      <w:r w:rsidRPr="00B476BB">
        <w:rPr>
          <w:rFonts w:ascii="Arial" w:hAnsi="Arial" w:cs="Arial"/>
          <w:b/>
          <w:bCs/>
          <w:spacing w:val="-3"/>
          <w:sz w:val="24"/>
          <w:szCs w:val="24"/>
          <w:u w:val="single"/>
        </w:rPr>
        <w:t xml:space="preserve"> abstención.</w:t>
      </w:r>
    </w:p>
    <w:p w:rsidR="00B476BB" w:rsidRDefault="00B476BB" w:rsidP="00B476BB">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B476BB" w:rsidRDefault="00B476BB" w:rsidP="00B476BB">
      <w:pPr>
        <w:pStyle w:val="Style2"/>
        <w:widowControl/>
        <w:tabs>
          <w:tab w:val="left" w:pos="2268"/>
        </w:tabs>
        <w:kinsoku w:val="0"/>
        <w:autoSpaceDE/>
        <w:autoSpaceDN/>
        <w:spacing w:before="0"/>
        <w:ind w:firstLine="2268"/>
        <w:rPr>
          <w:rFonts w:ascii="Arial" w:hAnsi="Arial" w:cs="Arial"/>
          <w:lang w:val="es-ES_tradnl"/>
        </w:rPr>
      </w:pPr>
    </w:p>
    <w:p w:rsidR="00B7373E" w:rsidRPr="00EF40EA" w:rsidRDefault="00EF40EA" w:rsidP="00EF40EA">
      <w:pPr>
        <w:pStyle w:val="Style2"/>
        <w:widowControl/>
        <w:tabs>
          <w:tab w:val="left" w:pos="2268"/>
        </w:tabs>
        <w:kinsoku w:val="0"/>
        <w:autoSpaceDE/>
        <w:autoSpaceDN/>
        <w:spacing w:before="0"/>
        <w:jc w:val="center"/>
        <w:rPr>
          <w:rFonts w:ascii="Arial" w:hAnsi="Arial" w:cs="Arial"/>
          <w:b/>
          <w:lang w:val="es-ES_tradnl"/>
        </w:rPr>
      </w:pPr>
      <w:r w:rsidRPr="00EF40EA">
        <w:rPr>
          <w:rFonts w:ascii="Arial" w:hAnsi="Arial" w:cs="Arial"/>
          <w:b/>
          <w:lang w:val="es-ES_tradnl"/>
        </w:rPr>
        <w:t>----------------------------------------</w:t>
      </w:r>
    </w:p>
    <w:p w:rsidR="00A37A59" w:rsidRPr="00A37A59" w:rsidRDefault="00A37A59" w:rsidP="00EE20E6">
      <w:pPr>
        <w:pStyle w:val="Style2"/>
        <w:widowControl/>
        <w:tabs>
          <w:tab w:val="left" w:pos="2268"/>
        </w:tabs>
        <w:kinsoku w:val="0"/>
        <w:autoSpaceDE/>
        <w:autoSpaceDN/>
        <w:spacing w:before="0"/>
        <w:ind w:firstLine="2268"/>
        <w:rPr>
          <w:rFonts w:ascii="Arial" w:hAnsi="Arial" w:cs="Arial"/>
          <w:lang w:val="es-ES_tradnl"/>
        </w:rPr>
      </w:pPr>
    </w:p>
    <w:p w:rsidR="00EE20E6" w:rsidRPr="00144D74" w:rsidRDefault="00A37A59" w:rsidP="002B512B">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t>9)</w:t>
      </w:r>
      <w:r w:rsidRPr="00144D74">
        <w:rPr>
          <w:rFonts w:ascii="Arial" w:hAnsi="Arial" w:cs="Arial"/>
          <w:lang w:val="es-CL"/>
        </w:rPr>
        <w:t xml:space="preserve"> </w:t>
      </w:r>
      <w:r w:rsidR="00EE20E6" w:rsidRPr="00144D74">
        <w:rPr>
          <w:rFonts w:ascii="Arial" w:hAnsi="Arial" w:cs="Arial"/>
          <w:lang w:val="es-CL"/>
        </w:rPr>
        <w:t>Modifícase el artículo 23 de la siguiente forma:</w:t>
      </w:r>
    </w:p>
    <w:p w:rsidR="00DC3860" w:rsidRPr="00572F8C" w:rsidRDefault="00DC3860" w:rsidP="002B512B">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EE20E6" w:rsidRDefault="00EE20E6" w:rsidP="00572F8C">
      <w:pPr>
        <w:pStyle w:val="Style2"/>
        <w:widowControl/>
        <w:numPr>
          <w:ilvl w:val="0"/>
          <w:numId w:val="21"/>
        </w:numPr>
        <w:tabs>
          <w:tab w:val="left" w:pos="2552"/>
          <w:tab w:val="left" w:pos="3828"/>
        </w:tabs>
        <w:kinsoku w:val="0"/>
        <w:autoSpaceDE/>
        <w:autoSpaceDN/>
        <w:spacing w:before="0" w:line="240" w:lineRule="auto"/>
        <w:ind w:left="0" w:firstLine="2268"/>
        <w:rPr>
          <w:rFonts w:ascii="Arial" w:hAnsi="Arial" w:cs="Arial"/>
          <w:lang w:val="es-CL"/>
        </w:rPr>
      </w:pPr>
      <w:r w:rsidRPr="00374133">
        <w:rPr>
          <w:rFonts w:ascii="Arial" w:hAnsi="Arial" w:cs="Arial"/>
          <w:lang w:val="es-CL"/>
        </w:rPr>
        <w:t>Reemplázase, en su inciso tercero, la frase que se encuentra a continuación del punto seguido, por la siguiente frase “A los aportes realizados por las empresas para solventar los costos de la capacitación, y de la administración de tales acciones, que organicen los organismos técnicos intermedios para la capacitación, les será aplicable lo dispuesto en las normas del Párrafo 4º del Título I de esta ley.”</w:t>
      </w:r>
    </w:p>
    <w:p w:rsidR="002B512B" w:rsidRPr="00374133" w:rsidRDefault="002B512B" w:rsidP="00572F8C">
      <w:pPr>
        <w:pStyle w:val="Style2"/>
        <w:widowControl/>
        <w:tabs>
          <w:tab w:val="left" w:pos="2552"/>
          <w:tab w:val="left" w:pos="3828"/>
        </w:tabs>
        <w:kinsoku w:val="0"/>
        <w:autoSpaceDE/>
        <w:autoSpaceDN/>
        <w:spacing w:before="0" w:line="240" w:lineRule="auto"/>
        <w:ind w:left="2268"/>
        <w:rPr>
          <w:rFonts w:ascii="Arial" w:hAnsi="Arial" w:cs="Arial"/>
          <w:lang w:val="es-CL"/>
        </w:rPr>
      </w:pPr>
    </w:p>
    <w:p w:rsidR="00EE20E6" w:rsidRDefault="00EE20E6" w:rsidP="00572F8C">
      <w:pPr>
        <w:pStyle w:val="Style2"/>
        <w:widowControl/>
        <w:numPr>
          <w:ilvl w:val="0"/>
          <w:numId w:val="21"/>
        </w:numPr>
        <w:tabs>
          <w:tab w:val="left" w:pos="2552"/>
          <w:tab w:val="left" w:pos="3828"/>
        </w:tabs>
        <w:kinsoku w:val="0"/>
        <w:autoSpaceDE/>
        <w:autoSpaceDN/>
        <w:spacing w:before="0" w:line="240" w:lineRule="auto"/>
        <w:ind w:left="0" w:firstLine="2268"/>
        <w:rPr>
          <w:rFonts w:ascii="Arial" w:hAnsi="Arial" w:cs="Arial"/>
          <w:lang w:val="es-CL"/>
        </w:rPr>
      </w:pPr>
      <w:r w:rsidRPr="00374133">
        <w:rPr>
          <w:rFonts w:ascii="Arial" w:hAnsi="Arial" w:cs="Arial"/>
          <w:lang w:val="es-CL"/>
        </w:rPr>
        <w:t>Intercálase en el literal e), del inciso quinto, entre las palabras “bienes” y “en” el vocablo “propios”.</w:t>
      </w:r>
    </w:p>
    <w:p w:rsidR="002B512B" w:rsidRPr="00374133" w:rsidRDefault="002B512B" w:rsidP="00572F8C">
      <w:pPr>
        <w:pStyle w:val="Style2"/>
        <w:widowControl/>
        <w:tabs>
          <w:tab w:val="left" w:pos="2552"/>
          <w:tab w:val="left" w:pos="3828"/>
        </w:tabs>
        <w:kinsoku w:val="0"/>
        <w:autoSpaceDE/>
        <w:autoSpaceDN/>
        <w:spacing w:before="0" w:line="240" w:lineRule="auto"/>
        <w:ind w:left="2268"/>
        <w:rPr>
          <w:rFonts w:ascii="Arial" w:hAnsi="Arial" w:cs="Arial"/>
          <w:lang w:val="es-CL"/>
        </w:rPr>
      </w:pPr>
    </w:p>
    <w:p w:rsidR="00EE20E6" w:rsidRPr="00374133" w:rsidRDefault="00EE20E6" w:rsidP="00572F8C">
      <w:pPr>
        <w:pStyle w:val="Style2"/>
        <w:widowControl/>
        <w:numPr>
          <w:ilvl w:val="0"/>
          <w:numId w:val="21"/>
        </w:numPr>
        <w:tabs>
          <w:tab w:val="left" w:pos="2552"/>
          <w:tab w:val="left" w:pos="3828"/>
        </w:tabs>
        <w:kinsoku w:val="0"/>
        <w:autoSpaceDE/>
        <w:autoSpaceDN/>
        <w:spacing w:before="0" w:line="240" w:lineRule="auto"/>
        <w:ind w:left="0" w:firstLine="2268"/>
        <w:rPr>
          <w:rFonts w:ascii="Arial" w:hAnsi="Arial" w:cs="Arial"/>
          <w:lang w:val="es-CL"/>
        </w:rPr>
      </w:pPr>
      <w:r w:rsidRPr="00374133">
        <w:rPr>
          <w:rFonts w:ascii="Arial" w:hAnsi="Arial" w:cs="Arial"/>
          <w:lang w:val="es-CL"/>
        </w:rPr>
        <w:t>Agrégase un nuevo inciso sexto del siguiente tenor:</w:t>
      </w:r>
    </w:p>
    <w:p w:rsidR="00EE20E6" w:rsidRPr="00374133" w:rsidRDefault="00EE20E6" w:rsidP="00572F8C">
      <w:pPr>
        <w:tabs>
          <w:tab w:val="left" w:pos="2552"/>
        </w:tabs>
        <w:ind w:firstLine="2268"/>
        <w:jc w:val="both"/>
        <w:rPr>
          <w:rFonts w:ascii="Arial" w:hAnsi="Arial" w:cs="Arial"/>
          <w:sz w:val="24"/>
          <w:szCs w:val="24"/>
        </w:rPr>
      </w:pPr>
    </w:p>
    <w:p w:rsidR="00EE20E6" w:rsidRPr="00374133" w:rsidRDefault="00EE20E6" w:rsidP="00EE20E6">
      <w:pPr>
        <w:ind w:firstLine="2268"/>
        <w:jc w:val="both"/>
        <w:rPr>
          <w:rFonts w:ascii="Arial" w:hAnsi="Arial" w:cs="Arial"/>
          <w:sz w:val="24"/>
          <w:szCs w:val="24"/>
        </w:rPr>
      </w:pPr>
      <w:r w:rsidRPr="00374133">
        <w:rPr>
          <w:rFonts w:ascii="Arial" w:hAnsi="Arial" w:cs="Arial"/>
          <w:sz w:val="24"/>
          <w:szCs w:val="24"/>
        </w:rPr>
        <w:t>“En caso de disolución de un organismo técnico intermedio para capacitación, de cancelación de su inscripción en el registro establecido en el artículo 24 de la presente ley, o de que éste se someta a un procedimiento concursal de liquidación voluntaria o forzosa, todos los aportes efectuados por las empresas adherentes, que se encuentren bajo su administración, y que hayan dado lugar a la compensación a que se refiere el artículo 34 de la presente ley, deberán ser traspasados al Fisco.”.</w:t>
      </w:r>
    </w:p>
    <w:p w:rsidR="002B512B" w:rsidRDefault="002B512B" w:rsidP="00EE20E6">
      <w:pPr>
        <w:ind w:firstLine="2268"/>
        <w:jc w:val="both"/>
        <w:rPr>
          <w:rFonts w:ascii="Arial" w:hAnsi="Arial" w:cs="Arial"/>
          <w:sz w:val="24"/>
          <w:szCs w:val="24"/>
        </w:rPr>
      </w:pPr>
    </w:p>
    <w:p w:rsidR="00016227" w:rsidRDefault="00016227" w:rsidP="00572F8C">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016227">
        <w:rPr>
          <w:rFonts w:ascii="Arial" w:eastAsia="Arial Unicode MS" w:hAnsi="Arial" w:cs="Arial"/>
          <w:b/>
          <w:sz w:val="24"/>
          <w:szCs w:val="24"/>
          <w:lang w:val="es-ES"/>
        </w:rPr>
        <w:t>Santa Cruz</w:t>
      </w:r>
      <w:r>
        <w:rPr>
          <w:rFonts w:ascii="Arial" w:eastAsia="Arial Unicode MS" w:hAnsi="Arial" w:cs="Arial"/>
          <w:sz w:val="24"/>
          <w:szCs w:val="24"/>
          <w:lang w:val="es-ES"/>
        </w:rPr>
        <w:t xml:space="preserve">, Director Nacional de SENCE, comentó que este numeral se refiere a como las OTIC pueden solventar los costos de capacitación y administración, y además del destino de los bienes de estos organismos en caso de disolución, cancelación de registro o de procedimiento concursal de liquidación. </w:t>
      </w:r>
    </w:p>
    <w:p w:rsidR="00016227" w:rsidRDefault="00016227" w:rsidP="00572F8C">
      <w:pPr>
        <w:contextualSpacing/>
        <w:jc w:val="both"/>
        <w:rPr>
          <w:rFonts w:ascii="Arial" w:eastAsia="Arial Unicode MS" w:hAnsi="Arial" w:cs="Arial"/>
          <w:sz w:val="24"/>
          <w:szCs w:val="24"/>
          <w:lang w:val="es-ES"/>
        </w:rPr>
      </w:pPr>
    </w:p>
    <w:p w:rsidR="009E06D6" w:rsidRPr="009E06D6" w:rsidRDefault="00F015CF" w:rsidP="00572F8C">
      <w:pPr>
        <w:ind w:firstLine="2268"/>
        <w:contextualSpacing/>
        <w:jc w:val="both"/>
        <w:rPr>
          <w:rFonts w:ascii="Arial" w:eastAsia="Arial Unicode MS" w:hAnsi="Arial" w:cs="Arial"/>
          <w:b/>
          <w:sz w:val="24"/>
          <w:szCs w:val="24"/>
          <w:lang w:val="es-ES"/>
        </w:rPr>
      </w:pPr>
      <w:r w:rsidRPr="009E06D6">
        <w:rPr>
          <w:rFonts w:ascii="Arial" w:eastAsia="Arial Unicode MS" w:hAnsi="Arial" w:cs="Arial"/>
          <w:b/>
          <w:sz w:val="24"/>
          <w:szCs w:val="24"/>
          <w:lang w:val="es-ES"/>
        </w:rPr>
        <w:t>-- El señor Pérez, don Leopoldo, presentó indicación para intercalar un nuevo literal a) pasando el actual a ser b)</w:t>
      </w:r>
      <w:r w:rsidR="009E06D6" w:rsidRPr="009E06D6">
        <w:rPr>
          <w:rFonts w:ascii="Arial" w:eastAsia="Arial Unicode MS" w:hAnsi="Arial" w:cs="Arial"/>
          <w:b/>
          <w:sz w:val="24"/>
          <w:szCs w:val="24"/>
          <w:lang w:val="es-ES"/>
        </w:rPr>
        <w:t xml:space="preserve"> y así sucesivamente del siguiente tenor:</w:t>
      </w:r>
    </w:p>
    <w:p w:rsidR="009E06D6" w:rsidRDefault="009E06D6" w:rsidP="00016227">
      <w:pPr>
        <w:ind w:firstLine="2552"/>
        <w:contextualSpacing/>
        <w:jc w:val="both"/>
        <w:rPr>
          <w:rFonts w:ascii="Arial" w:eastAsia="Arial Unicode MS" w:hAnsi="Arial" w:cs="Arial"/>
          <w:sz w:val="24"/>
          <w:szCs w:val="24"/>
          <w:lang w:val="es-ES"/>
        </w:rPr>
      </w:pPr>
    </w:p>
    <w:p w:rsidR="00F015CF" w:rsidRPr="00807D41" w:rsidRDefault="00F015CF" w:rsidP="00016227">
      <w:pPr>
        <w:ind w:firstLine="2552"/>
        <w:contextualSpacing/>
        <w:jc w:val="both"/>
        <w:rPr>
          <w:rFonts w:ascii="Arial" w:eastAsia="Arial Unicode MS" w:hAnsi="Arial" w:cs="Arial"/>
          <w:i/>
          <w:sz w:val="24"/>
          <w:szCs w:val="24"/>
          <w:lang w:val="es-ES"/>
        </w:rPr>
      </w:pPr>
      <w:r w:rsidRPr="00807D41">
        <w:rPr>
          <w:rFonts w:ascii="Arial" w:eastAsia="Arial Unicode MS" w:hAnsi="Arial" w:cs="Arial"/>
          <w:i/>
          <w:sz w:val="24"/>
          <w:szCs w:val="24"/>
          <w:lang w:val="es-ES"/>
        </w:rPr>
        <w:t xml:space="preserve"> </w:t>
      </w:r>
      <w:r w:rsidR="009E06D6" w:rsidRPr="00807D41">
        <w:rPr>
          <w:rFonts w:ascii="Arial" w:eastAsia="Arial Unicode MS" w:hAnsi="Arial" w:cs="Arial"/>
          <w:i/>
          <w:sz w:val="24"/>
          <w:szCs w:val="24"/>
          <w:lang w:val="es-ES"/>
        </w:rPr>
        <w:t>“ Reemplázase en el primer inciso, la frase “</w:t>
      </w:r>
      <w:r w:rsidR="00807D41" w:rsidRPr="00807D41">
        <w:rPr>
          <w:rFonts w:ascii="Arial" w:eastAsia="Arial Unicode MS" w:hAnsi="Arial" w:cs="Arial"/>
          <w:i/>
          <w:sz w:val="24"/>
          <w:szCs w:val="24"/>
          <w:lang w:val="es-ES"/>
        </w:rPr>
        <w:t xml:space="preserve">organismos técnicos de capacitación” por “organismos técnicos de formación no formal”.”. </w:t>
      </w:r>
    </w:p>
    <w:p w:rsidR="00F015CF" w:rsidRDefault="00F015CF" w:rsidP="00016227">
      <w:pPr>
        <w:ind w:firstLine="2552"/>
        <w:contextualSpacing/>
        <w:jc w:val="both"/>
        <w:rPr>
          <w:rFonts w:ascii="Arial" w:eastAsia="Arial Unicode MS" w:hAnsi="Arial" w:cs="Arial"/>
          <w:sz w:val="24"/>
          <w:szCs w:val="24"/>
          <w:lang w:val="es-ES"/>
        </w:rPr>
      </w:pPr>
    </w:p>
    <w:p w:rsidR="001708C2" w:rsidRPr="001708C2" w:rsidRDefault="001708C2" w:rsidP="001708C2">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1708C2">
        <w:rPr>
          <w:rFonts w:ascii="Arial" w:hAnsi="Arial" w:cs="Arial"/>
          <w:b/>
          <w:bCs/>
          <w:spacing w:val="-3"/>
          <w:sz w:val="24"/>
          <w:szCs w:val="24"/>
          <w:u w:val="single"/>
        </w:rPr>
        <w:t xml:space="preserve">Sometida a votación se rechazó por 9 votos </w:t>
      </w:r>
      <w:r w:rsidR="000B0A23">
        <w:rPr>
          <w:rFonts w:ascii="Arial" w:hAnsi="Arial" w:cs="Arial"/>
          <w:b/>
          <w:bCs/>
          <w:spacing w:val="-3"/>
          <w:sz w:val="24"/>
          <w:szCs w:val="24"/>
          <w:u w:val="single"/>
        </w:rPr>
        <w:t>en contra</w:t>
      </w:r>
      <w:r w:rsidRPr="001708C2">
        <w:rPr>
          <w:rFonts w:ascii="Arial" w:hAnsi="Arial" w:cs="Arial"/>
          <w:b/>
          <w:bCs/>
          <w:spacing w:val="-3"/>
          <w:sz w:val="24"/>
          <w:szCs w:val="24"/>
          <w:u w:val="single"/>
        </w:rPr>
        <w:t xml:space="preserve">, 0 </w:t>
      </w:r>
      <w:r w:rsidR="000B0A23">
        <w:rPr>
          <w:rFonts w:ascii="Arial" w:hAnsi="Arial" w:cs="Arial"/>
          <w:b/>
          <w:bCs/>
          <w:spacing w:val="-3"/>
          <w:sz w:val="24"/>
          <w:szCs w:val="24"/>
          <w:u w:val="single"/>
        </w:rPr>
        <w:t>a favor</w:t>
      </w:r>
      <w:r w:rsidRPr="001708C2">
        <w:rPr>
          <w:rFonts w:ascii="Arial" w:hAnsi="Arial" w:cs="Arial"/>
          <w:b/>
          <w:bCs/>
          <w:spacing w:val="-3"/>
          <w:sz w:val="24"/>
          <w:szCs w:val="24"/>
          <w:u w:val="single"/>
        </w:rPr>
        <w:t xml:space="preserve"> y 0 abstención.</w:t>
      </w:r>
    </w:p>
    <w:p w:rsidR="001708C2" w:rsidRDefault="001708C2" w:rsidP="001708C2">
      <w:pPr>
        <w:tabs>
          <w:tab w:val="left" w:pos="2268"/>
          <w:tab w:val="left" w:pos="3600"/>
        </w:tabs>
        <w:ind w:firstLine="2268"/>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708C2" w:rsidRDefault="001708C2" w:rsidP="001708C2">
      <w:pPr>
        <w:tabs>
          <w:tab w:val="left" w:pos="2268"/>
          <w:tab w:val="left" w:pos="3600"/>
        </w:tabs>
        <w:ind w:firstLine="2268"/>
        <w:jc w:val="both"/>
        <w:rPr>
          <w:rFonts w:ascii="Arial" w:eastAsia="Arial Unicode MS" w:hAnsi="Arial" w:cs="Arial"/>
        </w:rPr>
      </w:pPr>
    </w:p>
    <w:p w:rsidR="00016227" w:rsidRPr="0063508B" w:rsidRDefault="00016227" w:rsidP="00016227">
      <w:pPr>
        <w:ind w:firstLine="2552"/>
        <w:contextualSpacing/>
        <w:jc w:val="both"/>
        <w:rPr>
          <w:rFonts w:ascii="Arial" w:eastAsia="Arial Unicode MS" w:hAnsi="Arial" w:cs="Arial"/>
          <w:b/>
          <w:bCs/>
          <w:i/>
          <w:iCs/>
          <w:sz w:val="24"/>
          <w:szCs w:val="24"/>
          <w:lang w:val="es-ES"/>
        </w:rPr>
      </w:pPr>
      <w:r w:rsidRPr="004106CF">
        <w:rPr>
          <w:rFonts w:ascii="Arial" w:eastAsia="Arial Unicode MS" w:hAnsi="Arial" w:cs="Arial"/>
          <w:bCs/>
          <w:i/>
          <w:iCs/>
          <w:sz w:val="24"/>
          <w:szCs w:val="24"/>
        </w:rPr>
        <w:t xml:space="preserve">-- </w:t>
      </w:r>
      <w:r w:rsidRPr="0063508B">
        <w:rPr>
          <w:rFonts w:ascii="Arial" w:eastAsia="Arial Unicode MS" w:hAnsi="Arial" w:cs="Arial"/>
          <w:b/>
          <w:bCs/>
          <w:iCs/>
          <w:sz w:val="24"/>
          <w:szCs w:val="24"/>
        </w:rPr>
        <w:t xml:space="preserve">Los </w:t>
      </w:r>
      <w:r w:rsidRPr="0063508B">
        <w:rPr>
          <w:rFonts w:ascii="Arial" w:eastAsia="Arial Unicode MS" w:hAnsi="Arial" w:cs="Arial"/>
          <w:b/>
          <w:bCs/>
          <w:iCs/>
          <w:sz w:val="24"/>
          <w:szCs w:val="24"/>
          <w:lang w:val="es-ES"/>
        </w:rPr>
        <w:t>señores Monsalve, Saavedra y Schilling, presentaron la siguiente indicación para modificar el numeral 9, sustituyendo el punto final en la letra c) por una coma y agregando a continuación lo siguiente:</w:t>
      </w:r>
      <w:r w:rsidRPr="0063508B">
        <w:rPr>
          <w:rFonts w:ascii="Arial" w:eastAsia="Arial Unicode MS" w:hAnsi="Arial" w:cs="Arial"/>
          <w:b/>
          <w:bCs/>
          <w:i/>
          <w:iCs/>
          <w:sz w:val="24"/>
          <w:szCs w:val="24"/>
          <w:lang w:val="es-ES"/>
        </w:rPr>
        <w:t xml:space="preserve"> “para que este a su vez lo reingrese al Servicio Nacional de Capacitación y Empleo como aumento presupuestario para financiar los programas de capacitación que consigna el artículo 46 y siguientes de esta ley.”.</w:t>
      </w:r>
    </w:p>
    <w:p w:rsidR="00016227" w:rsidRDefault="00016227" w:rsidP="00016227">
      <w:pPr>
        <w:ind w:firstLine="2552"/>
        <w:contextualSpacing/>
        <w:jc w:val="both"/>
        <w:rPr>
          <w:rFonts w:ascii="Arial" w:eastAsia="Arial Unicode MS" w:hAnsi="Arial" w:cs="Arial"/>
          <w:bCs/>
          <w:iCs/>
          <w:sz w:val="24"/>
          <w:szCs w:val="24"/>
          <w:lang w:val="es-ES"/>
        </w:rPr>
      </w:pPr>
    </w:p>
    <w:p w:rsidR="00016227" w:rsidRPr="00102CEB" w:rsidRDefault="00102CEB" w:rsidP="00016227">
      <w:pPr>
        <w:ind w:firstLine="2552"/>
        <w:contextualSpacing/>
        <w:jc w:val="both"/>
        <w:rPr>
          <w:rFonts w:ascii="Arial" w:eastAsia="Arial Unicode MS" w:hAnsi="Arial" w:cs="Arial"/>
          <w:b/>
          <w:bCs/>
          <w:iCs/>
          <w:sz w:val="24"/>
          <w:szCs w:val="24"/>
          <w:u w:val="single"/>
          <w:lang w:val="es-ES"/>
        </w:rPr>
      </w:pPr>
      <w:r>
        <w:rPr>
          <w:rFonts w:ascii="Arial" w:eastAsia="Arial Unicode MS" w:hAnsi="Arial" w:cs="Arial"/>
          <w:b/>
          <w:bCs/>
          <w:iCs/>
          <w:sz w:val="24"/>
          <w:szCs w:val="24"/>
          <w:lang w:val="es-ES"/>
        </w:rPr>
        <w:t xml:space="preserve">-- </w:t>
      </w:r>
      <w:r w:rsidR="00016227" w:rsidRPr="00102CEB">
        <w:rPr>
          <w:rFonts w:ascii="Arial" w:eastAsia="Arial Unicode MS" w:hAnsi="Arial" w:cs="Arial"/>
          <w:b/>
          <w:bCs/>
          <w:iCs/>
          <w:sz w:val="24"/>
          <w:szCs w:val="24"/>
          <w:u w:val="single"/>
          <w:lang w:val="es-ES"/>
        </w:rPr>
        <w:t xml:space="preserve">La señora Presidenta declaró inadmisible la indicación precedente, por tratarse de </w:t>
      </w:r>
      <w:r w:rsidR="00016227" w:rsidRPr="00102CEB">
        <w:rPr>
          <w:rFonts w:ascii="Arial" w:eastAsia="Arial Unicode MS" w:hAnsi="Arial" w:cs="Arial"/>
          <w:b/>
          <w:bCs/>
          <w:iCs/>
          <w:sz w:val="24"/>
          <w:szCs w:val="24"/>
          <w:u w:val="single"/>
        </w:rPr>
        <w:t>una materia de iniciativa exclusiva del Presidente de la República, en virtud de lo dispuesto en el artículo 65 de la Constitución Política de la República</w:t>
      </w:r>
      <w:r w:rsidR="00016227" w:rsidRPr="00102CEB">
        <w:rPr>
          <w:rFonts w:ascii="Arial" w:eastAsia="Arial Unicode MS" w:hAnsi="Arial" w:cs="Arial"/>
          <w:b/>
          <w:bCs/>
          <w:iCs/>
          <w:sz w:val="24"/>
          <w:szCs w:val="24"/>
          <w:u w:val="single"/>
          <w:lang w:val="es-ES"/>
        </w:rPr>
        <w:t xml:space="preserve">. </w:t>
      </w:r>
    </w:p>
    <w:p w:rsidR="00016227" w:rsidRDefault="00016227" w:rsidP="00016227">
      <w:pPr>
        <w:ind w:firstLine="2552"/>
        <w:contextualSpacing/>
        <w:jc w:val="both"/>
        <w:rPr>
          <w:rFonts w:ascii="Arial" w:eastAsia="Arial Unicode MS" w:hAnsi="Arial" w:cs="Arial"/>
          <w:bCs/>
          <w:iCs/>
          <w:sz w:val="24"/>
          <w:szCs w:val="24"/>
          <w:lang w:val="es-ES"/>
        </w:rPr>
      </w:pPr>
    </w:p>
    <w:p w:rsidR="00016227" w:rsidRPr="00102CEB" w:rsidRDefault="00016227" w:rsidP="00016227">
      <w:pPr>
        <w:ind w:firstLine="2552"/>
        <w:contextualSpacing/>
        <w:jc w:val="both"/>
        <w:rPr>
          <w:rFonts w:ascii="Arial" w:eastAsia="Arial Unicode MS" w:hAnsi="Arial" w:cs="Arial"/>
          <w:b/>
          <w:bCs/>
          <w:iCs/>
          <w:sz w:val="24"/>
          <w:szCs w:val="24"/>
          <w:lang w:val="es-ES"/>
        </w:rPr>
      </w:pPr>
      <w:r w:rsidRPr="00102CEB">
        <w:rPr>
          <w:rFonts w:ascii="Arial" w:eastAsia="Arial Unicode MS" w:hAnsi="Arial" w:cs="Arial"/>
          <w:b/>
          <w:bCs/>
          <w:iCs/>
          <w:sz w:val="24"/>
          <w:szCs w:val="24"/>
        </w:rPr>
        <w:t xml:space="preserve">-- Los </w:t>
      </w:r>
      <w:r w:rsidRPr="00102CEB">
        <w:rPr>
          <w:rFonts w:ascii="Arial" w:eastAsia="Arial Unicode MS" w:hAnsi="Arial" w:cs="Arial"/>
          <w:b/>
          <w:bCs/>
          <w:iCs/>
          <w:sz w:val="24"/>
          <w:szCs w:val="24"/>
          <w:lang w:val="es-ES"/>
        </w:rPr>
        <w:t>diputados señores Monsalve, Saavedra y Schilling, presentaron la siguiente indicación para agregar una nueva letra d), del siguiente tenor:</w:t>
      </w:r>
    </w:p>
    <w:p w:rsidR="00016227" w:rsidRPr="004106CF" w:rsidRDefault="00016227" w:rsidP="00016227">
      <w:pPr>
        <w:ind w:firstLine="2552"/>
        <w:contextualSpacing/>
        <w:jc w:val="both"/>
        <w:rPr>
          <w:rFonts w:ascii="Arial" w:eastAsia="Arial Unicode MS" w:hAnsi="Arial" w:cs="Arial"/>
          <w:bCs/>
          <w:i/>
          <w:iCs/>
          <w:sz w:val="24"/>
          <w:szCs w:val="24"/>
          <w:lang w:val="es-ES"/>
        </w:rPr>
      </w:pPr>
    </w:p>
    <w:p w:rsidR="00016227" w:rsidRPr="004106CF" w:rsidRDefault="00016227" w:rsidP="0001622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“d) Intercálase entre el punto seguido que continua el vocablo “humanos” en el inciso primero y las palabras “estos organismos” del mismo inciso, lo siguiente: “Se entenderá por asistencia técnica la entrega de asesorías y servicios, distintas de la capacitación, que los organismos técnicos intermedios para capacitación pueden entregar a sus empresas afiliadas en el ámbito de recursos humanos, a áreas tales como: informática, contratación de personal e insumos, entre otros”.”.</w:t>
      </w:r>
    </w:p>
    <w:p w:rsidR="00016227" w:rsidRDefault="00016227" w:rsidP="00016227">
      <w:pPr>
        <w:ind w:firstLine="2552"/>
        <w:contextualSpacing/>
        <w:jc w:val="both"/>
        <w:rPr>
          <w:rFonts w:ascii="Arial" w:eastAsia="Arial Unicode MS" w:hAnsi="Arial" w:cs="Arial"/>
          <w:bCs/>
          <w:i/>
          <w:iCs/>
          <w:sz w:val="24"/>
          <w:szCs w:val="24"/>
        </w:rPr>
      </w:pPr>
    </w:p>
    <w:p w:rsidR="00DE34F2" w:rsidRPr="00C44F7A" w:rsidRDefault="00DE34F2" w:rsidP="00DE34F2">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DE34F2" w:rsidRDefault="00DE34F2" w:rsidP="00DE34F2">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DE34F2" w:rsidRDefault="00DE34F2" w:rsidP="00016227">
      <w:pPr>
        <w:ind w:firstLine="2552"/>
        <w:contextualSpacing/>
        <w:jc w:val="both"/>
        <w:rPr>
          <w:rFonts w:ascii="Arial" w:eastAsia="Arial Unicode MS" w:hAnsi="Arial" w:cs="Arial"/>
          <w:bCs/>
          <w:i/>
          <w:iCs/>
          <w:sz w:val="24"/>
          <w:szCs w:val="24"/>
        </w:rPr>
      </w:pPr>
    </w:p>
    <w:p w:rsidR="00016227" w:rsidRPr="00C44F7A" w:rsidRDefault="00016227" w:rsidP="00016227">
      <w:pPr>
        <w:ind w:firstLine="2552"/>
        <w:contextualSpacing/>
        <w:jc w:val="both"/>
        <w:rPr>
          <w:rFonts w:ascii="Arial" w:eastAsia="Arial Unicode MS" w:hAnsi="Arial" w:cs="Arial"/>
          <w:b/>
          <w:bCs/>
          <w:iCs/>
          <w:sz w:val="24"/>
          <w:szCs w:val="24"/>
          <w:lang w:val="es-ES"/>
        </w:rPr>
      </w:pPr>
      <w:r w:rsidRPr="00C44F7A">
        <w:rPr>
          <w:rFonts w:ascii="Arial" w:eastAsia="Arial Unicode MS" w:hAnsi="Arial" w:cs="Arial"/>
          <w:b/>
          <w:bCs/>
          <w:iCs/>
          <w:sz w:val="24"/>
          <w:szCs w:val="24"/>
        </w:rPr>
        <w:t xml:space="preserve">-- Los </w:t>
      </w:r>
      <w:r w:rsidRPr="00C44F7A">
        <w:rPr>
          <w:rFonts w:ascii="Arial" w:eastAsia="Arial Unicode MS" w:hAnsi="Arial" w:cs="Arial"/>
          <w:b/>
          <w:bCs/>
          <w:iCs/>
          <w:sz w:val="24"/>
          <w:szCs w:val="24"/>
          <w:lang w:val="es-ES"/>
        </w:rPr>
        <w:t xml:space="preserve">diputados señores Monsalve, Saavedra y Schilling, presentaron </w:t>
      </w:r>
      <w:r w:rsidR="00230DFE">
        <w:rPr>
          <w:rFonts w:ascii="Arial" w:eastAsia="Arial Unicode MS" w:hAnsi="Arial" w:cs="Arial"/>
          <w:b/>
          <w:bCs/>
          <w:iCs/>
          <w:sz w:val="24"/>
          <w:szCs w:val="24"/>
          <w:lang w:val="es-ES"/>
        </w:rPr>
        <w:t xml:space="preserve">indicación </w:t>
      </w:r>
      <w:r w:rsidRPr="00C44F7A">
        <w:rPr>
          <w:rFonts w:ascii="Arial" w:eastAsia="Arial Unicode MS" w:hAnsi="Arial" w:cs="Arial"/>
          <w:b/>
          <w:bCs/>
          <w:iCs/>
          <w:sz w:val="24"/>
          <w:szCs w:val="24"/>
          <w:lang w:val="es-ES"/>
        </w:rPr>
        <w:t>para agregar la siguiente letra e):</w:t>
      </w:r>
    </w:p>
    <w:p w:rsidR="00016227" w:rsidRPr="004106CF" w:rsidRDefault="00016227" w:rsidP="00016227">
      <w:pPr>
        <w:ind w:firstLine="2552"/>
        <w:contextualSpacing/>
        <w:jc w:val="both"/>
        <w:rPr>
          <w:rFonts w:ascii="Arial" w:eastAsia="Arial Unicode MS" w:hAnsi="Arial" w:cs="Arial"/>
          <w:bCs/>
          <w:i/>
          <w:iCs/>
          <w:sz w:val="24"/>
          <w:szCs w:val="24"/>
          <w:lang w:val="es-ES"/>
        </w:rPr>
      </w:pPr>
    </w:p>
    <w:p w:rsidR="00016227" w:rsidRPr="004106CF" w:rsidRDefault="00016227" w:rsidP="00016227">
      <w:pPr>
        <w:ind w:firstLine="2552"/>
        <w:contextualSpacing/>
        <w:jc w:val="both"/>
        <w:rPr>
          <w:rFonts w:ascii="Arial" w:eastAsia="Arial Unicode MS" w:hAnsi="Arial" w:cs="Arial"/>
          <w:i/>
          <w:sz w:val="24"/>
          <w:szCs w:val="24"/>
          <w:lang w:val="es-ES"/>
        </w:rPr>
      </w:pPr>
      <w:r w:rsidRPr="004106CF">
        <w:rPr>
          <w:rFonts w:ascii="Arial" w:eastAsia="Arial Unicode MS" w:hAnsi="Arial" w:cs="Arial"/>
          <w:bCs/>
          <w:i/>
          <w:iCs/>
          <w:sz w:val="24"/>
          <w:szCs w:val="24"/>
          <w:lang w:val="es-ES"/>
        </w:rPr>
        <w:t>“e) Agrégase un nuevo inciso penúltimo del siguiente tenor: “Los organismos técnicos intermedios para capacitación podrán, si así lo determinan, fusionarse en una sola organización, para lo cual deberán ser salvaguardados los aportes que las empresas efectuarán en el periodo de manera de darle continuidad a la prestación del servicio de intermediación”.”.</w:t>
      </w:r>
    </w:p>
    <w:p w:rsidR="00016227" w:rsidRDefault="00016227" w:rsidP="00016227">
      <w:pPr>
        <w:ind w:firstLine="2552"/>
        <w:contextualSpacing/>
        <w:jc w:val="both"/>
        <w:rPr>
          <w:rFonts w:ascii="Arial" w:hAnsi="Arial" w:cs="Arial"/>
          <w:b/>
          <w:bCs/>
          <w:i/>
          <w:spacing w:val="-3"/>
          <w:sz w:val="24"/>
          <w:szCs w:val="24"/>
        </w:rPr>
      </w:pPr>
    </w:p>
    <w:p w:rsidR="00C44F7A" w:rsidRPr="00C44F7A" w:rsidRDefault="00C44F7A" w:rsidP="00C44F7A">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C44F7A" w:rsidRDefault="00C44F7A" w:rsidP="00572F8C">
      <w:pPr>
        <w:tabs>
          <w:tab w:val="left" w:pos="2268"/>
          <w:tab w:val="left" w:pos="3600"/>
        </w:tabs>
        <w:ind w:firstLine="2835"/>
        <w:jc w:val="both"/>
        <w:rPr>
          <w:rFonts w:ascii="Arial" w:eastAsia="Arial Unicode MS" w:hAnsi="Arial" w:cs="Arial"/>
        </w:rPr>
      </w:pPr>
      <w:r>
        <w:rPr>
          <w:rFonts w:ascii="Arial" w:eastAsia="Arial Unicode MS" w:hAnsi="Arial" w:cs="Arial"/>
        </w:rPr>
        <w:lastRenderedPageBreak/>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572F8C">
        <w:rPr>
          <w:rFonts w:ascii="Arial" w:eastAsia="Arial Unicode MS" w:hAnsi="Arial" w:cs="Arial"/>
          <w:b/>
        </w:rPr>
        <w:t>Ramí</w:t>
      </w:r>
      <w:r w:rsidRPr="008C6B7F">
        <w:rPr>
          <w:rFonts w:ascii="Arial" w:eastAsia="Arial Unicode MS" w:hAnsi="Arial" w:cs="Arial"/>
          <w:b/>
        </w:rPr>
        <w:t>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C44F7A" w:rsidRDefault="00C44F7A" w:rsidP="00016227">
      <w:pPr>
        <w:ind w:firstLine="2552"/>
        <w:contextualSpacing/>
        <w:jc w:val="both"/>
        <w:rPr>
          <w:rFonts w:ascii="Arial" w:hAnsi="Arial" w:cs="Arial"/>
          <w:b/>
          <w:bCs/>
          <w:i/>
          <w:spacing w:val="-3"/>
          <w:sz w:val="24"/>
          <w:szCs w:val="24"/>
        </w:rPr>
      </w:pPr>
    </w:p>
    <w:p w:rsidR="00016227" w:rsidRPr="00BE277A" w:rsidRDefault="00016227" w:rsidP="00016227">
      <w:pPr>
        <w:ind w:firstLine="2552"/>
        <w:contextualSpacing/>
        <w:jc w:val="both"/>
        <w:rPr>
          <w:rFonts w:ascii="Arial" w:eastAsia="Arial Unicode MS" w:hAnsi="Arial" w:cs="Arial"/>
          <w:b/>
          <w:bCs/>
          <w:iCs/>
          <w:sz w:val="24"/>
          <w:szCs w:val="24"/>
          <w:lang w:val="es-ES"/>
        </w:rPr>
      </w:pPr>
      <w:r w:rsidRPr="00BE277A">
        <w:rPr>
          <w:rFonts w:ascii="Arial" w:eastAsia="Arial Unicode MS" w:hAnsi="Arial" w:cs="Arial"/>
          <w:b/>
          <w:bCs/>
          <w:iCs/>
          <w:sz w:val="24"/>
          <w:szCs w:val="24"/>
        </w:rPr>
        <w:t xml:space="preserve">-- Los </w:t>
      </w:r>
      <w:r w:rsidRPr="00BE277A">
        <w:rPr>
          <w:rFonts w:ascii="Arial" w:eastAsia="Arial Unicode MS" w:hAnsi="Arial" w:cs="Arial"/>
          <w:b/>
          <w:bCs/>
          <w:iCs/>
          <w:sz w:val="24"/>
          <w:szCs w:val="24"/>
          <w:lang w:val="es-ES"/>
        </w:rPr>
        <w:t>diputados señores Monsalve, Saavedra y Schilling, presentaron indicación par</w:t>
      </w:r>
      <w:r w:rsidR="00BE277A" w:rsidRPr="00BE277A">
        <w:rPr>
          <w:rFonts w:ascii="Arial" w:eastAsia="Arial Unicode MS" w:hAnsi="Arial" w:cs="Arial"/>
          <w:b/>
          <w:bCs/>
          <w:iCs/>
          <w:sz w:val="24"/>
          <w:szCs w:val="24"/>
          <w:lang w:val="es-ES"/>
        </w:rPr>
        <w:t>a agregar la siguiente letra f).</w:t>
      </w:r>
    </w:p>
    <w:p w:rsidR="00016227" w:rsidRPr="00BE277A" w:rsidRDefault="00016227" w:rsidP="00016227">
      <w:pPr>
        <w:ind w:firstLine="2552"/>
        <w:contextualSpacing/>
        <w:jc w:val="both"/>
        <w:rPr>
          <w:rFonts w:ascii="Arial" w:eastAsia="Arial Unicode MS" w:hAnsi="Arial" w:cs="Arial"/>
          <w:b/>
          <w:bCs/>
          <w:iCs/>
          <w:sz w:val="24"/>
          <w:szCs w:val="24"/>
          <w:lang w:val="es-ES"/>
        </w:rPr>
      </w:pPr>
    </w:p>
    <w:p w:rsidR="00016227" w:rsidRPr="004106CF" w:rsidRDefault="00016227" w:rsidP="00016227">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“f) Agrégase un nuevo inciso final del siguiente tenor: “A los Organismos Técnicos Intermedios de Capacitación les estará prohibida la integración comercial o patrimonial de cualquier tipo, directa o a través de un tercero, con un Organismo Técnico de Ejecución de Capacitación”.”.</w:t>
      </w:r>
    </w:p>
    <w:p w:rsidR="00016227" w:rsidRDefault="00016227" w:rsidP="00016227">
      <w:pPr>
        <w:ind w:firstLine="2552"/>
        <w:contextualSpacing/>
        <w:jc w:val="both"/>
        <w:rPr>
          <w:rFonts w:ascii="Arial" w:eastAsia="Arial Unicode MS" w:hAnsi="Arial" w:cs="Arial"/>
          <w:bCs/>
          <w:iCs/>
          <w:sz w:val="24"/>
          <w:szCs w:val="24"/>
          <w:lang w:val="es-ES"/>
        </w:rPr>
      </w:pPr>
    </w:p>
    <w:p w:rsidR="004617FA" w:rsidRPr="004617FA" w:rsidRDefault="004617FA" w:rsidP="004617FA">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4617FA">
        <w:rPr>
          <w:rFonts w:ascii="Arial" w:hAnsi="Arial" w:cs="Arial"/>
          <w:b/>
          <w:bCs/>
          <w:spacing w:val="-3"/>
          <w:sz w:val="24"/>
          <w:szCs w:val="24"/>
          <w:u w:val="single"/>
        </w:rPr>
        <w:t>Sometida a votación la indicación se aprobó por 9 votos a favor, 0 en contra y 0 abstención.</w:t>
      </w:r>
    </w:p>
    <w:p w:rsidR="0067167D" w:rsidRDefault="0067167D" w:rsidP="0067167D">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E32415" w:rsidRDefault="00E32415" w:rsidP="00016227">
      <w:pPr>
        <w:ind w:firstLine="2552"/>
        <w:contextualSpacing/>
        <w:jc w:val="both"/>
        <w:rPr>
          <w:rFonts w:ascii="Arial" w:eastAsia="Arial Unicode MS" w:hAnsi="Arial" w:cs="Arial"/>
          <w:bCs/>
          <w:iCs/>
          <w:sz w:val="24"/>
          <w:szCs w:val="24"/>
        </w:rPr>
      </w:pPr>
    </w:p>
    <w:p w:rsidR="00016227" w:rsidRPr="00E32415" w:rsidRDefault="00E32415" w:rsidP="00016227">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Sometido</w:t>
      </w:r>
      <w:r w:rsidR="00016227" w:rsidRPr="00E32415">
        <w:rPr>
          <w:rFonts w:ascii="Arial" w:hAnsi="Arial" w:cs="Arial"/>
          <w:b/>
          <w:bCs/>
          <w:spacing w:val="-3"/>
          <w:sz w:val="24"/>
          <w:szCs w:val="24"/>
          <w:u w:val="single"/>
        </w:rPr>
        <w:t xml:space="preserve"> a votación el numeral 9) del proyecto, se aprobó por 9 votos a favor, 0 en contra y 0 abstención.</w:t>
      </w:r>
    </w:p>
    <w:p w:rsidR="00016227" w:rsidRDefault="00016227" w:rsidP="00016227">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016227" w:rsidRDefault="00016227" w:rsidP="00007205">
      <w:pPr>
        <w:contextualSpacing/>
        <w:jc w:val="both"/>
        <w:rPr>
          <w:rFonts w:ascii="Arial" w:eastAsia="Arial Unicode MS" w:hAnsi="Arial" w:cs="Arial"/>
          <w:sz w:val="24"/>
          <w:szCs w:val="24"/>
        </w:rPr>
      </w:pPr>
    </w:p>
    <w:p w:rsidR="00007205" w:rsidRPr="00572F8C" w:rsidRDefault="00007205" w:rsidP="00007205">
      <w:pPr>
        <w:contextualSpacing/>
        <w:jc w:val="center"/>
        <w:rPr>
          <w:rFonts w:ascii="Arial" w:eastAsia="Arial Unicode MS" w:hAnsi="Arial" w:cs="Arial"/>
          <w:sz w:val="24"/>
          <w:szCs w:val="24"/>
        </w:rPr>
      </w:pPr>
      <w:r w:rsidRPr="00572F8C">
        <w:rPr>
          <w:rFonts w:ascii="Arial" w:eastAsia="Arial Unicode MS" w:hAnsi="Arial" w:cs="Arial"/>
          <w:sz w:val="24"/>
          <w:szCs w:val="24"/>
        </w:rPr>
        <w:t>------------------------------------------</w:t>
      </w:r>
    </w:p>
    <w:p w:rsidR="00576C83" w:rsidRDefault="00576C83" w:rsidP="00FA30FD">
      <w:pPr>
        <w:ind w:firstLine="2552"/>
        <w:contextualSpacing/>
        <w:jc w:val="both"/>
        <w:rPr>
          <w:rFonts w:ascii="Arial" w:eastAsia="Arial Unicode MS" w:hAnsi="Arial" w:cs="Arial"/>
          <w:sz w:val="24"/>
          <w:szCs w:val="24"/>
        </w:rPr>
      </w:pPr>
    </w:p>
    <w:p w:rsidR="00007205" w:rsidRPr="00D51424" w:rsidRDefault="00007205" w:rsidP="00FA30FD">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FA30FD">
        <w:rPr>
          <w:rFonts w:ascii="Arial" w:eastAsia="Arial Unicode MS" w:hAnsi="Arial" w:cs="Arial"/>
          <w:b/>
          <w:sz w:val="24"/>
          <w:szCs w:val="24"/>
        </w:rPr>
        <w:t>Pérez</w:t>
      </w:r>
      <w:r>
        <w:rPr>
          <w:rFonts w:ascii="Arial" w:eastAsia="Arial Unicode MS" w:hAnsi="Arial" w:cs="Arial"/>
          <w:sz w:val="24"/>
          <w:szCs w:val="24"/>
        </w:rPr>
        <w:t xml:space="preserve">, don Leopoldo, </w:t>
      </w:r>
      <w:r w:rsidR="00832E8D">
        <w:rPr>
          <w:rFonts w:ascii="Arial" w:eastAsia="Arial Unicode MS" w:hAnsi="Arial" w:cs="Arial"/>
          <w:sz w:val="24"/>
          <w:szCs w:val="24"/>
        </w:rPr>
        <w:t>presentó indicación para interc</w:t>
      </w:r>
      <w:r w:rsidR="00FA30FD">
        <w:rPr>
          <w:rFonts w:ascii="Arial" w:eastAsia="Arial Unicode MS" w:hAnsi="Arial" w:cs="Arial"/>
          <w:sz w:val="24"/>
          <w:szCs w:val="24"/>
        </w:rPr>
        <w:t>alar un</w:t>
      </w:r>
      <w:r w:rsidR="00230DFE">
        <w:rPr>
          <w:rFonts w:ascii="Arial" w:eastAsia="Arial Unicode MS" w:hAnsi="Arial" w:cs="Arial"/>
          <w:sz w:val="24"/>
          <w:szCs w:val="24"/>
        </w:rPr>
        <w:t xml:space="preserve"> </w:t>
      </w:r>
      <w:r w:rsidR="00FA30FD">
        <w:rPr>
          <w:rFonts w:ascii="Arial" w:eastAsia="Arial Unicode MS" w:hAnsi="Arial" w:cs="Arial"/>
          <w:sz w:val="24"/>
          <w:szCs w:val="24"/>
        </w:rPr>
        <w:t>numeral 10 nuevo, del siguiente tenor:</w:t>
      </w:r>
    </w:p>
    <w:p w:rsidR="00016227" w:rsidRDefault="00016227" w:rsidP="00016227">
      <w:pPr>
        <w:tabs>
          <w:tab w:val="left" w:pos="2268"/>
          <w:tab w:val="left" w:pos="3600"/>
        </w:tabs>
        <w:ind w:firstLine="2268"/>
        <w:jc w:val="both"/>
        <w:rPr>
          <w:rFonts w:ascii="Arial" w:eastAsia="Arial Unicode MS" w:hAnsi="Arial" w:cs="Arial"/>
        </w:rPr>
      </w:pPr>
    </w:p>
    <w:p w:rsidR="00016227" w:rsidRPr="00CE5040" w:rsidRDefault="00CE5040" w:rsidP="00CE5040">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“10) Ree</w:t>
      </w:r>
      <w:r>
        <w:rPr>
          <w:rFonts w:ascii="Arial" w:eastAsia="Arial Unicode MS" w:hAnsi="Arial" w:cs="Arial"/>
          <w:sz w:val="24"/>
          <w:szCs w:val="24"/>
        </w:rPr>
        <w:t>mplázase en el literal b) del primer inciso</w:t>
      </w:r>
      <w:r w:rsidR="005412FE">
        <w:rPr>
          <w:rFonts w:ascii="Arial" w:eastAsia="Arial Unicode MS" w:hAnsi="Arial" w:cs="Arial"/>
          <w:sz w:val="24"/>
          <w:szCs w:val="24"/>
        </w:rPr>
        <w:t xml:space="preserve"> del artículo 26, la expresión “organismo técnico de capacitación” por “organismo técnico de formación no formal.”.</w:t>
      </w:r>
      <w:r>
        <w:rPr>
          <w:rFonts w:ascii="Arial" w:eastAsia="Arial Unicode MS" w:hAnsi="Arial" w:cs="Arial"/>
          <w:sz w:val="24"/>
          <w:szCs w:val="24"/>
        </w:rPr>
        <w:t xml:space="preserve"> </w:t>
      </w:r>
    </w:p>
    <w:p w:rsidR="00007205" w:rsidRDefault="00007205" w:rsidP="00016227">
      <w:pPr>
        <w:tabs>
          <w:tab w:val="left" w:pos="2268"/>
          <w:tab w:val="left" w:pos="3600"/>
        </w:tabs>
        <w:ind w:firstLine="2268"/>
        <w:jc w:val="both"/>
        <w:rPr>
          <w:rFonts w:ascii="Arial" w:eastAsia="Arial Unicode MS" w:hAnsi="Arial" w:cs="Arial"/>
        </w:rPr>
      </w:pPr>
    </w:p>
    <w:p w:rsidR="00F5781A" w:rsidRPr="00C44F7A" w:rsidRDefault="00F5781A" w:rsidP="00F5781A">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F5781A" w:rsidRDefault="00F5781A" w:rsidP="00F5781A">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572F8C" w:rsidRDefault="00572F8C" w:rsidP="00F5781A">
      <w:pPr>
        <w:tabs>
          <w:tab w:val="left" w:pos="2268"/>
          <w:tab w:val="left" w:pos="3600"/>
        </w:tabs>
        <w:ind w:firstLine="2268"/>
        <w:jc w:val="both"/>
        <w:rPr>
          <w:rFonts w:ascii="Arial" w:eastAsia="Arial Unicode MS" w:hAnsi="Arial" w:cs="Arial"/>
        </w:rPr>
      </w:pPr>
    </w:p>
    <w:p w:rsidR="00F5781A" w:rsidRPr="00F5781A" w:rsidRDefault="00F5781A" w:rsidP="00F5781A">
      <w:pPr>
        <w:tabs>
          <w:tab w:val="left" w:pos="2268"/>
          <w:tab w:val="left" w:pos="3600"/>
        </w:tabs>
        <w:jc w:val="center"/>
        <w:rPr>
          <w:rFonts w:ascii="Arial" w:eastAsia="Arial Unicode MS" w:hAnsi="Arial" w:cs="Arial"/>
          <w:b/>
        </w:rPr>
      </w:pPr>
      <w:r w:rsidRPr="00F5781A">
        <w:rPr>
          <w:rFonts w:ascii="Arial" w:eastAsia="Arial Unicode MS" w:hAnsi="Arial" w:cs="Arial"/>
          <w:b/>
        </w:rPr>
        <w:t>--------------------------------------------------</w:t>
      </w:r>
    </w:p>
    <w:p w:rsidR="00007205" w:rsidRDefault="00007205" w:rsidP="00016227">
      <w:pPr>
        <w:tabs>
          <w:tab w:val="left" w:pos="2268"/>
          <w:tab w:val="left" w:pos="3600"/>
        </w:tabs>
        <w:ind w:firstLine="2268"/>
        <w:jc w:val="both"/>
        <w:rPr>
          <w:rFonts w:ascii="Arial" w:eastAsia="Arial Unicode MS" w:hAnsi="Arial" w:cs="Arial"/>
        </w:rPr>
      </w:pPr>
    </w:p>
    <w:p w:rsidR="00EE20E6" w:rsidRPr="001A55CC" w:rsidRDefault="001A55CC" w:rsidP="00881E39">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t>10)</w:t>
      </w:r>
      <w:r w:rsidRPr="001A55CC">
        <w:rPr>
          <w:rFonts w:ascii="Arial" w:hAnsi="Arial" w:cs="Arial"/>
          <w:lang w:val="es-CL"/>
        </w:rPr>
        <w:t xml:space="preserve"> </w:t>
      </w:r>
      <w:r w:rsidR="00EE20E6" w:rsidRPr="001A55CC">
        <w:rPr>
          <w:rFonts w:ascii="Arial" w:hAnsi="Arial" w:cs="Arial"/>
          <w:lang w:val="es-CL"/>
        </w:rPr>
        <w:t>Modifícase el artículo 27 de la siguiente forma:</w:t>
      </w:r>
    </w:p>
    <w:p w:rsidR="00EE20E6" w:rsidRPr="00572F8C" w:rsidRDefault="00EE20E6" w:rsidP="00572F8C">
      <w:pPr>
        <w:pStyle w:val="Style2"/>
        <w:widowControl/>
        <w:tabs>
          <w:tab w:val="left" w:pos="2268"/>
        </w:tabs>
        <w:kinsoku w:val="0"/>
        <w:autoSpaceDE/>
        <w:autoSpaceDN/>
        <w:spacing w:before="0"/>
        <w:rPr>
          <w:rFonts w:ascii="Arial" w:hAnsi="Arial" w:cs="Arial"/>
          <w:lang w:val="es-CL"/>
        </w:rPr>
      </w:pPr>
    </w:p>
    <w:p w:rsidR="00EE20E6" w:rsidRDefault="00F04C51" w:rsidP="00881E39">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a) </w:t>
      </w:r>
      <w:r w:rsidR="00EE20E6" w:rsidRPr="00374133">
        <w:rPr>
          <w:rFonts w:ascii="Arial" w:hAnsi="Arial" w:cs="Arial"/>
          <w:lang w:val="es-CL"/>
        </w:rPr>
        <w:t>Modifícase el inciso primero de la siguiente forma:</w:t>
      </w:r>
    </w:p>
    <w:p w:rsidR="00F04C51" w:rsidRPr="00374133" w:rsidRDefault="00F04C51" w:rsidP="00881E39">
      <w:pPr>
        <w:pStyle w:val="Style2"/>
        <w:widowControl/>
        <w:tabs>
          <w:tab w:val="left" w:pos="3828"/>
        </w:tabs>
        <w:kinsoku w:val="0"/>
        <w:autoSpaceDE/>
        <w:autoSpaceDN/>
        <w:spacing w:before="0" w:line="240" w:lineRule="auto"/>
        <w:ind w:firstLine="2268"/>
        <w:rPr>
          <w:rFonts w:ascii="Arial" w:hAnsi="Arial" w:cs="Arial"/>
          <w:lang w:val="es-CL"/>
        </w:rPr>
      </w:pPr>
    </w:p>
    <w:p w:rsidR="00EE20E6" w:rsidRPr="00374133" w:rsidRDefault="00F04C51" w:rsidP="00881E39">
      <w:pPr>
        <w:pStyle w:val="Style2"/>
        <w:widowControl/>
        <w:tabs>
          <w:tab w:val="left" w:pos="2268"/>
          <w:tab w:val="left" w:pos="4395"/>
        </w:tabs>
        <w:kinsoku w:val="0"/>
        <w:autoSpaceDE/>
        <w:autoSpaceDN/>
        <w:spacing w:before="0" w:after="120" w:line="240" w:lineRule="auto"/>
        <w:ind w:firstLine="2268"/>
        <w:rPr>
          <w:rFonts w:ascii="Arial" w:hAnsi="Arial" w:cs="Arial"/>
          <w:lang w:val="es-CL"/>
        </w:rPr>
      </w:pPr>
      <w:r>
        <w:rPr>
          <w:rFonts w:ascii="Arial" w:hAnsi="Arial" w:cs="Arial"/>
          <w:lang w:val="es-CL"/>
        </w:rPr>
        <w:t xml:space="preserve">i) </w:t>
      </w:r>
      <w:r w:rsidR="00EE20E6" w:rsidRPr="00374133">
        <w:rPr>
          <w:rFonts w:ascii="Arial" w:hAnsi="Arial" w:cs="Arial"/>
          <w:lang w:val="es-CL"/>
        </w:rPr>
        <w:t>Reemplázase la palabra “de” por la frase “relacionados con”.</w:t>
      </w:r>
    </w:p>
    <w:p w:rsidR="00EE20E6" w:rsidRPr="00374133" w:rsidRDefault="00633129"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lastRenderedPageBreak/>
        <w:t xml:space="preserve">ii) </w:t>
      </w:r>
      <w:r w:rsidR="00EE20E6" w:rsidRPr="00374133">
        <w:rPr>
          <w:rFonts w:ascii="Arial" w:hAnsi="Arial" w:cs="Arial"/>
          <w:lang w:val="es-CL"/>
        </w:rPr>
        <w:t>Agrégase a continuación del punto aparte, que pasa a ser seguido, la siguiente frase “Sin perjuicio de lo anterior, los contribuyentes que hayan hecho uso de la franquicia tributaria establecida en los artículos 34 y 36 de la presente ley, deberán velar por la veracidad, integridad, pertinencia y completitud de tales antecedentes, siendo directamente responsables de las deficiencias que dicha información pudiera presentar.”.</w:t>
      </w:r>
    </w:p>
    <w:p w:rsidR="00EE20E6" w:rsidRPr="00374133" w:rsidRDefault="00EE20E6" w:rsidP="001A55CC">
      <w:pPr>
        <w:pStyle w:val="Style2"/>
        <w:widowControl/>
        <w:tabs>
          <w:tab w:val="left" w:pos="2268"/>
          <w:tab w:val="left" w:pos="4395"/>
        </w:tabs>
        <w:kinsoku w:val="0"/>
        <w:autoSpaceDE/>
        <w:autoSpaceDN/>
        <w:spacing w:before="0"/>
        <w:ind w:left="4111" w:firstLine="2552"/>
        <w:rPr>
          <w:rFonts w:ascii="Arial" w:hAnsi="Arial" w:cs="Arial"/>
          <w:lang w:val="es-CL"/>
        </w:rPr>
      </w:pPr>
    </w:p>
    <w:p w:rsidR="00EE20E6" w:rsidRPr="00374133" w:rsidRDefault="00633129" w:rsidP="00881E39">
      <w:pPr>
        <w:pStyle w:val="Style2"/>
        <w:widowControl/>
        <w:tabs>
          <w:tab w:val="left" w:pos="3828"/>
        </w:tabs>
        <w:kinsoku w:val="0"/>
        <w:autoSpaceDE/>
        <w:autoSpaceDN/>
        <w:spacing w:before="0" w:after="120" w:line="240" w:lineRule="auto"/>
        <w:ind w:firstLine="2268"/>
        <w:rPr>
          <w:rFonts w:ascii="Arial" w:hAnsi="Arial" w:cs="Arial"/>
          <w:lang w:val="es-CL"/>
        </w:rPr>
      </w:pPr>
      <w:r>
        <w:rPr>
          <w:rFonts w:ascii="Arial" w:hAnsi="Arial" w:cs="Arial"/>
          <w:lang w:val="es-CL"/>
        </w:rPr>
        <w:t xml:space="preserve">b) </w:t>
      </w:r>
      <w:r w:rsidR="00EE20E6" w:rsidRPr="00374133">
        <w:rPr>
          <w:rFonts w:ascii="Arial" w:hAnsi="Arial" w:cs="Arial"/>
          <w:lang w:val="es-CL"/>
        </w:rPr>
        <w:t>Modifícase el inciso segundo de la siguiente manera:</w:t>
      </w:r>
    </w:p>
    <w:p w:rsidR="00EE20E6" w:rsidRDefault="00DE7546"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 </w:t>
      </w:r>
      <w:r w:rsidR="00EE20E6" w:rsidRPr="00374133">
        <w:rPr>
          <w:rFonts w:ascii="Arial" w:hAnsi="Arial" w:cs="Arial"/>
          <w:lang w:val="es-CL"/>
        </w:rPr>
        <w:t>Intercálase la frase “y los contribuyentes que hayan hecho uso de la franquicia tributaria a la que se refiere la presente ley” a continuación de la frase “Corresponderá al Servicio Nacional velar por que estos organismos” y antes de la frase “observen las disposiciones de esta ley”.</w:t>
      </w:r>
    </w:p>
    <w:p w:rsidR="00DE7546" w:rsidRPr="00374133" w:rsidRDefault="00DE7546"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p>
    <w:p w:rsidR="00EE20E6" w:rsidRPr="00374133" w:rsidRDefault="00DE7546"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ii) </w:t>
      </w:r>
      <w:r w:rsidR="00EE20E6" w:rsidRPr="00374133">
        <w:rPr>
          <w:rFonts w:ascii="Arial" w:hAnsi="Arial" w:cs="Arial"/>
          <w:lang w:val="es-CL"/>
        </w:rPr>
        <w:t>Agrégase a continuación del punto aparte que pasa a ser una coma, la frase “en relación a las acciones comprendidas en esta ley”.</w:t>
      </w:r>
    </w:p>
    <w:p w:rsidR="00EE20E6" w:rsidRPr="00374133" w:rsidRDefault="00EE20E6" w:rsidP="00881E39">
      <w:pPr>
        <w:pStyle w:val="Style2"/>
        <w:widowControl/>
        <w:tabs>
          <w:tab w:val="left" w:pos="2268"/>
          <w:tab w:val="left" w:pos="4395"/>
        </w:tabs>
        <w:kinsoku w:val="0"/>
        <w:autoSpaceDE/>
        <w:autoSpaceDN/>
        <w:spacing w:before="0"/>
        <w:ind w:left="4111" w:firstLine="2268"/>
        <w:rPr>
          <w:rFonts w:ascii="Arial" w:hAnsi="Arial" w:cs="Arial"/>
          <w:lang w:val="es-CL"/>
        </w:rPr>
      </w:pPr>
    </w:p>
    <w:p w:rsidR="00EE20E6" w:rsidRPr="00374133" w:rsidRDefault="00DE7546" w:rsidP="00881E39">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c) </w:t>
      </w:r>
      <w:r w:rsidR="00EE20E6" w:rsidRPr="00374133">
        <w:rPr>
          <w:rFonts w:ascii="Arial" w:hAnsi="Arial" w:cs="Arial"/>
          <w:lang w:val="es-CL"/>
        </w:rPr>
        <w:t>Agrégase en el inciso tercero a continuación del punto final que pasa a ser seguido, la siguiente frase:</w:t>
      </w:r>
    </w:p>
    <w:p w:rsidR="00EE20E6" w:rsidRPr="00374133" w:rsidRDefault="00EE20E6" w:rsidP="00881E39">
      <w:pPr>
        <w:pStyle w:val="Style2"/>
        <w:widowControl/>
        <w:tabs>
          <w:tab w:val="left" w:pos="3828"/>
        </w:tabs>
        <w:kinsoku w:val="0"/>
        <w:autoSpaceDE/>
        <w:autoSpaceDN/>
        <w:spacing w:before="0"/>
        <w:ind w:firstLine="2268"/>
        <w:rPr>
          <w:rFonts w:ascii="Arial" w:hAnsi="Arial" w:cs="Arial"/>
          <w:lang w:val="es-CL"/>
        </w:rPr>
      </w:pPr>
    </w:p>
    <w:p w:rsidR="00EE20E6" w:rsidRPr="00374133" w:rsidRDefault="00EE20E6" w:rsidP="00881E39">
      <w:pPr>
        <w:pStyle w:val="Style2"/>
        <w:widowControl/>
        <w:tabs>
          <w:tab w:val="left" w:pos="3828"/>
        </w:tabs>
        <w:kinsoku w:val="0"/>
        <w:autoSpaceDE/>
        <w:autoSpaceDN/>
        <w:spacing w:before="0"/>
        <w:ind w:firstLine="2268"/>
        <w:rPr>
          <w:rFonts w:ascii="Arial" w:hAnsi="Arial" w:cs="Arial"/>
          <w:lang w:val="es-CL"/>
        </w:rPr>
      </w:pPr>
      <w:r w:rsidRPr="00374133">
        <w:rPr>
          <w:rFonts w:ascii="Arial" w:hAnsi="Arial" w:cs="Arial"/>
          <w:lang w:val="es-CL"/>
        </w:rPr>
        <w:t>“Lo anterior no obsta a que, conforme a las reglas de aplicación general, los funcionarios del Servicio deban comunicar al Director Nacional, y este a su vez, oficiar al Servicio de Impuestos Internos, respecto de situaciones que pudieran constituir una infracción a las normas tributarias.”.</w:t>
      </w:r>
    </w:p>
    <w:p w:rsidR="00EE20E6" w:rsidRPr="00374133" w:rsidRDefault="00EE20E6" w:rsidP="001A55CC">
      <w:pPr>
        <w:pStyle w:val="Style2"/>
        <w:widowControl/>
        <w:tabs>
          <w:tab w:val="left" w:pos="3828"/>
        </w:tabs>
        <w:kinsoku w:val="0"/>
        <w:autoSpaceDE/>
        <w:autoSpaceDN/>
        <w:spacing w:before="0"/>
        <w:ind w:firstLine="2552"/>
        <w:rPr>
          <w:rFonts w:ascii="Arial" w:hAnsi="Arial" w:cs="Arial"/>
          <w:lang w:val="es-CL"/>
        </w:rPr>
      </w:pPr>
    </w:p>
    <w:p w:rsidR="00EE20E6" w:rsidRPr="00374133" w:rsidRDefault="00706A46" w:rsidP="00881E39">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d) </w:t>
      </w:r>
      <w:r w:rsidR="00EE20E6" w:rsidRPr="00374133">
        <w:rPr>
          <w:rFonts w:ascii="Arial" w:hAnsi="Arial" w:cs="Arial"/>
          <w:lang w:val="es-CL"/>
        </w:rPr>
        <w:t>Modifícase el inciso cuarto de la siguiente manera:</w:t>
      </w:r>
    </w:p>
    <w:p w:rsidR="00EE20E6" w:rsidRPr="00374133" w:rsidRDefault="00EE20E6" w:rsidP="00881E39">
      <w:pPr>
        <w:pStyle w:val="Style2"/>
        <w:widowControl/>
        <w:tabs>
          <w:tab w:val="left" w:pos="3828"/>
        </w:tabs>
        <w:kinsoku w:val="0"/>
        <w:autoSpaceDE/>
        <w:autoSpaceDN/>
        <w:spacing w:before="0"/>
        <w:ind w:left="3402" w:firstLine="2268"/>
        <w:rPr>
          <w:rFonts w:ascii="Arial" w:hAnsi="Arial" w:cs="Arial"/>
          <w:lang w:val="es-CL"/>
        </w:rPr>
      </w:pPr>
    </w:p>
    <w:p w:rsidR="00EE20E6" w:rsidRPr="00374133" w:rsidRDefault="00706A46"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 </w:t>
      </w:r>
      <w:r w:rsidR="00EE20E6" w:rsidRPr="00374133">
        <w:rPr>
          <w:rFonts w:ascii="Arial" w:hAnsi="Arial" w:cs="Arial"/>
          <w:lang w:val="es-CL"/>
        </w:rPr>
        <w:t>Reemplázase la frase “que le caben al” por el vocablo “del”.</w:t>
      </w:r>
    </w:p>
    <w:p w:rsidR="00EE20E6" w:rsidRPr="00374133" w:rsidRDefault="00EE20E6" w:rsidP="00881E39">
      <w:pPr>
        <w:pStyle w:val="Style2"/>
        <w:widowControl/>
        <w:tabs>
          <w:tab w:val="left" w:pos="2268"/>
          <w:tab w:val="left" w:pos="4395"/>
        </w:tabs>
        <w:kinsoku w:val="0"/>
        <w:autoSpaceDE/>
        <w:autoSpaceDN/>
        <w:spacing w:before="0"/>
        <w:ind w:left="4111" w:firstLine="2268"/>
        <w:rPr>
          <w:rFonts w:ascii="Arial" w:hAnsi="Arial" w:cs="Arial"/>
          <w:lang w:val="es-CL"/>
        </w:rPr>
      </w:pPr>
    </w:p>
    <w:p w:rsidR="00EE20E6" w:rsidRPr="00374133" w:rsidRDefault="00706A46" w:rsidP="00881E3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ii) </w:t>
      </w:r>
      <w:r w:rsidR="00EE20E6" w:rsidRPr="00374133">
        <w:rPr>
          <w:rFonts w:ascii="Arial" w:hAnsi="Arial" w:cs="Arial"/>
          <w:lang w:val="es-CL"/>
        </w:rPr>
        <w:t>Reemplázase la frase “a otros” por el vocablo “de otros”.</w:t>
      </w:r>
    </w:p>
    <w:p w:rsidR="00EE20E6" w:rsidRDefault="00EE20E6" w:rsidP="00881E39">
      <w:pPr>
        <w:pStyle w:val="Style2"/>
        <w:widowControl/>
        <w:tabs>
          <w:tab w:val="left" w:pos="2268"/>
          <w:tab w:val="left" w:pos="4395"/>
        </w:tabs>
        <w:kinsoku w:val="0"/>
        <w:autoSpaceDE/>
        <w:autoSpaceDN/>
        <w:spacing w:before="0"/>
        <w:ind w:firstLine="2268"/>
        <w:rPr>
          <w:rFonts w:ascii="Arial" w:hAnsi="Arial" w:cs="Arial"/>
          <w:lang w:val="es-CL"/>
        </w:rPr>
      </w:pPr>
    </w:p>
    <w:p w:rsidR="00994FF8" w:rsidRDefault="00994FF8" w:rsidP="00994FF8">
      <w:pPr>
        <w:tabs>
          <w:tab w:val="left" w:pos="2268"/>
          <w:tab w:val="left" w:pos="3600"/>
        </w:tabs>
        <w:ind w:firstLine="2268"/>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881E39">
        <w:rPr>
          <w:rFonts w:ascii="Arial" w:eastAsia="Arial Unicode MS" w:hAnsi="Arial" w:cs="Arial"/>
          <w:b/>
          <w:sz w:val="24"/>
          <w:szCs w:val="24"/>
          <w:lang w:val="es-ES"/>
        </w:rPr>
        <w:t>Santa Cruz</w:t>
      </w:r>
      <w:r w:rsidR="00881E39">
        <w:rPr>
          <w:rFonts w:ascii="Arial" w:eastAsia="Arial Unicode MS" w:hAnsi="Arial" w:cs="Arial"/>
          <w:b/>
          <w:sz w:val="24"/>
          <w:szCs w:val="24"/>
          <w:lang w:val="es-ES"/>
        </w:rPr>
        <w:t>,</w:t>
      </w:r>
      <w:r>
        <w:rPr>
          <w:rFonts w:ascii="Arial" w:eastAsia="Arial Unicode MS" w:hAnsi="Arial" w:cs="Arial"/>
          <w:sz w:val="24"/>
          <w:szCs w:val="24"/>
          <w:lang w:val="es-ES"/>
        </w:rPr>
        <w:t xml:space="preserve"> señaló que en este numeral se pretende dar mayor responsabilidad a las empresas por el uso de estos recursos, y en este mismo contexto, se mejorarían los procesos de fiscalización. </w:t>
      </w:r>
    </w:p>
    <w:p w:rsidR="00994FF8" w:rsidRDefault="00994FF8" w:rsidP="00994FF8">
      <w:pPr>
        <w:tabs>
          <w:tab w:val="left" w:pos="2268"/>
          <w:tab w:val="left" w:pos="3600"/>
        </w:tabs>
        <w:ind w:firstLine="2268"/>
        <w:jc w:val="both"/>
        <w:rPr>
          <w:rFonts w:ascii="Arial" w:eastAsia="Arial Unicode MS" w:hAnsi="Arial" w:cs="Arial"/>
          <w:sz w:val="24"/>
          <w:szCs w:val="24"/>
          <w:lang w:val="es-ES"/>
        </w:rPr>
      </w:pPr>
    </w:p>
    <w:p w:rsidR="00994FF8" w:rsidRPr="002F70F8" w:rsidRDefault="002F70F8" w:rsidP="00994FF8">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994FF8" w:rsidRPr="002F70F8">
        <w:rPr>
          <w:rFonts w:ascii="Arial" w:hAnsi="Arial" w:cs="Arial"/>
          <w:b/>
          <w:bCs/>
          <w:spacing w:val="-3"/>
          <w:sz w:val="24"/>
          <w:szCs w:val="24"/>
          <w:u w:val="single"/>
        </w:rPr>
        <w:t xml:space="preserve">Sometida a votación el numeral precedente, </w:t>
      </w:r>
      <w:r w:rsidR="000B0A23">
        <w:rPr>
          <w:rFonts w:ascii="Arial" w:hAnsi="Arial" w:cs="Arial"/>
          <w:b/>
          <w:bCs/>
          <w:spacing w:val="-3"/>
          <w:sz w:val="24"/>
          <w:szCs w:val="24"/>
          <w:u w:val="single"/>
        </w:rPr>
        <w:t>que ha pasado a ser 13</w:t>
      </w:r>
      <w:r w:rsidR="00390042">
        <w:rPr>
          <w:rFonts w:ascii="Arial" w:hAnsi="Arial" w:cs="Arial"/>
          <w:b/>
          <w:bCs/>
          <w:spacing w:val="-3"/>
          <w:sz w:val="24"/>
          <w:szCs w:val="24"/>
          <w:u w:val="single"/>
        </w:rPr>
        <w:t xml:space="preserve">), </w:t>
      </w:r>
      <w:r w:rsidR="00994FF8" w:rsidRPr="002F70F8">
        <w:rPr>
          <w:rFonts w:ascii="Arial" w:hAnsi="Arial" w:cs="Arial"/>
          <w:b/>
          <w:bCs/>
          <w:spacing w:val="-3"/>
          <w:sz w:val="24"/>
          <w:szCs w:val="24"/>
          <w:u w:val="single"/>
        </w:rPr>
        <w:t>se aprobó por 9 votos a favor, 0 en contra y 0 abstención.</w:t>
      </w:r>
    </w:p>
    <w:p w:rsidR="00994FF8" w:rsidRDefault="00994FF8" w:rsidP="00994FF8">
      <w:pPr>
        <w:ind w:firstLine="2268"/>
        <w:contextualSpacing/>
        <w:jc w:val="both"/>
        <w:rPr>
          <w:rFonts w:ascii="Arial" w:hAnsi="Arial" w:cs="Arial"/>
          <w:b/>
          <w:bCs/>
          <w:spacing w:val="-3"/>
          <w:sz w:val="24"/>
          <w:szCs w:val="24"/>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A55CC" w:rsidRDefault="001A55CC" w:rsidP="00EE20E6">
      <w:pPr>
        <w:pStyle w:val="Style2"/>
        <w:widowControl/>
        <w:tabs>
          <w:tab w:val="left" w:pos="2268"/>
          <w:tab w:val="left" w:pos="4395"/>
        </w:tabs>
        <w:kinsoku w:val="0"/>
        <w:autoSpaceDE/>
        <w:autoSpaceDN/>
        <w:spacing w:before="0"/>
        <w:ind w:firstLine="2268"/>
        <w:rPr>
          <w:rFonts w:ascii="Arial" w:hAnsi="Arial" w:cs="Arial"/>
          <w:lang w:val="es-ES_tradnl"/>
        </w:rPr>
      </w:pPr>
    </w:p>
    <w:p w:rsidR="001A55CC" w:rsidRPr="00390042" w:rsidRDefault="00390042" w:rsidP="00390042">
      <w:pPr>
        <w:pStyle w:val="Style2"/>
        <w:widowControl/>
        <w:tabs>
          <w:tab w:val="left" w:pos="2268"/>
          <w:tab w:val="left" w:pos="4395"/>
        </w:tabs>
        <w:kinsoku w:val="0"/>
        <w:autoSpaceDE/>
        <w:autoSpaceDN/>
        <w:spacing w:before="0"/>
        <w:jc w:val="center"/>
        <w:rPr>
          <w:rFonts w:ascii="Arial" w:hAnsi="Arial" w:cs="Arial"/>
          <w:b/>
          <w:lang w:val="es-CL"/>
        </w:rPr>
      </w:pPr>
      <w:r w:rsidRPr="00390042">
        <w:rPr>
          <w:rFonts w:ascii="Arial" w:hAnsi="Arial" w:cs="Arial"/>
          <w:b/>
          <w:lang w:val="es-CL"/>
        </w:rPr>
        <w:t>--------------------------------------</w:t>
      </w:r>
    </w:p>
    <w:p w:rsidR="001A55CC" w:rsidRDefault="001A55CC" w:rsidP="00EE20E6">
      <w:pPr>
        <w:pStyle w:val="Style2"/>
        <w:widowControl/>
        <w:tabs>
          <w:tab w:val="left" w:pos="2268"/>
          <w:tab w:val="left" w:pos="4395"/>
        </w:tabs>
        <w:kinsoku w:val="0"/>
        <w:autoSpaceDE/>
        <w:autoSpaceDN/>
        <w:spacing w:before="0"/>
        <w:ind w:firstLine="2268"/>
        <w:rPr>
          <w:rFonts w:ascii="Arial" w:hAnsi="Arial" w:cs="Arial"/>
          <w:lang w:val="es-CL"/>
        </w:rPr>
      </w:pPr>
    </w:p>
    <w:p w:rsidR="00390042" w:rsidRPr="00D51424" w:rsidRDefault="00390042" w:rsidP="00390042">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FA30FD">
        <w:rPr>
          <w:rFonts w:ascii="Arial" w:eastAsia="Arial Unicode MS" w:hAnsi="Arial" w:cs="Arial"/>
          <w:b/>
          <w:sz w:val="24"/>
          <w:szCs w:val="24"/>
        </w:rPr>
        <w:t>Pérez</w:t>
      </w:r>
      <w:r>
        <w:rPr>
          <w:rFonts w:ascii="Arial" w:eastAsia="Arial Unicode MS" w:hAnsi="Arial" w:cs="Arial"/>
          <w:sz w:val="24"/>
          <w:szCs w:val="24"/>
        </w:rPr>
        <w:t>, don Leopoldo,</w:t>
      </w:r>
      <w:r w:rsidR="00832E8D">
        <w:rPr>
          <w:rFonts w:ascii="Arial" w:eastAsia="Arial Unicode MS" w:hAnsi="Arial" w:cs="Arial"/>
          <w:sz w:val="24"/>
          <w:szCs w:val="24"/>
        </w:rPr>
        <w:t xml:space="preserve"> presentó indicación para interc</w:t>
      </w:r>
      <w:r>
        <w:rPr>
          <w:rFonts w:ascii="Arial" w:eastAsia="Arial Unicode MS" w:hAnsi="Arial" w:cs="Arial"/>
          <w:sz w:val="24"/>
          <w:szCs w:val="24"/>
        </w:rPr>
        <w:t>alar un</w:t>
      </w:r>
      <w:r w:rsidR="00832E8D">
        <w:rPr>
          <w:rFonts w:ascii="Arial" w:eastAsia="Arial Unicode MS" w:hAnsi="Arial" w:cs="Arial"/>
          <w:sz w:val="24"/>
          <w:szCs w:val="24"/>
        </w:rPr>
        <w:t xml:space="preserve"> </w:t>
      </w:r>
      <w:r>
        <w:rPr>
          <w:rFonts w:ascii="Arial" w:eastAsia="Arial Unicode MS" w:hAnsi="Arial" w:cs="Arial"/>
          <w:sz w:val="24"/>
          <w:szCs w:val="24"/>
        </w:rPr>
        <w:t>numeral 1</w:t>
      </w:r>
      <w:r w:rsidR="00832E8D">
        <w:rPr>
          <w:rFonts w:ascii="Arial" w:eastAsia="Arial Unicode MS" w:hAnsi="Arial" w:cs="Arial"/>
          <w:sz w:val="24"/>
          <w:szCs w:val="24"/>
        </w:rPr>
        <w:t>1</w:t>
      </w:r>
      <w:r>
        <w:rPr>
          <w:rFonts w:ascii="Arial" w:eastAsia="Arial Unicode MS" w:hAnsi="Arial" w:cs="Arial"/>
          <w:sz w:val="24"/>
          <w:szCs w:val="24"/>
        </w:rPr>
        <w:t xml:space="preserve"> nuevo, del siguiente tenor:</w:t>
      </w:r>
    </w:p>
    <w:p w:rsidR="00390042" w:rsidRDefault="00390042" w:rsidP="00390042">
      <w:pPr>
        <w:tabs>
          <w:tab w:val="left" w:pos="2268"/>
          <w:tab w:val="left" w:pos="3600"/>
        </w:tabs>
        <w:ind w:firstLine="2268"/>
        <w:jc w:val="both"/>
        <w:rPr>
          <w:rFonts w:ascii="Arial" w:eastAsia="Arial Unicode MS" w:hAnsi="Arial" w:cs="Arial"/>
        </w:rPr>
      </w:pPr>
    </w:p>
    <w:p w:rsidR="00390042" w:rsidRPr="00CE5040" w:rsidRDefault="00390042" w:rsidP="00390042">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sidR="00832E8D">
        <w:rPr>
          <w:rFonts w:ascii="Arial" w:eastAsia="Arial Unicode MS" w:hAnsi="Arial" w:cs="Arial"/>
          <w:sz w:val="24"/>
          <w:szCs w:val="24"/>
        </w:rPr>
        <w:t>1</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390042" w:rsidRDefault="00390042" w:rsidP="00390042">
      <w:pPr>
        <w:tabs>
          <w:tab w:val="left" w:pos="2268"/>
          <w:tab w:val="left" w:pos="3600"/>
        </w:tabs>
        <w:ind w:firstLine="2268"/>
        <w:jc w:val="both"/>
        <w:rPr>
          <w:rFonts w:ascii="Arial" w:eastAsia="Arial Unicode MS" w:hAnsi="Arial" w:cs="Arial"/>
        </w:rPr>
      </w:pPr>
    </w:p>
    <w:p w:rsidR="00390042" w:rsidRPr="00C44F7A" w:rsidRDefault="00390042" w:rsidP="00390042">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390042" w:rsidRDefault="00390042" w:rsidP="00390042">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A55CC" w:rsidRDefault="001A55CC" w:rsidP="00EE20E6">
      <w:pPr>
        <w:pStyle w:val="Style2"/>
        <w:widowControl/>
        <w:tabs>
          <w:tab w:val="left" w:pos="2268"/>
          <w:tab w:val="left" w:pos="4395"/>
        </w:tabs>
        <w:kinsoku w:val="0"/>
        <w:autoSpaceDE/>
        <w:autoSpaceDN/>
        <w:spacing w:before="0"/>
        <w:ind w:firstLine="2268"/>
        <w:rPr>
          <w:rFonts w:ascii="Arial" w:hAnsi="Arial" w:cs="Arial"/>
          <w:lang w:val="es-ES_tradnl"/>
        </w:rPr>
      </w:pPr>
    </w:p>
    <w:p w:rsidR="00DB0858" w:rsidRPr="00DB0858" w:rsidRDefault="00DB0858" w:rsidP="00DB0858">
      <w:pPr>
        <w:pStyle w:val="Style2"/>
        <w:widowControl/>
        <w:tabs>
          <w:tab w:val="left" w:pos="2268"/>
          <w:tab w:val="left" w:pos="4395"/>
        </w:tabs>
        <w:kinsoku w:val="0"/>
        <w:autoSpaceDE/>
        <w:autoSpaceDN/>
        <w:spacing w:before="0"/>
        <w:jc w:val="center"/>
        <w:rPr>
          <w:rFonts w:ascii="Arial" w:hAnsi="Arial" w:cs="Arial"/>
          <w:b/>
          <w:lang w:val="es-ES_tradnl"/>
        </w:rPr>
      </w:pPr>
      <w:r>
        <w:rPr>
          <w:rFonts w:ascii="Arial" w:hAnsi="Arial" w:cs="Arial"/>
          <w:b/>
          <w:lang w:val="es-ES_tradnl"/>
        </w:rPr>
        <w:t>-----</w:t>
      </w:r>
      <w:r w:rsidRPr="00DB0858">
        <w:rPr>
          <w:rFonts w:ascii="Arial" w:hAnsi="Arial" w:cs="Arial"/>
          <w:b/>
          <w:lang w:val="es-ES_tradnl"/>
        </w:rPr>
        <w:t>----------------------------------</w:t>
      </w:r>
    </w:p>
    <w:p w:rsidR="00DB0858" w:rsidRPr="00390042" w:rsidRDefault="00DB0858" w:rsidP="00EE20E6">
      <w:pPr>
        <w:pStyle w:val="Style2"/>
        <w:widowControl/>
        <w:tabs>
          <w:tab w:val="left" w:pos="2268"/>
          <w:tab w:val="left" w:pos="4395"/>
        </w:tabs>
        <w:kinsoku w:val="0"/>
        <w:autoSpaceDE/>
        <w:autoSpaceDN/>
        <w:spacing w:before="0"/>
        <w:ind w:firstLine="2268"/>
        <w:rPr>
          <w:rFonts w:ascii="Arial" w:hAnsi="Arial" w:cs="Arial"/>
          <w:lang w:val="es-ES_tradnl"/>
        </w:rPr>
      </w:pPr>
    </w:p>
    <w:p w:rsidR="00EE20E6" w:rsidRPr="00374133" w:rsidRDefault="00C275A0" w:rsidP="00C275A0">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 xml:space="preserve">11) </w:t>
      </w:r>
      <w:r w:rsidR="00EE20E6" w:rsidRPr="00572F8C">
        <w:rPr>
          <w:rFonts w:ascii="Arial" w:hAnsi="Arial" w:cs="Arial"/>
          <w:lang w:val="es-ES"/>
        </w:rPr>
        <w:t>Reemplázase</w:t>
      </w:r>
      <w:r w:rsidR="00EE20E6" w:rsidRPr="00374133">
        <w:rPr>
          <w:rFonts w:ascii="Arial" w:hAnsi="Arial" w:cs="Arial"/>
          <w:lang w:val="es-ES"/>
        </w:rPr>
        <w:t xml:space="preserve"> el artículo 31 por el siguiente: </w:t>
      </w:r>
    </w:p>
    <w:p w:rsidR="00EE20E6" w:rsidRPr="00374133" w:rsidRDefault="00EE20E6" w:rsidP="00EE20E6">
      <w:pPr>
        <w:pStyle w:val="Style2"/>
        <w:tabs>
          <w:tab w:val="left" w:pos="2268"/>
        </w:tabs>
        <w:kinsoku w:val="0"/>
        <w:spacing w:before="0"/>
        <w:ind w:firstLine="2268"/>
        <w:rPr>
          <w:rFonts w:ascii="Arial" w:hAnsi="Arial" w:cs="Arial"/>
          <w:lang w:val="es-ES"/>
        </w:rPr>
      </w:pPr>
    </w:p>
    <w:p w:rsidR="00EE20E6" w:rsidRPr="00374133" w:rsidRDefault="00EE20E6" w:rsidP="00E93932">
      <w:pPr>
        <w:pStyle w:val="Style2"/>
        <w:tabs>
          <w:tab w:val="left" w:pos="2268"/>
        </w:tabs>
        <w:kinsoku w:val="0"/>
        <w:spacing w:before="0" w:line="240" w:lineRule="auto"/>
        <w:ind w:firstLine="2268"/>
        <w:rPr>
          <w:rFonts w:ascii="Arial" w:hAnsi="Arial" w:cs="Arial"/>
          <w:lang w:val="es-ES"/>
        </w:rPr>
      </w:pPr>
      <w:r w:rsidRPr="00374133">
        <w:rPr>
          <w:rFonts w:ascii="Arial" w:hAnsi="Arial" w:cs="Arial"/>
          <w:lang w:val="es-ES"/>
        </w:rPr>
        <w:t>“Artículo 31.- Las empresas, con cargo a la franquicia tributaria a la que tienen derecho de acuerdo con lo establecido en el artículo 36 de la presente ley, podrán efectuar acciones de capacitación tanto respecto de sus trabajadores, como de trabajadores de otras empresas que les provean de bienes o servicios, o, que le presten servicios en régimen de subcontratación o servicios transitorios de conformidad con las normas del título VII del Libro Primero del Código del Trabajo, sean éstas relacionadas o no, de conformidad con las normas que establece el Título XV de la ley N° 18.045, siempre y cuando éstas califiquen como empresas de menor tamaño de conformidad con lo establecido en el artículo segundo de la ley N° 20.416.</w:t>
      </w:r>
    </w:p>
    <w:p w:rsidR="00EE20E6" w:rsidRPr="00374133" w:rsidRDefault="00EE20E6" w:rsidP="00E93932">
      <w:pPr>
        <w:pStyle w:val="Style2"/>
        <w:tabs>
          <w:tab w:val="left" w:pos="2268"/>
        </w:tabs>
        <w:kinsoku w:val="0"/>
        <w:spacing w:before="0" w:line="240" w:lineRule="auto"/>
        <w:ind w:firstLine="2268"/>
        <w:rPr>
          <w:rFonts w:ascii="Arial" w:hAnsi="Arial" w:cs="Arial"/>
          <w:lang w:val="es-ES"/>
        </w:rPr>
      </w:pPr>
    </w:p>
    <w:p w:rsidR="00EE20E6" w:rsidRPr="00374133" w:rsidRDefault="00EE20E6" w:rsidP="00E93932">
      <w:pPr>
        <w:pStyle w:val="Style2"/>
        <w:tabs>
          <w:tab w:val="left" w:pos="2268"/>
        </w:tabs>
        <w:kinsoku w:val="0"/>
        <w:spacing w:before="0" w:line="240" w:lineRule="auto"/>
        <w:ind w:firstLine="2268"/>
        <w:rPr>
          <w:rFonts w:ascii="Arial" w:hAnsi="Arial" w:cs="Arial"/>
          <w:lang w:val="es-ES"/>
        </w:rPr>
      </w:pPr>
      <w:r w:rsidRPr="00374133">
        <w:rPr>
          <w:rFonts w:ascii="Arial" w:hAnsi="Arial" w:cs="Arial"/>
          <w:lang w:val="es-ES"/>
        </w:rPr>
        <w:t>Los requisitos para ejecutar acciones de capacitación respecto de trabajadores de otras empresas no podrán, en ningún caso, ser distintas a aquellas aplicables a los trabajadores de la empresa titular de la franquicia tributaria que establece el artículo 36 de la presente ley.</w:t>
      </w:r>
    </w:p>
    <w:p w:rsidR="00EE20E6" w:rsidRPr="00374133" w:rsidRDefault="00EE20E6" w:rsidP="00EE20E6">
      <w:pPr>
        <w:pStyle w:val="Style2"/>
        <w:tabs>
          <w:tab w:val="left" w:pos="2268"/>
        </w:tabs>
        <w:kinsoku w:val="0"/>
        <w:spacing w:before="0"/>
        <w:ind w:firstLine="2268"/>
        <w:rPr>
          <w:rFonts w:ascii="Arial" w:hAnsi="Arial" w:cs="Arial"/>
          <w:lang w:val="es-ES"/>
        </w:rPr>
      </w:pPr>
    </w:p>
    <w:p w:rsidR="00DB0858" w:rsidRDefault="00EE20E6" w:rsidP="00E93932">
      <w:pPr>
        <w:pStyle w:val="Style2"/>
        <w:tabs>
          <w:tab w:val="left" w:pos="2268"/>
        </w:tabs>
        <w:kinsoku w:val="0"/>
        <w:spacing w:before="0" w:line="240" w:lineRule="auto"/>
        <w:ind w:firstLine="2268"/>
        <w:rPr>
          <w:rFonts w:ascii="Arial" w:hAnsi="Arial" w:cs="Arial"/>
          <w:lang w:val="es-ES"/>
        </w:rPr>
      </w:pPr>
      <w:r w:rsidRPr="00374133">
        <w:rPr>
          <w:rFonts w:ascii="Arial" w:hAnsi="Arial" w:cs="Arial"/>
          <w:lang w:val="es-ES"/>
        </w:rPr>
        <w:t>Las acciones de capacitación que se realicen respecto de trabajadores de empresas distintas de aquella titular de la franquicia tributaria que establece el artículo 36 de la presente ley, no podrán dar lugar a ningún tipo de compensación, descuento o contraprestación, entre la empresa titular y la empresa proveedora o subcontratista.”.</w:t>
      </w:r>
    </w:p>
    <w:p w:rsidR="00DB0858" w:rsidRDefault="00DB0858" w:rsidP="00EE20E6">
      <w:pPr>
        <w:pStyle w:val="Style2"/>
        <w:tabs>
          <w:tab w:val="left" w:pos="2268"/>
        </w:tabs>
        <w:kinsoku w:val="0"/>
        <w:spacing w:before="0"/>
        <w:ind w:firstLine="2268"/>
        <w:rPr>
          <w:rFonts w:ascii="Arial" w:hAnsi="Arial" w:cs="Arial"/>
          <w:lang w:val="es-ES"/>
        </w:rPr>
      </w:pPr>
    </w:p>
    <w:p w:rsidR="007D4E6E" w:rsidRPr="002F70F8" w:rsidRDefault="007D4E6E" w:rsidP="007D4E6E">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F70F8">
        <w:rPr>
          <w:rFonts w:ascii="Arial" w:hAnsi="Arial" w:cs="Arial"/>
          <w:b/>
          <w:bCs/>
          <w:spacing w:val="-3"/>
          <w:sz w:val="24"/>
          <w:szCs w:val="24"/>
          <w:u w:val="single"/>
        </w:rPr>
        <w:t>Sometid</w:t>
      </w:r>
      <w:r>
        <w:rPr>
          <w:rFonts w:ascii="Arial" w:hAnsi="Arial" w:cs="Arial"/>
          <w:b/>
          <w:bCs/>
          <w:spacing w:val="-3"/>
          <w:sz w:val="24"/>
          <w:szCs w:val="24"/>
          <w:u w:val="single"/>
        </w:rPr>
        <w:t>o</w:t>
      </w:r>
      <w:r w:rsidRPr="002F70F8">
        <w:rPr>
          <w:rFonts w:ascii="Arial" w:hAnsi="Arial" w:cs="Arial"/>
          <w:b/>
          <w:bCs/>
          <w:spacing w:val="-3"/>
          <w:sz w:val="24"/>
          <w:szCs w:val="24"/>
          <w:u w:val="single"/>
        </w:rPr>
        <w:t xml:space="preserve"> a votación el numeral precedente, </w:t>
      </w:r>
      <w:r w:rsidR="00077DE8">
        <w:rPr>
          <w:rFonts w:ascii="Arial" w:hAnsi="Arial" w:cs="Arial"/>
          <w:b/>
          <w:bCs/>
          <w:spacing w:val="-3"/>
          <w:sz w:val="24"/>
          <w:szCs w:val="24"/>
          <w:u w:val="single"/>
        </w:rPr>
        <w:t>que ha pasado a ser 14</w:t>
      </w:r>
      <w:r>
        <w:rPr>
          <w:rFonts w:ascii="Arial" w:hAnsi="Arial" w:cs="Arial"/>
          <w:b/>
          <w:bCs/>
          <w:spacing w:val="-3"/>
          <w:sz w:val="24"/>
          <w:szCs w:val="24"/>
          <w:u w:val="single"/>
        </w:rPr>
        <w:t xml:space="preserve">), </w:t>
      </w:r>
      <w:r w:rsidRPr="002F70F8">
        <w:rPr>
          <w:rFonts w:ascii="Arial" w:hAnsi="Arial" w:cs="Arial"/>
          <w:b/>
          <w:bCs/>
          <w:spacing w:val="-3"/>
          <w:sz w:val="24"/>
          <w:szCs w:val="24"/>
          <w:u w:val="single"/>
        </w:rPr>
        <w:t xml:space="preserve">se aprobó por </w:t>
      </w:r>
      <w:r>
        <w:rPr>
          <w:rFonts w:ascii="Arial" w:hAnsi="Arial" w:cs="Arial"/>
          <w:b/>
          <w:bCs/>
          <w:spacing w:val="-3"/>
          <w:sz w:val="24"/>
          <w:szCs w:val="24"/>
          <w:u w:val="single"/>
        </w:rPr>
        <w:t>11</w:t>
      </w:r>
      <w:r w:rsidRPr="002F70F8">
        <w:rPr>
          <w:rFonts w:ascii="Arial" w:hAnsi="Arial" w:cs="Arial"/>
          <w:b/>
          <w:bCs/>
          <w:spacing w:val="-3"/>
          <w:sz w:val="24"/>
          <w:szCs w:val="24"/>
          <w:u w:val="single"/>
        </w:rPr>
        <w:t xml:space="preserve"> votos a favor, 0 en contra y 0 abstención.</w:t>
      </w:r>
    </w:p>
    <w:p w:rsidR="007D4E6E" w:rsidRDefault="007D4E6E" w:rsidP="007D4E6E">
      <w:pPr>
        <w:ind w:firstLine="2268"/>
        <w:contextualSpacing/>
        <w:jc w:val="both"/>
        <w:rPr>
          <w:rFonts w:ascii="Arial" w:hAnsi="Arial" w:cs="Arial"/>
          <w:b/>
          <w:bCs/>
          <w:spacing w:val="-3"/>
          <w:sz w:val="24"/>
          <w:szCs w:val="24"/>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doña Natalia –en reemplazo de la diputada señora Orsini, doña Maite-;</w:t>
      </w:r>
      <w:r w:rsidR="00503ABD">
        <w:rPr>
          <w:rFonts w:ascii="Arial" w:eastAsia="Arial Unicode MS" w:hAnsi="Arial" w:cs="Arial"/>
        </w:rPr>
        <w:t xml:space="preserve"> </w:t>
      </w:r>
      <w:r w:rsidR="00503ABD" w:rsidRPr="00503ABD">
        <w:rPr>
          <w:rFonts w:ascii="Arial" w:eastAsia="Arial Unicode MS" w:hAnsi="Arial" w:cs="Arial"/>
          <w:b/>
        </w:rPr>
        <w:t>Marzan</w:t>
      </w:r>
      <w:r w:rsidR="00503ABD">
        <w:rPr>
          <w:rFonts w:ascii="Arial" w:eastAsia="Arial Unicode MS" w:hAnsi="Arial" w:cs="Arial"/>
        </w:rPr>
        <w:t>, doña Carolina –en reemplazo del señor Jiménez, don Tucapel--;</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D4E6E">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sidR="00782F2E">
        <w:rPr>
          <w:rFonts w:ascii="Arial" w:eastAsia="Arial Unicode MS" w:hAnsi="Arial" w:cs="Arial"/>
        </w:rPr>
        <w:t xml:space="preserve">, y </w:t>
      </w:r>
      <w:r w:rsidR="00782F2E" w:rsidRPr="00782F2E">
        <w:rPr>
          <w:rFonts w:ascii="Arial" w:eastAsia="Arial Unicode MS" w:hAnsi="Arial" w:cs="Arial"/>
          <w:b/>
        </w:rPr>
        <w:t>Silber</w:t>
      </w:r>
      <w:r w:rsidR="00782F2E">
        <w:rPr>
          <w:rFonts w:ascii="Arial" w:eastAsia="Arial Unicode MS" w:hAnsi="Arial" w:cs="Arial"/>
        </w:rPr>
        <w:t>, don Gabriel</w:t>
      </w:r>
      <w:r>
        <w:rPr>
          <w:rFonts w:ascii="Arial" w:eastAsia="Arial Unicode MS" w:hAnsi="Arial" w:cs="Arial"/>
        </w:rPr>
        <w:t>)</w:t>
      </w:r>
    </w:p>
    <w:p w:rsidR="007D4E6E" w:rsidRDefault="007D4E6E" w:rsidP="007D4E6E">
      <w:pPr>
        <w:pStyle w:val="Style2"/>
        <w:widowControl/>
        <w:tabs>
          <w:tab w:val="left" w:pos="2268"/>
          <w:tab w:val="left" w:pos="4395"/>
        </w:tabs>
        <w:kinsoku w:val="0"/>
        <w:autoSpaceDE/>
        <w:autoSpaceDN/>
        <w:spacing w:before="0"/>
        <w:ind w:firstLine="2268"/>
        <w:rPr>
          <w:rFonts w:ascii="Arial" w:hAnsi="Arial" w:cs="Arial"/>
          <w:lang w:val="es-ES_tradnl"/>
        </w:rPr>
      </w:pPr>
    </w:p>
    <w:p w:rsidR="00DB0858" w:rsidRPr="00291AB6" w:rsidRDefault="00291AB6" w:rsidP="00291AB6">
      <w:pPr>
        <w:pStyle w:val="Style2"/>
        <w:tabs>
          <w:tab w:val="left" w:pos="2268"/>
        </w:tabs>
        <w:kinsoku w:val="0"/>
        <w:spacing w:before="0"/>
        <w:jc w:val="center"/>
        <w:rPr>
          <w:rFonts w:ascii="Arial" w:hAnsi="Arial" w:cs="Arial"/>
          <w:b/>
          <w:lang w:val="es-ES_tradnl"/>
        </w:rPr>
      </w:pPr>
      <w:r w:rsidRPr="00291AB6">
        <w:rPr>
          <w:rFonts w:ascii="Arial" w:hAnsi="Arial" w:cs="Arial"/>
          <w:b/>
          <w:lang w:val="es-ES_tradnl"/>
        </w:rPr>
        <w:t>------------------------------------------</w:t>
      </w:r>
    </w:p>
    <w:p w:rsidR="00291AB6" w:rsidRDefault="00291AB6" w:rsidP="00EE20E6">
      <w:pPr>
        <w:pStyle w:val="Style2"/>
        <w:tabs>
          <w:tab w:val="left" w:pos="2268"/>
        </w:tabs>
        <w:kinsoku w:val="0"/>
        <w:spacing w:before="0"/>
        <w:ind w:firstLine="2268"/>
        <w:rPr>
          <w:rFonts w:ascii="Arial" w:hAnsi="Arial" w:cs="Arial"/>
          <w:lang w:val="es-ES_tradnl"/>
        </w:rPr>
      </w:pPr>
    </w:p>
    <w:p w:rsidR="00291AB6" w:rsidRPr="00D51424" w:rsidRDefault="00291AB6" w:rsidP="00291AB6">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FA30FD">
        <w:rPr>
          <w:rFonts w:ascii="Arial" w:eastAsia="Arial Unicode MS" w:hAnsi="Arial" w:cs="Arial"/>
          <w:b/>
          <w:sz w:val="24"/>
          <w:szCs w:val="24"/>
        </w:rPr>
        <w:t>Pérez</w:t>
      </w:r>
      <w:r>
        <w:rPr>
          <w:rFonts w:ascii="Arial" w:eastAsia="Arial Unicode MS" w:hAnsi="Arial" w:cs="Arial"/>
          <w:sz w:val="24"/>
          <w:szCs w:val="24"/>
        </w:rPr>
        <w:t>, don Leopoldo, presentó indicación para intercalar un numeral 1</w:t>
      </w:r>
      <w:r w:rsidR="00781A2D">
        <w:rPr>
          <w:rFonts w:ascii="Arial" w:eastAsia="Arial Unicode MS" w:hAnsi="Arial" w:cs="Arial"/>
          <w:sz w:val="24"/>
          <w:szCs w:val="24"/>
        </w:rPr>
        <w:t>2</w:t>
      </w:r>
      <w:r>
        <w:rPr>
          <w:rFonts w:ascii="Arial" w:eastAsia="Arial Unicode MS" w:hAnsi="Arial" w:cs="Arial"/>
          <w:sz w:val="24"/>
          <w:szCs w:val="24"/>
        </w:rPr>
        <w:t xml:space="preserve"> nuevo, del siguiente tenor:</w:t>
      </w:r>
    </w:p>
    <w:p w:rsidR="00291AB6" w:rsidRDefault="00291AB6" w:rsidP="00291AB6">
      <w:pPr>
        <w:tabs>
          <w:tab w:val="left" w:pos="2268"/>
          <w:tab w:val="left" w:pos="3600"/>
        </w:tabs>
        <w:ind w:firstLine="2268"/>
        <w:jc w:val="both"/>
        <w:rPr>
          <w:rFonts w:ascii="Arial" w:eastAsia="Arial Unicode MS" w:hAnsi="Arial" w:cs="Arial"/>
        </w:rPr>
      </w:pPr>
    </w:p>
    <w:p w:rsidR="00291AB6" w:rsidRPr="00CE5040" w:rsidRDefault="00291AB6" w:rsidP="00291AB6">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sidR="00781A2D">
        <w:rPr>
          <w:rFonts w:ascii="Arial" w:eastAsia="Arial Unicode MS" w:hAnsi="Arial" w:cs="Arial"/>
          <w:sz w:val="24"/>
          <w:szCs w:val="24"/>
        </w:rPr>
        <w:t>2</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291AB6" w:rsidRDefault="00291AB6" w:rsidP="00291AB6">
      <w:pPr>
        <w:tabs>
          <w:tab w:val="left" w:pos="2268"/>
          <w:tab w:val="left" w:pos="3600"/>
        </w:tabs>
        <w:ind w:firstLine="2268"/>
        <w:jc w:val="both"/>
        <w:rPr>
          <w:rFonts w:ascii="Arial" w:eastAsia="Arial Unicode MS" w:hAnsi="Arial" w:cs="Arial"/>
        </w:rPr>
      </w:pPr>
    </w:p>
    <w:p w:rsidR="00291AB6" w:rsidRPr="00C44F7A" w:rsidRDefault="00291AB6" w:rsidP="00291AB6">
      <w:pPr>
        <w:ind w:firstLine="2552"/>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C44F7A">
        <w:rPr>
          <w:rFonts w:ascii="Arial" w:hAnsi="Arial" w:cs="Arial"/>
          <w:b/>
          <w:bCs/>
          <w:spacing w:val="-3"/>
          <w:sz w:val="24"/>
          <w:szCs w:val="24"/>
          <w:u w:val="single"/>
        </w:rPr>
        <w:t>Sometida a votación la indicación se rechazó por 0 votos a favor, 9 en contra y 0 abstención.</w:t>
      </w:r>
    </w:p>
    <w:p w:rsidR="00291AB6" w:rsidRDefault="00291AB6" w:rsidP="00291AB6">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291AB6" w:rsidRDefault="00291AB6" w:rsidP="00291AB6">
      <w:pPr>
        <w:pStyle w:val="Style2"/>
        <w:widowControl/>
        <w:tabs>
          <w:tab w:val="left" w:pos="2268"/>
          <w:tab w:val="left" w:pos="4395"/>
        </w:tabs>
        <w:kinsoku w:val="0"/>
        <w:autoSpaceDE/>
        <w:autoSpaceDN/>
        <w:spacing w:before="0"/>
        <w:ind w:firstLine="2268"/>
        <w:rPr>
          <w:rFonts w:ascii="Arial" w:hAnsi="Arial" w:cs="Arial"/>
          <w:lang w:val="es-ES_tradnl"/>
        </w:rPr>
      </w:pPr>
    </w:p>
    <w:p w:rsidR="00291AB6" w:rsidRPr="00DB0858" w:rsidRDefault="00291AB6" w:rsidP="00291AB6">
      <w:pPr>
        <w:pStyle w:val="Style2"/>
        <w:widowControl/>
        <w:tabs>
          <w:tab w:val="left" w:pos="2268"/>
          <w:tab w:val="left" w:pos="4395"/>
        </w:tabs>
        <w:kinsoku w:val="0"/>
        <w:autoSpaceDE/>
        <w:autoSpaceDN/>
        <w:spacing w:before="0"/>
        <w:jc w:val="center"/>
        <w:rPr>
          <w:rFonts w:ascii="Arial" w:hAnsi="Arial" w:cs="Arial"/>
          <w:b/>
          <w:lang w:val="es-ES_tradnl"/>
        </w:rPr>
      </w:pPr>
      <w:r>
        <w:rPr>
          <w:rFonts w:ascii="Arial" w:hAnsi="Arial" w:cs="Arial"/>
          <w:b/>
          <w:lang w:val="es-ES_tradnl"/>
        </w:rPr>
        <w:t>-----</w:t>
      </w:r>
      <w:r w:rsidRPr="00DB0858">
        <w:rPr>
          <w:rFonts w:ascii="Arial" w:hAnsi="Arial" w:cs="Arial"/>
          <w:b/>
          <w:lang w:val="es-ES_tradnl"/>
        </w:rPr>
        <w:t>----------------------------------</w:t>
      </w:r>
    </w:p>
    <w:p w:rsidR="00291AB6" w:rsidRDefault="00291AB6" w:rsidP="00EE20E6">
      <w:pPr>
        <w:pStyle w:val="Style2"/>
        <w:tabs>
          <w:tab w:val="left" w:pos="2268"/>
        </w:tabs>
        <w:kinsoku w:val="0"/>
        <w:spacing w:before="0"/>
        <w:ind w:firstLine="2268"/>
        <w:rPr>
          <w:rFonts w:ascii="Arial" w:hAnsi="Arial" w:cs="Arial"/>
          <w:lang w:val="es-ES_tradnl"/>
        </w:rPr>
      </w:pPr>
    </w:p>
    <w:p w:rsidR="00EE20E6" w:rsidRPr="00374133" w:rsidRDefault="00777A9E" w:rsidP="00777A9E">
      <w:pPr>
        <w:pStyle w:val="Style2"/>
        <w:widowControl/>
        <w:tabs>
          <w:tab w:val="left" w:pos="2268"/>
          <w:tab w:val="left" w:pos="3402"/>
        </w:tabs>
        <w:kinsoku w:val="0"/>
        <w:autoSpaceDE/>
        <w:autoSpaceDN/>
        <w:spacing w:before="0" w:line="240" w:lineRule="auto"/>
        <w:ind w:firstLine="2410"/>
        <w:rPr>
          <w:rFonts w:ascii="Arial" w:hAnsi="Arial" w:cs="Arial"/>
          <w:lang w:val="es-CL"/>
        </w:rPr>
      </w:pPr>
      <w:r w:rsidRPr="00572F8C">
        <w:rPr>
          <w:rFonts w:ascii="Arial" w:hAnsi="Arial" w:cs="Arial"/>
          <w:b/>
          <w:lang w:val="es-CL"/>
        </w:rPr>
        <w:t>12)</w:t>
      </w:r>
      <w:r w:rsidRPr="00572F8C">
        <w:rPr>
          <w:rFonts w:ascii="Arial" w:hAnsi="Arial" w:cs="Arial"/>
          <w:lang w:val="es-CL"/>
        </w:rPr>
        <w:t xml:space="preserve"> </w:t>
      </w:r>
      <w:r w:rsidR="00EE20E6" w:rsidRPr="00572F8C">
        <w:rPr>
          <w:rFonts w:ascii="Arial" w:hAnsi="Arial" w:cs="Arial"/>
          <w:lang w:val="es-CL"/>
        </w:rPr>
        <w:t>Reemplázase</w:t>
      </w:r>
      <w:r w:rsidR="00EE20E6" w:rsidRPr="00374133">
        <w:rPr>
          <w:rFonts w:ascii="Arial" w:hAnsi="Arial" w:cs="Arial"/>
          <w:lang w:val="es-CL"/>
        </w:rPr>
        <w:t xml:space="preserve"> el artículo 32, por el siguiente:</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374133" w:rsidRDefault="00EE20E6" w:rsidP="00B91418">
      <w:pPr>
        <w:pStyle w:val="Style2"/>
        <w:tabs>
          <w:tab w:val="left" w:pos="0"/>
        </w:tabs>
        <w:kinsoku w:val="0"/>
        <w:spacing w:before="0" w:line="240" w:lineRule="auto"/>
        <w:ind w:firstLine="2268"/>
        <w:rPr>
          <w:rFonts w:ascii="Arial" w:hAnsi="Arial" w:cs="Arial"/>
          <w:lang w:val="es-ES"/>
        </w:rPr>
      </w:pPr>
      <w:r w:rsidRPr="00374133">
        <w:rPr>
          <w:rFonts w:ascii="Arial" w:hAnsi="Arial" w:cs="Arial"/>
          <w:lang w:val="es-ES"/>
        </w:rPr>
        <w:t>“Artículo 32.- Las acciones de capacitación podrán ser ejecutadas en las instalaciones de la empresa o en otras instalaciones dispuestas al efecto, y en forma aislada o conjunta con otras empresas.</w:t>
      </w:r>
    </w:p>
    <w:p w:rsidR="00EE20E6" w:rsidRPr="00374133" w:rsidRDefault="00EE20E6" w:rsidP="00B91418">
      <w:pPr>
        <w:pStyle w:val="Style2"/>
        <w:tabs>
          <w:tab w:val="left" w:pos="0"/>
        </w:tabs>
        <w:kinsoku w:val="0"/>
        <w:spacing w:before="0" w:line="240" w:lineRule="auto"/>
        <w:ind w:firstLine="2268"/>
        <w:rPr>
          <w:rFonts w:ascii="Arial" w:hAnsi="Arial" w:cs="Arial"/>
          <w:lang w:val="es-ES"/>
        </w:rPr>
      </w:pPr>
      <w:r w:rsidRPr="00374133">
        <w:rPr>
          <w:rFonts w:ascii="Arial" w:hAnsi="Arial" w:cs="Arial"/>
          <w:lang w:val="es-ES"/>
        </w:rPr>
        <w:t xml:space="preserve"> </w:t>
      </w:r>
    </w:p>
    <w:p w:rsidR="00EE20E6" w:rsidRPr="00374133" w:rsidRDefault="00EE20E6" w:rsidP="00B91418">
      <w:pPr>
        <w:pStyle w:val="Style2"/>
        <w:tabs>
          <w:tab w:val="left" w:pos="0"/>
        </w:tabs>
        <w:kinsoku w:val="0"/>
        <w:spacing w:before="0" w:line="240" w:lineRule="auto"/>
        <w:ind w:firstLine="2268"/>
        <w:rPr>
          <w:rFonts w:ascii="Arial" w:hAnsi="Arial" w:cs="Arial"/>
          <w:lang w:val="es-ES"/>
        </w:rPr>
      </w:pPr>
      <w:r w:rsidRPr="00374133">
        <w:rPr>
          <w:rFonts w:ascii="Arial" w:hAnsi="Arial" w:cs="Arial"/>
          <w:lang w:val="es-ES"/>
        </w:rPr>
        <w:t>Las acciones de capacitación podrán ser efectuadas directamente por la empresa, o por los organismos técnicos de capacitación y demás instituciones citadas en el artículo 12 de la presente ley.</w:t>
      </w:r>
      <w:r w:rsidRPr="00374133">
        <w:rPr>
          <w:rFonts w:ascii="Arial" w:hAnsi="Arial" w:cs="Arial"/>
          <w:lang w:val="es-CL"/>
        </w:rPr>
        <w:t xml:space="preserve"> </w:t>
      </w:r>
      <w:r w:rsidRPr="00374133">
        <w:rPr>
          <w:rFonts w:ascii="Arial" w:hAnsi="Arial" w:cs="Arial"/>
          <w:lang w:val="es-ES"/>
        </w:rPr>
        <w:t>Además, las empresas podrán recurrir a los organismos técnicos intermedios para capacitación, para que organicen programas de capacitación para su personal.”.</w:t>
      </w:r>
    </w:p>
    <w:p w:rsidR="00EE20E6" w:rsidRDefault="00EE20E6" w:rsidP="00EE20E6">
      <w:pPr>
        <w:pStyle w:val="Style2"/>
        <w:tabs>
          <w:tab w:val="left" w:pos="0"/>
        </w:tabs>
        <w:kinsoku w:val="0"/>
        <w:spacing w:before="0"/>
        <w:ind w:firstLine="2268"/>
        <w:rPr>
          <w:rFonts w:ascii="Arial" w:hAnsi="Arial" w:cs="Arial"/>
          <w:lang w:val="es-ES"/>
        </w:rPr>
      </w:pPr>
    </w:p>
    <w:p w:rsidR="00781A2D" w:rsidRPr="002F70F8" w:rsidRDefault="00781A2D" w:rsidP="00781A2D">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F70F8">
        <w:rPr>
          <w:rFonts w:ascii="Arial" w:hAnsi="Arial" w:cs="Arial"/>
          <w:b/>
          <w:bCs/>
          <w:spacing w:val="-3"/>
          <w:sz w:val="24"/>
          <w:szCs w:val="24"/>
          <w:u w:val="single"/>
        </w:rPr>
        <w:t>Sometid</w:t>
      </w:r>
      <w:r>
        <w:rPr>
          <w:rFonts w:ascii="Arial" w:hAnsi="Arial" w:cs="Arial"/>
          <w:b/>
          <w:bCs/>
          <w:spacing w:val="-3"/>
          <w:sz w:val="24"/>
          <w:szCs w:val="24"/>
          <w:u w:val="single"/>
        </w:rPr>
        <w:t>o</w:t>
      </w:r>
      <w:r w:rsidRPr="002F70F8">
        <w:rPr>
          <w:rFonts w:ascii="Arial" w:hAnsi="Arial" w:cs="Arial"/>
          <w:b/>
          <w:bCs/>
          <w:spacing w:val="-3"/>
          <w:sz w:val="24"/>
          <w:szCs w:val="24"/>
          <w:u w:val="single"/>
        </w:rPr>
        <w:t xml:space="preserve"> a votación el numeral precedente, </w:t>
      </w:r>
      <w:r w:rsidR="00077DE8">
        <w:rPr>
          <w:rFonts w:ascii="Arial" w:hAnsi="Arial" w:cs="Arial"/>
          <w:b/>
          <w:bCs/>
          <w:spacing w:val="-3"/>
          <w:sz w:val="24"/>
          <w:szCs w:val="24"/>
          <w:u w:val="single"/>
        </w:rPr>
        <w:t>que ha pasado a ser 15</w:t>
      </w:r>
      <w:r>
        <w:rPr>
          <w:rFonts w:ascii="Arial" w:hAnsi="Arial" w:cs="Arial"/>
          <w:b/>
          <w:bCs/>
          <w:spacing w:val="-3"/>
          <w:sz w:val="24"/>
          <w:szCs w:val="24"/>
          <w:u w:val="single"/>
        </w:rPr>
        <w:t xml:space="preserve">), </w:t>
      </w:r>
      <w:r w:rsidRPr="002F70F8">
        <w:rPr>
          <w:rFonts w:ascii="Arial" w:hAnsi="Arial" w:cs="Arial"/>
          <w:b/>
          <w:bCs/>
          <w:spacing w:val="-3"/>
          <w:sz w:val="24"/>
          <w:szCs w:val="24"/>
          <w:u w:val="single"/>
        </w:rPr>
        <w:t xml:space="preserve">se aprobó por </w:t>
      </w:r>
      <w:r>
        <w:rPr>
          <w:rFonts w:ascii="Arial" w:hAnsi="Arial" w:cs="Arial"/>
          <w:b/>
          <w:bCs/>
          <w:spacing w:val="-3"/>
          <w:sz w:val="24"/>
          <w:szCs w:val="24"/>
          <w:u w:val="single"/>
        </w:rPr>
        <w:t>11</w:t>
      </w:r>
      <w:r w:rsidRPr="002F70F8">
        <w:rPr>
          <w:rFonts w:ascii="Arial" w:hAnsi="Arial" w:cs="Arial"/>
          <w:b/>
          <w:bCs/>
          <w:spacing w:val="-3"/>
          <w:sz w:val="24"/>
          <w:szCs w:val="24"/>
          <w:u w:val="single"/>
        </w:rPr>
        <w:t xml:space="preserve"> votos a favor, 0 en contra y 0 abstención.</w:t>
      </w:r>
    </w:p>
    <w:p w:rsidR="00781A2D" w:rsidRDefault="00781A2D" w:rsidP="00781A2D">
      <w:pPr>
        <w:ind w:firstLine="2268"/>
        <w:contextualSpacing/>
        <w:jc w:val="both"/>
        <w:rPr>
          <w:rFonts w:ascii="Arial" w:hAnsi="Arial" w:cs="Arial"/>
          <w:b/>
          <w:bCs/>
          <w:spacing w:val="-3"/>
          <w:sz w:val="24"/>
          <w:szCs w:val="24"/>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503ABD">
        <w:rPr>
          <w:rFonts w:ascii="Arial" w:eastAsia="Arial Unicode MS" w:hAnsi="Arial" w:cs="Arial"/>
          <w:b/>
        </w:rPr>
        <w:t>Marzan</w:t>
      </w:r>
      <w:r>
        <w:rPr>
          <w:rFonts w:ascii="Arial" w:eastAsia="Arial Unicode MS" w:hAnsi="Arial" w:cs="Arial"/>
        </w:rPr>
        <w:t xml:space="preserve">, doña Carolina –en reemplazo del señor Jiménez, don Tucapel--;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D4E6E">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82F2E">
        <w:rPr>
          <w:rFonts w:ascii="Arial" w:eastAsia="Arial Unicode MS" w:hAnsi="Arial" w:cs="Arial"/>
          <w:b/>
        </w:rPr>
        <w:t>Silber</w:t>
      </w:r>
      <w:r>
        <w:rPr>
          <w:rFonts w:ascii="Arial" w:eastAsia="Arial Unicode MS" w:hAnsi="Arial" w:cs="Arial"/>
        </w:rPr>
        <w:t>, don Gabriel)</w:t>
      </w:r>
    </w:p>
    <w:p w:rsidR="00FE6521" w:rsidRDefault="00FE6521" w:rsidP="0093171F">
      <w:pPr>
        <w:pStyle w:val="Style2"/>
        <w:tabs>
          <w:tab w:val="left" w:pos="0"/>
        </w:tabs>
        <w:kinsoku w:val="0"/>
        <w:spacing w:before="0"/>
        <w:rPr>
          <w:rFonts w:ascii="Arial" w:hAnsi="Arial" w:cs="Arial"/>
          <w:lang w:val="es-ES_tradnl"/>
        </w:rPr>
      </w:pPr>
    </w:p>
    <w:p w:rsidR="0093171F" w:rsidRPr="0093171F" w:rsidRDefault="0093171F" w:rsidP="0093171F">
      <w:pPr>
        <w:pStyle w:val="Style2"/>
        <w:tabs>
          <w:tab w:val="left" w:pos="0"/>
        </w:tabs>
        <w:kinsoku w:val="0"/>
        <w:spacing w:before="0"/>
        <w:jc w:val="center"/>
        <w:rPr>
          <w:rFonts w:ascii="Arial" w:hAnsi="Arial" w:cs="Arial"/>
          <w:b/>
          <w:lang w:val="es-ES_tradnl"/>
        </w:rPr>
      </w:pPr>
      <w:r w:rsidRPr="0093171F">
        <w:rPr>
          <w:rFonts w:ascii="Arial" w:hAnsi="Arial" w:cs="Arial"/>
          <w:b/>
          <w:lang w:val="es-ES_tradnl"/>
        </w:rPr>
        <w:t>--------------------------------------</w:t>
      </w:r>
    </w:p>
    <w:p w:rsidR="0093171F" w:rsidRDefault="0093171F" w:rsidP="00EE20E6">
      <w:pPr>
        <w:pStyle w:val="Style2"/>
        <w:tabs>
          <w:tab w:val="left" w:pos="0"/>
        </w:tabs>
        <w:kinsoku w:val="0"/>
        <w:spacing w:before="0"/>
        <w:ind w:firstLine="2268"/>
        <w:rPr>
          <w:rFonts w:ascii="Arial" w:hAnsi="Arial" w:cs="Arial"/>
          <w:lang w:val="es-ES_tradnl"/>
        </w:rPr>
      </w:pPr>
    </w:p>
    <w:p w:rsidR="0093171F" w:rsidRPr="00D51424" w:rsidRDefault="0093171F" w:rsidP="0093171F">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El señor </w:t>
      </w:r>
      <w:r w:rsidRPr="00FA30FD">
        <w:rPr>
          <w:rFonts w:ascii="Arial" w:eastAsia="Arial Unicode MS" w:hAnsi="Arial" w:cs="Arial"/>
          <w:b/>
          <w:sz w:val="24"/>
          <w:szCs w:val="24"/>
        </w:rPr>
        <w:t>Pérez</w:t>
      </w:r>
      <w:r>
        <w:rPr>
          <w:rFonts w:ascii="Arial" w:eastAsia="Arial Unicode MS" w:hAnsi="Arial" w:cs="Arial"/>
          <w:sz w:val="24"/>
          <w:szCs w:val="24"/>
        </w:rPr>
        <w:t>, don Leopoldo, presentó indicación para intercalar un numeral 1</w:t>
      </w:r>
      <w:r w:rsidR="00AD7FFA">
        <w:rPr>
          <w:rFonts w:ascii="Arial" w:eastAsia="Arial Unicode MS" w:hAnsi="Arial" w:cs="Arial"/>
          <w:sz w:val="24"/>
          <w:szCs w:val="24"/>
        </w:rPr>
        <w:t>3</w:t>
      </w:r>
      <w:r>
        <w:rPr>
          <w:rFonts w:ascii="Arial" w:eastAsia="Arial Unicode MS" w:hAnsi="Arial" w:cs="Arial"/>
          <w:sz w:val="24"/>
          <w:szCs w:val="24"/>
        </w:rPr>
        <w:t xml:space="preserve"> nuevo, del siguiente tenor:</w:t>
      </w:r>
    </w:p>
    <w:p w:rsidR="0093171F" w:rsidRDefault="0093171F" w:rsidP="0093171F">
      <w:pPr>
        <w:tabs>
          <w:tab w:val="left" w:pos="2268"/>
          <w:tab w:val="left" w:pos="3600"/>
        </w:tabs>
        <w:ind w:firstLine="2268"/>
        <w:jc w:val="both"/>
        <w:rPr>
          <w:rFonts w:ascii="Arial" w:eastAsia="Arial Unicode MS" w:hAnsi="Arial" w:cs="Arial"/>
        </w:rPr>
      </w:pPr>
    </w:p>
    <w:p w:rsidR="0093171F" w:rsidRPr="00CE5040" w:rsidRDefault="0093171F" w:rsidP="0093171F">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sidR="00AD7FFA">
        <w:rPr>
          <w:rFonts w:ascii="Arial" w:eastAsia="Arial Unicode MS" w:hAnsi="Arial" w:cs="Arial"/>
          <w:sz w:val="24"/>
          <w:szCs w:val="24"/>
        </w:rPr>
        <w:t>3</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93171F" w:rsidRDefault="0093171F" w:rsidP="0093171F">
      <w:pPr>
        <w:tabs>
          <w:tab w:val="left" w:pos="2268"/>
          <w:tab w:val="left" w:pos="3600"/>
        </w:tabs>
        <w:ind w:firstLine="2268"/>
        <w:jc w:val="both"/>
        <w:rPr>
          <w:rFonts w:ascii="Arial" w:eastAsia="Arial Unicode MS" w:hAnsi="Arial" w:cs="Arial"/>
        </w:rPr>
      </w:pPr>
    </w:p>
    <w:p w:rsidR="0093171F" w:rsidRPr="00C44F7A" w:rsidRDefault="0093171F" w:rsidP="0093171F">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93171F" w:rsidRDefault="0093171F" w:rsidP="0093171F">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93171F" w:rsidRDefault="0093171F" w:rsidP="0093171F">
      <w:pPr>
        <w:pStyle w:val="Style2"/>
        <w:widowControl/>
        <w:tabs>
          <w:tab w:val="left" w:pos="2268"/>
          <w:tab w:val="left" w:pos="4395"/>
        </w:tabs>
        <w:kinsoku w:val="0"/>
        <w:autoSpaceDE/>
        <w:autoSpaceDN/>
        <w:spacing w:before="0"/>
        <w:ind w:firstLine="2268"/>
        <w:rPr>
          <w:rFonts w:ascii="Arial" w:hAnsi="Arial" w:cs="Arial"/>
          <w:lang w:val="es-ES_tradnl"/>
        </w:rPr>
      </w:pPr>
    </w:p>
    <w:p w:rsidR="0093171F" w:rsidRPr="00DB0858" w:rsidRDefault="0093171F" w:rsidP="0093171F">
      <w:pPr>
        <w:pStyle w:val="Style2"/>
        <w:widowControl/>
        <w:tabs>
          <w:tab w:val="left" w:pos="2268"/>
          <w:tab w:val="left" w:pos="4395"/>
        </w:tabs>
        <w:kinsoku w:val="0"/>
        <w:autoSpaceDE/>
        <w:autoSpaceDN/>
        <w:spacing w:before="0"/>
        <w:jc w:val="center"/>
        <w:rPr>
          <w:rFonts w:ascii="Arial" w:hAnsi="Arial" w:cs="Arial"/>
          <w:b/>
          <w:lang w:val="es-ES_tradnl"/>
        </w:rPr>
      </w:pPr>
      <w:r>
        <w:rPr>
          <w:rFonts w:ascii="Arial" w:hAnsi="Arial" w:cs="Arial"/>
          <w:b/>
          <w:lang w:val="es-ES_tradnl"/>
        </w:rPr>
        <w:t>-----</w:t>
      </w:r>
      <w:r w:rsidRPr="00DB0858">
        <w:rPr>
          <w:rFonts w:ascii="Arial" w:hAnsi="Arial" w:cs="Arial"/>
          <w:b/>
          <w:lang w:val="es-ES_tradnl"/>
        </w:rPr>
        <w:t>----------------------------------</w:t>
      </w:r>
    </w:p>
    <w:p w:rsidR="0093171F" w:rsidRDefault="0093171F" w:rsidP="00EE20E6">
      <w:pPr>
        <w:pStyle w:val="Style2"/>
        <w:tabs>
          <w:tab w:val="left" w:pos="0"/>
        </w:tabs>
        <w:kinsoku w:val="0"/>
        <w:spacing w:before="0"/>
        <w:ind w:firstLine="2268"/>
        <w:rPr>
          <w:rFonts w:ascii="Arial" w:hAnsi="Arial" w:cs="Arial"/>
          <w:lang w:val="es-ES_tradnl"/>
        </w:rPr>
      </w:pPr>
    </w:p>
    <w:p w:rsidR="00EE20E6" w:rsidRPr="00374133" w:rsidRDefault="00FE6521" w:rsidP="00FE6521">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13)</w:t>
      </w:r>
      <w:r>
        <w:rPr>
          <w:rFonts w:ascii="Arial" w:hAnsi="Arial" w:cs="Arial"/>
          <w:lang w:val="es-ES"/>
        </w:rPr>
        <w:t xml:space="preserve"> </w:t>
      </w:r>
      <w:r w:rsidR="00EE20E6" w:rsidRPr="00374133">
        <w:rPr>
          <w:rFonts w:ascii="Arial" w:hAnsi="Arial" w:cs="Arial"/>
          <w:lang w:val="es-ES"/>
        </w:rPr>
        <w:t>Modifícase el artículo 33 en la siguiente forma:</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ES"/>
        </w:rPr>
      </w:pPr>
    </w:p>
    <w:p w:rsidR="00EE20E6" w:rsidRPr="00374133" w:rsidRDefault="00AD7FFA" w:rsidP="00AD7FFA">
      <w:pPr>
        <w:pStyle w:val="Style2"/>
        <w:widowControl/>
        <w:tabs>
          <w:tab w:val="left" w:pos="2268"/>
          <w:tab w:val="left" w:pos="3828"/>
        </w:tabs>
        <w:kinsoku w:val="0"/>
        <w:autoSpaceDE/>
        <w:autoSpaceDN/>
        <w:spacing w:before="0" w:line="240" w:lineRule="auto"/>
        <w:ind w:firstLine="2268"/>
        <w:rPr>
          <w:rFonts w:ascii="Arial" w:hAnsi="Arial" w:cs="Arial"/>
          <w:lang w:val="es-CL"/>
        </w:rPr>
      </w:pPr>
      <w:r>
        <w:rPr>
          <w:rFonts w:ascii="Arial" w:hAnsi="Arial" w:cs="Arial"/>
          <w:lang w:val="es-ES"/>
        </w:rPr>
        <w:lastRenderedPageBreak/>
        <w:t xml:space="preserve">a) </w:t>
      </w:r>
      <w:r w:rsidR="00EE20E6" w:rsidRPr="00374133">
        <w:rPr>
          <w:rFonts w:ascii="Arial" w:hAnsi="Arial" w:cs="Arial"/>
          <w:lang w:val="es-CL"/>
        </w:rPr>
        <w:t>Sustitúyese en el inciso quinto la palabra “dos” por el vocablo “cuatro”.</w:t>
      </w:r>
    </w:p>
    <w:p w:rsidR="00EE20E6" w:rsidRPr="00374133" w:rsidRDefault="00EE20E6" w:rsidP="00EE20E6">
      <w:pPr>
        <w:pStyle w:val="Style2"/>
        <w:widowControl/>
        <w:tabs>
          <w:tab w:val="left" w:pos="2268"/>
          <w:tab w:val="left" w:pos="3828"/>
        </w:tabs>
        <w:kinsoku w:val="0"/>
        <w:autoSpaceDE/>
        <w:autoSpaceDN/>
        <w:spacing w:before="0"/>
        <w:ind w:left="3402" w:firstLine="2268"/>
        <w:rPr>
          <w:rFonts w:ascii="Arial" w:hAnsi="Arial" w:cs="Arial"/>
          <w:lang w:val="es-CL"/>
        </w:rPr>
      </w:pPr>
    </w:p>
    <w:p w:rsidR="00EE20E6" w:rsidRPr="00374133" w:rsidRDefault="00AD7FFA" w:rsidP="00AD7FFA">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b) </w:t>
      </w:r>
      <w:r w:rsidR="00EE20E6" w:rsidRPr="00374133">
        <w:rPr>
          <w:rFonts w:ascii="Arial" w:hAnsi="Arial" w:cs="Arial"/>
          <w:lang w:val="es-ES"/>
        </w:rPr>
        <w:t>Reemplázase el inciso sexto por uno del siguiente tenor:</w:t>
      </w:r>
    </w:p>
    <w:p w:rsidR="00EE20E6" w:rsidRPr="00374133" w:rsidRDefault="00EE20E6" w:rsidP="00EE20E6">
      <w:pPr>
        <w:pStyle w:val="Prrafodelista"/>
        <w:ind w:firstLine="2268"/>
        <w:rPr>
          <w:rFonts w:ascii="Arial" w:hAnsi="Arial" w:cs="Arial"/>
          <w:sz w:val="24"/>
          <w:szCs w:val="24"/>
          <w:lang w:val="es-ES"/>
        </w:rPr>
      </w:pPr>
    </w:p>
    <w:p w:rsidR="00EE20E6" w:rsidRPr="00374133" w:rsidRDefault="00EE20E6" w:rsidP="005D1237">
      <w:pPr>
        <w:pStyle w:val="Style2"/>
        <w:tabs>
          <w:tab w:val="left" w:pos="2268"/>
        </w:tabs>
        <w:kinsoku w:val="0"/>
        <w:spacing w:before="0" w:line="240" w:lineRule="auto"/>
        <w:ind w:firstLine="2268"/>
        <w:rPr>
          <w:rFonts w:ascii="Arial" w:hAnsi="Arial" w:cs="Arial"/>
          <w:lang w:val="es-ES"/>
        </w:rPr>
      </w:pPr>
      <w:r w:rsidRPr="00374133">
        <w:rPr>
          <w:rFonts w:ascii="Arial" w:hAnsi="Arial" w:cs="Arial"/>
          <w:lang w:val="es-ES"/>
        </w:rPr>
        <w:t>“Con todo, si los empleadores suscribieran contratos de capacitación, en un número igual o superior al diez por ciento de su dotación permanente, el cincuenta por ciento de los eventuales trabajadores, a lo menos, deberán ser:</w:t>
      </w:r>
    </w:p>
    <w:p w:rsidR="00EE20E6" w:rsidRPr="00374133" w:rsidRDefault="00EE20E6" w:rsidP="005D1237">
      <w:pPr>
        <w:pStyle w:val="Style2"/>
        <w:tabs>
          <w:tab w:val="left" w:pos="2268"/>
        </w:tabs>
        <w:kinsoku w:val="0"/>
        <w:spacing w:before="0" w:line="240" w:lineRule="auto"/>
        <w:ind w:firstLine="2268"/>
        <w:rPr>
          <w:rFonts w:ascii="Arial" w:hAnsi="Arial" w:cs="Arial"/>
          <w:lang w:val="es-ES"/>
        </w:rPr>
      </w:pPr>
    </w:p>
    <w:p w:rsidR="00EE20E6" w:rsidRPr="00374133" w:rsidRDefault="005D1237" w:rsidP="005D1237">
      <w:pPr>
        <w:pStyle w:val="Style2"/>
        <w:tabs>
          <w:tab w:val="left" w:pos="2268"/>
        </w:tabs>
        <w:kinsoku w:val="0"/>
        <w:spacing w:before="0" w:after="120" w:line="240" w:lineRule="auto"/>
        <w:ind w:firstLine="2268"/>
        <w:rPr>
          <w:rFonts w:ascii="Arial" w:hAnsi="Arial" w:cs="Arial"/>
          <w:lang w:val="es-ES"/>
        </w:rPr>
      </w:pPr>
      <w:r>
        <w:rPr>
          <w:rFonts w:ascii="Arial" w:hAnsi="Arial" w:cs="Arial"/>
          <w:lang w:val="es-ES"/>
        </w:rPr>
        <w:t xml:space="preserve">a. </w:t>
      </w:r>
      <w:r w:rsidR="00EE20E6" w:rsidRPr="00374133">
        <w:rPr>
          <w:rFonts w:ascii="Arial" w:hAnsi="Arial" w:cs="Arial"/>
          <w:lang w:val="es-ES"/>
        </w:rPr>
        <w:t xml:space="preserve">Personas con discapacidad certificadas de conformidad con lo dispuesto en los artículos 13º y siguientes de la ley Nº 20.422 y estar inscritas en el Registro Nacional de la Discapacidad, </w:t>
      </w:r>
    </w:p>
    <w:p w:rsidR="00EE20E6" w:rsidRPr="00374133" w:rsidRDefault="005D1237" w:rsidP="005D1237">
      <w:pPr>
        <w:pStyle w:val="Style2"/>
        <w:tabs>
          <w:tab w:val="left" w:pos="2268"/>
        </w:tabs>
        <w:kinsoku w:val="0"/>
        <w:spacing w:before="0" w:after="120" w:line="240" w:lineRule="auto"/>
        <w:ind w:firstLine="2268"/>
        <w:rPr>
          <w:rFonts w:ascii="Arial" w:hAnsi="Arial" w:cs="Arial"/>
          <w:lang w:val="es-ES"/>
        </w:rPr>
      </w:pPr>
      <w:r>
        <w:rPr>
          <w:rFonts w:ascii="Arial" w:hAnsi="Arial" w:cs="Arial"/>
          <w:lang w:val="es-ES"/>
        </w:rPr>
        <w:t xml:space="preserve">b. </w:t>
      </w:r>
      <w:r w:rsidR="00EE20E6" w:rsidRPr="00374133">
        <w:rPr>
          <w:rFonts w:ascii="Arial" w:hAnsi="Arial" w:cs="Arial"/>
          <w:lang w:val="es-ES"/>
        </w:rPr>
        <w:t>Personas que pertenezcan a grupos vulnerables definidos como beneficiarios para programas públicos administrados por el Ministerio de Desarrollo Social, el Servicio Nacional de la Mujer y la Equidad de Género, el Servicio Nacional de Menores u otros Ministerios o Servicios Públicos, o</w:t>
      </w:r>
    </w:p>
    <w:p w:rsidR="00EE20E6" w:rsidRPr="00374133" w:rsidRDefault="005D1237" w:rsidP="005D1237">
      <w:pPr>
        <w:pStyle w:val="Style2"/>
        <w:tabs>
          <w:tab w:val="left" w:pos="2268"/>
        </w:tabs>
        <w:kinsoku w:val="0"/>
        <w:spacing w:before="0" w:line="240" w:lineRule="auto"/>
        <w:ind w:firstLine="2410"/>
        <w:rPr>
          <w:rFonts w:ascii="Arial" w:hAnsi="Arial" w:cs="Arial"/>
          <w:lang w:val="es-ES"/>
        </w:rPr>
      </w:pPr>
      <w:r>
        <w:rPr>
          <w:rFonts w:ascii="Arial" w:hAnsi="Arial" w:cs="Arial"/>
          <w:lang w:val="es-ES"/>
        </w:rPr>
        <w:t xml:space="preserve">c. </w:t>
      </w:r>
      <w:r w:rsidR="00EE20E6" w:rsidRPr="00374133">
        <w:rPr>
          <w:rFonts w:ascii="Arial" w:hAnsi="Arial" w:cs="Arial"/>
          <w:lang w:val="es-ES"/>
        </w:rPr>
        <w:t xml:space="preserve">Personas mayores de 18 y menores de 25 años al momento de la celebración del contrato de capacitación.”. </w:t>
      </w:r>
    </w:p>
    <w:p w:rsidR="00EE20E6" w:rsidRPr="00374133" w:rsidRDefault="00EE20E6" w:rsidP="00EE20E6">
      <w:pPr>
        <w:pStyle w:val="Style2"/>
        <w:tabs>
          <w:tab w:val="left" w:pos="2268"/>
        </w:tabs>
        <w:kinsoku w:val="0"/>
        <w:spacing w:before="0"/>
        <w:ind w:left="567" w:firstLine="2268"/>
        <w:rPr>
          <w:rFonts w:ascii="Arial" w:hAnsi="Arial" w:cs="Arial"/>
          <w:lang w:val="es-ES"/>
        </w:rPr>
      </w:pPr>
    </w:p>
    <w:p w:rsidR="00EE20E6" w:rsidRPr="00374133" w:rsidRDefault="00432137" w:rsidP="00432137">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c) </w:t>
      </w:r>
      <w:r w:rsidR="00EE20E6" w:rsidRPr="00374133">
        <w:rPr>
          <w:rFonts w:ascii="Arial" w:hAnsi="Arial" w:cs="Arial"/>
          <w:lang w:val="es-ES"/>
        </w:rPr>
        <w:t>Intercálase a continuación del inciso sexto, pasando el actual inciso séptimo a ser octavo, el siguiente inciso:</w:t>
      </w:r>
    </w:p>
    <w:p w:rsidR="00EE20E6" w:rsidRPr="00374133" w:rsidRDefault="00EE20E6" w:rsidP="00EE20E6">
      <w:pPr>
        <w:pStyle w:val="Style2"/>
        <w:widowControl/>
        <w:tabs>
          <w:tab w:val="left" w:pos="2268"/>
          <w:tab w:val="left" w:pos="3828"/>
        </w:tabs>
        <w:kinsoku w:val="0"/>
        <w:autoSpaceDE/>
        <w:autoSpaceDN/>
        <w:spacing w:before="0"/>
        <w:ind w:left="3402" w:firstLine="2268"/>
        <w:rPr>
          <w:rFonts w:ascii="Arial" w:hAnsi="Arial" w:cs="Arial"/>
          <w:lang w:val="es-ES"/>
        </w:rPr>
      </w:pPr>
    </w:p>
    <w:p w:rsidR="00EE20E6" w:rsidRPr="00374133" w:rsidRDefault="00EE20E6" w:rsidP="00EE20E6">
      <w:pPr>
        <w:pStyle w:val="Style2"/>
        <w:widowControl/>
        <w:tabs>
          <w:tab w:val="left" w:pos="2268"/>
        </w:tabs>
        <w:kinsoku w:val="0"/>
        <w:autoSpaceDE/>
        <w:autoSpaceDN/>
        <w:spacing w:before="0"/>
        <w:ind w:firstLine="2268"/>
        <w:rPr>
          <w:rFonts w:ascii="Arial" w:hAnsi="Arial" w:cs="Arial"/>
          <w:lang w:val="es-ES"/>
        </w:rPr>
      </w:pPr>
      <w:r w:rsidRPr="00374133">
        <w:rPr>
          <w:rFonts w:ascii="Arial" w:hAnsi="Arial" w:cs="Arial"/>
          <w:lang w:val="es-ES"/>
        </w:rPr>
        <w:t>“Una resolución del Director Nacional del Servicio Nacional de Capacitación y Empleo regulará estas acciones de capacitación y los beneficiarios definidos para este efecto.”.”.</w:t>
      </w:r>
    </w:p>
    <w:p w:rsidR="00EE20E6" w:rsidRDefault="00EE20E6" w:rsidP="00EE20E6">
      <w:pPr>
        <w:pStyle w:val="Style2"/>
        <w:widowControl/>
        <w:tabs>
          <w:tab w:val="left" w:pos="2268"/>
        </w:tabs>
        <w:kinsoku w:val="0"/>
        <w:autoSpaceDE/>
        <w:autoSpaceDN/>
        <w:spacing w:before="0"/>
        <w:ind w:firstLine="2268"/>
        <w:rPr>
          <w:rFonts w:ascii="Arial" w:hAnsi="Arial" w:cs="Arial"/>
          <w:lang w:val="es-ES"/>
        </w:rPr>
      </w:pPr>
    </w:p>
    <w:p w:rsidR="00980A82" w:rsidRPr="002F70F8" w:rsidRDefault="00980A82" w:rsidP="00980A8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F70F8">
        <w:rPr>
          <w:rFonts w:ascii="Arial" w:hAnsi="Arial" w:cs="Arial"/>
          <w:b/>
          <w:bCs/>
          <w:spacing w:val="-3"/>
          <w:sz w:val="24"/>
          <w:szCs w:val="24"/>
          <w:u w:val="single"/>
        </w:rPr>
        <w:t>Sometid</w:t>
      </w:r>
      <w:r>
        <w:rPr>
          <w:rFonts w:ascii="Arial" w:hAnsi="Arial" w:cs="Arial"/>
          <w:b/>
          <w:bCs/>
          <w:spacing w:val="-3"/>
          <w:sz w:val="24"/>
          <w:szCs w:val="24"/>
          <w:u w:val="single"/>
        </w:rPr>
        <w:t>o</w:t>
      </w:r>
      <w:r w:rsidRPr="002F70F8">
        <w:rPr>
          <w:rFonts w:ascii="Arial" w:hAnsi="Arial" w:cs="Arial"/>
          <w:b/>
          <w:bCs/>
          <w:spacing w:val="-3"/>
          <w:sz w:val="24"/>
          <w:szCs w:val="24"/>
          <w:u w:val="single"/>
        </w:rPr>
        <w:t xml:space="preserve"> a votación el numeral precedente, </w:t>
      </w:r>
      <w:r>
        <w:rPr>
          <w:rFonts w:ascii="Arial" w:hAnsi="Arial" w:cs="Arial"/>
          <w:b/>
          <w:bCs/>
          <w:spacing w:val="-3"/>
          <w:sz w:val="24"/>
          <w:szCs w:val="24"/>
          <w:u w:val="single"/>
        </w:rPr>
        <w:t>que ha pasado a ser 1</w:t>
      </w:r>
      <w:r w:rsidR="00077DE8">
        <w:rPr>
          <w:rFonts w:ascii="Arial" w:hAnsi="Arial" w:cs="Arial"/>
          <w:b/>
          <w:bCs/>
          <w:spacing w:val="-3"/>
          <w:sz w:val="24"/>
          <w:szCs w:val="24"/>
          <w:u w:val="single"/>
        </w:rPr>
        <w:t>6</w:t>
      </w:r>
      <w:r>
        <w:rPr>
          <w:rFonts w:ascii="Arial" w:hAnsi="Arial" w:cs="Arial"/>
          <w:b/>
          <w:bCs/>
          <w:spacing w:val="-3"/>
          <w:sz w:val="24"/>
          <w:szCs w:val="24"/>
          <w:u w:val="single"/>
        </w:rPr>
        <w:t xml:space="preserve">), </w:t>
      </w:r>
      <w:r w:rsidRPr="002F70F8">
        <w:rPr>
          <w:rFonts w:ascii="Arial" w:hAnsi="Arial" w:cs="Arial"/>
          <w:b/>
          <w:bCs/>
          <w:spacing w:val="-3"/>
          <w:sz w:val="24"/>
          <w:szCs w:val="24"/>
          <w:u w:val="single"/>
        </w:rPr>
        <w:t xml:space="preserve">se aprobó por </w:t>
      </w:r>
      <w:r>
        <w:rPr>
          <w:rFonts w:ascii="Arial" w:hAnsi="Arial" w:cs="Arial"/>
          <w:b/>
          <w:bCs/>
          <w:spacing w:val="-3"/>
          <w:sz w:val="24"/>
          <w:szCs w:val="24"/>
          <w:u w:val="single"/>
        </w:rPr>
        <w:t>11</w:t>
      </w:r>
      <w:r w:rsidRPr="002F70F8">
        <w:rPr>
          <w:rFonts w:ascii="Arial" w:hAnsi="Arial" w:cs="Arial"/>
          <w:b/>
          <w:bCs/>
          <w:spacing w:val="-3"/>
          <w:sz w:val="24"/>
          <w:szCs w:val="24"/>
          <w:u w:val="single"/>
        </w:rPr>
        <w:t xml:space="preserve"> votos a favor, 0 en contra y 0 abstención.</w:t>
      </w:r>
    </w:p>
    <w:p w:rsidR="00980A82" w:rsidRDefault="00980A82" w:rsidP="00980A82">
      <w:pPr>
        <w:ind w:firstLine="2268"/>
        <w:contextualSpacing/>
        <w:jc w:val="both"/>
        <w:rPr>
          <w:rFonts w:ascii="Arial" w:hAnsi="Arial" w:cs="Arial"/>
          <w:b/>
          <w:bCs/>
          <w:spacing w:val="-3"/>
          <w:sz w:val="24"/>
          <w:szCs w:val="24"/>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503ABD">
        <w:rPr>
          <w:rFonts w:ascii="Arial" w:eastAsia="Arial Unicode MS" w:hAnsi="Arial" w:cs="Arial"/>
          <w:b/>
        </w:rPr>
        <w:t>Marzan</w:t>
      </w:r>
      <w:r>
        <w:rPr>
          <w:rFonts w:ascii="Arial" w:eastAsia="Arial Unicode MS" w:hAnsi="Arial" w:cs="Arial"/>
        </w:rPr>
        <w:t xml:space="preserve">, doña Carolina –en reemplazo del señor Jiménez, don Tucapel--;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7D4E6E">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82F2E">
        <w:rPr>
          <w:rFonts w:ascii="Arial" w:eastAsia="Arial Unicode MS" w:hAnsi="Arial" w:cs="Arial"/>
          <w:b/>
        </w:rPr>
        <w:t>Silber</w:t>
      </w:r>
      <w:r>
        <w:rPr>
          <w:rFonts w:ascii="Arial" w:eastAsia="Arial Unicode MS" w:hAnsi="Arial" w:cs="Arial"/>
        </w:rPr>
        <w:t>, don Gabriel)</w:t>
      </w:r>
    </w:p>
    <w:p w:rsidR="00FE6521" w:rsidRDefault="00FE6521" w:rsidP="00EE20E6">
      <w:pPr>
        <w:pStyle w:val="Style2"/>
        <w:widowControl/>
        <w:tabs>
          <w:tab w:val="left" w:pos="2268"/>
        </w:tabs>
        <w:kinsoku w:val="0"/>
        <w:autoSpaceDE/>
        <w:autoSpaceDN/>
        <w:spacing w:before="0"/>
        <w:ind w:firstLine="2268"/>
        <w:rPr>
          <w:rFonts w:ascii="Arial" w:hAnsi="Arial" w:cs="Arial"/>
          <w:lang w:val="es-ES_tradnl"/>
        </w:rPr>
      </w:pPr>
    </w:p>
    <w:p w:rsidR="00196730" w:rsidRDefault="000B0A23" w:rsidP="000B0A23">
      <w:pPr>
        <w:pStyle w:val="Style2"/>
        <w:tabs>
          <w:tab w:val="left" w:pos="2268"/>
          <w:tab w:val="left" w:pos="3828"/>
        </w:tabs>
        <w:kinsoku w:val="0"/>
        <w:spacing w:before="0"/>
        <w:jc w:val="center"/>
        <w:rPr>
          <w:rFonts w:ascii="Arial" w:hAnsi="Arial" w:cs="Arial"/>
          <w:b/>
          <w:lang w:val="es-ES_tradnl"/>
        </w:rPr>
      </w:pPr>
      <w:r w:rsidRPr="00C7202A">
        <w:rPr>
          <w:rFonts w:ascii="Arial" w:hAnsi="Arial" w:cs="Arial"/>
          <w:b/>
          <w:lang w:val="es-ES_tradnl"/>
        </w:rPr>
        <w:t>-------------------------------------</w:t>
      </w:r>
    </w:p>
    <w:p w:rsidR="000B0A23" w:rsidRPr="000B0A23" w:rsidRDefault="000B0A23" w:rsidP="000B0A23">
      <w:pPr>
        <w:pStyle w:val="Style2"/>
        <w:tabs>
          <w:tab w:val="left" w:pos="2268"/>
          <w:tab w:val="left" w:pos="3828"/>
        </w:tabs>
        <w:kinsoku w:val="0"/>
        <w:spacing w:before="0"/>
        <w:jc w:val="center"/>
        <w:rPr>
          <w:rFonts w:ascii="Arial" w:hAnsi="Arial" w:cs="Arial"/>
          <w:b/>
          <w:lang w:val="es-ES_tradnl"/>
        </w:rPr>
      </w:pPr>
    </w:p>
    <w:p w:rsidR="00EE20E6" w:rsidRPr="00374133" w:rsidRDefault="00196730" w:rsidP="00196730">
      <w:pPr>
        <w:pStyle w:val="Style2"/>
        <w:widowControl/>
        <w:tabs>
          <w:tab w:val="left" w:pos="2268"/>
          <w:tab w:val="left" w:pos="3402"/>
        </w:tabs>
        <w:kinsoku w:val="0"/>
        <w:autoSpaceDE/>
        <w:autoSpaceDN/>
        <w:spacing w:before="0" w:after="120" w:line="240" w:lineRule="auto"/>
        <w:ind w:firstLine="2268"/>
        <w:rPr>
          <w:rFonts w:ascii="Arial" w:hAnsi="Arial" w:cs="Arial"/>
          <w:lang w:val="es-ES"/>
        </w:rPr>
      </w:pPr>
      <w:r w:rsidRPr="00196730">
        <w:rPr>
          <w:rFonts w:ascii="Arial" w:hAnsi="Arial" w:cs="Arial"/>
          <w:b/>
          <w:sz w:val="28"/>
          <w:szCs w:val="28"/>
          <w:lang w:val="es-ES"/>
        </w:rPr>
        <w:t>14)</w:t>
      </w:r>
      <w:r>
        <w:rPr>
          <w:rFonts w:ascii="Arial" w:hAnsi="Arial" w:cs="Arial"/>
          <w:lang w:val="es-ES"/>
        </w:rPr>
        <w:t xml:space="preserve"> </w:t>
      </w:r>
      <w:r w:rsidR="00EE20E6" w:rsidRPr="00374133">
        <w:rPr>
          <w:rFonts w:ascii="Arial" w:hAnsi="Arial" w:cs="Arial"/>
          <w:lang w:val="es-ES"/>
        </w:rPr>
        <w:t>Modifícase el artículo 34 de la siguiente forma:</w:t>
      </w:r>
    </w:p>
    <w:p w:rsidR="00EE20E6" w:rsidRPr="00291DAF" w:rsidRDefault="00196730" w:rsidP="00196730">
      <w:pPr>
        <w:pStyle w:val="Style2"/>
        <w:widowControl/>
        <w:tabs>
          <w:tab w:val="left" w:pos="2268"/>
          <w:tab w:val="left" w:pos="3828"/>
        </w:tabs>
        <w:kinsoku w:val="0"/>
        <w:autoSpaceDE/>
        <w:autoSpaceDN/>
        <w:spacing w:before="0" w:line="240" w:lineRule="auto"/>
        <w:ind w:firstLine="2268"/>
        <w:rPr>
          <w:rFonts w:ascii="Arial" w:hAnsi="Arial" w:cs="Arial"/>
          <w:i/>
          <w:lang w:val="es-ES"/>
        </w:rPr>
      </w:pPr>
      <w:r w:rsidRPr="00291DAF">
        <w:rPr>
          <w:rFonts w:ascii="Arial" w:hAnsi="Arial" w:cs="Arial"/>
          <w:i/>
          <w:lang w:val="es-ES"/>
        </w:rPr>
        <w:t xml:space="preserve">a) </w:t>
      </w:r>
      <w:r w:rsidR="00EE20E6" w:rsidRPr="00291DAF">
        <w:rPr>
          <w:rFonts w:ascii="Arial" w:hAnsi="Arial" w:cs="Arial"/>
          <w:i/>
          <w:lang w:val="es-ES"/>
        </w:rPr>
        <w:t>Intercálase la frase “en tanto hayan sido  empleados en financiar acciones y programas de capacitación efectivamente realizados y liquidados, o en solventar los gastos de administración que impliquen la organización de tales acciones o programas,” a continuación de la frase “así como los aportes que efectúen a los organismos técnicos intermedios para capacitación,” y antes de la frase “con las obligaciones tributarias que les afecten,”.</w:t>
      </w:r>
    </w:p>
    <w:p w:rsidR="00EE20E6" w:rsidRDefault="00EE20E6" w:rsidP="00572F8C">
      <w:pPr>
        <w:pStyle w:val="Style2"/>
        <w:widowControl/>
        <w:tabs>
          <w:tab w:val="left" w:pos="2268"/>
          <w:tab w:val="left" w:pos="3828"/>
        </w:tabs>
        <w:kinsoku w:val="0"/>
        <w:autoSpaceDE/>
        <w:autoSpaceDN/>
        <w:spacing w:before="0"/>
        <w:rPr>
          <w:rFonts w:ascii="Arial" w:hAnsi="Arial" w:cs="Arial"/>
          <w:i/>
          <w:lang w:val="es-ES"/>
        </w:rPr>
      </w:pPr>
    </w:p>
    <w:p w:rsidR="00572F8C" w:rsidRPr="00291DAF" w:rsidRDefault="00572F8C" w:rsidP="00572F8C">
      <w:pPr>
        <w:pStyle w:val="Style2"/>
        <w:widowControl/>
        <w:tabs>
          <w:tab w:val="left" w:pos="2268"/>
          <w:tab w:val="left" w:pos="3828"/>
        </w:tabs>
        <w:kinsoku w:val="0"/>
        <w:autoSpaceDE/>
        <w:autoSpaceDN/>
        <w:spacing w:before="0"/>
        <w:rPr>
          <w:rFonts w:ascii="Arial" w:hAnsi="Arial" w:cs="Arial"/>
          <w:i/>
          <w:lang w:val="es-ES"/>
        </w:rPr>
      </w:pPr>
    </w:p>
    <w:p w:rsidR="00EE20E6" w:rsidRPr="00291DAF" w:rsidRDefault="00196730" w:rsidP="00196730">
      <w:pPr>
        <w:pStyle w:val="Style2"/>
        <w:widowControl/>
        <w:tabs>
          <w:tab w:val="left" w:pos="2268"/>
          <w:tab w:val="left" w:pos="3828"/>
        </w:tabs>
        <w:kinsoku w:val="0"/>
        <w:autoSpaceDE/>
        <w:autoSpaceDN/>
        <w:spacing w:before="0" w:line="240" w:lineRule="auto"/>
        <w:ind w:firstLine="2268"/>
        <w:rPr>
          <w:rFonts w:ascii="Arial" w:hAnsi="Arial" w:cs="Arial"/>
          <w:i/>
          <w:lang w:val="es-ES"/>
        </w:rPr>
      </w:pPr>
      <w:r w:rsidRPr="00291DAF">
        <w:rPr>
          <w:rFonts w:ascii="Arial" w:hAnsi="Arial" w:cs="Arial"/>
          <w:i/>
          <w:lang w:val="es-ES"/>
        </w:rPr>
        <w:lastRenderedPageBreak/>
        <w:t xml:space="preserve">b) </w:t>
      </w:r>
      <w:r w:rsidR="00EE20E6" w:rsidRPr="00291DAF">
        <w:rPr>
          <w:rFonts w:ascii="Arial" w:hAnsi="Arial" w:cs="Arial"/>
          <w:i/>
          <w:lang w:val="es-ES"/>
        </w:rPr>
        <w:t>Agrégase un inciso segundo, nuevo, del siguiente tenor:</w:t>
      </w:r>
    </w:p>
    <w:p w:rsidR="00EE20E6" w:rsidRPr="00291DAF" w:rsidRDefault="00EE20E6" w:rsidP="00572F8C">
      <w:pPr>
        <w:pStyle w:val="Prrafodelista"/>
        <w:ind w:left="0"/>
        <w:rPr>
          <w:rFonts w:ascii="Arial" w:hAnsi="Arial" w:cs="Arial"/>
          <w:i/>
          <w:sz w:val="24"/>
          <w:szCs w:val="24"/>
          <w:lang w:val="es-ES"/>
        </w:rPr>
      </w:pPr>
    </w:p>
    <w:p w:rsidR="00EE20E6" w:rsidRPr="00291DAF" w:rsidRDefault="00EE20E6" w:rsidP="00EE20E6">
      <w:pPr>
        <w:pStyle w:val="Style2"/>
        <w:widowControl/>
        <w:tabs>
          <w:tab w:val="left" w:pos="2268"/>
        </w:tabs>
        <w:kinsoku w:val="0"/>
        <w:autoSpaceDE/>
        <w:autoSpaceDN/>
        <w:spacing w:before="0"/>
        <w:ind w:firstLine="2268"/>
        <w:rPr>
          <w:rFonts w:ascii="Arial" w:hAnsi="Arial" w:cs="Arial"/>
          <w:i/>
          <w:lang w:val="es-ES"/>
        </w:rPr>
      </w:pPr>
      <w:r w:rsidRPr="00291DAF">
        <w:rPr>
          <w:rFonts w:ascii="Arial" w:hAnsi="Arial" w:cs="Arial"/>
          <w:i/>
          <w:lang w:val="es-ES"/>
        </w:rPr>
        <w:t>“Un reglamento dictado por el Ministerio del Trabajo y Previsión Social, suscrito además por el Ministro de Hacienda, regulará el tratamiento de los aportes mencionados en el inciso precedente.”.</w:t>
      </w:r>
    </w:p>
    <w:p w:rsidR="00EE20E6" w:rsidRDefault="00EE20E6" w:rsidP="00EE20E6">
      <w:pPr>
        <w:pStyle w:val="Style2"/>
        <w:widowControl/>
        <w:tabs>
          <w:tab w:val="left" w:pos="2268"/>
        </w:tabs>
        <w:kinsoku w:val="0"/>
        <w:autoSpaceDE/>
        <w:autoSpaceDN/>
        <w:spacing w:before="0"/>
        <w:ind w:firstLine="2268"/>
        <w:rPr>
          <w:rFonts w:ascii="Arial" w:hAnsi="Arial" w:cs="Arial"/>
          <w:lang w:val="es-ES"/>
        </w:rPr>
      </w:pPr>
    </w:p>
    <w:p w:rsidR="00291DAF" w:rsidRDefault="00291DAF" w:rsidP="00291DAF">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697CF7">
        <w:rPr>
          <w:rFonts w:ascii="Arial" w:eastAsia="Arial Unicode MS" w:hAnsi="Arial" w:cs="Arial"/>
          <w:b/>
          <w:sz w:val="24"/>
          <w:szCs w:val="24"/>
          <w:lang w:val="es-ES"/>
        </w:rPr>
        <w:t>Santa Cruz</w:t>
      </w:r>
      <w:r w:rsidR="00697CF7">
        <w:rPr>
          <w:rFonts w:ascii="Arial" w:eastAsia="Arial Unicode MS" w:hAnsi="Arial" w:cs="Arial"/>
          <w:sz w:val="24"/>
          <w:szCs w:val="24"/>
          <w:lang w:val="es-ES"/>
        </w:rPr>
        <w:t xml:space="preserve">, Director de SENCE, </w:t>
      </w:r>
      <w:r>
        <w:rPr>
          <w:rFonts w:ascii="Arial" w:eastAsia="Arial Unicode MS" w:hAnsi="Arial" w:cs="Arial"/>
          <w:sz w:val="24"/>
          <w:szCs w:val="24"/>
          <w:lang w:val="es-ES"/>
        </w:rPr>
        <w:t xml:space="preserve">hizo presente que este numeral se refiere a cuando se puede percibir el beneficio tributario, señalando en definitiva que el beneficio tributario se podrá percibir una vez que se haya gastado el dinero en capacitación. </w:t>
      </w:r>
    </w:p>
    <w:p w:rsidR="00291DAF" w:rsidRDefault="00291DAF" w:rsidP="00291DAF">
      <w:pPr>
        <w:ind w:firstLine="2268"/>
        <w:contextualSpacing/>
        <w:jc w:val="both"/>
        <w:rPr>
          <w:rFonts w:ascii="Arial" w:eastAsia="Arial Unicode MS" w:hAnsi="Arial" w:cs="Arial"/>
          <w:sz w:val="24"/>
          <w:szCs w:val="24"/>
          <w:lang w:val="es-ES"/>
        </w:rPr>
      </w:pPr>
    </w:p>
    <w:p w:rsidR="00291DAF" w:rsidRDefault="00291DAF" w:rsidP="00291DAF">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La diputada señora </w:t>
      </w:r>
      <w:r w:rsidRPr="00697CF7">
        <w:rPr>
          <w:rFonts w:ascii="Arial" w:eastAsia="Arial Unicode MS" w:hAnsi="Arial" w:cs="Arial"/>
          <w:b/>
          <w:sz w:val="24"/>
          <w:szCs w:val="24"/>
          <w:lang w:val="es-ES"/>
        </w:rPr>
        <w:t>Cariola</w:t>
      </w:r>
      <w:r w:rsidR="00697CF7">
        <w:rPr>
          <w:rFonts w:ascii="Arial" w:eastAsia="Arial Unicode MS" w:hAnsi="Arial" w:cs="Arial"/>
          <w:sz w:val="24"/>
          <w:szCs w:val="24"/>
          <w:lang w:val="es-ES"/>
        </w:rPr>
        <w:t xml:space="preserve">, doña Karol, </w:t>
      </w:r>
      <w:r>
        <w:rPr>
          <w:rFonts w:ascii="Arial" w:eastAsia="Arial Unicode MS" w:hAnsi="Arial" w:cs="Arial"/>
          <w:sz w:val="24"/>
          <w:szCs w:val="24"/>
          <w:lang w:val="es-ES"/>
        </w:rPr>
        <w:t xml:space="preserve"> manifestó que en base a este numeral se abriría la posibilidad de que se reduzcan los recursos destinados para la capacitación.</w:t>
      </w:r>
    </w:p>
    <w:p w:rsidR="00291DAF" w:rsidRDefault="00291DAF" w:rsidP="00291DAF">
      <w:pPr>
        <w:ind w:firstLine="2268"/>
        <w:contextualSpacing/>
        <w:jc w:val="both"/>
        <w:rPr>
          <w:rFonts w:ascii="Arial" w:eastAsia="Arial Unicode MS" w:hAnsi="Arial" w:cs="Arial"/>
          <w:sz w:val="24"/>
          <w:szCs w:val="24"/>
          <w:lang w:val="es-ES"/>
        </w:rPr>
      </w:pPr>
    </w:p>
    <w:p w:rsidR="00291DAF" w:rsidRDefault="00291DAF" w:rsidP="00291DAF">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La diputada señora </w:t>
      </w:r>
      <w:r w:rsidRPr="00697CF7">
        <w:rPr>
          <w:rFonts w:ascii="Arial" w:eastAsia="Arial Unicode MS" w:hAnsi="Arial" w:cs="Arial"/>
          <w:b/>
          <w:sz w:val="24"/>
          <w:szCs w:val="24"/>
          <w:lang w:val="es-ES"/>
        </w:rPr>
        <w:t>Sepúlveda</w:t>
      </w:r>
      <w:r w:rsidR="00697CF7">
        <w:rPr>
          <w:rFonts w:ascii="Arial" w:eastAsia="Arial Unicode MS" w:hAnsi="Arial" w:cs="Arial"/>
          <w:sz w:val="24"/>
          <w:szCs w:val="24"/>
          <w:lang w:val="es-ES"/>
        </w:rPr>
        <w:t>, doña Alejandra,</w:t>
      </w:r>
      <w:r>
        <w:rPr>
          <w:rFonts w:ascii="Arial" w:eastAsia="Arial Unicode MS" w:hAnsi="Arial" w:cs="Arial"/>
          <w:sz w:val="24"/>
          <w:szCs w:val="24"/>
          <w:lang w:val="es-ES"/>
        </w:rPr>
        <w:t xml:space="preserve"> señaló que si se aprueba este numeral no habrá excedentes necesarios para los fondos de capacitación. Agregó que hay que asegurar que los fondos de capacitación tengan los recursos permanentemente, y no estén sujetos a los remanentes, o a juicio y arbitrio de la ley de presupuesto de cada año. </w:t>
      </w:r>
    </w:p>
    <w:p w:rsidR="00291DAF" w:rsidRDefault="00291DAF" w:rsidP="00291DAF">
      <w:pPr>
        <w:contextualSpacing/>
        <w:jc w:val="both"/>
        <w:rPr>
          <w:rFonts w:ascii="Arial" w:eastAsia="Arial Unicode MS" w:hAnsi="Arial" w:cs="Arial"/>
          <w:sz w:val="24"/>
          <w:szCs w:val="24"/>
          <w:lang w:val="es-ES"/>
        </w:rPr>
      </w:pPr>
    </w:p>
    <w:p w:rsidR="00291DAF" w:rsidRDefault="00291DAF" w:rsidP="00291DAF">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La diputada señora </w:t>
      </w:r>
      <w:r w:rsidRPr="00697CF7">
        <w:rPr>
          <w:rFonts w:ascii="Arial" w:eastAsia="Arial Unicode MS" w:hAnsi="Arial" w:cs="Arial"/>
          <w:b/>
          <w:sz w:val="24"/>
          <w:szCs w:val="24"/>
          <w:lang w:val="es-ES"/>
        </w:rPr>
        <w:t>Yeomans</w:t>
      </w:r>
      <w:r w:rsidR="00697CF7">
        <w:rPr>
          <w:rFonts w:ascii="Arial" w:eastAsia="Arial Unicode MS" w:hAnsi="Arial" w:cs="Arial"/>
          <w:sz w:val="24"/>
          <w:szCs w:val="24"/>
          <w:lang w:val="es-ES"/>
        </w:rPr>
        <w:t>, doña Gael,</w:t>
      </w:r>
      <w:r>
        <w:rPr>
          <w:rFonts w:ascii="Arial" w:eastAsia="Arial Unicode MS" w:hAnsi="Arial" w:cs="Arial"/>
          <w:sz w:val="24"/>
          <w:szCs w:val="24"/>
          <w:lang w:val="es-ES"/>
        </w:rPr>
        <w:t xml:space="preserve"> estimó que la comisión por la administración de los aportes que efectúen las empresas, se paguen una vez ejecutado los cursos, en línea por lo propuesto en la indicación de los diputados </w:t>
      </w:r>
      <w:r w:rsidRPr="005341D5">
        <w:rPr>
          <w:rFonts w:ascii="Arial" w:eastAsia="Arial Unicode MS" w:hAnsi="Arial" w:cs="Arial"/>
          <w:sz w:val="24"/>
          <w:szCs w:val="24"/>
          <w:lang w:val="es-ES"/>
        </w:rPr>
        <w:t>señores Monsalve, Saavedra y Schilling</w:t>
      </w:r>
      <w:r>
        <w:rPr>
          <w:rFonts w:ascii="Arial" w:eastAsia="Arial Unicode MS" w:hAnsi="Arial" w:cs="Arial"/>
          <w:sz w:val="24"/>
          <w:szCs w:val="24"/>
          <w:lang w:val="es-ES"/>
        </w:rPr>
        <w:t>.</w:t>
      </w:r>
    </w:p>
    <w:p w:rsidR="00291DAF" w:rsidRDefault="00291DAF" w:rsidP="00291DAF">
      <w:pPr>
        <w:ind w:firstLine="2268"/>
        <w:contextualSpacing/>
        <w:jc w:val="both"/>
        <w:rPr>
          <w:rFonts w:ascii="Arial" w:eastAsia="Arial Unicode MS" w:hAnsi="Arial" w:cs="Arial"/>
          <w:sz w:val="24"/>
          <w:szCs w:val="24"/>
          <w:lang w:val="es-ES"/>
        </w:rPr>
      </w:pPr>
    </w:p>
    <w:p w:rsidR="00291DAF" w:rsidRDefault="00291DAF" w:rsidP="00291DAF">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E</w:t>
      </w:r>
      <w:r>
        <w:rPr>
          <w:rFonts w:ascii="Arial" w:hAnsi="Arial" w:cs="Arial"/>
          <w:sz w:val="24"/>
          <w:szCs w:val="24"/>
          <w:lang w:eastAsia="es-CL"/>
        </w:rPr>
        <w:t>l</w:t>
      </w:r>
      <w:r w:rsidRPr="00EC2DFF">
        <w:rPr>
          <w:rFonts w:ascii="Arial" w:eastAsia="Arial Unicode MS" w:hAnsi="Arial" w:cs="Arial"/>
          <w:sz w:val="24"/>
          <w:szCs w:val="24"/>
        </w:rPr>
        <w:t xml:space="preserve"> señor </w:t>
      </w:r>
      <w:r w:rsidRPr="00B322F9">
        <w:rPr>
          <w:rFonts w:ascii="Arial" w:eastAsia="Arial Unicode MS" w:hAnsi="Arial" w:cs="Arial"/>
          <w:b/>
          <w:sz w:val="24"/>
          <w:szCs w:val="24"/>
        </w:rPr>
        <w:t>Monckeberg</w:t>
      </w:r>
      <w:r w:rsidRPr="00EC2DFF">
        <w:rPr>
          <w:rFonts w:ascii="Arial" w:eastAsia="Arial Unicode MS" w:hAnsi="Arial" w:cs="Arial"/>
          <w:sz w:val="24"/>
          <w:szCs w:val="24"/>
        </w:rPr>
        <w:t>, Ministro del Trabajo y Previsión Social</w:t>
      </w:r>
      <w:r>
        <w:rPr>
          <w:rFonts w:ascii="Arial" w:eastAsia="Arial Unicode MS" w:hAnsi="Arial" w:cs="Arial"/>
          <w:sz w:val="24"/>
          <w:szCs w:val="24"/>
        </w:rPr>
        <w:t xml:space="preserve">, afirmó que se debe terminar la práctica que tienen algunas empresas, en donde estas obtienen beneficios tributarios, sin haber realizado capacitaciones, por el solo hecho de transferir dineros a las OTIC, generándose así un excedente no utilizado en capacitación directa a los trabajadores, de aproximadamente 50 millones de dólares. </w:t>
      </w:r>
    </w:p>
    <w:p w:rsidR="00291DAF" w:rsidRDefault="00291DAF" w:rsidP="00291DAF">
      <w:pPr>
        <w:ind w:firstLine="2268"/>
        <w:contextualSpacing/>
        <w:jc w:val="both"/>
        <w:rPr>
          <w:rFonts w:ascii="Arial" w:eastAsia="Arial Unicode MS" w:hAnsi="Arial" w:cs="Arial"/>
          <w:sz w:val="24"/>
          <w:szCs w:val="24"/>
          <w:lang w:val="es-ES"/>
        </w:rPr>
      </w:pPr>
    </w:p>
    <w:p w:rsidR="00291DAF" w:rsidRPr="00B322F9" w:rsidRDefault="00291DAF" w:rsidP="00291DAF">
      <w:pPr>
        <w:ind w:firstLine="2268"/>
        <w:contextualSpacing/>
        <w:jc w:val="both"/>
        <w:rPr>
          <w:rFonts w:ascii="Arial" w:eastAsia="Arial Unicode MS" w:hAnsi="Arial" w:cs="Arial"/>
          <w:b/>
          <w:bCs/>
          <w:iCs/>
          <w:sz w:val="24"/>
          <w:szCs w:val="24"/>
          <w:lang w:val="es-ES"/>
        </w:rPr>
      </w:pPr>
      <w:r w:rsidRPr="00B322F9">
        <w:rPr>
          <w:rFonts w:ascii="Arial" w:eastAsia="Arial Unicode MS" w:hAnsi="Arial" w:cs="Arial"/>
          <w:b/>
          <w:bCs/>
          <w:iCs/>
          <w:sz w:val="24"/>
          <w:szCs w:val="24"/>
        </w:rPr>
        <w:t xml:space="preserve">-- Los </w:t>
      </w:r>
      <w:r w:rsidRPr="00B322F9">
        <w:rPr>
          <w:rFonts w:ascii="Arial" w:eastAsia="Arial Unicode MS" w:hAnsi="Arial" w:cs="Arial"/>
          <w:b/>
          <w:bCs/>
          <w:iCs/>
          <w:sz w:val="24"/>
          <w:szCs w:val="24"/>
          <w:lang w:val="es-ES"/>
        </w:rPr>
        <w:t>diputados señores Monsalve, Saavedra y Schilling, presentaron la siguiente indicación para sustituir el numeral 14) por el siguiente:</w:t>
      </w:r>
    </w:p>
    <w:p w:rsidR="00291DAF" w:rsidRPr="002B3170" w:rsidRDefault="00291DAF" w:rsidP="00291DAF">
      <w:pPr>
        <w:ind w:firstLine="2268"/>
        <w:contextualSpacing/>
        <w:jc w:val="both"/>
        <w:rPr>
          <w:rFonts w:ascii="Arial" w:eastAsia="Arial Unicode MS" w:hAnsi="Arial" w:cs="Arial"/>
          <w:bCs/>
          <w:i/>
          <w:iCs/>
          <w:sz w:val="24"/>
          <w:szCs w:val="24"/>
          <w:lang w:val="es-ES"/>
        </w:rPr>
      </w:pPr>
    </w:p>
    <w:p w:rsidR="00291DAF" w:rsidRDefault="00291DAF" w:rsidP="00291DAF">
      <w:pPr>
        <w:ind w:firstLine="2268"/>
        <w:contextualSpacing/>
        <w:jc w:val="both"/>
        <w:rPr>
          <w:rFonts w:ascii="Arial" w:eastAsia="Arial Unicode MS" w:hAnsi="Arial" w:cs="Arial"/>
          <w:bCs/>
          <w:i/>
          <w:iCs/>
          <w:sz w:val="24"/>
          <w:szCs w:val="24"/>
          <w:lang w:val="es-ES"/>
        </w:rPr>
      </w:pPr>
      <w:r w:rsidRPr="002B3170">
        <w:rPr>
          <w:rFonts w:ascii="Arial" w:eastAsia="Arial Unicode MS" w:hAnsi="Arial" w:cs="Arial"/>
          <w:bCs/>
          <w:i/>
          <w:iCs/>
          <w:sz w:val="24"/>
          <w:szCs w:val="24"/>
          <w:lang w:val="es-ES"/>
        </w:rPr>
        <w:t>“14) Modificase el artículo 34 de la siguiente forma:</w:t>
      </w:r>
    </w:p>
    <w:p w:rsidR="00B322F9" w:rsidRPr="002B3170" w:rsidRDefault="00B322F9" w:rsidP="00291DAF">
      <w:pPr>
        <w:ind w:firstLine="2268"/>
        <w:contextualSpacing/>
        <w:jc w:val="both"/>
        <w:rPr>
          <w:rFonts w:ascii="Arial" w:eastAsia="Arial Unicode MS" w:hAnsi="Arial" w:cs="Arial"/>
          <w:bCs/>
          <w:i/>
          <w:iCs/>
          <w:sz w:val="24"/>
          <w:szCs w:val="24"/>
          <w:lang w:val="es-ES"/>
        </w:rPr>
      </w:pPr>
    </w:p>
    <w:p w:rsidR="00291DAF" w:rsidRDefault="00291DAF" w:rsidP="00291DAF">
      <w:pPr>
        <w:ind w:firstLine="2268"/>
        <w:contextualSpacing/>
        <w:jc w:val="both"/>
        <w:rPr>
          <w:rFonts w:ascii="Arial" w:eastAsia="Arial Unicode MS" w:hAnsi="Arial" w:cs="Arial"/>
          <w:bCs/>
          <w:i/>
          <w:iCs/>
          <w:sz w:val="24"/>
          <w:szCs w:val="24"/>
          <w:lang w:val="es-ES"/>
        </w:rPr>
      </w:pPr>
      <w:r w:rsidRPr="002B3170">
        <w:rPr>
          <w:rFonts w:ascii="Arial" w:eastAsia="Arial Unicode MS" w:hAnsi="Arial" w:cs="Arial"/>
          <w:bCs/>
          <w:i/>
          <w:iCs/>
          <w:sz w:val="24"/>
          <w:szCs w:val="24"/>
          <w:lang w:val="es-ES"/>
        </w:rPr>
        <w:t>a) Agrégase un inciso segundo nuevo, del siguiente tenor: “Los Organismos Técnicos Intermedios de Capacitación solo podrán percibir a manera de Comisión por la administración de los aportes que efectúen las empresas, el porcentaje acordado con ellas solo respecto del gasto efectivamente realizado durante el periodo en que se ejecuta el pago de la actividad de capacitación”.”.</w:t>
      </w:r>
    </w:p>
    <w:p w:rsidR="00291DAF" w:rsidRDefault="00291DAF" w:rsidP="00291DAF">
      <w:pPr>
        <w:ind w:firstLine="2268"/>
        <w:contextualSpacing/>
        <w:jc w:val="both"/>
        <w:rPr>
          <w:rFonts w:ascii="Arial" w:eastAsia="Arial Unicode MS" w:hAnsi="Arial" w:cs="Arial"/>
          <w:bCs/>
          <w:i/>
          <w:iCs/>
          <w:sz w:val="24"/>
          <w:szCs w:val="24"/>
          <w:lang w:val="es-ES"/>
        </w:rPr>
      </w:pPr>
    </w:p>
    <w:p w:rsidR="009C7AE2" w:rsidRPr="00C44F7A" w:rsidRDefault="009C7AE2" w:rsidP="009C7AE2">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9C7AE2" w:rsidRDefault="009C7AE2" w:rsidP="009C7AE2">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lastRenderedPageBreak/>
        <w:t>Melero</w:t>
      </w:r>
      <w:r w:rsidRPr="008C6B7F">
        <w:rPr>
          <w:rFonts w:ascii="Arial" w:eastAsia="Arial Unicode MS" w:hAnsi="Arial" w:cs="Arial"/>
        </w:rPr>
        <w:t xml:space="preserve">, don Patricio; </w:t>
      </w:r>
      <w:r w:rsidR="00572F8C">
        <w:rPr>
          <w:rFonts w:ascii="Arial" w:eastAsia="Arial Unicode MS" w:hAnsi="Arial" w:cs="Arial"/>
          <w:b/>
        </w:rPr>
        <w:t>Ramí</w:t>
      </w:r>
      <w:r w:rsidRPr="008C6B7F">
        <w:rPr>
          <w:rFonts w:ascii="Arial" w:eastAsia="Arial Unicode MS" w:hAnsi="Arial" w:cs="Arial"/>
          <w:b/>
        </w:rPr>
        <w:t>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196730" w:rsidRPr="009C7AE2" w:rsidRDefault="00196730" w:rsidP="00EE20E6">
      <w:pPr>
        <w:pStyle w:val="Style2"/>
        <w:widowControl/>
        <w:tabs>
          <w:tab w:val="left" w:pos="2268"/>
        </w:tabs>
        <w:kinsoku w:val="0"/>
        <w:autoSpaceDE/>
        <w:autoSpaceDN/>
        <w:spacing w:before="0"/>
        <w:ind w:firstLine="2268"/>
        <w:rPr>
          <w:rFonts w:ascii="Arial" w:hAnsi="Arial" w:cs="Arial"/>
          <w:lang w:val="es-ES_tradnl"/>
        </w:rPr>
      </w:pPr>
    </w:p>
    <w:p w:rsidR="00196730" w:rsidRPr="008D66AC" w:rsidRDefault="009C7AE2" w:rsidP="00627E12">
      <w:pPr>
        <w:pStyle w:val="Style2"/>
        <w:widowControl/>
        <w:tabs>
          <w:tab w:val="left" w:pos="2268"/>
        </w:tabs>
        <w:kinsoku w:val="0"/>
        <w:autoSpaceDE/>
        <w:autoSpaceDN/>
        <w:spacing w:before="0" w:line="240" w:lineRule="auto"/>
        <w:ind w:firstLine="2268"/>
        <w:rPr>
          <w:rFonts w:ascii="Arial" w:hAnsi="Arial" w:cs="Arial"/>
          <w:b/>
          <w:i/>
          <w:lang w:val="es-ES"/>
        </w:rPr>
      </w:pPr>
      <w:r>
        <w:rPr>
          <w:rFonts w:ascii="Arial" w:hAnsi="Arial" w:cs="Arial"/>
          <w:lang w:val="es-ES"/>
        </w:rPr>
        <w:t xml:space="preserve">-- </w:t>
      </w:r>
      <w:r w:rsidRPr="009B1C5A">
        <w:rPr>
          <w:rFonts w:ascii="Arial" w:hAnsi="Arial" w:cs="Arial"/>
          <w:b/>
          <w:lang w:val="es-ES"/>
        </w:rPr>
        <w:t>La señora Yeomans, doña Gael, pres</w:t>
      </w:r>
      <w:r w:rsidR="0013734A" w:rsidRPr="009B1C5A">
        <w:rPr>
          <w:rFonts w:ascii="Arial" w:hAnsi="Arial" w:cs="Arial"/>
          <w:b/>
          <w:lang w:val="es-ES"/>
        </w:rPr>
        <w:t xml:space="preserve">entó indicación para agregar en </w:t>
      </w:r>
      <w:r w:rsidRPr="009B1C5A">
        <w:rPr>
          <w:rFonts w:ascii="Arial" w:hAnsi="Arial" w:cs="Arial"/>
          <w:b/>
          <w:lang w:val="es-ES"/>
        </w:rPr>
        <w:t>la letra b)</w:t>
      </w:r>
      <w:r w:rsidR="0013734A" w:rsidRPr="009B1C5A">
        <w:rPr>
          <w:rFonts w:ascii="Arial" w:hAnsi="Arial" w:cs="Arial"/>
          <w:b/>
          <w:lang w:val="es-ES"/>
        </w:rPr>
        <w:t>, a continuación del punto apa</w:t>
      </w:r>
      <w:r w:rsidR="009B1C5A" w:rsidRPr="009B1C5A">
        <w:rPr>
          <w:rFonts w:ascii="Arial" w:hAnsi="Arial" w:cs="Arial"/>
          <w:b/>
          <w:lang w:val="es-ES"/>
        </w:rPr>
        <w:t>rte (.), que pasa a ser una com</w:t>
      </w:r>
      <w:r w:rsidR="0013734A" w:rsidRPr="009B1C5A">
        <w:rPr>
          <w:rFonts w:ascii="Arial" w:hAnsi="Arial" w:cs="Arial"/>
          <w:b/>
          <w:lang w:val="es-ES"/>
        </w:rPr>
        <w:t>a (,)</w:t>
      </w:r>
      <w:r w:rsidRPr="009B1C5A">
        <w:rPr>
          <w:rFonts w:ascii="Arial" w:hAnsi="Arial" w:cs="Arial"/>
          <w:b/>
          <w:lang w:val="es-ES"/>
        </w:rPr>
        <w:t xml:space="preserve"> </w:t>
      </w:r>
      <w:r w:rsidR="00627E12" w:rsidRPr="009B1C5A">
        <w:rPr>
          <w:rFonts w:ascii="Arial" w:hAnsi="Arial" w:cs="Arial"/>
          <w:b/>
          <w:lang w:val="es-ES"/>
        </w:rPr>
        <w:t xml:space="preserve">la frase </w:t>
      </w:r>
      <w:r w:rsidR="00627E12" w:rsidRPr="008D66AC">
        <w:rPr>
          <w:rFonts w:ascii="Arial" w:hAnsi="Arial" w:cs="Arial"/>
          <w:b/>
          <w:i/>
          <w:lang w:val="es-ES"/>
        </w:rPr>
        <w:t xml:space="preserve">“debiendo considerar, en todo caso, la aplicación de la ley N° 21.131 en lo referente al pago que deben recibir los órganos técnicos </w:t>
      </w:r>
      <w:r w:rsidR="009B1C5A" w:rsidRPr="008D66AC">
        <w:rPr>
          <w:rFonts w:ascii="Arial" w:hAnsi="Arial" w:cs="Arial"/>
          <w:b/>
          <w:i/>
          <w:lang w:val="es-ES"/>
        </w:rPr>
        <w:t>de capa</w:t>
      </w:r>
      <w:r w:rsidR="00627E12" w:rsidRPr="008D66AC">
        <w:rPr>
          <w:rFonts w:ascii="Arial" w:hAnsi="Arial" w:cs="Arial"/>
          <w:b/>
          <w:i/>
          <w:lang w:val="es-ES"/>
        </w:rPr>
        <w:t>citación.”.</w:t>
      </w:r>
    </w:p>
    <w:p w:rsidR="00627E12" w:rsidRDefault="00627E12" w:rsidP="00EE20E6">
      <w:pPr>
        <w:pStyle w:val="Style2"/>
        <w:widowControl/>
        <w:tabs>
          <w:tab w:val="left" w:pos="2268"/>
        </w:tabs>
        <w:kinsoku w:val="0"/>
        <w:autoSpaceDE/>
        <w:autoSpaceDN/>
        <w:spacing w:before="0"/>
        <w:ind w:firstLine="2268"/>
        <w:rPr>
          <w:rFonts w:ascii="Arial" w:hAnsi="Arial" w:cs="Arial"/>
          <w:lang w:val="es-ES"/>
        </w:rPr>
      </w:pPr>
    </w:p>
    <w:p w:rsidR="008D66AC" w:rsidRPr="002F70F8" w:rsidRDefault="008D66AC" w:rsidP="008D66AC">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F70F8">
        <w:rPr>
          <w:rFonts w:ascii="Arial" w:hAnsi="Arial" w:cs="Arial"/>
          <w:b/>
          <w:bCs/>
          <w:spacing w:val="-3"/>
          <w:sz w:val="24"/>
          <w:szCs w:val="24"/>
          <w:u w:val="single"/>
        </w:rPr>
        <w:t>Sometid</w:t>
      </w:r>
      <w:r>
        <w:rPr>
          <w:rFonts w:ascii="Arial" w:hAnsi="Arial" w:cs="Arial"/>
          <w:b/>
          <w:bCs/>
          <w:spacing w:val="-3"/>
          <w:sz w:val="24"/>
          <w:szCs w:val="24"/>
          <w:u w:val="single"/>
        </w:rPr>
        <w:t>a</w:t>
      </w:r>
      <w:r w:rsidRPr="002F70F8">
        <w:rPr>
          <w:rFonts w:ascii="Arial" w:hAnsi="Arial" w:cs="Arial"/>
          <w:b/>
          <w:bCs/>
          <w:spacing w:val="-3"/>
          <w:sz w:val="24"/>
          <w:szCs w:val="24"/>
          <w:u w:val="single"/>
        </w:rPr>
        <w:t xml:space="preserve"> a votación</w:t>
      </w:r>
      <w:r w:rsidR="000B0A23">
        <w:rPr>
          <w:rFonts w:ascii="Arial" w:hAnsi="Arial" w:cs="Arial"/>
          <w:b/>
          <w:bCs/>
          <w:spacing w:val="-3"/>
          <w:sz w:val="24"/>
          <w:szCs w:val="24"/>
          <w:u w:val="single"/>
        </w:rPr>
        <w:t>,</w:t>
      </w:r>
      <w:r w:rsidRPr="002F70F8">
        <w:rPr>
          <w:rFonts w:ascii="Arial" w:hAnsi="Arial" w:cs="Arial"/>
          <w:b/>
          <w:bCs/>
          <w:spacing w:val="-3"/>
          <w:sz w:val="24"/>
          <w:szCs w:val="24"/>
          <w:u w:val="single"/>
        </w:rPr>
        <w:t xml:space="preserve"> </w:t>
      </w:r>
      <w:r w:rsidR="000B0A23">
        <w:rPr>
          <w:rFonts w:ascii="Arial" w:hAnsi="Arial" w:cs="Arial"/>
          <w:b/>
          <w:bCs/>
          <w:spacing w:val="-3"/>
          <w:sz w:val="24"/>
          <w:szCs w:val="24"/>
          <w:u w:val="single"/>
        </w:rPr>
        <w:t xml:space="preserve">conjuntamente con el numeral 14, que ha pasado a ser 17, </w:t>
      </w:r>
      <w:r w:rsidRPr="002F70F8">
        <w:rPr>
          <w:rFonts w:ascii="Arial" w:hAnsi="Arial" w:cs="Arial"/>
          <w:b/>
          <w:bCs/>
          <w:spacing w:val="-3"/>
          <w:sz w:val="24"/>
          <w:szCs w:val="24"/>
          <w:u w:val="single"/>
        </w:rPr>
        <w:t xml:space="preserve">se aprobó por </w:t>
      </w:r>
      <w:r>
        <w:rPr>
          <w:rFonts w:ascii="Arial" w:hAnsi="Arial" w:cs="Arial"/>
          <w:b/>
          <w:bCs/>
          <w:spacing w:val="-3"/>
          <w:sz w:val="24"/>
          <w:szCs w:val="24"/>
          <w:u w:val="single"/>
        </w:rPr>
        <w:t>10</w:t>
      </w:r>
      <w:r w:rsidRPr="002F70F8">
        <w:rPr>
          <w:rFonts w:ascii="Arial" w:hAnsi="Arial" w:cs="Arial"/>
          <w:b/>
          <w:bCs/>
          <w:spacing w:val="-3"/>
          <w:sz w:val="24"/>
          <w:szCs w:val="24"/>
          <w:u w:val="single"/>
        </w:rPr>
        <w:t xml:space="preserve"> votos a favor, </w:t>
      </w:r>
      <w:r>
        <w:rPr>
          <w:rFonts w:ascii="Arial" w:hAnsi="Arial" w:cs="Arial"/>
          <w:b/>
          <w:bCs/>
          <w:spacing w:val="-3"/>
          <w:sz w:val="24"/>
          <w:szCs w:val="24"/>
          <w:u w:val="single"/>
        </w:rPr>
        <w:t xml:space="preserve">ninguno </w:t>
      </w:r>
      <w:r w:rsidRPr="002F70F8">
        <w:rPr>
          <w:rFonts w:ascii="Arial" w:hAnsi="Arial" w:cs="Arial"/>
          <w:b/>
          <w:bCs/>
          <w:spacing w:val="-3"/>
          <w:sz w:val="24"/>
          <w:szCs w:val="24"/>
          <w:u w:val="single"/>
        </w:rPr>
        <w:t xml:space="preserve">en contra y </w:t>
      </w:r>
      <w:r>
        <w:rPr>
          <w:rFonts w:ascii="Arial" w:hAnsi="Arial" w:cs="Arial"/>
          <w:b/>
          <w:bCs/>
          <w:spacing w:val="-3"/>
          <w:sz w:val="24"/>
          <w:szCs w:val="24"/>
          <w:u w:val="single"/>
        </w:rPr>
        <w:t>3 abstenc</w:t>
      </w:r>
      <w:r w:rsidR="005826AE">
        <w:rPr>
          <w:rFonts w:ascii="Arial" w:hAnsi="Arial" w:cs="Arial"/>
          <w:b/>
          <w:bCs/>
          <w:spacing w:val="-3"/>
          <w:sz w:val="24"/>
          <w:szCs w:val="24"/>
          <w:u w:val="single"/>
        </w:rPr>
        <w:t>i</w:t>
      </w:r>
      <w:r>
        <w:rPr>
          <w:rFonts w:ascii="Arial" w:hAnsi="Arial" w:cs="Arial"/>
          <w:b/>
          <w:bCs/>
          <w:spacing w:val="-3"/>
          <w:sz w:val="24"/>
          <w:szCs w:val="24"/>
          <w:u w:val="single"/>
        </w:rPr>
        <w:t>ones</w:t>
      </w:r>
      <w:r w:rsidRPr="002F70F8">
        <w:rPr>
          <w:rFonts w:ascii="Arial" w:hAnsi="Arial" w:cs="Arial"/>
          <w:b/>
          <w:bCs/>
          <w:spacing w:val="-3"/>
          <w:sz w:val="24"/>
          <w:szCs w:val="24"/>
          <w:u w:val="single"/>
        </w:rPr>
        <w:t>.</w:t>
      </w:r>
    </w:p>
    <w:p w:rsidR="008D66AC" w:rsidRDefault="008D66AC" w:rsidP="008D66AC">
      <w:pPr>
        <w:ind w:firstLine="2268"/>
        <w:contextualSpacing/>
        <w:jc w:val="both"/>
        <w:rPr>
          <w:rFonts w:ascii="Arial" w:hAnsi="Arial" w:cs="Arial"/>
          <w:b/>
          <w:bCs/>
          <w:spacing w:val="-3"/>
          <w:sz w:val="24"/>
          <w:szCs w:val="24"/>
        </w:rPr>
      </w:pPr>
      <w:r>
        <w:rPr>
          <w:rFonts w:ascii="Arial" w:eastAsia="Arial Unicode MS" w:hAnsi="Arial" w:cs="Arial"/>
        </w:rPr>
        <w:t xml:space="preserve">(Votaron a favor las diputadas señoras </w:t>
      </w:r>
      <w:r w:rsidRPr="00482920">
        <w:rPr>
          <w:rFonts w:ascii="Arial" w:eastAsia="Arial Unicode MS" w:hAnsi="Arial" w:cs="Arial"/>
          <w:b/>
        </w:rPr>
        <w:t>Orsini</w:t>
      </w:r>
      <w:r>
        <w:rPr>
          <w:rFonts w:ascii="Arial" w:eastAsia="Arial Unicode MS" w:hAnsi="Arial" w:cs="Arial"/>
        </w:rPr>
        <w:t>, doña Maite</w:t>
      </w:r>
      <w:r w:rsidR="00482920">
        <w:rPr>
          <w:rFonts w:ascii="Arial" w:eastAsia="Arial Unicode MS" w:hAnsi="Arial" w:cs="Arial"/>
        </w:rPr>
        <w:t xml:space="preserve">; </w:t>
      </w:r>
      <w:r w:rsidR="00482920" w:rsidRPr="005C628F">
        <w:rPr>
          <w:rFonts w:ascii="Arial" w:eastAsia="Arial Unicode MS" w:hAnsi="Arial" w:cs="Arial"/>
          <w:b/>
        </w:rPr>
        <w:t>Ossandon</w:t>
      </w:r>
      <w:r w:rsidR="00482920">
        <w:rPr>
          <w:rFonts w:ascii="Arial" w:eastAsia="Arial Unicode MS" w:hAnsi="Arial" w:cs="Arial"/>
        </w:rPr>
        <w:t xml:space="preserve">, doña </w:t>
      </w:r>
      <w:r w:rsidR="005C628F">
        <w:rPr>
          <w:rFonts w:ascii="Arial" w:eastAsia="Arial Unicode MS" w:hAnsi="Arial" w:cs="Arial"/>
        </w:rPr>
        <w:t xml:space="preserve">Ximena, </w:t>
      </w:r>
      <w:r>
        <w:rPr>
          <w:rFonts w:ascii="Arial" w:eastAsia="Arial Unicode MS" w:hAnsi="Arial" w:cs="Arial"/>
        </w:rPr>
        <w:t xml:space="preserve">y </w:t>
      </w:r>
      <w:r w:rsidRPr="002E3262">
        <w:rPr>
          <w:rFonts w:ascii="Arial" w:eastAsia="Arial Unicode MS" w:hAnsi="Arial" w:cs="Arial"/>
          <w:b/>
        </w:rPr>
        <w:t>Yeomans</w:t>
      </w:r>
      <w:r>
        <w:rPr>
          <w:rFonts w:ascii="Arial" w:eastAsia="Arial Unicode MS" w:hAnsi="Arial" w:cs="Arial"/>
        </w:rPr>
        <w:t xml:space="preserve">, doña Gael; y los diputados señores </w:t>
      </w:r>
      <w:r w:rsidRPr="007D4E6E">
        <w:rPr>
          <w:rFonts w:ascii="Arial" w:eastAsia="Arial Unicode MS" w:hAnsi="Arial" w:cs="Arial"/>
          <w:b/>
        </w:rPr>
        <w:t>Barros</w:t>
      </w:r>
      <w:r>
        <w:rPr>
          <w:rFonts w:ascii="Arial" w:eastAsia="Arial Unicode MS" w:hAnsi="Arial" w:cs="Arial"/>
        </w:rPr>
        <w:t xml:space="preserve">, don Ramón;  </w:t>
      </w:r>
      <w:r w:rsidR="00667F4D" w:rsidRPr="007B2A57">
        <w:rPr>
          <w:rFonts w:ascii="Arial" w:eastAsia="Arial Unicode MS" w:hAnsi="Arial" w:cs="Arial"/>
          <w:b/>
        </w:rPr>
        <w:t>Leiva</w:t>
      </w:r>
      <w:r w:rsidR="00667F4D">
        <w:rPr>
          <w:rFonts w:ascii="Arial" w:eastAsia="Arial Unicode MS" w:hAnsi="Arial" w:cs="Arial"/>
        </w:rPr>
        <w:t xml:space="preserve">, don  </w:t>
      </w:r>
      <w:r w:rsidR="007B2A57">
        <w:rPr>
          <w:rFonts w:ascii="Arial" w:eastAsia="Arial Unicode MS" w:hAnsi="Arial" w:cs="Arial"/>
        </w:rPr>
        <w:t xml:space="preserve">Raúl </w:t>
      </w:r>
      <w:r w:rsidR="00667F4D">
        <w:rPr>
          <w:rFonts w:ascii="Arial" w:eastAsia="Arial Unicode MS" w:hAnsi="Arial" w:cs="Arial"/>
        </w:rPr>
        <w:t xml:space="preserve">--en reemplazo del señor Saavedra, don Gastón--; </w:t>
      </w:r>
      <w:r w:rsidRPr="008C6B7F">
        <w:rPr>
          <w:rFonts w:ascii="Arial" w:eastAsia="Arial Unicode MS" w:hAnsi="Arial" w:cs="Arial"/>
          <w:b/>
        </w:rPr>
        <w:t>Melero</w:t>
      </w:r>
      <w:r w:rsidRPr="008C6B7F">
        <w:rPr>
          <w:rFonts w:ascii="Arial" w:eastAsia="Arial Unicode MS" w:hAnsi="Arial" w:cs="Arial"/>
        </w:rPr>
        <w:t>, don Patricio;</w:t>
      </w:r>
      <w:r w:rsidR="005C628F">
        <w:rPr>
          <w:rFonts w:ascii="Arial" w:eastAsia="Arial Unicode MS" w:hAnsi="Arial" w:cs="Arial"/>
        </w:rPr>
        <w:t xml:space="preserve"> </w:t>
      </w:r>
      <w:r w:rsidR="005C628F" w:rsidRPr="00667F4D">
        <w:rPr>
          <w:rFonts w:ascii="Arial" w:eastAsia="Arial Unicode MS" w:hAnsi="Arial" w:cs="Arial"/>
          <w:b/>
        </w:rPr>
        <w:t>Mellado</w:t>
      </w:r>
      <w:r w:rsidR="005C628F">
        <w:rPr>
          <w:rFonts w:ascii="Arial" w:eastAsia="Arial Unicode MS" w:hAnsi="Arial" w:cs="Arial"/>
        </w:rPr>
        <w:t xml:space="preserve">, don Miguel –en </w:t>
      </w:r>
      <w:r w:rsidR="00BE40F2">
        <w:rPr>
          <w:rFonts w:ascii="Arial" w:eastAsia="Arial Unicode MS" w:hAnsi="Arial" w:cs="Arial"/>
        </w:rPr>
        <w:t>reemplazo</w:t>
      </w:r>
      <w:r w:rsidR="005C628F">
        <w:rPr>
          <w:rFonts w:ascii="Arial" w:eastAsia="Arial Unicode MS" w:hAnsi="Arial" w:cs="Arial"/>
        </w:rPr>
        <w:t xml:space="preserve"> del señor </w:t>
      </w:r>
      <w:r w:rsidR="005C628F" w:rsidRPr="005C628F">
        <w:rPr>
          <w:rFonts w:ascii="Arial" w:eastAsia="Arial Unicode MS" w:hAnsi="Arial" w:cs="Arial"/>
        </w:rPr>
        <w:t>Eguiguren,</w:t>
      </w:r>
      <w:r w:rsidR="005C628F" w:rsidRPr="008C6B7F">
        <w:rPr>
          <w:rFonts w:ascii="Arial" w:eastAsia="Arial Unicode MS" w:hAnsi="Arial" w:cs="Arial"/>
        </w:rPr>
        <w:t xml:space="preserve"> don Francisco</w:t>
      </w:r>
      <w:r w:rsidR="005C628F">
        <w:rPr>
          <w:rFonts w:ascii="Arial" w:eastAsia="Arial Unicode MS" w:hAnsi="Arial" w:cs="Arial"/>
        </w:rPr>
        <w:t xml:space="preserve">--; </w:t>
      </w:r>
      <w:r w:rsidRPr="008C6B7F">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y </w:t>
      </w:r>
      <w:r w:rsidRPr="00782F2E">
        <w:rPr>
          <w:rFonts w:ascii="Arial" w:eastAsia="Arial Unicode MS" w:hAnsi="Arial" w:cs="Arial"/>
          <w:b/>
        </w:rPr>
        <w:t>Silber</w:t>
      </w:r>
      <w:r>
        <w:rPr>
          <w:rFonts w:ascii="Arial" w:eastAsia="Arial Unicode MS" w:hAnsi="Arial" w:cs="Arial"/>
        </w:rPr>
        <w:t>, don Gabriel</w:t>
      </w:r>
      <w:r w:rsidR="007954C1">
        <w:rPr>
          <w:rFonts w:ascii="Arial" w:eastAsia="Arial Unicode MS" w:hAnsi="Arial" w:cs="Arial"/>
        </w:rPr>
        <w:t>. Se abstuvieron las señoras</w:t>
      </w:r>
      <w:r w:rsidR="005826AE">
        <w:rPr>
          <w:rFonts w:ascii="Arial" w:eastAsia="Arial Unicode MS" w:hAnsi="Arial" w:cs="Arial"/>
        </w:rPr>
        <w:t xml:space="preserve"> </w:t>
      </w:r>
      <w:r w:rsidR="005826AE" w:rsidRPr="008C6B7F">
        <w:rPr>
          <w:rFonts w:ascii="Arial" w:eastAsia="Arial Unicode MS" w:hAnsi="Arial" w:cs="Arial"/>
          <w:b/>
        </w:rPr>
        <w:t>Cariola</w:t>
      </w:r>
      <w:r w:rsidR="005826AE">
        <w:rPr>
          <w:rFonts w:ascii="Arial" w:eastAsia="Arial Unicode MS" w:hAnsi="Arial" w:cs="Arial"/>
        </w:rPr>
        <w:t>, doña Karol</w:t>
      </w:r>
      <w:r w:rsidR="007954C1">
        <w:rPr>
          <w:rFonts w:ascii="Arial" w:eastAsia="Arial Unicode MS" w:hAnsi="Arial" w:cs="Arial"/>
        </w:rPr>
        <w:t>;</w:t>
      </w:r>
      <w:r w:rsidR="005826AE">
        <w:rPr>
          <w:rFonts w:ascii="Arial" w:eastAsia="Arial Unicode MS" w:hAnsi="Arial" w:cs="Arial"/>
        </w:rPr>
        <w:t xml:space="preserve"> </w:t>
      </w:r>
      <w:r w:rsidR="005826AE" w:rsidRPr="005826AE">
        <w:rPr>
          <w:rFonts w:ascii="Arial" w:eastAsia="Arial Unicode MS" w:hAnsi="Arial" w:cs="Arial"/>
          <w:b/>
        </w:rPr>
        <w:t>Carvajal</w:t>
      </w:r>
      <w:r w:rsidR="005826AE">
        <w:rPr>
          <w:rFonts w:ascii="Arial" w:eastAsia="Arial Unicode MS" w:hAnsi="Arial" w:cs="Arial"/>
        </w:rPr>
        <w:t>, doña Loreto</w:t>
      </w:r>
      <w:r w:rsidR="007954C1">
        <w:rPr>
          <w:rFonts w:ascii="Arial" w:eastAsia="Arial Unicode MS" w:hAnsi="Arial" w:cs="Arial"/>
        </w:rPr>
        <w:t xml:space="preserve">, y </w:t>
      </w:r>
      <w:r w:rsidR="00406368" w:rsidRPr="002E3262">
        <w:rPr>
          <w:rFonts w:ascii="Arial" w:eastAsia="Arial Unicode MS" w:hAnsi="Arial" w:cs="Arial"/>
          <w:b/>
        </w:rPr>
        <w:t>Sepúlveda</w:t>
      </w:r>
      <w:r w:rsidR="00406368">
        <w:rPr>
          <w:rFonts w:ascii="Arial" w:eastAsia="Arial Unicode MS" w:hAnsi="Arial" w:cs="Arial"/>
        </w:rPr>
        <w:t>, doña Alejandra</w:t>
      </w:r>
      <w:r w:rsidR="007954C1">
        <w:rPr>
          <w:rFonts w:ascii="Arial" w:eastAsia="Arial Unicode MS" w:hAnsi="Arial" w:cs="Arial"/>
        </w:rPr>
        <w:t>).</w:t>
      </w:r>
    </w:p>
    <w:p w:rsidR="00196730" w:rsidRDefault="00196730" w:rsidP="00EE20E6">
      <w:pPr>
        <w:pStyle w:val="Style2"/>
        <w:widowControl/>
        <w:tabs>
          <w:tab w:val="left" w:pos="2268"/>
        </w:tabs>
        <w:kinsoku w:val="0"/>
        <w:autoSpaceDE/>
        <w:autoSpaceDN/>
        <w:spacing w:before="0"/>
        <w:ind w:firstLine="2268"/>
        <w:rPr>
          <w:rFonts w:ascii="Arial" w:hAnsi="Arial" w:cs="Arial"/>
          <w:lang w:val="es-ES_tradnl"/>
        </w:rPr>
      </w:pPr>
    </w:p>
    <w:p w:rsidR="000B0A23" w:rsidRPr="008D66AC" w:rsidRDefault="000B0A23" w:rsidP="00EE20E6">
      <w:pPr>
        <w:pStyle w:val="Style2"/>
        <w:widowControl/>
        <w:tabs>
          <w:tab w:val="left" w:pos="2268"/>
        </w:tabs>
        <w:kinsoku w:val="0"/>
        <w:autoSpaceDE/>
        <w:autoSpaceDN/>
        <w:spacing w:before="0"/>
        <w:ind w:firstLine="2268"/>
        <w:rPr>
          <w:rFonts w:ascii="Arial" w:hAnsi="Arial" w:cs="Arial"/>
          <w:lang w:val="es-ES_tradnl"/>
        </w:rPr>
      </w:pPr>
      <w:r w:rsidRPr="000B0A23">
        <w:rPr>
          <w:rFonts w:ascii="Arial" w:hAnsi="Arial" w:cs="Arial"/>
          <w:b/>
          <w:bCs/>
          <w:spacing w:val="-3"/>
          <w:lang w:val="es-CL"/>
        </w:rPr>
        <w:t xml:space="preserve">-- </w:t>
      </w:r>
      <w:r w:rsidRPr="000B0A23">
        <w:rPr>
          <w:rFonts w:ascii="Arial" w:hAnsi="Arial" w:cs="Arial"/>
          <w:b/>
          <w:bCs/>
          <w:spacing w:val="-3"/>
          <w:u w:val="single"/>
          <w:lang w:val="es-CL"/>
        </w:rPr>
        <w:t>Sometida a votación, conjuntamente con el  numeral 21, que ha pasado a ser 25</w:t>
      </w:r>
    </w:p>
    <w:p w:rsidR="00196730" w:rsidRPr="00374133" w:rsidRDefault="00196730" w:rsidP="00EE20E6">
      <w:pPr>
        <w:pStyle w:val="Style2"/>
        <w:widowControl/>
        <w:tabs>
          <w:tab w:val="left" w:pos="2268"/>
        </w:tabs>
        <w:kinsoku w:val="0"/>
        <w:autoSpaceDE/>
        <w:autoSpaceDN/>
        <w:spacing w:before="0"/>
        <w:ind w:firstLine="2268"/>
        <w:rPr>
          <w:rFonts w:ascii="Arial" w:hAnsi="Arial" w:cs="Arial"/>
          <w:lang w:val="es-ES"/>
        </w:rPr>
      </w:pPr>
    </w:p>
    <w:p w:rsidR="00EE20E6" w:rsidRPr="00374133" w:rsidRDefault="00EC55A0" w:rsidP="00EC55A0">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15)</w:t>
      </w:r>
      <w:r w:rsidRPr="00572F8C">
        <w:rPr>
          <w:rFonts w:ascii="Arial" w:hAnsi="Arial" w:cs="Arial"/>
          <w:lang w:val="es-ES"/>
        </w:rPr>
        <w:t xml:space="preserve"> </w:t>
      </w:r>
      <w:r w:rsidR="00EE20E6" w:rsidRPr="00572F8C">
        <w:rPr>
          <w:rFonts w:ascii="Arial" w:hAnsi="Arial" w:cs="Arial"/>
          <w:lang w:val="es-ES"/>
        </w:rPr>
        <w:t>Modifícase</w:t>
      </w:r>
      <w:r w:rsidR="00EE20E6" w:rsidRPr="00374133">
        <w:rPr>
          <w:rFonts w:ascii="Arial" w:hAnsi="Arial" w:cs="Arial"/>
          <w:lang w:val="es-ES"/>
        </w:rPr>
        <w:t xml:space="preserve"> el artículo 35 en el siguiente sentido:</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ES"/>
        </w:rPr>
      </w:pPr>
    </w:p>
    <w:p w:rsidR="00EE20E6" w:rsidRPr="00EC55A0" w:rsidRDefault="00EC55A0" w:rsidP="003F6390">
      <w:pPr>
        <w:pStyle w:val="Style2"/>
        <w:tabs>
          <w:tab w:val="left" w:pos="2410"/>
          <w:tab w:val="left" w:pos="3828"/>
        </w:tabs>
        <w:kinsoku w:val="0"/>
        <w:spacing w:before="0" w:line="240" w:lineRule="auto"/>
        <w:ind w:firstLine="2268"/>
        <w:rPr>
          <w:rFonts w:ascii="Arial" w:hAnsi="Arial" w:cs="Arial"/>
          <w:i/>
          <w:lang w:val="es-ES"/>
        </w:rPr>
      </w:pPr>
      <w:r w:rsidRPr="00EC55A0">
        <w:rPr>
          <w:rFonts w:ascii="Arial" w:hAnsi="Arial" w:cs="Arial"/>
          <w:i/>
          <w:lang w:val="es-ES"/>
        </w:rPr>
        <w:t xml:space="preserve">a) </w:t>
      </w:r>
      <w:r w:rsidR="00EE20E6" w:rsidRPr="00EC55A0">
        <w:rPr>
          <w:rFonts w:ascii="Arial" w:hAnsi="Arial" w:cs="Arial"/>
          <w:i/>
          <w:lang w:val="es-ES"/>
        </w:rPr>
        <w:t>Sustitúyese la primera parte del inciso primero, hasta el primero punto seguido por la siguiente:</w:t>
      </w:r>
    </w:p>
    <w:p w:rsidR="00EC55A0" w:rsidRPr="00EC55A0" w:rsidRDefault="00EC55A0" w:rsidP="003F6390">
      <w:pPr>
        <w:pStyle w:val="Style2"/>
        <w:tabs>
          <w:tab w:val="left" w:pos="2410"/>
          <w:tab w:val="left" w:pos="3828"/>
        </w:tabs>
        <w:kinsoku w:val="0"/>
        <w:spacing w:before="0" w:line="240" w:lineRule="auto"/>
        <w:ind w:firstLine="2268"/>
        <w:rPr>
          <w:rFonts w:ascii="Arial" w:hAnsi="Arial" w:cs="Arial"/>
          <w:i/>
          <w:lang w:val="es-ES"/>
        </w:rPr>
      </w:pPr>
    </w:p>
    <w:p w:rsidR="00EE20E6" w:rsidRPr="00EC55A0" w:rsidRDefault="00EE20E6" w:rsidP="003F6390">
      <w:pPr>
        <w:pStyle w:val="Style2"/>
        <w:tabs>
          <w:tab w:val="left" w:pos="2410"/>
        </w:tabs>
        <w:kinsoku w:val="0"/>
        <w:spacing w:before="0" w:line="240" w:lineRule="auto"/>
        <w:ind w:firstLine="2268"/>
        <w:rPr>
          <w:rFonts w:ascii="Arial" w:hAnsi="Arial" w:cs="Arial"/>
          <w:i/>
          <w:lang w:val="es-ES"/>
        </w:rPr>
      </w:pPr>
      <w:r w:rsidRPr="00EC55A0">
        <w:rPr>
          <w:rFonts w:ascii="Arial" w:hAnsi="Arial" w:cs="Arial"/>
          <w:i/>
          <w:lang w:val="es-ES"/>
        </w:rPr>
        <w:t xml:space="preserve">“Artículo 35.- El Servicio llevará un Registro Nacional de Cursos que tendrá el carácter de público, en el que los organismos técnicos de capacitación, o las empresas, inscribirán, previa aprobación del Servicio, los cursos de capacitación que son susceptibles de ser financiados con cargo a la franquicia tributaria establecida en el artículo siguiente.” </w:t>
      </w:r>
      <w:r w:rsidR="00086F4F">
        <w:rPr>
          <w:rFonts w:ascii="Arial" w:hAnsi="Arial" w:cs="Arial"/>
          <w:i/>
          <w:lang w:val="es-ES"/>
        </w:rPr>
        <w:t>.</w:t>
      </w:r>
    </w:p>
    <w:p w:rsidR="00EE20E6" w:rsidRPr="003F6390" w:rsidRDefault="00FC4DE0" w:rsidP="003F6390">
      <w:pPr>
        <w:pStyle w:val="Style2"/>
        <w:tabs>
          <w:tab w:val="left" w:pos="2410"/>
          <w:tab w:val="left" w:pos="3828"/>
        </w:tabs>
        <w:kinsoku w:val="0"/>
        <w:spacing w:before="0" w:line="240" w:lineRule="auto"/>
        <w:ind w:firstLine="2268"/>
        <w:rPr>
          <w:rFonts w:ascii="Arial" w:hAnsi="Arial" w:cs="Arial"/>
          <w:i/>
          <w:lang w:val="es-ES"/>
        </w:rPr>
      </w:pPr>
      <w:r w:rsidRPr="003F6390">
        <w:rPr>
          <w:rFonts w:ascii="Arial" w:hAnsi="Arial" w:cs="Arial"/>
          <w:i/>
          <w:lang w:val="es-ES"/>
        </w:rPr>
        <w:t xml:space="preserve">b) </w:t>
      </w:r>
      <w:r w:rsidR="00EE20E6" w:rsidRPr="003F6390">
        <w:rPr>
          <w:rFonts w:ascii="Arial" w:hAnsi="Arial" w:cs="Arial"/>
          <w:i/>
          <w:lang w:val="es-ES"/>
        </w:rPr>
        <w:t>Agréganse los siguientes incisos segundo y tercero, nuevos, pasando el actual inciso segundo a ser cuarto y así sucesivamente, del siguiente tenor:</w:t>
      </w:r>
    </w:p>
    <w:p w:rsidR="00EE20E6" w:rsidRPr="003F6390" w:rsidRDefault="00EE20E6" w:rsidP="003F6390">
      <w:pPr>
        <w:pStyle w:val="Style2"/>
        <w:tabs>
          <w:tab w:val="left" w:pos="2410"/>
          <w:tab w:val="left" w:pos="3828"/>
        </w:tabs>
        <w:kinsoku w:val="0"/>
        <w:spacing w:before="0" w:line="240" w:lineRule="auto"/>
        <w:ind w:left="3402" w:firstLine="2268"/>
        <w:rPr>
          <w:rFonts w:ascii="Arial" w:hAnsi="Arial" w:cs="Arial"/>
          <w:i/>
          <w:lang w:val="es-ES"/>
        </w:rPr>
      </w:pPr>
    </w:p>
    <w:p w:rsidR="00EE20E6" w:rsidRPr="003F6390" w:rsidRDefault="00EE20E6"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 xml:space="preserve">“Sin perjuicio de lo anterior, aquellos cursos que no sean impartidos durante el plazo de dos años, contados desde su autorización, o desde la fecha de la última certificación efectuada por el Servicio Nacional, serán eliminados del Registro Nacional de Cursos. Asimismo, y sin perjuicio de las demás sanciones que sean procedentes de conformidad con la presente ley, el Servicio Nacional, podrá cancelar la inscripción cuando se constate que su ejecución no se ajusta a las características y condiciones informadas al momento de solicitar su inscripción. </w:t>
      </w:r>
    </w:p>
    <w:p w:rsidR="00EE20E6" w:rsidRPr="003F6390" w:rsidRDefault="00EE20E6" w:rsidP="003F6390">
      <w:pPr>
        <w:pStyle w:val="Style2"/>
        <w:tabs>
          <w:tab w:val="left" w:pos="2410"/>
        </w:tabs>
        <w:kinsoku w:val="0"/>
        <w:spacing w:before="0" w:line="240" w:lineRule="auto"/>
        <w:ind w:firstLine="2268"/>
        <w:rPr>
          <w:rFonts w:ascii="Arial" w:hAnsi="Arial" w:cs="Arial"/>
          <w:i/>
          <w:lang w:val="es-ES"/>
        </w:rPr>
      </w:pPr>
    </w:p>
    <w:p w:rsidR="00EE20E6" w:rsidRPr="003F6390" w:rsidRDefault="00EE20E6"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El reglamento establecerá la forma y condiciones que debe cumplir la solicitud de inscripción de cursos, la que, en todo caso, deberá contener a los menos:</w:t>
      </w:r>
    </w:p>
    <w:p w:rsidR="00EE20E6" w:rsidRPr="003F6390" w:rsidRDefault="00EE20E6" w:rsidP="003F6390">
      <w:pPr>
        <w:pStyle w:val="Style2"/>
        <w:tabs>
          <w:tab w:val="left" w:pos="2410"/>
        </w:tabs>
        <w:kinsoku w:val="0"/>
        <w:spacing w:before="0" w:line="240" w:lineRule="auto"/>
        <w:ind w:firstLine="2268"/>
        <w:rPr>
          <w:rFonts w:ascii="Arial" w:hAnsi="Arial" w:cs="Arial"/>
          <w:i/>
          <w:lang w:val="es-ES"/>
        </w:rPr>
      </w:pPr>
    </w:p>
    <w:p w:rsidR="00EE20E6" w:rsidRPr="003F6390" w:rsidRDefault="00963F64"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 xml:space="preserve">a. </w:t>
      </w:r>
      <w:r w:rsidR="00EE20E6" w:rsidRPr="003F6390">
        <w:rPr>
          <w:rFonts w:ascii="Arial" w:hAnsi="Arial" w:cs="Arial"/>
          <w:i/>
          <w:lang w:val="es-ES"/>
        </w:rPr>
        <w:t>El nombre del curso, el que deberá tener una estricta vinculación con sus contenidos;</w:t>
      </w:r>
    </w:p>
    <w:p w:rsidR="00EE20E6" w:rsidRPr="003F6390" w:rsidRDefault="00963F64"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lastRenderedPageBreak/>
        <w:t xml:space="preserve">b. </w:t>
      </w:r>
      <w:r w:rsidR="00EE20E6" w:rsidRPr="003F6390">
        <w:rPr>
          <w:rFonts w:ascii="Arial" w:hAnsi="Arial" w:cs="Arial"/>
          <w:i/>
          <w:lang w:val="es-ES"/>
        </w:rPr>
        <w:t>Los objetivos del curso con indicación de los medios para verificar su cumplimiento, y los mecanismos de evaluación, considerando variables de aprendizaje e impacto en la productividad y la empleabilidad;</w:t>
      </w:r>
    </w:p>
    <w:p w:rsidR="00086F4F" w:rsidRDefault="00086F4F" w:rsidP="003F6390">
      <w:pPr>
        <w:pStyle w:val="Style2"/>
        <w:tabs>
          <w:tab w:val="left" w:pos="2410"/>
        </w:tabs>
        <w:kinsoku w:val="0"/>
        <w:spacing w:before="0" w:line="240" w:lineRule="auto"/>
        <w:ind w:firstLine="2268"/>
        <w:rPr>
          <w:rFonts w:ascii="Arial" w:hAnsi="Arial" w:cs="Arial"/>
          <w:i/>
          <w:lang w:val="es-ES"/>
        </w:rPr>
      </w:pPr>
    </w:p>
    <w:p w:rsidR="00EE20E6" w:rsidRPr="003F6390" w:rsidRDefault="00963F64"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 xml:space="preserve">c. </w:t>
      </w:r>
      <w:r w:rsidR="00EE20E6" w:rsidRPr="003F6390">
        <w:rPr>
          <w:rFonts w:ascii="Arial" w:hAnsi="Arial" w:cs="Arial"/>
          <w:i/>
          <w:lang w:val="es-ES"/>
        </w:rPr>
        <w:t>La infraestructura, el personal y en general los medios requeridos para lograr los objetivos planteados;</w:t>
      </w:r>
    </w:p>
    <w:p w:rsidR="00086F4F" w:rsidRDefault="00086F4F" w:rsidP="003F6390">
      <w:pPr>
        <w:pStyle w:val="Style2"/>
        <w:tabs>
          <w:tab w:val="left" w:pos="2410"/>
        </w:tabs>
        <w:kinsoku w:val="0"/>
        <w:spacing w:before="0" w:line="240" w:lineRule="auto"/>
        <w:ind w:firstLine="2268"/>
        <w:rPr>
          <w:rFonts w:ascii="Arial" w:hAnsi="Arial" w:cs="Arial"/>
          <w:i/>
          <w:lang w:val="es-ES"/>
        </w:rPr>
      </w:pPr>
    </w:p>
    <w:p w:rsidR="00EE20E6" w:rsidRPr="003F6390" w:rsidRDefault="00963F64"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 xml:space="preserve">d. </w:t>
      </w:r>
      <w:r w:rsidR="00EE20E6" w:rsidRPr="003F6390">
        <w:rPr>
          <w:rFonts w:ascii="Arial" w:hAnsi="Arial" w:cs="Arial"/>
          <w:i/>
          <w:lang w:val="es-ES"/>
        </w:rPr>
        <w:t>Las técnicas metodológicas que se utilizarán en la dictación de los cursos y el material didáctico que se empleará; y</w:t>
      </w:r>
    </w:p>
    <w:p w:rsidR="00086F4F" w:rsidRDefault="00086F4F" w:rsidP="003F6390">
      <w:pPr>
        <w:pStyle w:val="Style2"/>
        <w:tabs>
          <w:tab w:val="left" w:pos="2410"/>
        </w:tabs>
        <w:kinsoku w:val="0"/>
        <w:spacing w:before="0" w:line="240" w:lineRule="auto"/>
        <w:ind w:firstLine="2268"/>
        <w:rPr>
          <w:rFonts w:ascii="Arial" w:hAnsi="Arial" w:cs="Arial"/>
          <w:i/>
          <w:lang w:val="es-ES"/>
        </w:rPr>
      </w:pPr>
    </w:p>
    <w:p w:rsidR="00EE20E6" w:rsidRPr="003F6390" w:rsidRDefault="00FB66EC" w:rsidP="003F6390">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 xml:space="preserve">e. </w:t>
      </w:r>
      <w:r w:rsidR="00EE20E6" w:rsidRPr="003F6390">
        <w:rPr>
          <w:rFonts w:ascii="Arial" w:hAnsi="Arial" w:cs="Arial"/>
          <w:i/>
          <w:lang w:val="es-ES"/>
        </w:rPr>
        <w:t>El valor del curso, con expresa mención y detalle de los costos asociados a su ejecución.”.</w:t>
      </w:r>
    </w:p>
    <w:p w:rsidR="00EE20E6" w:rsidRPr="003F6390" w:rsidRDefault="00EE20E6" w:rsidP="003F6390">
      <w:pPr>
        <w:pStyle w:val="Style2"/>
        <w:tabs>
          <w:tab w:val="left" w:pos="2410"/>
        </w:tabs>
        <w:kinsoku w:val="0"/>
        <w:spacing w:before="0" w:line="240" w:lineRule="auto"/>
        <w:ind w:left="567" w:firstLine="2268"/>
        <w:rPr>
          <w:rFonts w:ascii="Arial" w:hAnsi="Arial" w:cs="Arial"/>
          <w:i/>
          <w:lang w:val="es-ES"/>
        </w:rPr>
      </w:pPr>
    </w:p>
    <w:p w:rsidR="00EE20E6" w:rsidRPr="003F6390" w:rsidRDefault="00FB66EC" w:rsidP="003F6390">
      <w:pPr>
        <w:pStyle w:val="Style2"/>
        <w:tabs>
          <w:tab w:val="left" w:pos="2410"/>
          <w:tab w:val="left" w:pos="3828"/>
        </w:tabs>
        <w:kinsoku w:val="0"/>
        <w:spacing w:before="0" w:line="240" w:lineRule="auto"/>
        <w:ind w:firstLine="2268"/>
        <w:rPr>
          <w:rFonts w:ascii="Arial" w:hAnsi="Arial" w:cs="Arial"/>
          <w:i/>
          <w:lang w:val="es-ES"/>
        </w:rPr>
      </w:pPr>
      <w:r w:rsidRPr="003F6390">
        <w:rPr>
          <w:rFonts w:ascii="Arial" w:hAnsi="Arial" w:cs="Arial"/>
          <w:i/>
          <w:lang w:val="es-ES"/>
        </w:rPr>
        <w:t xml:space="preserve">c) </w:t>
      </w:r>
      <w:r w:rsidR="00EE20E6" w:rsidRPr="003F6390">
        <w:rPr>
          <w:rFonts w:ascii="Arial" w:hAnsi="Arial" w:cs="Arial"/>
          <w:i/>
          <w:lang w:val="es-ES"/>
        </w:rPr>
        <w:t>Reemplázase, en el actual inciso tercero que pasa a ser inciso quinto, la frase “Esta norma” por la frase “La norma del inciso anterior” y la expresión  “impartidos por los Centros de Formación Técnica, señalados” por la frase “impartidos por las instituciones señaladas”.</w:t>
      </w:r>
    </w:p>
    <w:p w:rsidR="00EE20E6" w:rsidRPr="003F6390" w:rsidRDefault="00EE20E6" w:rsidP="003F6390">
      <w:pPr>
        <w:pStyle w:val="Style2"/>
        <w:tabs>
          <w:tab w:val="left" w:pos="2410"/>
          <w:tab w:val="left" w:pos="3828"/>
        </w:tabs>
        <w:kinsoku w:val="0"/>
        <w:spacing w:before="0" w:line="240" w:lineRule="auto"/>
        <w:ind w:left="3402" w:firstLine="2268"/>
        <w:rPr>
          <w:rFonts w:ascii="Arial" w:hAnsi="Arial" w:cs="Arial"/>
          <w:i/>
          <w:lang w:val="es-ES"/>
        </w:rPr>
      </w:pPr>
    </w:p>
    <w:p w:rsidR="00EE20E6" w:rsidRPr="003F6390" w:rsidRDefault="003F6390" w:rsidP="003F6390">
      <w:pPr>
        <w:pStyle w:val="Style2"/>
        <w:tabs>
          <w:tab w:val="left" w:pos="2410"/>
          <w:tab w:val="left" w:pos="3828"/>
        </w:tabs>
        <w:kinsoku w:val="0"/>
        <w:spacing w:before="0" w:line="240" w:lineRule="auto"/>
        <w:ind w:firstLine="2268"/>
        <w:rPr>
          <w:rFonts w:ascii="Arial" w:hAnsi="Arial" w:cs="Arial"/>
          <w:i/>
          <w:lang w:val="es-ES"/>
        </w:rPr>
      </w:pPr>
      <w:r w:rsidRPr="003F6390">
        <w:rPr>
          <w:rFonts w:ascii="Arial" w:hAnsi="Arial" w:cs="Arial"/>
          <w:i/>
          <w:lang w:val="es-ES"/>
        </w:rPr>
        <w:t xml:space="preserve">d) </w:t>
      </w:r>
      <w:r w:rsidR="00EE20E6" w:rsidRPr="003F6390">
        <w:rPr>
          <w:rFonts w:ascii="Arial" w:hAnsi="Arial" w:cs="Arial"/>
          <w:i/>
          <w:lang w:val="es-ES"/>
        </w:rPr>
        <w:t>Suprímese el actual inciso cuarto.</w:t>
      </w:r>
    </w:p>
    <w:p w:rsidR="00EE20E6" w:rsidRPr="003F6390" w:rsidRDefault="00EE20E6" w:rsidP="003F6390">
      <w:pPr>
        <w:pStyle w:val="Prrafodelista"/>
        <w:ind w:firstLine="2268"/>
        <w:rPr>
          <w:rFonts w:ascii="Arial" w:hAnsi="Arial" w:cs="Arial"/>
          <w:i/>
          <w:sz w:val="24"/>
          <w:szCs w:val="24"/>
          <w:lang w:val="es-ES"/>
        </w:rPr>
      </w:pPr>
    </w:p>
    <w:p w:rsidR="00EE20E6" w:rsidRPr="003F6390" w:rsidRDefault="003F6390" w:rsidP="003F6390">
      <w:pPr>
        <w:pStyle w:val="Style2"/>
        <w:tabs>
          <w:tab w:val="left" w:pos="2410"/>
          <w:tab w:val="left" w:pos="3828"/>
        </w:tabs>
        <w:kinsoku w:val="0"/>
        <w:spacing w:before="0" w:line="240" w:lineRule="auto"/>
        <w:ind w:firstLine="2268"/>
        <w:rPr>
          <w:rFonts w:ascii="Arial" w:hAnsi="Arial" w:cs="Arial"/>
          <w:i/>
          <w:lang w:val="es-ES"/>
        </w:rPr>
      </w:pPr>
      <w:r w:rsidRPr="003F6390">
        <w:rPr>
          <w:rFonts w:ascii="Arial" w:hAnsi="Arial" w:cs="Arial"/>
          <w:i/>
          <w:lang w:val="es-ES"/>
        </w:rPr>
        <w:t xml:space="preserve">e) </w:t>
      </w:r>
      <w:r w:rsidR="00EE20E6" w:rsidRPr="003F6390">
        <w:rPr>
          <w:rFonts w:ascii="Arial" w:hAnsi="Arial" w:cs="Arial"/>
          <w:i/>
          <w:lang w:val="es-ES"/>
        </w:rPr>
        <w:t>Sustitúyese el actual inciso quinto que pasa a ser séptimo, por el siguiente:</w:t>
      </w:r>
    </w:p>
    <w:p w:rsidR="00EE20E6" w:rsidRPr="003F6390" w:rsidRDefault="00EE20E6" w:rsidP="006D4E71">
      <w:pPr>
        <w:pStyle w:val="Prrafodelista"/>
        <w:ind w:firstLine="2268"/>
        <w:rPr>
          <w:rFonts w:ascii="Arial" w:hAnsi="Arial" w:cs="Arial"/>
          <w:i/>
          <w:sz w:val="24"/>
          <w:szCs w:val="24"/>
          <w:lang w:val="es-ES"/>
        </w:rPr>
      </w:pPr>
    </w:p>
    <w:p w:rsidR="00EE20E6" w:rsidRPr="003F6390" w:rsidRDefault="00EE20E6" w:rsidP="006D4E71">
      <w:pPr>
        <w:pStyle w:val="Style2"/>
        <w:tabs>
          <w:tab w:val="left" w:pos="2410"/>
        </w:tabs>
        <w:kinsoku w:val="0"/>
        <w:spacing w:before="0" w:line="240" w:lineRule="auto"/>
        <w:ind w:firstLine="2268"/>
        <w:rPr>
          <w:rFonts w:ascii="Arial" w:hAnsi="Arial" w:cs="Arial"/>
          <w:i/>
          <w:lang w:val="es-ES"/>
        </w:rPr>
      </w:pPr>
      <w:r w:rsidRPr="003F6390">
        <w:rPr>
          <w:rFonts w:ascii="Arial" w:hAnsi="Arial" w:cs="Arial"/>
          <w:i/>
          <w:lang w:val="es-ES"/>
        </w:rPr>
        <w:t>“El Servicio Nacional deberá cautelar que las empresas y los organismos capacitadores cumplan con los requisitos y condiciones autorizadas para cada uno de los cursos, a fin de que las acciones de capacitación se realicen bajo costos razonables, apropiados y justificados.”.</w:t>
      </w:r>
    </w:p>
    <w:p w:rsidR="00EE20E6" w:rsidRDefault="00EE20E6" w:rsidP="00EE20E6">
      <w:pPr>
        <w:pStyle w:val="Style2"/>
        <w:tabs>
          <w:tab w:val="left" w:pos="2410"/>
        </w:tabs>
        <w:kinsoku w:val="0"/>
        <w:spacing w:before="0"/>
        <w:ind w:firstLine="2268"/>
        <w:rPr>
          <w:rFonts w:ascii="Arial" w:hAnsi="Arial" w:cs="Arial"/>
          <w:lang w:val="es-ES"/>
        </w:rPr>
      </w:pPr>
    </w:p>
    <w:p w:rsidR="00B83E69" w:rsidRDefault="00B83E69" w:rsidP="00B83E69">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A70903">
        <w:rPr>
          <w:rFonts w:ascii="Arial" w:eastAsia="Arial Unicode MS" w:hAnsi="Arial" w:cs="Arial"/>
          <w:b/>
          <w:sz w:val="24"/>
          <w:szCs w:val="24"/>
          <w:lang w:val="es-ES"/>
        </w:rPr>
        <w:t>Santa Cruz</w:t>
      </w:r>
      <w:r>
        <w:rPr>
          <w:rFonts w:ascii="Arial" w:eastAsia="Arial Unicode MS" w:hAnsi="Arial" w:cs="Arial"/>
          <w:sz w:val="24"/>
          <w:szCs w:val="24"/>
          <w:lang w:val="es-ES"/>
        </w:rPr>
        <w:t xml:space="preserve"> manifestó que este numeral dice relación con el Registro Nacional de Cursos, en el sentido de que se le da un carácter de público, y entre otras modificaciones, si un curso ha sido utilizado de mala manera, el SENCE podrá cancelarlo.  </w:t>
      </w:r>
    </w:p>
    <w:p w:rsidR="00B83E69" w:rsidRDefault="00B83E69" w:rsidP="00B83E69">
      <w:pPr>
        <w:ind w:firstLine="2268"/>
        <w:contextualSpacing/>
        <w:jc w:val="both"/>
        <w:rPr>
          <w:rFonts w:ascii="Arial" w:eastAsia="Arial Unicode MS" w:hAnsi="Arial" w:cs="Arial"/>
          <w:sz w:val="24"/>
          <w:szCs w:val="24"/>
          <w:lang w:val="es-ES"/>
        </w:rPr>
      </w:pPr>
    </w:p>
    <w:p w:rsidR="00B83E69" w:rsidRPr="00B83E69" w:rsidRDefault="00B83E69" w:rsidP="00B83E69">
      <w:pPr>
        <w:ind w:firstLine="2268"/>
        <w:contextualSpacing/>
        <w:jc w:val="both"/>
        <w:rPr>
          <w:rFonts w:ascii="Arial" w:eastAsia="Arial Unicode MS" w:hAnsi="Arial" w:cs="Arial"/>
          <w:b/>
          <w:sz w:val="24"/>
          <w:szCs w:val="24"/>
          <w:lang w:val="es-ES"/>
        </w:rPr>
      </w:pPr>
      <w:r w:rsidRPr="00FF6C30">
        <w:rPr>
          <w:rFonts w:ascii="Arial" w:eastAsia="Arial Unicode MS" w:hAnsi="Arial" w:cs="Arial"/>
          <w:sz w:val="24"/>
          <w:szCs w:val="24"/>
          <w:lang w:val="es-ES"/>
        </w:rPr>
        <w:t xml:space="preserve">-- </w:t>
      </w:r>
      <w:r w:rsidRPr="00B83E69">
        <w:rPr>
          <w:rFonts w:ascii="Arial" w:eastAsia="Arial Unicode MS" w:hAnsi="Arial" w:cs="Arial"/>
          <w:b/>
          <w:sz w:val="24"/>
          <w:szCs w:val="24"/>
          <w:lang w:val="es-ES"/>
        </w:rPr>
        <w:t>El diputado señor Pérez, don Leopoldo, presentó indicación para intercalar un nuevo literal b), pasando el actual a ser c) y así sucesivamente, del siguiente tenor:</w:t>
      </w:r>
    </w:p>
    <w:p w:rsidR="00B83E69" w:rsidRPr="00FF6C30" w:rsidRDefault="00B83E69" w:rsidP="00B83E69">
      <w:pPr>
        <w:ind w:firstLine="2268"/>
        <w:contextualSpacing/>
        <w:jc w:val="both"/>
        <w:rPr>
          <w:rFonts w:ascii="Arial" w:eastAsia="Arial Unicode MS" w:hAnsi="Arial" w:cs="Arial"/>
          <w:sz w:val="24"/>
          <w:szCs w:val="24"/>
          <w:lang w:val="es-ES"/>
        </w:rPr>
      </w:pPr>
    </w:p>
    <w:p w:rsidR="00B83E69" w:rsidRPr="00EE351D" w:rsidRDefault="00B83E69" w:rsidP="00B83E69">
      <w:pPr>
        <w:ind w:firstLine="2268"/>
        <w:contextualSpacing/>
        <w:jc w:val="both"/>
        <w:rPr>
          <w:rFonts w:ascii="Arial" w:eastAsia="Arial Unicode MS" w:hAnsi="Arial" w:cs="Arial"/>
          <w:i/>
          <w:sz w:val="24"/>
          <w:szCs w:val="24"/>
          <w:lang w:val="es-ES"/>
        </w:rPr>
      </w:pPr>
      <w:r w:rsidRPr="00EE351D">
        <w:rPr>
          <w:rFonts w:ascii="Arial" w:eastAsia="Arial Unicode MS" w:hAnsi="Arial" w:cs="Arial"/>
          <w:i/>
          <w:sz w:val="24"/>
          <w:szCs w:val="24"/>
          <w:lang w:val="es-ES"/>
        </w:rPr>
        <w:t>"b) Reemplázase en el primer inciso, la expresión "organismos técnicos de capacitación" por "organismos técnicos de formación no formal."</w:t>
      </w:r>
      <w:r>
        <w:rPr>
          <w:rFonts w:ascii="Arial" w:eastAsia="Arial Unicode MS" w:hAnsi="Arial" w:cs="Arial"/>
          <w:i/>
          <w:sz w:val="24"/>
          <w:szCs w:val="24"/>
          <w:lang w:val="es-ES"/>
        </w:rPr>
        <w:t>.</w:t>
      </w:r>
    </w:p>
    <w:p w:rsidR="00B83E69" w:rsidRPr="00EE351D" w:rsidRDefault="00B83E69" w:rsidP="00B83E69">
      <w:pPr>
        <w:ind w:firstLine="2268"/>
        <w:contextualSpacing/>
        <w:jc w:val="both"/>
        <w:rPr>
          <w:rFonts w:ascii="Arial" w:eastAsia="Arial Unicode MS" w:hAnsi="Arial" w:cs="Arial"/>
          <w:i/>
          <w:sz w:val="24"/>
          <w:szCs w:val="24"/>
          <w:lang w:val="es-ES"/>
        </w:rPr>
      </w:pPr>
    </w:p>
    <w:p w:rsidR="00B83E69" w:rsidRPr="00B83E69" w:rsidRDefault="00B83E69" w:rsidP="00B83E69">
      <w:pPr>
        <w:ind w:firstLine="2268"/>
        <w:contextualSpacing/>
        <w:jc w:val="both"/>
        <w:rPr>
          <w:rFonts w:ascii="Arial" w:eastAsia="Arial Unicode MS" w:hAnsi="Arial" w:cs="Arial"/>
          <w:b/>
          <w:sz w:val="24"/>
          <w:szCs w:val="24"/>
          <w:lang w:val="es-ES"/>
        </w:rPr>
      </w:pPr>
      <w:r w:rsidRPr="00B83E69">
        <w:rPr>
          <w:rFonts w:ascii="Arial" w:eastAsia="Arial Unicode MS" w:hAnsi="Arial" w:cs="Arial"/>
          <w:b/>
          <w:sz w:val="24"/>
          <w:szCs w:val="24"/>
          <w:lang w:val="es-ES"/>
        </w:rPr>
        <w:t>Asimismo, presentó indicación para reemplazar en el literal b) las dos veces que ocurre, la palabra “objetivos” por “aprendizajes esperados.”.</w:t>
      </w:r>
    </w:p>
    <w:p w:rsidR="00B83E69" w:rsidRPr="00D03F44" w:rsidRDefault="00B83E69" w:rsidP="00B83E69">
      <w:pPr>
        <w:ind w:firstLine="2268"/>
        <w:contextualSpacing/>
        <w:jc w:val="both"/>
        <w:rPr>
          <w:rFonts w:ascii="Arial" w:eastAsia="Arial Unicode MS" w:hAnsi="Arial" w:cs="Arial"/>
          <w:lang w:val="es-ES"/>
        </w:rPr>
      </w:pPr>
    </w:p>
    <w:p w:rsidR="00B83E69" w:rsidRPr="00FF6C30" w:rsidRDefault="00B83E69" w:rsidP="00B83E69">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FF6C30">
        <w:rPr>
          <w:rFonts w:ascii="Arial" w:hAnsi="Arial" w:cs="Arial"/>
          <w:b/>
          <w:bCs/>
          <w:spacing w:val="-3"/>
          <w:sz w:val="24"/>
          <w:szCs w:val="24"/>
          <w:u w:val="single"/>
        </w:rPr>
        <w:t xml:space="preserve">Sometidas a votación </w:t>
      </w:r>
      <w:r>
        <w:rPr>
          <w:rFonts w:ascii="Arial" w:hAnsi="Arial" w:cs="Arial"/>
          <w:b/>
          <w:bCs/>
          <w:spacing w:val="-3"/>
          <w:sz w:val="24"/>
          <w:szCs w:val="24"/>
          <w:u w:val="single"/>
        </w:rPr>
        <w:t>ambas</w:t>
      </w:r>
      <w:r w:rsidRPr="00FF6C30">
        <w:rPr>
          <w:rFonts w:ascii="Arial" w:hAnsi="Arial" w:cs="Arial"/>
          <w:b/>
          <w:bCs/>
          <w:spacing w:val="-3"/>
          <w:sz w:val="24"/>
          <w:szCs w:val="24"/>
          <w:u w:val="single"/>
        </w:rPr>
        <w:t xml:space="preserve"> indicaciones se rechazaron por 0 votos a favor, 10 en contra y 0 abstención.</w:t>
      </w:r>
    </w:p>
    <w:p w:rsidR="00B83E69" w:rsidRDefault="00B83E69" w:rsidP="00B83E69">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83E69" w:rsidRDefault="00B83E69" w:rsidP="00B83E69">
      <w:pPr>
        <w:ind w:firstLine="2268"/>
        <w:contextualSpacing/>
        <w:jc w:val="both"/>
        <w:rPr>
          <w:rFonts w:ascii="Arial" w:hAnsi="Arial" w:cs="Arial"/>
          <w:b/>
          <w:bCs/>
          <w:spacing w:val="-3"/>
          <w:sz w:val="24"/>
          <w:szCs w:val="24"/>
        </w:rPr>
      </w:pPr>
      <w:r>
        <w:rPr>
          <w:rFonts w:ascii="Arial" w:hAnsi="Arial" w:cs="Arial"/>
          <w:b/>
          <w:bCs/>
          <w:spacing w:val="-3"/>
          <w:sz w:val="24"/>
          <w:szCs w:val="24"/>
        </w:rPr>
        <w:lastRenderedPageBreak/>
        <w:t xml:space="preserve">-- </w:t>
      </w:r>
      <w:r>
        <w:rPr>
          <w:rFonts w:ascii="Arial" w:hAnsi="Arial" w:cs="Arial"/>
          <w:b/>
          <w:bCs/>
          <w:spacing w:val="-3"/>
          <w:sz w:val="24"/>
          <w:szCs w:val="24"/>
          <w:u w:val="single"/>
        </w:rPr>
        <w:t>Sometido a votación el nu</w:t>
      </w:r>
      <w:r w:rsidR="00111792">
        <w:rPr>
          <w:rFonts w:ascii="Arial" w:hAnsi="Arial" w:cs="Arial"/>
          <w:b/>
          <w:bCs/>
          <w:spacing w:val="-3"/>
          <w:sz w:val="24"/>
          <w:szCs w:val="24"/>
          <w:u w:val="single"/>
        </w:rPr>
        <w:t>meral 15, que ha pasado a ser 18</w:t>
      </w:r>
      <w:r>
        <w:rPr>
          <w:rFonts w:ascii="Arial" w:hAnsi="Arial" w:cs="Arial"/>
          <w:b/>
          <w:bCs/>
          <w:spacing w:val="-3"/>
          <w:sz w:val="24"/>
          <w:szCs w:val="24"/>
          <w:u w:val="single"/>
        </w:rPr>
        <w:t>)</w:t>
      </w:r>
      <w:r w:rsidRPr="007F5224">
        <w:rPr>
          <w:rFonts w:ascii="Arial" w:hAnsi="Arial" w:cs="Arial"/>
          <w:b/>
          <w:bCs/>
          <w:spacing w:val="-3"/>
          <w:sz w:val="24"/>
          <w:szCs w:val="24"/>
          <w:u w:val="single"/>
        </w:rPr>
        <w:t>, se aprobó por 10 votos a favor, 0 en contra y 0 abstención.</w:t>
      </w:r>
    </w:p>
    <w:p w:rsidR="00B83E69" w:rsidRDefault="00B83E69" w:rsidP="00B83E69">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3F6390" w:rsidRPr="00B83E69" w:rsidRDefault="003F6390" w:rsidP="00EE20E6">
      <w:pPr>
        <w:pStyle w:val="Style2"/>
        <w:tabs>
          <w:tab w:val="left" w:pos="2410"/>
        </w:tabs>
        <w:kinsoku w:val="0"/>
        <w:spacing w:before="0"/>
        <w:ind w:firstLine="2268"/>
        <w:rPr>
          <w:rFonts w:ascii="Arial" w:hAnsi="Arial" w:cs="Arial"/>
          <w:lang w:val="es-ES_tradnl"/>
        </w:rPr>
      </w:pPr>
    </w:p>
    <w:p w:rsidR="000B0A23" w:rsidRPr="003D5136" w:rsidRDefault="000B0A23" w:rsidP="000B0A23">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3F6390" w:rsidRDefault="003F6390" w:rsidP="00EE20E6">
      <w:pPr>
        <w:pStyle w:val="Style2"/>
        <w:tabs>
          <w:tab w:val="left" w:pos="2410"/>
        </w:tabs>
        <w:kinsoku w:val="0"/>
        <w:spacing w:before="0"/>
        <w:ind w:firstLine="2268"/>
        <w:rPr>
          <w:rFonts w:ascii="Arial" w:hAnsi="Arial" w:cs="Arial"/>
          <w:lang w:val="es-ES"/>
        </w:rPr>
      </w:pPr>
    </w:p>
    <w:p w:rsidR="00EE20E6" w:rsidRPr="00374133" w:rsidRDefault="00EA43EE" w:rsidP="00EA43EE">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16)</w:t>
      </w:r>
      <w:r>
        <w:rPr>
          <w:rFonts w:ascii="Arial" w:hAnsi="Arial" w:cs="Arial"/>
          <w:lang w:val="es-ES"/>
        </w:rPr>
        <w:t xml:space="preserve"> </w:t>
      </w:r>
      <w:r w:rsidR="00EE20E6" w:rsidRPr="00374133">
        <w:rPr>
          <w:rFonts w:ascii="Arial" w:hAnsi="Arial" w:cs="Arial"/>
          <w:lang w:val="es-ES"/>
        </w:rPr>
        <w:t>Modifícase el artículo 36 en el siguiente sentido:</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ES"/>
        </w:rPr>
      </w:pPr>
    </w:p>
    <w:p w:rsidR="00EE20E6" w:rsidRPr="00EA43EE" w:rsidRDefault="00EA43EE" w:rsidP="00EA43EE">
      <w:pPr>
        <w:pStyle w:val="Style2"/>
        <w:tabs>
          <w:tab w:val="left" w:pos="2410"/>
          <w:tab w:val="left" w:pos="3828"/>
        </w:tabs>
        <w:kinsoku w:val="0"/>
        <w:spacing w:before="0" w:line="240" w:lineRule="auto"/>
        <w:ind w:firstLine="2268"/>
        <w:rPr>
          <w:rFonts w:ascii="Arial" w:hAnsi="Arial" w:cs="Arial"/>
          <w:i/>
          <w:lang w:val="es-ES"/>
        </w:rPr>
      </w:pPr>
      <w:r w:rsidRPr="00EA43EE">
        <w:rPr>
          <w:rFonts w:ascii="Arial" w:hAnsi="Arial" w:cs="Arial"/>
          <w:i/>
          <w:lang w:val="es-ES"/>
        </w:rPr>
        <w:t xml:space="preserve">a) </w:t>
      </w:r>
      <w:r w:rsidR="00EE20E6" w:rsidRPr="00EA43EE">
        <w:rPr>
          <w:rFonts w:ascii="Arial" w:hAnsi="Arial" w:cs="Arial"/>
          <w:i/>
          <w:lang w:val="es-ES"/>
        </w:rPr>
        <w:t>Sustitúyese el inciso primero por el siguiente:</w:t>
      </w:r>
    </w:p>
    <w:p w:rsidR="00EE20E6" w:rsidRPr="00EA43EE" w:rsidRDefault="00EE20E6" w:rsidP="00EA43EE">
      <w:pPr>
        <w:pStyle w:val="Style2"/>
        <w:tabs>
          <w:tab w:val="left" w:pos="2410"/>
          <w:tab w:val="left" w:pos="3828"/>
        </w:tabs>
        <w:kinsoku w:val="0"/>
        <w:spacing w:before="0" w:line="240" w:lineRule="auto"/>
        <w:ind w:left="3402" w:firstLine="2268"/>
        <w:rPr>
          <w:rFonts w:ascii="Arial" w:hAnsi="Arial" w:cs="Arial"/>
          <w:i/>
          <w:lang w:val="es-ES"/>
        </w:rPr>
      </w:pPr>
    </w:p>
    <w:p w:rsidR="00EE20E6" w:rsidRPr="00EA43EE" w:rsidRDefault="00EE20E6" w:rsidP="00EA43EE">
      <w:pPr>
        <w:pStyle w:val="Style2"/>
        <w:tabs>
          <w:tab w:val="left" w:pos="2410"/>
        </w:tabs>
        <w:kinsoku w:val="0"/>
        <w:spacing w:before="0" w:line="240" w:lineRule="auto"/>
        <w:ind w:firstLine="2268"/>
        <w:rPr>
          <w:rFonts w:ascii="Arial" w:hAnsi="Arial" w:cs="Arial"/>
          <w:i/>
          <w:lang w:val="es-ES"/>
        </w:rPr>
      </w:pPr>
      <w:r w:rsidRPr="00EA43EE">
        <w:rPr>
          <w:rFonts w:ascii="Arial" w:hAnsi="Arial" w:cs="Arial"/>
          <w:i/>
          <w:lang w:val="es-ES"/>
        </w:rPr>
        <w:t>“Artículo 36.- Los contribuyentes de la Primera Categoría de la Ley sobre Impuesto a la Renta, con excepción de aquellos cuyas rentas provengan únicamente de las letras c) y d) del número 2º del artículo 20 de la citada ley, podrán descontar del monto a pagar de dichos impuestos, los gastos efectuados en programas de capacitación que se hayan realizado dentro del territorio nacional, en las cantidades que sean autorizadas conforme a la presente ley. Se entenderá que los gastos en acciones de capacitación se encuentran debidamente autorizados a efectos de la aplicación de este beneficio, cuando cumplan con lo dispuesto en artículo 34 de la presente ley. Las cantidades a descontar de los impuestos no podrán exceder en el año de una suma máxima equivalente al uno por ciento de las remuneraciones imponibles pagadas al personal dependiente del contribuyente que efectúa gastos en programas de capacitación en el mismo lapso. Aquellas empresas cuya suma máxima a descontar sea inferior a 9 unidades tributarias mensuales, podrán deducir hasta este valor en el año, siempre que tengan una planilla anual de remuneraciones imponibles igual o superior a 45 unidades tributarias mensuales y hayan pagado las cotizaciones previsionales correspondientes a esas planillas. Aquellos contribuyentes que tengan una planilla anual de remuneraciones menor a 45 unidades tributarias mensuales y mayor a 35 unidades tributarias mensuales, y registren cotizaciones previsionales efectivamente pagadas correspondientes a esa planilla, podrán deducir hasta 7 unidades tributarias mensuales en el año.”.</w:t>
      </w:r>
    </w:p>
    <w:p w:rsidR="00EE20E6" w:rsidRPr="00EA43EE" w:rsidRDefault="00EE20E6" w:rsidP="00EA43EE">
      <w:pPr>
        <w:pStyle w:val="Style2"/>
        <w:tabs>
          <w:tab w:val="left" w:pos="2410"/>
        </w:tabs>
        <w:kinsoku w:val="0"/>
        <w:spacing w:before="0" w:line="240" w:lineRule="auto"/>
        <w:ind w:firstLine="2268"/>
        <w:rPr>
          <w:rFonts w:ascii="Arial" w:hAnsi="Arial" w:cs="Arial"/>
          <w:i/>
          <w:lang w:val="es-ES"/>
        </w:rPr>
      </w:pPr>
    </w:p>
    <w:p w:rsidR="00EE20E6" w:rsidRPr="00EA43EE" w:rsidRDefault="0082354B" w:rsidP="0082354B">
      <w:pPr>
        <w:pStyle w:val="Style2"/>
        <w:tabs>
          <w:tab w:val="left" w:pos="2410"/>
          <w:tab w:val="left" w:pos="3828"/>
        </w:tabs>
        <w:kinsoku w:val="0"/>
        <w:spacing w:before="0" w:line="240" w:lineRule="auto"/>
        <w:ind w:firstLine="2268"/>
        <w:rPr>
          <w:rFonts w:ascii="Arial" w:hAnsi="Arial" w:cs="Arial"/>
          <w:i/>
          <w:lang w:val="es-ES"/>
        </w:rPr>
      </w:pPr>
      <w:r>
        <w:rPr>
          <w:rFonts w:ascii="Arial" w:hAnsi="Arial" w:cs="Arial"/>
          <w:i/>
          <w:lang w:val="es-ES"/>
        </w:rPr>
        <w:t xml:space="preserve">b) </w:t>
      </w:r>
      <w:r w:rsidR="00EE20E6" w:rsidRPr="00EA43EE">
        <w:rPr>
          <w:rFonts w:ascii="Arial" w:hAnsi="Arial" w:cs="Arial"/>
          <w:i/>
          <w:lang w:val="es-ES"/>
        </w:rPr>
        <w:t>Reemplázase el inciso tercero por el siguiente:</w:t>
      </w:r>
    </w:p>
    <w:p w:rsidR="00EE20E6" w:rsidRPr="00EA43EE" w:rsidRDefault="00EE20E6" w:rsidP="00EA43EE">
      <w:pPr>
        <w:pStyle w:val="Style2"/>
        <w:tabs>
          <w:tab w:val="left" w:pos="2410"/>
        </w:tabs>
        <w:kinsoku w:val="0"/>
        <w:spacing w:before="0" w:line="240" w:lineRule="auto"/>
        <w:ind w:firstLine="2268"/>
        <w:rPr>
          <w:rFonts w:ascii="Arial" w:hAnsi="Arial" w:cs="Arial"/>
          <w:i/>
          <w:lang w:val="es-ES"/>
        </w:rPr>
      </w:pPr>
    </w:p>
    <w:p w:rsidR="00EE20E6" w:rsidRPr="00EA43EE" w:rsidRDefault="00EE20E6" w:rsidP="00EA43EE">
      <w:pPr>
        <w:pStyle w:val="Style2"/>
        <w:tabs>
          <w:tab w:val="left" w:pos="2410"/>
        </w:tabs>
        <w:kinsoku w:val="0"/>
        <w:spacing w:before="0" w:line="240" w:lineRule="auto"/>
        <w:ind w:firstLine="2268"/>
        <w:rPr>
          <w:rFonts w:ascii="Arial" w:hAnsi="Arial" w:cs="Arial"/>
          <w:i/>
          <w:lang w:val="es-ES"/>
        </w:rPr>
      </w:pPr>
      <w:r w:rsidRPr="00EA43EE">
        <w:rPr>
          <w:rFonts w:ascii="Arial" w:hAnsi="Arial" w:cs="Arial"/>
          <w:i/>
          <w:lang w:val="es-ES"/>
        </w:rPr>
        <w:t>“El Servicio Nacional, para los efectos de determinar el monto de los gastos que se podrán imputar a la franquicia, podrá  fijar anualmente por medio de una resolución fundada, los valores máximos a descontar por cada hora de capacitación realizada, dependiendo de la modalidad o características de la misma.”.</w:t>
      </w:r>
    </w:p>
    <w:p w:rsidR="00EE20E6" w:rsidRDefault="00EE20E6" w:rsidP="00EE20E6">
      <w:pPr>
        <w:pStyle w:val="Style2"/>
        <w:tabs>
          <w:tab w:val="left" w:pos="2410"/>
        </w:tabs>
        <w:kinsoku w:val="0"/>
        <w:spacing w:before="0"/>
        <w:ind w:firstLine="2268"/>
        <w:rPr>
          <w:rFonts w:ascii="Arial" w:hAnsi="Arial" w:cs="Arial"/>
          <w:lang w:val="es-ES"/>
        </w:rPr>
      </w:pPr>
    </w:p>
    <w:p w:rsidR="0076777B" w:rsidRDefault="0076777B" w:rsidP="0076777B">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3F0423">
        <w:rPr>
          <w:rFonts w:ascii="Arial" w:eastAsia="Arial Unicode MS" w:hAnsi="Arial" w:cs="Arial"/>
          <w:b/>
          <w:sz w:val="24"/>
          <w:szCs w:val="24"/>
          <w:lang w:val="es-ES"/>
        </w:rPr>
        <w:t>Santa Cruz</w:t>
      </w:r>
      <w:r>
        <w:rPr>
          <w:rFonts w:ascii="Arial" w:eastAsia="Arial Unicode MS" w:hAnsi="Arial" w:cs="Arial"/>
          <w:sz w:val="24"/>
          <w:szCs w:val="24"/>
          <w:lang w:val="es-ES"/>
        </w:rPr>
        <w:t xml:space="preserve">, Director de SENCE, señaló que este numeral no cambia en esencia lo ya dispuesto en la ley, sino que ajusta el lenguaje respecto de franquiciar el gasto destinado efectivamente a capacitar y no por el simple aporte a las OTIC. </w:t>
      </w:r>
    </w:p>
    <w:p w:rsidR="0076777B" w:rsidRDefault="0076777B" w:rsidP="0076777B">
      <w:pPr>
        <w:ind w:firstLine="2268"/>
        <w:contextualSpacing/>
        <w:jc w:val="both"/>
        <w:rPr>
          <w:rFonts w:ascii="Arial" w:eastAsia="Arial Unicode MS" w:hAnsi="Arial" w:cs="Arial"/>
          <w:sz w:val="24"/>
          <w:szCs w:val="24"/>
          <w:lang w:val="es-ES"/>
        </w:rPr>
      </w:pPr>
    </w:p>
    <w:p w:rsidR="0076777B" w:rsidRDefault="0076777B" w:rsidP="0076777B">
      <w:pPr>
        <w:ind w:firstLine="2268"/>
        <w:contextualSpacing/>
        <w:jc w:val="both"/>
        <w:rPr>
          <w:rFonts w:ascii="Arial" w:eastAsia="Arial Unicode MS" w:hAnsi="Arial" w:cs="Arial"/>
          <w:b/>
          <w:bCs/>
          <w:i/>
          <w:iCs/>
          <w:sz w:val="24"/>
          <w:szCs w:val="24"/>
          <w:lang w:val="es-ES"/>
        </w:rPr>
      </w:pPr>
      <w:r w:rsidRPr="00277496">
        <w:rPr>
          <w:rFonts w:ascii="Arial" w:eastAsia="Arial Unicode MS" w:hAnsi="Arial" w:cs="Arial"/>
          <w:b/>
          <w:bCs/>
          <w:iCs/>
          <w:sz w:val="24"/>
          <w:szCs w:val="24"/>
        </w:rPr>
        <w:lastRenderedPageBreak/>
        <w:t xml:space="preserve">-- </w:t>
      </w:r>
      <w:r w:rsidRPr="00277496">
        <w:rPr>
          <w:rFonts w:ascii="Arial" w:eastAsia="Arial Unicode MS" w:hAnsi="Arial" w:cs="Arial"/>
          <w:b/>
          <w:bCs/>
          <w:i/>
          <w:iCs/>
          <w:sz w:val="24"/>
          <w:szCs w:val="24"/>
        </w:rPr>
        <w:t xml:space="preserve">Los </w:t>
      </w:r>
      <w:r w:rsidRPr="00277496">
        <w:rPr>
          <w:rFonts w:ascii="Arial" w:eastAsia="Arial Unicode MS" w:hAnsi="Arial" w:cs="Arial"/>
          <w:b/>
          <w:bCs/>
          <w:i/>
          <w:iCs/>
          <w:sz w:val="24"/>
          <w:szCs w:val="24"/>
          <w:lang w:val="es-ES"/>
        </w:rPr>
        <w:t>diputados señores Monsalve, Saavedra y Schilling, presentaron la siguiente indicación para modificar el numeral 16), en el sentido de agregar una nueva letra b), pasando la actual letra b) a ser letra c), del siguiente tenor:</w:t>
      </w:r>
    </w:p>
    <w:p w:rsidR="0076777B" w:rsidRPr="00277496" w:rsidRDefault="0076777B" w:rsidP="0076777B">
      <w:pPr>
        <w:ind w:firstLine="2268"/>
        <w:contextualSpacing/>
        <w:jc w:val="both"/>
        <w:rPr>
          <w:rFonts w:ascii="Arial" w:eastAsia="Arial Unicode MS" w:hAnsi="Arial" w:cs="Arial"/>
          <w:b/>
          <w:bCs/>
          <w:i/>
          <w:iCs/>
          <w:sz w:val="24"/>
          <w:szCs w:val="24"/>
          <w:lang w:val="es-ES"/>
        </w:rPr>
      </w:pPr>
    </w:p>
    <w:p w:rsidR="0076777B" w:rsidRPr="006D4E71" w:rsidRDefault="0076777B" w:rsidP="0076777B">
      <w:pPr>
        <w:ind w:firstLine="2268"/>
        <w:contextualSpacing/>
        <w:jc w:val="both"/>
        <w:rPr>
          <w:rFonts w:ascii="Arial" w:eastAsia="Arial Unicode MS" w:hAnsi="Arial" w:cs="Arial"/>
          <w:i/>
          <w:sz w:val="24"/>
          <w:szCs w:val="24"/>
        </w:rPr>
      </w:pPr>
      <w:r w:rsidRPr="006D4E71">
        <w:rPr>
          <w:rFonts w:ascii="Arial" w:eastAsia="Arial Unicode MS" w:hAnsi="Arial" w:cs="Arial"/>
          <w:i/>
          <w:sz w:val="24"/>
          <w:szCs w:val="24"/>
          <w:lang w:val="es-ES"/>
        </w:rPr>
        <w:t>“b) Sustitúyase el inciso segundo del artículo 36 por el siguiente: “Los contribuyentes cuya planilla anual de remuneraciones imponibles sea inferior a 45 unidades tributarias mensuales no podrán descontar los gastos efectuados por la capacitación de sus trabajadores. Estos contribuyentes del artículo 22 de la Ley de Impuesto a la Renta y aquellas personas que presten servicios a honorarios, serán beneficiarios preferentes de los fondos disponibles en las cuentas remanentes de los OTIC”.”.</w:t>
      </w:r>
    </w:p>
    <w:p w:rsidR="0082354B" w:rsidRPr="0076777B" w:rsidRDefault="0082354B" w:rsidP="00EE20E6">
      <w:pPr>
        <w:pStyle w:val="Style2"/>
        <w:tabs>
          <w:tab w:val="left" w:pos="2410"/>
        </w:tabs>
        <w:kinsoku w:val="0"/>
        <w:spacing w:before="0"/>
        <w:ind w:firstLine="2268"/>
        <w:rPr>
          <w:rFonts w:ascii="Arial" w:hAnsi="Arial" w:cs="Arial"/>
          <w:lang w:val="es-ES_tradnl"/>
        </w:rPr>
      </w:pPr>
    </w:p>
    <w:p w:rsidR="00DF4147" w:rsidRPr="006D4E71" w:rsidRDefault="00DF4147" w:rsidP="00DF414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 xml:space="preserve">Sometida a votación, se </w:t>
      </w:r>
      <w:r w:rsidR="00BA6FBE" w:rsidRPr="006D4E71">
        <w:rPr>
          <w:rFonts w:ascii="Arial" w:hAnsi="Arial" w:cs="Arial"/>
          <w:b/>
          <w:bCs/>
          <w:spacing w:val="-3"/>
          <w:sz w:val="24"/>
          <w:szCs w:val="24"/>
          <w:u w:val="single"/>
        </w:rPr>
        <w:t>rechazó</w:t>
      </w:r>
      <w:r w:rsidRPr="006D4E71">
        <w:rPr>
          <w:rFonts w:ascii="Arial" w:hAnsi="Arial" w:cs="Arial"/>
          <w:b/>
          <w:bCs/>
          <w:spacing w:val="-3"/>
          <w:sz w:val="24"/>
          <w:szCs w:val="24"/>
          <w:u w:val="single"/>
        </w:rPr>
        <w:t xml:space="preserve"> por 1</w:t>
      </w:r>
      <w:r w:rsidR="00BA6FBE" w:rsidRPr="006D4E71">
        <w:rPr>
          <w:rFonts w:ascii="Arial" w:hAnsi="Arial" w:cs="Arial"/>
          <w:b/>
          <w:bCs/>
          <w:spacing w:val="-3"/>
          <w:sz w:val="24"/>
          <w:szCs w:val="24"/>
          <w:u w:val="single"/>
        </w:rPr>
        <w:t>0 votos a favor, 0 en contra y 0</w:t>
      </w:r>
      <w:r w:rsidRPr="006D4E71">
        <w:rPr>
          <w:rFonts w:ascii="Arial" w:hAnsi="Arial" w:cs="Arial"/>
          <w:b/>
          <w:bCs/>
          <w:spacing w:val="-3"/>
          <w:sz w:val="24"/>
          <w:szCs w:val="24"/>
          <w:u w:val="single"/>
        </w:rPr>
        <w:t xml:space="preserve"> abstenciones.</w:t>
      </w:r>
    </w:p>
    <w:p w:rsidR="00DF4147" w:rsidRDefault="00DF4147" w:rsidP="00DF4147">
      <w:pPr>
        <w:ind w:firstLine="2268"/>
        <w:contextualSpacing/>
        <w:jc w:val="both"/>
        <w:rPr>
          <w:rFonts w:ascii="Arial" w:eastAsia="Arial Unicode MS" w:hAnsi="Arial" w:cs="Arial"/>
        </w:rPr>
      </w:pPr>
      <w:r>
        <w:rPr>
          <w:rFonts w:ascii="Arial" w:eastAsia="Arial Unicode MS" w:hAnsi="Arial" w:cs="Arial"/>
        </w:rPr>
        <w:t xml:space="preserve">(Votaron </w:t>
      </w:r>
      <w:r w:rsidR="00BA6FBE">
        <w:rPr>
          <w:rFonts w:ascii="Arial" w:eastAsia="Arial Unicode MS" w:hAnsi="Arial" w:cs="Arial"/>
        </w:rPr>
        <w:t>en contra</w:t>
      </w:r>
      <w:r>
        <w:rPr>
          <w:rFonts w:ascii="Arial" w:eastAsia="Arial Unicode MS" w:hAnsi="Arial" w:cs="Arial"/>
        </w:rPr>
        <w:t xml:space="preserve">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82354B" w:rsidRPr="00DF4147" w:rsidRDefault="0082354B" w:rsidP="00EE20E6">
      <w:pPr>
        <w:pStyle w:val="Style2"/>
        <w:tabs>
          <w:tab w:val="left" w:pos="2410"/>
        </w:tabs>
        <w:kinsoku w:val="0"/>
        <w:spacing w:before="0"/>
        <w:ind w:firstLine="2268"/>
        <w:rPr>
          <w:rFonts w:ascii="Arial" w:hAnsi="Arial" w:cs="Arial"/>
          <w:lang w:val="es-ES_tradnl"/>
        </w:rPr>
      </w:pPr>
    </w:p>
    <w:p w:rsidR="00DF4147" w:rsidRPr="006D4E71" w:rsidRDefault="00BA6FBE" w:rsidP="00DF414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DF4147" w:rsidRPr="006D4E71">
        <w:rPr>
          <w:rFonts w:ascii="Arial" w:hAnsi="Arial" w:cs="Arial"/>
          <w:b/>
          <w:bCs/>
          <w:spacing w:val="-3"/>
          <w:sz w:val="24"/>
          <w:szCs w:val="24"/>
          <w:u w:val="single"/>
        </w:rPr>
        <w:t xml:space="preserve">Sometido a votación </w:t>
      </w:r>
      <w:r w:rsidRPr="006D4E71">
        <w:rPr>
          <w:rFonts w:ascii="Arial" w:hAnsi="Arial" w:cs="Arial"/>
          <w:b/>
          <w:bCs/>
          <w:spacing w:val="-3"/>
          <w:sz w:val="24"/>
          <w:szCs w:val="24"/>
          <w:u w:val="single"/>
        </w:rPr>
        <w:t>el numeral 16</w:t>
      </w:r>
      <w:r w:rsidR="00DF4147" w:rsidRPr="006D4E71">
        <w:rPr>
          <w:rFonts w:ascii="Arial" w:hAnsi="Arial" w:cs="Arial"/>
          <w:b/>
          <w:bCs/>
          <w:spacing w:val="-3"/>
          <w:sz w:val="24"/>
          <w:szCs w:val="24"/>
          <w:u w:val="single"/>
        </w:rPr>
        <w:t xml:space="preserve">, </w:t>
      </w:r>
      <w:r w:rsidR="00111792">
        <w:rPr>
          <w:rFonts w:ascii="Arial" w:hAnsi="Arial" w:cs="Arial"/>
          <w:b/>
          <w:bCs/>
          <w:spacing w:val="-3"/>
          <w:sz w:val="24"/>
          <w:szCs w:val="24"/>
          <w:u w:val="single"/>
        </w:rPr>
        <w:t>que ha pasado a ser 19</w:t>
      </w:r>
      <w:r w:rsidR="006D4E71" w:rsidRPr="006D4E71">
        <w:rPr>
          <w:rFonts w:ascii="Arial" w:hAnsi="Arial" w:cs="Arial"/>
          <w:b/>
          <w:bCs/>
          <w:spacing w:val="-3"/>
          <w:sz w:val="24"/>
          <w:szCs w:val="24"/>
          <w:u w:val="single"/>
        </w:rPr>
        <w:t xml:space="preserve">, </w:t>
      </w:r>
      <w:r w:rsidR="00DF4147" w:rsidRPr="006D4E71">
        <w:rPr>
          <w:rFonts w:ascii="Arial" w:hAnsi="Arial" w:cs="Arial"/>
          <w:b/>
          <w:bCs/>
          <w:spacing w:val="-3"/>
          <w:sz w:val="24"/>
          <w:szCs w:val="24"/>
          <w:u w:val="single"/>
        </w:rPr>
        <w:t>se aprob</w:t>
      </w:r>
      <w:r w:rsidR="006D4E71" w:rsidRPr="006D4E71">
        <w:rPr>
          <w:rFonts w:ascii="Arial" w:hAnsi="Arial" w:cs="Arial"/>
          <w:b/>
          <w:bCs/>
          <w:spacing w:val="-3"/>
          <w:sz w:val="24"/>
          <w:szCs w:val="24"/>
          <w:u w:val="single"/>
        </w:rPr>
        <w:t>ó</w:t>
      </w:r>
      <w:r w:rsidR="00DF4147" w:rsidRPr="006D4E71">
        <w:rPr>
          <w:rFonts w:ascii="Arial" w:hAnsi="Arial" w:cs="Arial"/>
          <w:b/>
          <w:bCs/>
          <w:spacing w:val="-3"/>
          <w:sz w:val="24"/>
          <w:szCs w:val="24"/>
          <w:u w:val="single"/>
        </w:rPr>
        <w:t xml:space="preserve"> por 10 votos a favor, 0 en contra y 3 abstenciones.</w:t>
      </w:r>
    </w:p>
    <w:p w:rsidR="00DF4147" w:rsidRDefault="00DF4147" w:rsidP="00DF4147">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Se abstuvieron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y </w:t>
      </w:r>
      <w:r w:rsidRPr="002E3262">
        <w:rPr>
          <w:rFonts w:ascii="Arial" w:eastAsia="Arial Unicode MS" w:hAnsi="Arial" w:cs="Arial"/>
          <w:b/>
        </w:rPr>
        <w:t>Sepúlveda</w:t>
      </w:r>
      <w:r>
        <w:rPr>
          <w:rFonts w:ascii="Arial" w:eastAsia="Arial Unicode MS" w:hAnsi="Arial" w:cs="Arial"/>
        </w:rPr>
        <w:t>, doña Alejandra.</w:t>
      </w:r>
    </w:p>
    <w:p w:rsidR="0082354B" w:rsidRPr="00DF4147" w:rsidRDefault="0082354B" w:rsidP="00EE20E6">
      <w:pPr>
        <w:pStyle w:val="Style2"/>
        <w:tabs>
          <w:tab w:val="left" w:pos="2410"/>
        </w:tabs>
        <w:kinsoku w:val="0"/>
        <w:spacing w:before="0"/>
        <w:ind w:firstLine="2268"/>
        <w:rPr>
          <w:rFonts w:ascii="Arial" w:hAnsi="Arial" w:cs="Arial"/>
          <w:lang w:val="es-ES_tradnl"/>
        </w:rPr>
      </w:pPr>
    </w:p>
    <w:p w:rsidR="0082354B" w:rsidRPr="003D5136" w:rsidRDefault="003D5136" w:rsidP="003D5136">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82354B" w:rsidRDefault="0082354B" w:rsidP="00EE20E6">
      <w:pPr>
        <w:pStyle w:val="Style2"/>
        <w:tabs>
          <w:tab w:val="left" w:pos="2410"/>
        </w:tabs>
        <w:kinsoku w:val="0"/>
        <w:spacing w:before="0"/>
        <w:ind w:firstLine="2268"/>
        <w:rPr>
          <w:rFonts w:ascii="Arial" w:hAnsi="Arial" w:cs="Arial"/>
          <w:lang w:val="es-ES"/>
        </w:rPr>
      </w:pPr>
    </w:p>
    <w:p w:rsidR="00415565" w:rsidRPr="0089295F" w:rsidRDefault="003D5136" w:rsidP="0089295F">
      <w:pPr>
        <w:pStyle w:val="Style2"/>
        <w:tabs>
          <w:tab w:val="left" w:pos="2410"/>
        </w:tabs>
        <w:kinsoku w:val="0"/>
        <w:spacing w:before="0" w:line="240" w:lineRule="auto"/>
        <w:ind w:firstLine="2268"/>
        <w:rPr>
          <w:rFonts w:ascii="Arial" w:hAnsi="Arial" w:cs="Arial"/>
          <w:b/>
          <w:i/>
          <w:lang w:val="es-ES"/>
        </w:rPr>
      </w:pPr>
      <w:r w:rsidRPr="0089295F">
        <w:rPr>
          <w:rFonts w:ascii="Arial" w:hAnsi="Arial" w:cs="Arial"/>
          <w:b/>
          <w:lang w:val="es-ES"/>
        </w:rPr>
        <w:t>-- S.E. el Presidente de la República presentó indicación para incorpora</w:t>
      </w:r>
      <w:r w:rsidR="00415565" w:rsidRPr="0089295F">
        <w:rPr>
          <w:rFonts w:ascii="Arial" w:hAnsi="Arial" w:cs="Arial"/>
          <w:b/>
          <w:lang w:val="es-ES"/>
        </w:rPr>
        <w:t>r u</w:t>
      </w:r>
      <w:r w:rsidRPr="0089295F">
        <w:rPr>
          <w:rFonts w:ascii="Arial" w:hAnsi="Arial" w:cs="Arial"/>
          <w:b/>
          <w:lang w:val="es-ES"/>
        </w:rPr>
        <w:t xml:space="preserve">n nuevo numeral </w:t>
      </w:r>
      <w:r w:rsidR="00415565" w:rsidRPr="0089295F">
        <w:rPr>
          <w:rFonts w:ascii="Arial" w:hAnsi="Arial" w:cs="Arial"/>
          <w:b/>
          <w:lang w:val="es-ES"/>
        </w:rPr>
        <w:t>16</w:t>
      </w:r>
      <w:r w:rsidR="0089295F" w:rsidRPr="0089295F">
        <w:rPr>
          <w:rFonts w:ascii="Arial" w:hAnsi="Arial" w:cs="Arial"/>
          <w:b/>
          <w:lang w:val="es-ES"/>
        </w:rPr>
        <w:t>, nume</w:t>
      </w:r>
      <w:r w:rsidR="00415565" w:rsidRPr="0089295F">
        <w:rPr>
          <w:rFonts w:ascii="Arial" w:hAnsi="Arial" w:cs="Arial"/>
          <w:b/>
          <w:i/>
          <w:lang w:val="es-ES"/>
        </w:rPr>
        <w:t>rándose los demás correlativamente:</w:t>
      </w:r>
    </w:p>
    <w:p w:rsidR="0089295F" w:rsidRPr="00436A2F" w:rsidRDefault="0089295F" w:rsidP="0089295F">
      <w:pPr>
        <w:pStyle w:val="Style2"/>
        <w:tabs>
          <w:tab w:val="left" w:pos="2410"/>
        </w:tabs>
        <w:kinsoku w:val="0"/>
        <w:spacing w:before="0"/>
        <w:ind w:firstLine="2268"/>
        <w:rPr>
          <w:rFonts w:ascii="Arial" w:hAnsi="Arial" w:cs="Arial"/>
          <w:i/>
          <w:lang w:val="es-ES"/>
        </w:rPr>
      </w:pPr>
    </w:p>
    <w:p w:rsidR="00415565" w:rsidRPr="00436A2F" w:rsidRDefault="0089295F" w:rsidP="00415565">
      <w:pPr>
        <w:tabs>
          <w:tab w:val="left" w:pos="2552"/>
        </w:tabs>
        <w:ind w:firstLine="2268"/>
        <w:jc w:val="both"/>
        <w:rPr>
          <w:rFonts w:ascii="Arial" w:hAnsi="Arial" w:cs="Arial"/>
          <w:i/>
          <w:sz w:val="24"/>
          <w:szCs w:val="24"/>
          <w:lang w:val="es-ES"/>
        </w:rPr>
      </w:pPr>
      <w:r>
        <w:rPr>
          <w:rFonts w:ascii="Arial" w:hAnsi="Arial" w:cs="Arial"/>
          <w:i/>
          <w:sz w:val="24"/>
          <w:szCs w:val="24"/>
          <w:lang w:val="es-ES"/>
        </w:rPr>
        <w:t>“16</w:t>
      </w:r>
      <w:r w:rsidR="00415565" w:rsidRPr="00436A2F">
        <w:rPr>
          <w:rFonts w:ascii="Arial" w:hAnsi="Arial" w:cs="Arial"/>
          <w:i/>
          <w:sz w:val="24"/>
          <w:szCs w:val="24"/>
          <w:lang w:val="es-ES"/>
        </w:rPr>
        <w:t>) Agrégase un artículo 36 bis, nuevo, del siguiente tenor:</w:t>
      </w:r>
    </w:p>
    <w:p w:rsidR="00415565"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t>“Artículo 36 bis.- Los contribuyentes del Impuesto de Primera Categoría de la Ley sobre Impuesto a la Renta, que tengan derecho a descontar los gastos efectuados por capacitación de sus trabajadores con cargo a la franquicia tributaria que establece el artículo 36 de la presente ley, podrán deducir de los pagos provisionales mensuales, los gastos en acciones de capacitación que se encuentran debidamente autorizados de conformidad con las siguientes reglas:</w:t>
      </w:r>
    </w:p>
    <w:p w:rsidR="008F238C" w:rsidRPr="00436A2F" w:rsidRDefault="008F238C" w:rsidP="00415565">
      <w:pPr>
        <w:tabs>
          <w:tab w:val="left" w:pos="2552"/>
        </w:tabs>
        <w:ind w:firstLine="2268"/>
        <w:jc w:val="both"/>
        <w:rPr>
          <w:rFonts w:ascii="Arial" w:hAnsi="Arial" w:cs="Arial"/>
          <w:i/>
          <w:sz w:val="24"/>
          <w:szCs w:val="24"/>
          <w:lang w:val="es-ES"/>
        </w:rPr>
      </w:pPr>
    </w:p>
    <w:p w:rsidR="008F238C"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t>a) El monto a deducir como crédito en la declaración de cada mes, será el menor entre:</w:t>
      </w:r>
    </w:p>
    <w:p w:rsidR="00415565" w:rsidRPr="00436A2F" w:rsidRDefault="00415565" w:rsidP="00415565">
      <w:pPr>
        <w:tabs>
          <w:tab w:val="left" w:pos="2552"/>
        </w:tabs>
        <w:ind w:firstLine="2268"/>
        <w:jc w:val="both"/>
        <w:rPr>
          <w:rFonts w:ascii="Arial" w:hAnsi="Arial" w:cs="Arial"/>
          <w:i/>
          <w:sz w:val="24"/>
          <w:szCs w:val="24"/>
          <w:lang w:val="es-ES"/>
        </w:rPr>
      </w:pPr>
    </w:p>
    <w:p w:rsidR="00415565"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lastRenderedPageBreak/>
        <w:t>i) El de los gastos de capacitación que el contribuyente haya efectuado en el mes que corresponda a la declaración en que se lleve a cabo la deducción;</w:t>
      </w:r>
    </w:p>
    <w:p w:rsidR="008F238C" w:rsidRPr="00436A2F" w:rsidRDefault="008F238C" w:rsidP="00415565">
      <w:pPr>
        <w:tabs>
          <w:tab w:val="left" w:pos="2552"/>
        </w:tabs>
        <w:ind w:firstLine="2268"/>
        <w:jc w:val="both"/>
        <w:rPr>
          <w:rFonts w:ascii="Arial" w:hAnsi="Arial" w:cs="Arial"/>
          <w:i/>
          <w:sz w:val="24"/>
          <w:szCs w:val="24"/>
          <w:lang w:val="es-ES"/>
        </w:rPr>
      </w:pPr>
    </w:p>
    <w:p w:rsidR="00415565"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t xml:space="preserve">ii) El equivalente al 1% de las remuneraciones imponibles a que se refiere el artículo 36 de la presente ley, del mes que corresponda a la declaración en que se efectúa la deducción. Dichas remuneraciones deberán acreditarse, a solicitud del Servicio de Impuestos Internos, mediante los libros de remuneraciones del contribuyente, planillas de pagos de cotizaciones u otros antecedentes, en la forma y plazo que éste determine, y </w:t>
      </w:r>
    </w:p>
    <w:p w:rsidR="008F238C" w:rsidRPr="00436A2F" w:rsidRDefault="008F238C" w:rsidP="00415565">
      <w:pPr>
        <w:tabs>
          <w:tab w:val="left" w:pos="2552"/>
        </w:tabs>
        <w:ind w:firstLine="2268"/>
        <w:jc w:val="both"/>
        <w:rPr>
          <w:rFonts w:ascii="Arial" w:hAnsi="Arial" w:cs="Arial"/>
          <w:i/>
          <w:sz w:val="24"/>
          <w:szCs w:val="24"/>
          <w:lang w:val="es-ES"/>
        </w:rPr>
      </w:pPr>
    </w:p>
    <w:p w:rsidR="00415565"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t>iii) El que resulte de dividir, el crédito por gastos de capacitación que establece la presente ley, imputado por el contribuyente al Impuesto de Primera Categoría en el año tributario anterior, por doce o por el número menor de meses en que el contribuyente hubiese efectuado actividades en el año comercial respectivo. Para estos efectos, el crédito imputado en el año anterior se reajustará en el porcentaje de variación que haya experimentado el índice de Precios al Consumidor entre el mes de noviembre del año anterior a la declaración anual que corresponda y en el mes anterior a la declaración mensual en que se efectúe la deducción. En el caso que en el año tributario anterior, el contribuyente no hubiese imputado crédito por gastos de capacitación, este monto será el equivalente a 5% de los pagos provisionales que deban pagarse en la declaración respectiva.</w:t>
      </w:r>
    </w:p>
    <w:p w:rsidR="008F238C" w:rsidRPr="00436A2F" w:rsidRDefault="008F238C" w:rsidP="00415565">
      <w:pPr>
        <w:tabs>
          <w:tab w:val="left" w:pos="2552"/>
        </w:tabs>
        <w:ind w:firstLine="2268"/>
        <w:jc w:val="both"/>
        <w:rPr>
          <w:rFonts w:ascii="Arial" w:hAnsi="Arial" w:cs="Arial"/>
          <w:i/>
          <w:sz w:val="24"/>
          <w:szCs w:val="24"/>
          <w:lang w:val="es-ES"/>
        </w:rPr>
      </w:pPr>
    </w:p>
    <w:p w:rsidR="00415565" w:rsidRPr="00436A2F" w:rsidRDefault="00415565" w:rsidP="00415565">
      <w:pPr>
        <w:tabs>
          <w:tab w:val="left" w:pos="2552"/>
        </w:tabs>
        <w:ind w:firstLine="2268"/>
        <w:jc w:val="both"/>
        <w:rPr>
          <w:rFonts w:ascii="Arial" w:hAnsi="Arial" w:cs="Arial"/>
          <w:i/>
          <w:sz w:val="24"/>
          <w:szCs w:val="24"/>
          <w:lang w:val="es-ES"/>
        </w:rPr>
      </w:pPr>
      <w:r w:rsidRPr="00436A2F">
        <w:rPr>
          <w:rFonts w:ascii="Arial" w:hAnsi="Arial" w:cs="Arial"/>
          <w:i/>
          <w:sz w:val="24"/>
          <w:szCs w:val="24"/>
          <w:lang w:val="es-ES"/>
        </w:rPr>
        <w:t>b) El crédito determinado conforme a lo dispuesto en la letra anterior se imputará a los pagos provisionales mensuales que deban declararse y pagarse en el mes respectivo. Si de esta imputación resultare un remanente, éste podrá deducirse de la misma forma en el periodo mensual inmediatamente siguiente, conjuntamente con el crédito de ese mes, de haberlo, y así sucesivamente, hasta los pagos provisionales mensuales que correspondan al mes de diciembre de ese mismo año comercial. El remanente se reajustará en el porcentaje de variación del índice de Precios al Consumidor entre el mes respecto del cual se generó dicho remanente y en el mes a que correspondan los pagos provisionales a los que se imputa. Si al efectuar la imputación señalada respecto de los pagos provisionales mensuales que correspondan al mes de diciembre del año comercial respectivo resulta un remanente, éste podrá imputarse en la declaración anual en los términos del artículo 88 de la Ley sobre Impuesto a la Renta.</w:t>
      </w:r>
    </w:p>
    <w:p w:rsidR="008F238C" w:rsidRDefault="008F238C" w:rsidP="00415565">
      <w:pPr>
        <w:tabs>
          <w:tab w:val="left" w:pos="2552"/>
        </w:tabs>
        <w:ind w:firstLine="2268"/>
        <w:jc w:val="both"/>
        <w:rPr>
          <w:rFonts w:ascii="Arial" w:hAnsi="Arial" w:cs="Arial"/>
          <w:i/>
          <w:sz w:val="24"/>
          <w:szCs w:val="24"/>
          <w:lang w:val="es-ES"/>
        </w:rPr>
      </w:pPr>
    </w:p>
    <w:p w:rsidR="00415565" w:rsidRDefault="008F238C" w:rsidP="00415565">
      <w:pPr>
        <w:tabs>
          <w:tab w:val="left" w:pos="2552"/>
        </w:tabs>
        <w:ind w:firstLine="2268"/>
        <w:jc w:val="both"/>
        <w:rPr>
          <w:rFonts w:ascii="Arial" w:hAnsi="Arial" w:cs="Arial"/>
          <w:i/>
          <w:sz w:val="24"/>
          <w:szCs w:val="24"/>
          <w:lang w:val="es-ES"/>
        </w:rPr>
      </w:pPr>
      <w:r>
        <w:rPr>
          <w:rFonts w:ascii="Arial" w:hAnsi="Arial" w:cs="Arial"/>
          <w:i/>
          <w:sz w:val="24"/>
          <w:szCs w:val="24"/>
          <w:lang w:val="es-ES"/>
        </w:rPr>
        <w:t>C</w:t>
      </w:r>
      <w:r w:rsidR="00415565" w:rsidRPr="00436A2F">
        <w:rPr>
          <w:rFonts w:ascii="Arial" w:hAnsi="Arial" w:cs="Arial"/>
          <w:i/>
          <w:sz w:val="24"/>
          <w:szCs w:val="24"/>
          <w:lang w:val="es-ES"/>
        </w:rPr>
        <w:t xml:space="preserve">on todo, la suma de los créditos imputados en el año conforme a este artículo y reajustados de acuerdo a lo establecido en el literal b) del inciso anterior no podrá exceder el monto de la compensación tributaria que se determine conforme a lo dispuesto en la presente ley, por lo que, de producirse un exceso, el contribuyente deberá restituirlo en su declaración anual de impuestos respectiva. La suma que se deba reintegrar conforme a lo dispuesto precedentemente, debidamente reajustada en el porcentaje de variación del índice de Precios al Consumidor entre el mes anterior al de su declaración y pago y el de la referida declaración anual, se considerará para tales efectos, y para la aplicación de sanciones, como un impuesto sujeto a retención o recargo. Si de la comparación entre la suma de los créditos imputados mensualmente en el año y el crédito determinado, resulta una </w:t>
      </w:r>
      <w:r w:rsidR="00415565" w:rsidRPr="00436A2F">
        <w:rPr>
          <w:rFonts w:ascii="Arial" w:hAnsi="Arial" w:cs="Arial"/>
          <w:i/>
          <w:sz w:val="24"/>
          <w:szCs w:val="24"/>
          <w:lang w:val="es-ES"/>
        </w:rPr>
        <w:lastRenderedPageBreak/>
        <w:t>diferencia a favor del contribuyente, ésta se imputará en la declaración anual respectiva de acuerdo con las reglas de la presente ley.”.”.</w:t>
      </w:r>
    </w:p>
    <w:p w:rsidR="00415565" w:rsidRDefault="00415565" w:rsidP="00415565">
      <w:pPr>
        <w:tabs>
          <w:tab w:val="left" w:pos="2552"/>
        </w:tabs>
        <w:ind w:firstLine="2268"/>
        <w:jc w:val="both"/>
        <w:rPr>
          <w:rFonts w:ascii="Arial" w:hAnsi="Arial" w:cs="Arial"/>
          <w:i/>
          <w:sz w:val="24"/>
          <w:szCs w:val="24"/>
          <w:lang w:val="es-ES"/>
        </w:rPr>
      </w:pPr>
    </w:p>
    <w:p w:rsidR="00415565" w:rsidRDefault="00415565" w:rsidP="00415565">
      <w:pPr>
        <w:tabs>
          <w:tab w:val="left" w:pos="2552"/>
        </w:tabs>
        <w:ind w:firstLine="2268"/>
        <w:jc w:val="both"/>
        <w:rPr>
          <w:rFonts w:ascii="Arial" w:hAnsi="Arial" w:cs="Arial"/>
          <w:i/>
          <w:sz w:val="24"/>
          <w:szCs w:val="24"/>
          <w:lang w:val="es-ES"/>
        </w:rPr>
      </w:pPr>
      <w:r>
        <w:rPr>
          <w:rFonts w:ascii="Arial" w:hAnsi="Arial" w:cs="Arial"/>
          <w:sz w:val="24"/>
          <w:szCs w:val="24"/>
          <w:lang w:val="es-ES"/>
        </w:rPr>
        <w:t xml:space="preserve">El señor </w:t>
      </w:r>
      <w:r w:rsidRPr="008F238C">
        <w:rPr>
          <w:rFonts w:ascii="Arial" w:hAnsi="Arial" w:cs="Arial"/>
          <w:b/>
          <w:sz w:val="24"/>
          <w:szCs w:val="24"/>
          <w:lang w:val="es-ES"/>
        </w:rPr>
        <w:t>Santa Cruz</w:t>
      </w:r>
      <w:r w:rsidR="008F238C">
        <w:rPr>
          <w:rFonts w:ascii="Arial" w:hAnsi="Arial" w:cs="Arial"/>
          <w:sz w:val="24"/>
          <w:szCs w:val="24"/>
          <w:lang w:val="es-ES"/>
        </w:rPr>
        <w:t>, Director de SENCE,</w:t>
      </w:r>
      <w:r w:rsidR="006502A0">
        <w:rPr>
          <w:rFonts w:ascii="Arial" w:hAnsi="Arial" w:cs="Arial"/>
          <w:sz w:val="24"/>
          <w:szCs w:val="24"/>
          <w:lang w:val="es-ES"/>
        </w:rPr>
        <w:t xml:space="preserve"> </w:t>
      </w:r>
      <w:r>
        <w:rPr>
          <w:rFonts w:ascii="Arial" w:hAnsi="Arial" w:cs="Arial"/>
          <w:sz w:val="24"/>
          <w:szCs w:val="24"/>
          <w:lang w:val="es-ES"/>
        </w:rPr>
        <w:t xml:space="preserve">sostuvo que esta indicación busca que la empresa reciba el beneficio tributario no solo en abril, una vez realizada la declaración de impuesto y el pago respecto de los mismos, sino que contra su pago provisional mensual. Esto significa que una vez realizada la capacitación, contra el pago provisional mensual del mes siguiente puede imputar ese crédito.  </w:t>
      </w:r>
    </w:p>
    <w:p w:rsidR="00415565" w:rsidRDefault="00415565" w:rsidP="00415565">
      <w:pPr>
        <w:tabs>
          <w:tab w:val="left" w:pos="2552"/>
        </w:tabs>
        <w:ind w:firstLine="2268"/>
        <w:jc w:val="both"/>
        <w:rPr>
          <w:rFonts w:ascii="Arial" w:hAnsi="Arial" w:cs="Arial"/>
          <w:i/>
          <w:sz w:val="24"/>
          <w:szCs w:val="24"/>
          <w:lang w:val="es-ES"/>
        </w:rPr>
      </w:pPr>
    </w:p>
    <w:p w:rsidR="00415565" w:rsidRDefault="006502A0" w:rsidP="00415565">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Pr="006502A0">
        <w:rPr>
          <w:rFonts w:ascii="Arial" w:hAnsi="Arial" w:cs="Arial"/>
          <w:b/>
          <w:bCs/>
          <w:spacing w:val="-3"/>
          <w:sz w:val="24"/>
          <w:szCs w:val="24"/>
          <w:u w:val="single"/>
        </w:rPr>
        <w:t>Sometida</w:t>
      </w:r>
      <w:r w:rsidR="00415565" w:rsidRPr="006502A0">
        <w:rPr>
          <w:rFonts w:ascii="Arial" w:hAnsi="Arial" w:cs="Arial"/>
          <w:b/>
          <w:bCs/>
          <w:spacing w:val="-3"/>
          <w:sz w:val="24"/>
          <w:szCs w:val="24"/>
          <w:u w:val="single"/>
        </w:rPr>
        <w:t xml:space="preserve"> a votación la indicación precedente, se aprobó por 12 votos a favor, 0 en contra y 0 abstenciones.</w:t>
      </w:r>
    </w:p>
    <w:p w:rsidR="00415565" w:rsidRDefault="00415565" w:rsidP="00415565">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sidR="006502A0">
        <w:rPr>
          <w:rFonts w:ascii="Arial" w:eastAsia="Arial Unicode MS" w:hAnsi="Arial" w:cs="Arial"/>
        </w:rPr>
        <w:t>-</w:t>
      </w:r>
      <w:r w:rsidRPr="00E024F7">
        <w:rPr>
          <w:rFonts w:ascii="Arial" w:eastAsia="Arial Unicode MS" w:hAnsi="Arial" w:cs="Arial"/>
        </w:rPr>
        <w:t>;</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6502A0" w:rsidRDefault="006502A0" w:rsidP="006502A0">
      <w:pPr>
        <w:contextualSpacing/>
        <w:jc w:val="both"/>
        <w:rPr>
          <w:rFonts w:ascii="Arial" w:eastAsia="Arial Unicode MS" w:hAnsi="Arial" w:cs="Arial"/>
        </w:rPr>
      </w:pPr>
    </w:p>
    <w:p w:rsidR="006502A0" w:rsidRDefault="006502A0" w:rsidP="006502A0">
      <w:pPr>
        <w:contextualSpacing/>
        <w:jc w:val="both"/>
        <w:rPr>
          <w:rFonts w:ascii="Arial" w:eastAsia="Arial Unicode MS" w:hAnsi="Arial" w:cs="Arial"/>
        </w:rPr>
      </w:pPr>
    </w:p>
    <w:p w:rsidR="00870738" w:rsidRDefault="00870738" w:rsidP="00870738">
      <w:pPr>
        <w:ind w:firstLine="2268"/>
        <w:contextualSpacing/>
        <w:jc w:val="both"/>
        <w:rPr>
          <w:rFonts w:ascii="Arial" w:eastAsia="Arial Unicode MS" w:hAnsi="Arial" w:cs="Arial"/>
          <w:b/>
          <w:bCs/>
          <w:i/>
          <w:iCs/>
          <w:sz w:val="24"/>
          <w:szCs w:val="24"/>
          <w:u w:val="single"/>
          <w:lang w:val="es-ES"/>
        </w:rPr>
      </w:pPr>
      <w:r>
        <w:rPr>
          <w:rFonts w:ascii="Arial" w:eastAsia="Arial Unicode MS" w:hAnsi="Arial" w:cs="Arial"/>
          <w:bCs/>
          <w:iCs/>
          <w:sz w:val="24"/>
          <w:szCs w:val="24"/>
        </w:rPr>
        <w:t xml:space="preserve">-- </w:t>
      </w:r>
      <w:r w:rsidRPr="00870738">
        <w:rPr>
          <w:rFonts w:ascii="Arial" w:eastAsia="Arial Unicode MS" w:hAnsi="Arial" w:cs="Arial"/>
          <w:b/>
          <w:bCs/>
          <w:i/>
          <w:iCs/>
          <w:sz w:val="24"/>
          <w:szCs w:val="24"/>
          <w:u w:val="single"/>
        </w:rPr>
        <w:t xml:space="preserve">Los </w:t>
      </w:r>
      <w:r w:rsidRPr="00870738">
        <w:rPr>
          <w:rFonts w:ascii="Arial" w:eastAsia="Arial Unicode MS" w:hAnsi="Arial" w:cs="Arial"/>
          <w:b/>
          <w:bCs/>
          <w:i/>
          <w:iCs/>
          <w:sz w:val="24"/>
          <w:szCs w:val="24"/>
          <w:u w:val="single"/>
          <w:lang w:val="es-ES"/>
        </w:rPr>
        <w:t xml:space="preserve">diputados señores Monsalve, Saavedra y Schilling, presentaron la siguiente indicación para </w:t>
      </w:r>
      <w:r w:rsidR="006437FC">
        <w:rPr>
          <w:rFonts w:ascii="Arial" w:eastAsia="Arial Unicode MS" w:hAnsi="Arial" w:cs="Arial"/>
          <w:b/>
          <w:bCs/>
          <w:i/>
          <w:iCs/>
          <w:sz w:val="24"/>
          <w:szCs w:val="24"/>
          <w:u w:val="single"/>
          <w:lang w:val="es-ES"/>
        </w:rPr>
        <w:t>incorporar un nu</w:t>
      </w:r>
      <w:r>
        <w:rPr>
          <w:rFonts w:ascii="Arial" w:eastAsia="Arial Unicode MS" w:hAnsi="Arial" w:cs="Arial"/>
          <w:b/>
          <w:bCs/>
          <w:i/>
          <w:iCs/>
          <w:sz w:val="24"/>
          <w:szCs w:val="24"/>
          <w:u w:val="single"/>
          <w:lang w:val="es-ES"/>
        </w:rPr>
        <w:t>evo n</w:t>
      </w:r>
      <w:r w:rsidR="006437FC">
        <w:rPr>
          <w:rFonts w:ascii="Arial" w:eastAsia="Arial Unicode MS" w:hAnsi="Arial" w:cs="Arial"/>
          <w:b/>
          <w:bCs/>
          <w:i/>
          <w:iCs/>
          <w:sz w:val="24"/>
          <w:szCs w:val="24"/>
          <w:u w:val="single"/>
          <w:lang w:val="es-ES"/>
        </w:rPr>
        <w:t>u</w:t>
      </w:r>
      <w:r>
        <w:rPr>
          <w:rFonts w:ascii="Arial" w:eastAsia="Arial Unicode MS" w:hAnsi="Arial" w:cs="Arial"/>
          <w:b/>
          <w:bCs/>
          <w:i/>
          <w:iCs/>
          <w:sz w:val="24"/>
          <w:szCs w:val="24"/>
          <w:u w:val="single"/>
          <w:lang w:val="es-ES"/>
        </w:rPr>
        <w:t xml:space="preserve">meral 16) </w:t>
      </w:r>
      <w:r w:rsidRPr="00870738">
        <w:rPr>
          <w:rFonts w:ascii="Arial" w:eastAsia="Arial Unicode MS" w:hAnsi="Arial" w:cs="Arial"/>
          <w:b/>
          <w:bCs/>
          <w:i/>
          <w:iCs/>
          <w:sz w:val="24"/>
          <w:szCs w:val="24"/>
          <w:u w:val="single"/>
          <w:lang w:val="es-ES"/>
        </w:rPr>
        <w:t>del siguiente tenor:</w:t>
      </w:r>
    </w:p>
    <w:p w:rsidR="006437FC" w:rsidRPr="00870738" w:rsidRDefault="006437FC" w:rsidP="00870738">
      <w:pPr>
        <w:ind w:firstLine="2268"/>
        <w:contextualSpacing/>
        <w:jc w:val="both"/>
        <w:rPr>
          <w:rFonts w:ascii="Arial" w:eastAsia="Arial Unicode MS" w:hAnsi="Arial" w:cs="Arial"/>
          <w:b/>
          <w:bCs/>
          <w:i/>
          <w:iCs/>
          <w:sz w:val="24"/>
          <w:szCs w:val="24"/>
          <w:u w:val="single"/>
          <w:lang w:val="es-ES"/>
        </w:rPr>
      </w:pPr>
    </w:p>
    <w:p w:rsidR="00870738" w:rsidRPr="00F87481" w:rsidRDefault="00870738" w:rsidP="00870738">
      <w:pPr>
        <w:ind w:firstLine="2268"/>
        <w:contextualSpacing/>
        <w:jc w:val="both"/>
        <w:rPr>
          <w:rFonts w:ascii="Arial" w:eastAsia="Arial Unicode MS" w:hAnsi="Arial" w:cs="Arial"/>
          <w:bCs/>
          <w:i/>
          <w:iCs/>
          <w:sz w:val="24"/>
          <w:szCs w:val="24"/>
          <w:lang w:val="es-ES"/>
        </w:rPr>
      </w:pPr>
      <w:r w:rsidRPr="00F87481">
        <w:rPr>
          <w:rFonts w:ascii="Arial" w:eastAsia="Arial Unicode MS" w:hAnsi="Arial" w:cs="Arial"/>
          <w:bCs/>
          <w:i/>
          <w:iCs/>
          <w:sz w:val="24"/>
          <w:szCs w:val="24"/>
          <w:lang w:val="es-ES"/>
        </w:rPr>
        <w:t xml:space="preserve">“17) Agrégase un nuevo artículo 36 bis, del siguiente tenor: </w:t>
      </w:r>
    </w:p>
    <w:p w:rsidR="00870738" w:rsidRDefault="00870738" w:rsidP="00870738">
      <w:pPr>
        <w:ind w:firstLine="2268"/>
        <w:contextualSpacing/>
        <w:jc w:val="both"/>
        <w:rPr>
          <w:rFonts w:ascii="Arial" w:eastAsia="Arial Unicode MS" w:hAnsi="Arial" w:cs="Arial"/>
          <w:bCs/>
          <w:i/>
          <w:iCs/>
          <w:sz w:val="24"/>
          <w:szCs w:val="24"/>
          <w:lang w:val="es-ES"/>
        </w:rPr>
      </w:pPr>
      <w:r w:rsidRPr="00F87481">
        <w:rPr>
          <w:rFonts w:ascii="Arial" w:eastAsia="Arial Unicode MS" w:hAnsi="Arial" w:cs="Arial"/>
          <w:bCs/>
          <w:i/>
          <w:iCs/>
          <w:sz w:val="24"/>
          <w:szCs w:val="24"/>
          <w:lang w:val="es-ES"/>
        </w:rPr>
        <w:t>Artículo 36 bis.- Serán beneficiarios de esta Ley aquellos trabajadores que siendo empleados de contribuyentes de segunda categoría de la Ley de Impuesto a la Renta y que tengan imposiciones pagadas con los límites que establece el presente estatuto”.</w:t>
      </w:r>
    </w:p>
    <w:p w:rsidR="00F81889" w:rsidRPr="00870738" w:rsidRDefault="00F81889" w:rsidP="006502A0">
      <w:pPr>
        <w:contextualSpacing/>
        <w:jc w:val="both"/>
        <w:rPr>
          <w:rFonts w:ascii="Arial" w:eastAsia="Arial Unicode MS" w:hAnsi="Arial" w:cs="Arial"/>
          <w:lang w:val="es-ES"/>
        </w:rPr>
      </w:pPr>
    </w:p>
    <w:p w:rsidR="002C5D0E" w:rsidRPr="006D4E71" w:rsidRDefault="002C5D0E" w:rsidP="002C5D0E">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 xml:space="preserve">Sometida a votación, se rechazó por 10 votos </w:t>
      </w:r>
      <w:r w:rsidR="000B0A23">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sidR="000B0A23">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2C5D0E" w:rsidRDefault="002C5D0E" w:rsidP="002C5D0E">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F81889" w:rsidRDefault="00F81889" w:rsidP="006502A0">
      <w:pPr>
        <w:contextualSpacing/>
        <w:jc w:val="both"/>
        <w:rPr>
          <w:rFonts w:ascii="Arial" w:eastAsia="Arial Unicode MS" w:hAnsi="Arial" w:cs="Arial"/>
        </w:rPr>
      </w:pPr>
    </w:p>
    <w:p w:rsidR="00F81889" w:rsidRDefault="00F81889" w:rsidP="006502A0">
      <w:pPr>
        <w:contextualSpacing/>
        <w:jc w:val="both"/>
        <w:rPr>
          <w:rFonts w:ascii="Arial" w:eastAsia="Arial Unicode MS" w:hAnsi="Arial" w:cs="Arial"/>
        </w:rPr>
      </w:pPr>
    </w:p>
    <w:p w:rsidR="006502A0" w:rsidRPr="006502A0" w:rsidRDefault="006502A0" w:rsidP="006502A0">
      <w:pPr>
        <w:contextualSpacing/>
        <w:jc w:val="center"/>
        <w:rPr>
          <w:rFonts w:ascii="Arial" w:eastAsia="Arial Unicode MS" w:hAnsi="Arial" w:cs="Arial"/>
          <w:b/>
        </w:rPr>
      </w:pPr>
      <w:r w:rsidRPr="006502A0">
        <w:rPr>
          <w:rFonts w:ascii="Arial" w:eastAsia="Arial Unicode MS" w:hAnsi="Arial" w:cs="Arial"/>
          <w:b/>
        </w:rPr>
        <w:t>------------------------------------------------------</w:t>
      </w:r>
    </w:p>
    <w:p w:rsidR="00415565" w:rsidRPr="00415565" w:rsidRDefault="00415565" w:rsidP="00EE20E6">
      <w:pPr>
        <w:pStyle w:val="Style2"/>
        <w:tabs>
          <w:tab w:val="left" w:pos="2410"/>
        </w:tabs>
        <w:kinsoku w:val="0"/>
        <w:spacing w:before="0"/>
        <w:ind w:firstLine="2268"/>
        <w:rPr>
          <w:rFonts w:ascii="Arial" w:hAnsi="Arial" w:cs="Arial"/>
          <w:lang w:val="es-ES_tradnl"/>
        </w:rPr>
      </w:pPr>
    </w:p>
    <w:p w:rsidR="00EE20E6" w:rsidRPr="00374133" w:rsidRDefault="00E272AA" w:rsidP="00E272AA">
      <w:pPr>
        <w:pStyle w:val="Style2"/>
        <w:widowControl/>
        <w:tabs>
          <w:tab w:val="left" w:pos="2268"/>
          <w:tab w:val="left" w:pos="3402"/>
        </w:tabs>
        <w:kinsoku w:val="0"/>
        <w:autoSpaceDE/>
        <w:autoSpaceDN/>
        <w:spacing w:before="0" w:after="120" w:line="240" w:lineRule="auto"/>
        <w:ind w:firstLine="2268"/>
        <w:rPr>
          <w:rFonts w:ascii="Arial" w:hAnsi="Arial" w:cs="Arial"/>
          <w:lang w:val="es-ES"/>
        </w:rPr>
      </w:pPr>
      <w:r w:rsidRPr="00E272AA">
        <w:rPr>
          <w:rFonts w:ascii="Arial" w:hAnsi="Arial" w:cs="Arial"/>
          <w:b/>
          <w:sz w:val="28"/>
          <w:szCs w:val="28"/>
          <w:lang w:val="es-ES"/>
        </w:rPr>
        <w:t>17)</w:t>
      </w:r>
      <w:r>
        <w:rPr>
          <w:rFonts w:ascii="Arial" w:hAnsi="Arial" w:cs="Arial"/>
          <w:lang w:val="es-ES"/>
        </w:rPr>
        <w:t xml:space="preserve"> </w:t>
      </w:r>
      <w:r w:rsidR="00EE20E6" w:rsidRPr="00374133">
        <w:rPr>
          <w:rFonts w:ascii="Arial" w:hAnsi="Arial" w:cs="Arial"/>
          <w:lang w:val="es-ES"/>
        </w:rPr>
        <w:t>Modifícase el artículo 37 en el siguiente sentido:</w:t>
      </w:r>
    </w:p>
    <w:p w:rsidR="00EE20E6" w:rsidRPr="009C281C" w:rsidRDefault="009C281C" w:rsidP="006D4E71">
      <w:pPr>
        <w:pStyle w:val="Style2"/>
        <w:tabs>
          <w:tab w:val="left" w:pos="2410"/>
          <w:tab w:val="left" w:pos="3828"/>
        </w:tabs>
        <w:kinsoku w:val="0"/>
        <w:spacing w:before="0" w:line="240" w:lineRule="auto"/>
        <w:ind w:firstLine="2268"/>
        <w:rPr>
          <w:rFonts w:ascii="Arial" w:hAnsi="Arial" w:cs="Arial"/>
          <w:i/>
          <w:lang w:val="es-ES"/>
        </w:rPr>
      </w:pPr>
      <w:r w:rsidRPr="009C281C">
        <w:rPr>
          <w:rFonts w:ascii="Arial" w:hAnsi="Arial" w:cs="Arial"/>
          <w:i/>
          <w:lang w:val="es-ES"/>
        </w:rPr>
        <w:t xml:space="preserve">a) </w:t>
      </w:r>
      <w:r w:rsidR="00EE20E6" w:rsidRPr="009C281C">
        <w:rPr>
          <w:rFonts w:ascii="Arial" w:hAnsi="Arial" w:cs="Arial"/>
          <w:i/>
          <w:lang w:val="es-ES"/>
        </w:rPr>
        <w:t>Agrégase el siguiente literal a), nuevo, pasando los literales a) y b), a ser b) y c), respectivamente:</w:t>
      </w:r>
    </w:p>
    <w:p w:rsidR="00EE20E6" w:rsidRPr="009C281C" w:rsidRDefault="00EE20E6" w:rsidP="006D4E71">
      <w:pPr>
        <w:pStyle w:val="Style2"/>
        <w:tabs>
          <w:tab w:val="left" w:pos="2410"/>
          <w:tab w:val="left" w:pos="3828"/>
        </w:tabs>
        <w:kinsoku w:val="0"/>
        <w:spacing w:before="0" w:line="240" w:lineRule="auto"/>
        <w:ind w:left="3402" w:firstLine="2268"/>
        <w:rPr>
          <w:rFonts w:ascii="Arial" w:hAnsi="Arial" w:cs="Arial"/>
          <w:i/>
          <w:lang w:val="es-ES"/>
        </w:rPr>
      </w:pPr>
    </w:p>
    <w:p w:rsidR="00EE20E6" w:rsidRPr="009C281C" w:rsidRDefault="00EE20E6" w:rsidP="006D4E71">
      <w:pPr>
        <w:pStyle w:val="Style2"/>
        <w:tabs>
          <w:tab w:val="left" w:pos="2410"/>
        </w:tabs>
        <w:kinsoku w:val="0"/>
        <w:spacing w:before="0" w:line="240" w:lineRule="auto"/>
        <w:ind w:firstLine="2268"/>
        <w:rPr>
          <w:rFonts w:ascii="Arial" w:hAnsi="Arial" w:cs="Arial"/>
          <w:i/>
          <w:lang w:val="es-ES"/>
        </w:rPr>
      </w:pPr>
      <w:r w:rsidRPr="009C281C">
        <w:rPr>
          <w:rFonts w:ascii="Arial" w:hAnsi="Arial" w:cs="Arial"/>
          <w:i/>
          <w:lang w:val="es-ES"/>
        </w:rPr>
        <w:t xml:space="preserve">“a) El veinte por ciento de los gastos de capacitación, y del costo de administración que implique la organización de la respectiva acción o programa por parte de un organismo técnico intermedio para la capacitación, cuando ésta fuere impartida a trabajadores cuyas remuneraciones individuales mensuales no superen las 25 unidades tributarias mensuales, o, a eventuales </w:t>
      </w:r>
      <w:r w:rsidRPr="009C281C">
        <w:rPr>
          <w:rFonts w:ascii="Arial" w:hAnsi="Arial" w:cs="Arial"/>
          <w:i/>
          <w:lang w:val="es-ES"/>
        </w:rPr>
        <w:lastRenderedPageBreak/>
        <w:t>trabajadores, cuando se celebre un contrato de capacitación en los términos establecidos en el artículo 33 de la presente ley,”.</w:t>
      </w:r>
    </w:p>
    <w:p w:rsidR="00EE20E6" w:rsidRPr="00374133" w:rsidRDefault="00EE20E6" w:rsidP="006D4E71">
      <w:pPr>
        <w:pStyle w:val="Style2"/>
        <w:tabs>
          <w:tab w:val="left" w:pos="2410"/>
        </w:tabs>
        <w:kinsoku w:val="0"/>
        <w:spacing w:before="0" w:line="240" w:lineRule="auto"/>
        <w:ind w:firstLine="2268"/>
        <w:rPr>
          <w:rFonts w:ascii="Arial" w:hAnsi="Arial" w:cs="Arial"/>
          <w:lang w:val="es-ES"/>
        </w:rPr>
      </w:pPr>
    </w:p>
    <w:p w:rsidR="00EE20E6" w:rsidRPr="009C281C" w:rsidRDefault="009C281C" w:rsidP="006D4E71">
      <w:pPr>
        <w:pStyle w:val="Style2"/>
        <w:tabs>
          <w:tab w:val="left" w:pos="2410"/>
          <w:tab w:val="left" w:pos="3828"/>
        </w:tabs>
        <w:kinsoku w:val="0"/>
        <w:spacing w:before="0" w:line="240" w:lineRule="auto"/>
        <w:ind w:firstLine="2268"/>
        <w:rPr>
          <w:rFonts w:ascii="Arial" w:hAnsi="Arial" w:cs="Arial"/>
          <w:i/>
          <w:lang w:val="es-ES"/>
        </w:rPr>
      </w:pPr>
      <w:r w:rsidRPr="009C281C">
        <w:rPr>
          <w:rFonts w:ascii="Arial" w:hAnsi="Arial" w:cs="Arial"/>
          <w:i/>
          <w:lang w:val="es-ES"/>
        </w:rPr>
        <w:t xml:space="preserve">b) </w:t>
      </w:r>
      <w:r w:rsidR="00EE20E6" w:rsidRPr="009C281C">
        <w:rPr>
          <w:rFonts w:ascii="Arial" w:hAnsi="Arial" w:cs="Arial"/>
          <w:i/>
          <w:lang w:val="es-ES"/>
        </w:rPr>
        <w:t>Intercálase  en el actual literal a), que ha pasado a ser el literal b), entre la coma (,) que se sigue de la palabra “capacitación” y el vocablo “cuando” la oración “y del costo de administración que implique la organización  de la respectiva acción o programa por parte de un organismo técnico intermedio para la capacitación,”.</w:t>
      </w:r>
    </w:p>
    <w:p w:rsidR="00EE20E6" w:rsidRPr="00374133" w:rsidRDefault="00EE20E6" w:rsidP="006D4E71">
      <w:pPr>
        <w:pStyle w:val="Style2"/>
        <w:tabs>
          <w:tab w:val="left" w:pos="2410"/>
          <w:tab w:val="left" w:pos="3828"/>
        </w:tabs>
        <w:kinsoku w:val="0"/>
        <w:spacing w:before="0" w:line="240" w:lineRule="auto"/>
        <w:ind w:left="3402" w:firstLine="2268"/>
        <w:rPr>
          <w:rFonts w:ascii="Arial" w:hAnsi="Arial" w:cs="Arial"/>
          <w:lang w:val="es-ES"/>
        </w:rPr>
      </w:pPr>
    </w:p>
    <w:p w:rsidR="00EE20E6" w:rsidRPr="00374133" w:rsidRDefault="009C281C" w:rsidP="006D4E71">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EE20E6" w:rsidRPr="00374133">
        <w:rPr>
          <w:rFonts w:ascii="Arial" w:hAnsi="Arial" w:cs="Arial"/>
          <w:lang w:val="es-ES"/>
        </w:rPr>
        <w:t>Intercálase en el actual literal b), que pasa a ser el nuevo literal c), entre la coma (,) que se sigue de la palabra “capacitación” y el vocablo “cuando” la oración “y del costo de administración que implique la organización de la respectiva acción o programa por parte de un organismo técnico intermedio para la capacitación,”.</w:t>
      </w:r>
    </w:p>
    <w:p w:rsidR="00EE20E6" w:rsidRDefault="00EE20E6" w:rsidP="006D4E71">
      <w:pPr>
        <w:pStyle w:val="Prrafodelista"/>
        <w:ind w:firstLine="2268"/>
        <w:rPr>
          <w:rFonts w:ascii="Arial" w:hAnsi="Arial" w:cs="Arial"/>
          <w:sz w:val="24"/>
          <w:szCs w:val="24"/>
          <w:lang w:val="es-ES"/>
        </w:rPr>
      </w:pPr>
    </w:p>
    <w:p w:rsidR="00CB7B53" w:rsidRPr="00BA5749" w:rsidRDefault="00CB7B53" w:rsidP="00CB7B53">
      <w:pPr>
        <w:ind w:firstLine="2410"/>
        <w:contextualSpacing/>
        <w:jc w:val="both"/>
        <w:rPr>
          <w:rFonts w:ascii="Arial" w:hAnsi="Arial" w:cs="Arial"/>
          <w:b/>
          <w:i/>
          <w:sz w:val="24"/>
          <w:szCs w:val="24"/>
          <w:lang w:val="es-ES"/>
        </w:rPr>
      </w:pPr>
      <w:r w:rsidRPr="00BA5749">
        <w:rPr>
          <w:rFonts w:ascii="Arial" w:hAnsi="Arial" w:cs="Arial"/>
          <w:b/>
          <w:i/>
          <w:sz w:val="24"/>
          <w:szCs w:val="24"/>
        </w:rPr>
        <w:t xml:space="preserve">-- </w:t>
      </w:r>
      <w:r w:rsidR="00A23F61" w:rsidRPr="00BA5749">
        <w:rPr>
          <w:rFonts w:ascii="Arial" w:hAnsi="Arial" w:cs="Arial"/>
          <w:b/>
          <w:i/>
          <w:sz w:val="24"/>
          <w:szCs w:val="24"/>
        </w:rPr>
        <w:t xml:space="preserve">S.E. el Presidente de la República presentó </w:t>
      </w:r>
      <w:r w:rsidRPr="00BA5749">
        <w:rPr>
          <w:rFonts w:ascii="Arial" w:hAnsi="Arial" w:cs="Arial"/>
          <w:b/>
          <w:i/>
          <w:sz w:val="24"/>
          <w:szCs w:val="24"/>
        </w:rPr>
        <w:t xml:space="preserve">Indicación para </w:t>
      </w:r>
      <w:r w:rsidRPr="00BA5749">
        <w:rPr>
          <w:rFonts w:ascii="Arial" w:hAnsi="Arial" w:cs="Arial"/>
          <w:b/>
          <w:i/>
          <w:sz w:val="24"/>
          <w:szCs w:val="24"/>
          <w:lang w:val="es-ES"/>
        </w:rPr>
        <w:t>reemplazar en la letra a), del numeral 17), que ha pasado a ser 2</w:t>
      </w:r>
      <w:r w:rsidR="007E5770">
        <w:rPr>
          <w:rFonts w:ascii="Arial" w:hAnsi="Arial" w:cs="Arial"/>
          <w:b/>
          <w:i/>
          <w:sz w:val="24"/>
          <w:szCs w:val="24"/>
          <w:lang w:val="es-ES"/>
        </w:rPr>
        <w:t>1</w:t>
      </w:r>
      <w:r w:rsidRPr="00BA5749">
        <w:rPr>
          <w:rFonts w:ascii="Arial" w:hAnsi="Arial" w:cs="Arial"/>
          <w:b/>
          <w:i/>
          <w:sz w:val="24"/>
          <w:szCs w:val="24"/>
          <w:lang w:val="es-ES"/>
        </w:rPr>
        <w:t>), la frase: “, o a eventuales trabajadores, cuando se celebre un contrato de capacitación en los términos establecidos en el artículo 33 de la presente ley,” por un punto aparte (.).</w:t>
      </w:r>
    </w:p>
    <w:p w:rsidR="00CB7B53" w:rsidRDefault="00CB7B53" w:rsidP="00CB7B53">
      <w:pPr>
        <w:ind w:firstLine="2410"/>
        <w:contextualSpacing/>
        <w:jc w:val="both"/>
        <w:rPr>
          <w:rFonts w:ascii="Arial" w:hAnsi="Arial" w:cs="Arial"/>
          <w:i/>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El señor </w:t>
      </w:r>
      <w:r w:rsidRPr="00C46111">
        <w:rPr>
          <w:rFonts w:ascii="Arial" w:eastAsia="Arial Unicode MS" w:hAnsi="Arial" w:cs="Arial"/>
          <w:b/>
          <w:bCs/>
          <w:iCs/>
          <w:sz w:val="24"/>
          <w:szCs w:val="24"/>
          <w:lang w:val="es-ES"/>
        </w:rPr>
        <w:t>Santa Cruz</w:t>
      </w:r>
      <w:r>
        <w:rPr>
          <w:rFonts w:ascii="Arial" w:eastAsia="Arial Unicode MS" w:hAnsi="Arial" w:cs="Arial"/>
          <w:bCs/>
          <w:iCs/>
          <w:sz w:val="24"/>
          <w:szCs w:val="24"/>
          <w:lang w:val="es-ES"/>
        </w:rPr>
        <w:t>, Director de SENCE, señaló que este numeral incorpora un copago en un tramo de la renta donde en la actualidad no hay copago, esto es, para aquellas personas que tienen ingresos menores a 25 U.T.M, independiente del tipo de empresas, exigiendo un copago del 20%.</w:t>
      </w:r>
    </w:p>
    <w:p w:rsidR="00C46111" w:rsidRDefault="00C46111" w:rsidP="00C46111">
      <w:pPr>
        <w:ind w:firstLine="2268"/>
        <w:contextualSpacing/>
        <w:jc w:val="both"/>
        <w:rPr>
          <w:rFonts w:ascii="Arial" w:eastAsia="Arial Unicode MS" w:hAnsi="Arial" w:cs="Arial"/>
          <w:bCs/>
          <w:iCs/>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Agregó que la indicación del Ejecutivo elimina la figura del copago para los pre y post contratos, donde no hay una relación contractual con la empresa, por tanto el copago se aplicaría para las personas que efectivamente están contratadas. </w:t>
      </w:r>
    </w:p>
    <w:p w:rsidR="00C46111" w:rsidRDefault="00C46111" w:rsidP="00C46111">
      <w:pPr>
        <w:ind w:firstLine="2268"/>
        <w:contextualSpacing/>
        <w:jc w:val="both"/>
        <w:rPr>
          <w:rFonts w:ascii="Arial" w:eastAsia="Arial Unicode MS" w:hAnsi="Arial" w:cs="Arial"/>
          <w:bCs/>
          <w:iCs/>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La diputada señora </w:t>
      </w:r>
      <w:r w:rsidRPr="00F97B7A">
        <w:rPr>
          <w:rFonts w:ascii="Arial" w:eastAsia="Arial Unicode MS" w:hAnsi="Arial" w:cs="Arial"/>
          <w:b/>
          <w:bCs/>
          <w:iCs/>
          <w:sz w:val="24"/>
          <w:szCs w:val="24"/>
          <w:lang w:val="es-ES"/>
        </w:rPr>
        <w:t>Yeomans</w:t>
      </w:r>
      <w:r w:rsidR="00F97B7A">
        <w:rPr>
          <w:rFonts w:ascii="Arial" w:eastAsia="Arial Unicode MS" w:hAnsi="Arial" w:cs="Arial"/>
          <w:b/>
          <w:bCs/>
          <w:iCs/>
          <w:sz w:val="24"/>
          <w:szCs w:val="24"/>
          <w:lang w:val="es-ES"/>
        </w:rPr>
        <w:t>,</w:t>
      </w:r>
      <w:r>
        <w:rPr>
          <w:rFonts w:ascii="Arial" w:eastAsia="Arial Unicode MS" w:hAnsi="Arial" w:cs="Arial"/>
          <w:bCs/>
          <w:iCs/>
          <w:sz w:val="24"/>
          <w:szCs w:val="24"/>
          <w:lang w:val="es-ES"/>
        </w:rPr>
        <w:t xml:space="preserve"> </w:t>
      </w:r>
      <w:r w:rsidR="00F97B7A">
        <w:rPr>
          <w:rFonts w:ascii="Arial" w:eastAsia="Arial Unicode MS" w:hAnsi="Arial" w:cs="Arial"/>
          <w:bCs/>
          <w:iCs/>
          <w:sz w:val="24"/>
          <w:szCs w:val="24"/>
          <w:lang w:val="es-ES"/>
        </w:rPr>
        <w:t xml:space="preserve">doña Gael, </w:t>
      </w:r>
      <w:r>
        <w:rPr>
          <w:rFonts w:ascii="Arial" w:eastAsia="Arial Unicode MS" w:hAnsi="Arial" w:cs="Arial"/>
          <w:bCs/>
          <w:iCs/>
          <w:sz w:val="24"/>
          <w:szCs w:val="24"/>
          <w:lang w:val="es-ES"/>
        </w:rPr>
        <w:t xml:space="preserve">planteó dudas respecto de la aplicación del copago y además, este no asegura que las empresas estén dispuestas a efectuar más capacitación. </w:t>
      </w:r>
    </w:p>
    <w:p w:rsidR="00C46111" w:rsidRDefault="00C46111" w:rsidP="00C46111">
      <w:pPr>
        <w:ind w:firstLine="2268"/>
        <w:contextualSpacing/>
        <w:jc w:val="both"/>
        <w:rPr>
          <w:rFonts w:ascii="Arial" w:eastAsia="Arial Unicode MS" w:hAnsi="Arial" w:cs="Arial"/>
          <w:bCs/>
          <w:iCs/>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La diputada señora </w:t>
      </w:r>
      <w:r w:rsidRPr="00F97B7A">
        <w:rPr>
          <w:rFonts w:ascii="Arial" w:eastAsia="Arial Unicode MS" w:hAnsi="Arial" w:cs="Arial"/>
          <w:b/>
          <w:bCs/>
          <w:iCs/>
          <w:sz w:val="24"/>
          <w:szCs w:val="24"/>
          <w:lang w:val="es-ES"/>
        </w:rPr>
        <w:t>Sepúlveda</w:t>
      </w:r>
      <w:r>
        <w:rPr>
          <w:rFonts w:ascii="Arial" w:eastAsia="Arial Unicode MS" w:hAnsi="Arial" w:cs="Arial"/>
          <w:bCs/>
          <w:iCs/>
          <w:sz w:val="24"/>
          <w:szCs w:val="24"/>
          <w:lang w:val="es-ES"/>
        </w:rPr>
        <w:t xml:space="preserve">, doña Alejandra, manifestó que si en la actualidad las empresas no capacitan lo suficiente a sus trabajadores, a pesar de ser gratuitas y teniendo todo el estímulo para hacerlo, menos lo harán si tiene pago de por medio. </w:t>
      </w:r>
    </w:p>
    <w:p w:rsidR="00C46111" w:rsidRDefault="00C46111" w:rsidP="00C46111">
      <w:pPr>
        <w:ind w:firstLine="2268"/>
        <w:contextualSpacing/>
        <w:jc w:val="both"/>
        <w:rPr>
          <w:rFonts w:ascii="Arial" w:eastAsia="Arial Unicode MS" w:hAnsi="Arial" w:cs="Arial"/>
          <w:bCs/>
          <w:iCs/>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El diputado señor </w:t>
      </w:r>
      <w:r w:rsidRPr="008F0514">
        <w:rPr>
          <w:rFonts w:ascii="Arial" w:eastAsia="Arial Unicode MS" w:hAnsi="Arial" w:cs="Arial"/>
          <w:b/>
          <w:bCs/>
          <w:iCs/>
          <w:sz w:val="24"/>
          <w:szCs w:val="24"/>
          <w:lang w:val="es-ES"/>
        </w:rPr>
        <w:t>Melero</w:t>
      </w:r>
      <w:r>
        <w:rPr>
          <w:rFonts w:ascii="Arial" w:eastAsia="Arial Unicode MS" w:hAnsi="Arial" w:cs="Arial"/>
          <w:bCs/>
          <w:iCs/>
          <w:sz w:val="24"/>
          <w:szCs w:val="24"/>
          <w:lang w:val="es-ES"/>
        </w:rPr>
        <w:t xml:space="preserve"> expresó que hay dos razones por las cuales los empresarios se interesarán más en capacitar a sus trabajadores. La primera es la flexibilidad en el valor hora, en la cual se podrán incorporar capacitaciones a un mayor valor, logrando así cursos de mejor calidad que a su vez motivaran más a sus trabajadores para capacitarse. La segunda razón es que los empresarios estarán más pendientes de los contenidos de los cursos producto del pago que realizarán.</w:t>
      </w:r>
    </w:p>
    <w:p w:rsidR="00C46111" w:rsidRDefault="00C46111" w:rsidP="00C46111">
      <w:pPr>
        <w:ind w:firstLine="2268"/>
        <w:contextualSpacing/>
        <w:jc w:val="both"/>
        <w:rPr>
          <w:rFonts w:ascii="Arial" w:eastAsia="Arial Unicode MS" w:hAnsi="Arial" w:cs="Arial"/>
          <w:bCs/>
          <w:iCs/>
          <w:sz w:val="24"/>
          <w:szCs w:val="24"/>
          <w:lang w:val="es-ES"/>
        </w:rPr>
      </w:pPr>
    </w:p>
    <w:p w:rsidR="00C46111"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El señor </w:t>
      </w:r>
      <w:r w:rsidRPr="008F0514">
        <w:rPr>
          <w:rFonts w:ascii="Arial" w:eastAsia="Arial Unicode MS" w:hAnsi="Arial" w:cs="Arial"/>
          <w:b/>
          <w:bCs/>
          <w:iCs/>
          <w:sz w:val="24"/>
          <w:szCs w:val="24"/>
          <w:lang w:val="es-ES"/>
        </w:rPr>
        <w:t>Santa Cruz</w:t>
      </w:r>
      <w:r>
        <w:rPr>
          <w:rFonts w:ascii="Arial" w:eastAsia="Arial Unicode MS" w:hAnsi="Arial" w:cs="Arial"/>
          <w:bCs/>
          <w:iCs/>
          <w:sz w:val="24"/>
          <w:szCs w:val="24"/>
          <w:lang w:val="es-ES"/>
        </w:rPr>
        <w:t xml:space="preserve"> anticipó que en la discusión de este proyecto en la Comisión de Hacienda, el Ejecutivo presentará una indicación en </w:t>
      </w:r>
      <w:r>
        <w:rPr>
          <w:rFonts w:ascii="Arial" w:eastAsia="Arial Unicode MS" w:hAnsi="Arial" w:cs="Arial"/>
          <w:bCs/>
          <w:iCs/>
          <w:sz w:val="24"/>
          <w:szCs w:val="24"/>
          <w:lang w:val="es-ES"/>
        </w:rPr>
        <w:lastRenderedPageBreak/>
        <w:t xml:space="preserve">orden a eximir del copago a las pequeñas y medianas empresas, y que este se exija solo a las empresas grandes. </w:t>
      </w:r>
    </w:p>
    <w:p w:rsidR="00C46111" w:rsidRDefault="00C46111" w:rsidP="00C46111">
      <w:pPr>
        <w:ind w:firstLine="2268"/>
        <w:contextualSpacing/>
        <w:jc w:val="both"/>
        <w:rPr>
          <w:rFonts w:ascii="Arial" w:eastAsia="Arial Unicode MS" w:hAnsi="Arial" w:cs="Arial"/>
          <w:bCs/>
          <w:iCs/>
          <w:sz w:val="24"/>
          <w:szCs w:val="24"/>
          <w:lang w:val="es-ES"/>
        </w:rPr>
      </w:pPr>
    </w:p>
    <w:p w:rsidR="00C46111" w:rsidRPr="009032F2" w:rsidRDefault="00C46111" w:rsidP="00C46111">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 xml:space="preserve">El diputado señor </w:t>
      </w:r>
      <w:r w:rsidRPr="008F0514">
        <w:rPr>
          <w:rFonts w:ascii="Arial" w:eastAsia="Arial Unicode MS" w:hAnsi="Arial" w:cs="Arial"/>
          <w:b/>
          <w:bCs/>
          <w:iCs/>
          <w:sz w:val="24"/>
          <w:szCs w:val="24"/>
          <w:lang w:val="es-ES"/>
        </w:rPr>
        <w:t>Silber</w:t>
      </w:r>
      <w:r>
        <w:rPr>
          <w:rFonts w:ascii="Arial" w:eastAsia="Arial Unicode MS" w:hAnsi="Arial" w:cs="Arial"/>
          <w:bCs/>
          <w:iCs/>
          <w:sz w:val="24"/>
          <w:szCs w:val="24"/>
          <w:lang w:val="es-ES"/>
        </w:rPr>
        <w:t xml:space="preserve"> comentó que mientras no se presente una indicación para eximir a los pequeños y medianos empresarios del copago, votará en contra del numeral 17) del proyecto.  </w:t>
      </w:r>
    </w:p>
    <w:p w:rsidR="00BF5204" w:rsidRDefault="00BF5204" w:rsidP="00AF5954">
      <w:pPr>
        <w:ind w:firstLine="2268"/>
        <w:contextualSpacing/>
        <w:jc w:val="both"/>
        <w:rPr>
          <w:rFonts w:ascii="Arial" w:hAnsi="Arial" w:cs="Arial"/>
          <w:b/>
          <w:bCs/>
          <w:spacing w:val="-3"/>
          <w:sz w:val="24"/>
          <w:szCs w:val="24"/>
          <w:lang w:val="es-ES"/>
        </w:rPr>
      </w:pPr>
    </w:p>
    <w:p w:rsidR="00BF5204" w:rsidRDefault="00BF5204" w:rsidP="00BF5204">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Pr="00BF5204">
        <w:rPr>
          <w:rFonts w:ascii="Arial" w:hAnsi="Arial" w:cs="Arial"/>
          <w:b/>
          <w:bCs/>
          <w:spacing w:val="-3"/>
          <w:sz w:val="24"/>
          <w:szCs w:val="24"/>
          <w:u w:val="single"/>
        </w:rPr>
        <w:t xml:space="preserve">Sometido a votación </w:t>
      </w:r>
      <w:r>
        <w:rPr>
          <w:rFonts w:ascii="Arial" w:hAnsi="Arial" w:cs="Arial"/>
          <w:b/>
          <w:bCs/>
          <w:spacing w:val="-3"/>
          <w:sz w:val="24"/>
          <w:szCs w:val="24"/>
          <w:u w:val="single"/>
        </w:rPr>
        <w:t xml:space="preserve">la indicación, conjuntamente con el </w:t>
      </w:r>
      <w:r w:rsidRPr="00BF5204">
        <w:rPr>
          <w:rFonts w:ascii="Arial" w:hAnsi="Arial" w:cs="Arial"/>
          <w:b/>
          <w:bCs/>
          <w:spacing w:val="-3"/>
          <w:sz w:val="24"/>
          <w:szCs w:val="24"/>
          <w:u w:val="single"/>
        </w:rPr>
        <w:t>numeral</w:t>
      </w:r>
      <w:r>
        <w:rPr>
          <w:rFonts w:ascii="Arial" w:hAnsi="Arial" w:cs="Arial"/>
          <w:b/>
          <w:bCs/>
          <w:spacing w:val="-3"/>
          <w:sz w:val="24"/>
          <w:szCs w:val="24"/>
          <w:u w:val="single"/>
        </w:rPr>
        <w:t>,</w:t>
      </w:r>
      <w:r w:rsidRPr="00BF5204">
        <w:rPr>
          <w:rFonts w:ascii="Arial" w:hAnsi="Arial" w:cs="Arial"/>
          <w:b/>
          <w:bCs/>
          <w:spacing w:val="-3"/>
          <w:sz w:val="24"/>
          <w:szCs w:val="24"/>
          <w:u w:val="single"/>
        </w:rPr>
        <w:t xml:space="preserve"> </w:t>
      </w:r>
      <w:r>
        <w:rPr>
          <w:rFonts w:ascii="Arial" w:hAnsi="Arial" w:cs="Arial"/>
          <w:b/>
          <w:bCs/>
          <w:spacing w:val="-3"/>
          <w:sz w:val="24"/>
          <w:szCs w:val="24"/>
          <w:u w:val="single"/>
        </w:rPr>
        <w:t>s</w:t>
      </w:r>
      <w:r w:rsidRPr="00BF5204">
        <w:rPr>
          <w:rFonts w:ascii="Arial" w:hAnsi="Arial" w:cs="Arial"/>
          <w:b/>
          <w:bCs/>
          <w:spacing w:val="-3"/>
          <w:sz w:val="24"/>
          <w:szCs w:val="24"/>
          <w:u w:val="single"/>
        </w:rPr>
        <w:t>e rechazó por 6 votos a favor, 7 en contra y 0 abstenciones.</w:t>
      </w:r>
    </w:p>
    <w:p w:rsidR="00BF5204" w:rsidRDefault="00BF5204" w:rsidP="00BF5204">
      <w:pPr>
        <w:ind w:firstLine="2268"/>
        <w:contextualSpacing/>
        <w:jc w:val="both"/>
        <w:rPr>
          <w:rFonts w:ascii="Arial" w:eastAsia="Arial Unicode MS" w:hAnsi="Arial" w:cs="Arial"/>
        </w:rPr>
      </w:pPr>
      <w:r>
        <w:rPr>
          <w:rFonts w:ascii="Arial" w:eastAsia="Arial Unicode MS" w:hAnsi="Arial" w:cs="Arial"/>
        </w:rPr>
        <w:t xml:space="preserve">(Votó a favor la diputada señora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los diputados señores </w:t>
      </w:r>
      <w:r w:rsidRPr="00BB0840">
        <w:rPr>
          <w:rFonts w:ascii="Arial" w:eastAsia="Arial Unicode MS" w:hAnsi="Arial" w:cs="Arial"/>
          <w:b/>
        </w:rPr>
        <w:t>Barros</w:t>
      </w:r>
      <w:r>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En contra votaron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doña Alejandra;</w:t>
      </w:r>
      <w:r w:rsidRPr="00FE63B6">
        <w:rPr>
          <w:rFonts w:ascii="Arial" w:eastAsia="Arial Unicode MS" w:hAnsi="Arial" w:cs="Arial"/>
        </w:rPr>
        <w:t xml:space="preserve"> </w:t>
      </w:r>
      <w:r>
        <w:rPr>
          <w:rFonts w:ascii="Arial" w:eastAsia="Arial Unicode MS" w:hAnsi="Arial" w:cs="Arial"/>
        </w:rPr>
        <w:t xml:space="preserve">y </w:t>
      </w:r>
      <w:r w:rsidRPr="002E3262">
        <w:rPr>
          <w:rFonts w:ascii="Arial" w:eastAsia="Arial Unicode MS" w:hAnsi="Arial" w:cs="Arial"/>
          <w:b/>
        </w:rPr>
        <w:t>Yeomans</w:t>
      </w:r>
      <w:r>
        <w:rPr>
          <w:rFonts w:ascii="Arial" w:eastAsia="Arial Unicode MS" w:hAnsi="Arial" w:cs="Arial"/>
        </w:rPr>
        <w:t xml:space="preserve">, doña Gael; y los diputados señores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y </w:t>
      </w:r>
      <w:r w:rsidRPr="00BB0840">
        <w:rPr>
          <w:rFonts w:ascii="Arial" w:eastAsia="Arial Unicode MS" w:hAnsi="Arial" w:cs="Arial"/>
          <w:b/>
        </w:rPr>
        <w:t>Silber</w:t>
      </w:r>
      <w:r>
        <w:rPr>
          <w:rFonts w:ascii="Arial" w:eastAsia="Arial Unicode MS" w:hAnsi="Arial" w:cs="Arial"/>
        </w:rPr>
        <w:t>, don Gabriel)</w:t>
      </w:r>
    </w:p>
    <w:p w:rsidR="00BF5204" w:rsidRDefault="00BF5204" w:rsidP="00AF5954">
      <w:pPr>
        <w:ind w:firstLine="2268"/>
        <w:contextualSpacing/>
        <w:jc w:val="both"/>
        <w:rPr>
          <w:rFonts w:ascii="Arial" w:hAnsi="Arial" w:cs="Arial"/>
          <w:b/>
          <w:bCs/>
          <w:spacing w:val="-3"/>
          <w:sz w:val="24"/>
          <w:szCs w:val="24"/>
          <w:lang w:val="es-ES"/>
        </w:rPr>
      </w:pPr>
    </w:p>
    <w:p w:rsidR="00CB7B53" w:rsidRPr="00BA5749" w:rsidRDefault="00CB7B53" w:rsidP="00CB7B53">
      <w:pPr>
        <w:ind w:firstLine="2410"/>
        <w:contextualSpacing/>
        <w:jc w:val="both"/>
        <w:rPr>
          <w:rFonts w:ascii="Arial" w:hAnsi="Arial" w:cs="Arial"/>
          <w:b/>
          <w:i/>
          <w:sz w:val="24"/>
          <w:szCs w:val="24"/>
          <w:lang w:val="es-ES"/>
        </w:rPr>
      </w:pPr>
      <w:r w:rsidRPr="00BA5749">
        <w:rPr>
          <w:rFonts w:ascii="Arial" w:hAnsi="Arial" w:cs="Arial"/>
          <w:b/>
          <w:i/>
          <w:sz w:val="24"/>
          <w:szCs w:val="24"/>
          <w:lang w:val="es-ES"/>
        </w:rPr>
        <w:t xml:space="preserve">-- </w:t>
      </w:r>
      <w:r w:rsidR="00BA5749">
        <w:rPr>
          <w:rFonts w:ascii="Arial" w:hAnsi="Arial" w:cs="Arial"/>
          <w:b/>
          <w:i/>
          <w:sz w:val="24"/>
          <w:szCs w:val="24"/>
          <w:lang w:val="es-ES"/>
        </w:rPr>
        <w:t>E</w:t>
      </w:r>
      <w:r w:rsidRPr="00BA5749">
        <w:rPr>
          <w:rFonts w:ascii="Arial" w:hAnsi="Arial" w:cs="Arial"/>
          <w:b/>
          <w:i/>
          <w:sz w:val="24"/>
          <w:szCs w:val="24"/>
          <w:lang w:val="es-ES"/>
        </w:rPr>
        <w:t xml:space="preserve">l diputado Pérez, don Leopoldo </w:t>
      </w:r>
      <w:r w:rsidR="00BA5749">
        <w:rPr>
          <w:rFonts w:ascii="Arial" w:hAnsi="Arial" w:cs="Arial"/>
          <w:b/>
          <w:i/>
          <w:sz w:val="24"/>
          <w:szCs w:val="24"/>
          <w:lang w:val="es-ES"/>
        </w:rPr>
        <w:t xml:space="preserve">presentó indicación </w:t>
      </w:r>
      <w:r w:rsidRPr="00BA5749">
        <w:rPr>
          <w:rFonts w:ascii="Arial" w:hAnsi="Arial" w:cs="Arial"/>
          <w:b/>
          <w:i/>
          <w:sz w:val="24"/>
          <w:szCs w:val="24"/>
          <w:lang w:val="es-ES"/>
        </w:rPr>
        <w:t>para modificar el numeral 17, agregando al término de la letra a) del artículo 37 la siguiente frase: “en forma progresiva, aplicable el primer año a las grandes empresas y el segundo a las medias empresas. Las pequeñas empresas quedaran exentas de copago,”</w:t>
      </w:r>
    </w:p>
    <w:p w:rsidR="00CB7B53" w:rsidRDefault="00CB7B53" w:rsidP="00CB7B53">
      <w:pPr>
        <w:ind w:firstLine="2410"/>
        <w:contextualSpacing/>
        <w:jc w:val="both"/>
        <w:rPr>
          <w:rFonts w:ascii="Arial" w:hAnsi="Arial" w:cs="Arial"/>
          <w:sz w:val="24"/>
          <w:szCs w:val="24"/>
          <w:lang w:val="es-ES"/>
        </w:rPr>
      </w:pPr>
    </w:p>
    <w:p w:rsidR="00CB7B53" w:rsidRPr="00960A02" w:rsidRDefault="00CB7B53" w:rsidP="00CB7B53">
      <w:pPr>
        <w:ind w:firstLine="2268"/>
        <w:contextualSpacing/>
        <w:jc w:val="both"/>
        <w:rPr>
          <w:rFonts w:ascii="Arial" w:eastAsia="Arial Unicode MS" w:hAnsi="Arial" w:cs="Arial"/>
          <w:b/>
          <w:bCs/>
          <w:i/>
          <w:iCs/>
          <w:sz w:val="24"/>
          <w:szCs w:val="24"/>
          <w:lang w:val="es-ES"/>
        </w:rPr>
      </w:pPr>
      <w:r w:rsidRPr="00960A02">
        <w:rPr>
          <w:rFonts w:ascii="Arial" w:eastAsia="Arial Unicode MS" w:hAnsi="Arial" w:cs="Arial"/>
          <w:b/>
          <w:bCs/>
          <w:iCs/>
          <w:sz w:val="24"/>
          <w:szCs w:val="24"/>
        </w:rPr>
        <w:t xml:space="preserve">-- </w:t>
      </w:r>
      <w:r w:rsidRPr="00960A02">
        <w:rPr>
          <w:rFonts w:ascii="Arial" w:eastAsia="Arial Unicode MS" w:hAnsi="Arial" w:cs="Arial"/>
          <w:b/>
          <w:bCs/>
          <w:i/>
          <w:iCs/>
          <w:sz w:val="24"/>
          <w:szCs w:val="24"/>
        </w:rPr>
        <w:t xml:space="preserve">Los </w:t>
      </w:r>
      <w:r w:rsidRPr="00960A02">
        <w:rPr>
          <w:rFonts w:ascii="Arial" w:eastAsia="Arial Unicode MS" w:hAnsi="Arial" w:cs="Arial"/>
          <w:b/>
          <w:bCs/>
          <w:i/>
          <w:iCs/>
          <w:sz w:val="24"/>
          <w:szCs w:val="24"/>
          <w:lang w:val="es-ES"/>
        </w:rPr>
        <w:t>diputados señores Monsalve, Saavedra y Schilling, presentaron la siguiente indicación para eliminar el numeral 17).</w:t>
      </w:r>
    </w:p>
    <w:p w:rsidR="00CB7B53" w:rsidRDefault="00CB7B53" w:rsidP="00CB7B53">
      <w:pPr>
        <w:ind w:firstLine="2268"/>
        <w:contextualSpacing/>
        <w:jc w:val="both"/>
        <w:rPr>
          <w:rFonts w:ascii="Arial" w:eastAsia="Arial Unicode MS" w:hAnsi="Arial" w:cs="Arial"/>
          <w:bCs/>
          <w:i/>
          <w:iCs/>
          <w:sz w:val="24"/>
          <w:szCs w:val="24"/>
          <w:lang w:val="es-ES"/>
        </w:rPr>
      </w:pPr>
    </w:p>
    <w:p w:rsidR="00BA7B04" w:rsidRPr="006D4E71" w:rsidRDefault="00BA7B04" w:rsidP="00BA7B0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w:t>
      </w:r>
      <w:r>
        <w:rPr>
          <w:rFonts w:ascii="Arial" w:hAnsi="Arial" w:cs="Arial"/>
          <w:b/>
          <w:bCs/>
          <w:spacing w:val="-3"/>
          <w:sz w:val="24"/>
          <w:szCs w:val="24"/>
          <w:u w:val="single"/>
        </w:rPr>
        <w:t>s</w:t>
      </w:r>
      <w:r w:rsidRPr="006D4E71">
        <w:rPr>
          <w:rFonts w:ascii="Arial" w:hAnsi="Arial" w:cs="Arial"/>
          <w:b/>
          <w:bCs/>
          <w:spacing w:val="-3"/>
          <w:sz w:val="24"/>
          <w:szCs w:val="24"/>
          <w:u w:val="single"/>
        </w:rPr>
        <w:t xml:space="preserve"> a votación</w:t>
      </w:r>
      <w:r w:rsidR="001F4D08">
        <w:rPr>
          <w:rFonts w:ascii="Arial" w:hAnsi="Arial" w:cs="Arial"/>
          <w:b/>
          <w:bCs/>
          <w:spacing w:val="-3"/>
          <w:sz w:val="24"/>
          <w:szCs w:val="24"/>
          <w:u w:val="single"/>
        </w:rPr>
        <w:t xml:space="preserve"> ambas indicaciones </w:t>
      </w:r>
      <w:r w:rsidRPr="006D4E71">
        <w:rPr>
          <w:rFonts w:ascii="Arial" w:hAnsi="Arial" w:cs="Arial"/>
          <w:b/>
          <w:bCs/>
          <w:spacing w:val="-3"/>
          <w:sz w:val="24"/>
          <w:szCs w:val="24"/>
          <w:u w:val="single"/>
        </w:rPr>
        <w:t>se rechaz</w:t>
      </w:r>
      <w:r w:rsidR="001F4D08">
        <w:rPr>
          <w:rFonts w:ascii="Arial" w:hAnsi="Arial" w:cs="Arial"/>
          <w:b/>
          <w:bCs/>
          <w:spacing w:val="-3"/>
          <w:sz w:val="24"/>
          <w:szCs w:val="24"/>
          <w:u w:val="single"/>
        </w:rPr>
        <w:t>aron</w:t>
      </w:r>
      <w:r w:rsidRPr="006D4E71">
        <w:rPr>
          <w:rFonts w:ascii="Arial" w:hAnsi="Arial" w:cs="Arial"/>
          <w:b/>
          <w:bCs/>
          <w:spacing w:val="-3"/>
          <w:sz w:val="24"/>
          <w:szCs w:val="24"/>
          <w:u w:val="single"/>
        </w:rPr>
        <w:t xml:space="preserve"> por 10 votos a </w:t>
      </w:r>
      <w:r w:rsidR="00BE40F2">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sidR="00DB0277">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BA7B04" w:rsidRDefault="00BA7B04" w:rsidP="00BA7B04">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CB7B53" w:rsidRPr="00BA7B04" w:rsidRDefault="00CB7B53" w:rsidP="00CB7B53">
      <w:pPr>
        <w:ind w:firstLine="2268"/>
        <w:contextualSpacing/>
        <w:jc w:val="both"/>
        <w:rPr>
          <w:rFonts w:ascii="Arial" w:eastAsia="Arial Unicode MS" w:hAnsi="Arial" w:cs="Arial"/>
          <w:bCs/>
          <w:i/>
          <w:iCs/>
          <w:sz w:val="24"/>
          <w:szCs w:val="24"/>
        </w:rPr>
      </w:pPr>
    </w:p>
    <w:p w:rsidR="001F4D08" w:rsidRPr="00572F8C" w:rsidRDefault="001F4D08" w:rsidP="006D4E71">
      <w:pPr>
        <w:pStyle w:val="Style2"/>
        <w:widowControl/>
        <w:tabs>
          <w:tab w:val="left" w:pos="2268"/>
          <w:tab w:val="left" w:pos="3402"/>
        </w:tabs>
        <w:kinsoku w:val="0"/>
        <w:autoSpaceDE/>
        <w:autoSpaceDN/>
        <w:spacing w:before="0" w:line="240" w:lineRule="auto"/>
        <w:ind w:firstLine="2268"/>
        <w:rPr>
          <w:rFonts w:ascii="Arial" w:hAnsi="Arial" w:cs="Arial"/>
          <w:b/>
          <w:lang w:val="es-ES"/>
        </w:rPr>
      </w:pPr>
    </w:p>
    <w:p w:rsidR="00EE20E6" w:rsidRDefault="006C0A56" w:rsidP="006D4E71">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18)</w:t>
      </w:r>
      <w:r>
        <w:rPr>
          <w:rFonts w:ascii="Arial" w:hAnsi="Arial" w:cs="Arial"/>
          <w:lang w:val="es-ES"/>
        </w:rPr>
        <w:t xml:space="preserve"> </w:t>
      </w:r>
      <w:r w:rsidR="00EE20E6" w:rsidRPr="00374133">
        <w:rPr>
          <w:rFonts w:ascii="Arial" w:hAnsi="Arial" w:cs="Arial"/>
          <w:lang w:val="es-ES"/>
        </w:rPr>
        <w:t>Modifícase el artículo 38 de la siguiente forma:</w:t>
      </w:r>
    </w:p>
    <w:p w:rsidR="006C0A56" w:rsidRPr="00374133" w:rsidRDefault="006C0A56" w:rsidP="006D4E71">
      <w:pPr>
        <w:pStyle w:val="Style2"/>
        <w:widowControl/>
        <w:tabs>
          <w:tab w:val="left" w:pos="2268"/>
          <w:tab w:val="left" w:pos="3402"/>
        </w:tabs>
        <w:kinsoku w:val="0"/>
        <w:autoSpaceDE/>
        <w:autoSpaceDN/>
        <w:spacing w:before="0" w:line="240" w:lineRule="auto"/>
        <w:ind w:firstLine="2268"/>
        <w:rPr>
          <w:rFonts w:ascii="Arial" w:hAnsi="Arial" w:cs="Arial"/>
          <w:lang w:val="es-ES"/>
        </w:rPr>
      </w:pPr>
    </w:p>
    <w:p w:rsidR="00EE20E6" w:rsidRPr="00374133" w:rsidRDefault="006C0A56" w:rsidP="006D4E71">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EE20E6" w:rsidRPr="00374133">
        <w:rPr>
          <w:rFonts w:ascii="Arial" w:hAnsi="Arial" w:cs="Arial"/>
          <w:lang w:val="es-ES"/>
        </w:rPr>
        <w:t>Sustitúyese la palabra “costos” por la palabra “gastos”.</w:t>
      </w:r>
    </w:p>
    <w:p w:rsidR="00EE20E6" w:rsidRPr="00374133" w:rsidRDefault="00EE20E6" w:rsidP="006D4E71">
      <w:pPr>
        <w:pStyle w:val="Style2"/>
        <w:tabs>
          <w:tab w:val="left" w:pos="2268"/>
          <w:tab w:val="left" w:pos="3828"/>
        </w:tabs>
        <w:kinsoku w:val="0"/>
        <w:spacing w:before="0" w:line="240" w:lineRule="auto"/>
        <w:ind w:left="3402" w:firstLine="2268"/>
        <w:rPr>
          <w:rFonts w:ascii="Arial" w:hAnsi="Arial" w:cs="Arial"/>
          <w:lang w:val="es-ES"/>
        </w:rPr>
      </w:pPr>
    </w:p>
    <w:p w:rsidR="00EE20E6" w:rsidRPr="00374133" w:rsidRDefault="006C0A56" w:rsidP="006D4E71">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EE20E6" w:rsidRPr="00374133">
        <w:rPr>
          <w:rFonts w:ascii="Arial" w:hAnsi="Arial" w:cs="Arial"/>
          <w:lang w:val="es-ES"/>
        </w:rPr>
        <w:t>Sustitúyase la frase “los gastos” por la palabra “aquellos”.</w:t>
      </w:r>
    </w:p>
    <w:p w:rsidR="00EE20E6" w:rsidRPr="00374133" w:rsidRDefault="00EE20E6" w:rsidP="006D4E71">
      <w:pPr>
        <w:pStyle w:val="Prrafodelista"/>
        <w:ind w:firstLine="2268"/>
        <w:rPr>
          <w:rFonts w:ascii="Arial" w:hAnsi="Arial" w:cs="Arial"/>
          <w:sz w:val="24"/>
          <w:szCs w:val="24"/>
          <w:lang w:val="es-ES"/>
        </w:rPr>
      </w:pPr>
    </w:p>
    <w:p w:rsidR="00EE20E6" w:rsidRPr="00374133" w:rsidRDefault="006C0A56" w:rsidP="006D4E71">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EE20E6" w:rsidRPr="00374133">
        <w:rPr>
          <w:rFonts w:ascii="Arial" w:hAnsi="Arial" w:cs="Arial"/>
          <w:lang w:val="es-ES"/>
        </w:rPr>
        <w:t>Reemplázase, la frase “los aportes que las empresas adherentes efectúen a los organismos técnicos intermedios para capacitación”, por la siguiente “los aportes que las empresas adherentes efectúen a los organismos técnicos intermedios para capacitación que hayan sido empleados en financiar acciones y programas de capacitación efectivamente realizados, y que hayan sido acreditados ante Servicio Nacional  y certificados por este, de conformidad a las normas establecidas en la presente ley,”.</w:t>
      </w:r>
    </w:p>
    <w:p w:rsidR="00EE20E6" w:rsidRDefault="00EE20E6" w:rsidP="006D4E71">
      <w:pPr>
        <w:pStyle w:val="Prrafodelista"/>
        <w:ind w:firstLine="2268"/>
        <w:rPr>
          <w:rFonts w:ascii="Arial" w:hAnsi="Arial" w:cs="Arial"/>
          <w:sz w:val="24"/>
          <w:szCs w:val="24"/>
          <w:lang w:val="es-ES"/>
        </w:rPr>
      </w:pPr>
    </w:p>
    <w:p w:rsidR="00572F8C" w:rsidRPr="00374133" w:rsidRDefault="00572F8C" w:rsidP="006D4E71">
      <w:pPr>
        <w:pStyle w:val="Prrafodelista"/>
        <w:ind w:firstLine="2268"/>
        <w:rPr>
          <w:rFonts w:ascii="Arial" w:hAnsi="Arial" w:cs="Arial"/>
          <w:sz w:val="24"/>
          <w:szCs w:val="24"/>
          <w:lang w:val="es-ES"/>
        </w:rPr>
      </w:pPr>
    </w:p>
    <w:p w:rsidR="00EE20E6" w:rsidRPr="00374133" w:rsidRDefault="006C0A56" w:rsidP="006D4E71">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lastRenderedPageBreak/>
        <w:t xml:space="preserve">d) </w:t>
      </w:r>
      <w:r w:rsidR="00EE20E6" w:rsidRPr="00374133">
        <w:rPr>
          <w:rFonts w:ascii="Arial" w:hAnsi="Arial" w:cs="Arial"/>
          <w:lang w:val="es-ES"/>
        </w:rPr>
        <w:t>Agrégase un inciso segundo, nuevo, del siguiente tenor:</w:t>
      </w:r>
    </w:p>
    <w:p w:rsidR="00EE20E6" w:rsidRPr="00374133" w:rsidRDefault="00EE20E6" w:rsidP="006D4E71">
      <w:pPr>
        <w:pStyle w:val="Prrafodelista"/>
        <w:ind w:firstLine="2268"/>
        <w:rPr>
          <w:rFonts w:ascii="Arial" w:hAnsi="Arial" w:cs="Arial"/>
          <w:sz w:val="24"/>
          <w:szCs w:val="24"/>
          <w:lang w:val="es-ES"/>
        </w:rPr>
      </w:pPr>
    </w:p>
    <w:p w:rsidR="00EE20E6" w:rsidRPr="00374133" w:rsidRDefault="00EE20E6" w:rsidP="006D4E71">
      <w:pPr>
        <w:pStyle w:val="Style2"/>
        <w:tabs>
          <w:tab w:val="left" w:pos="2410"/>
        </w:tabs>
        <w:kinsoku w:val="0"/>
        <w:spacing w:before="0" w:line="240" w:lineRule="auto"/>
        <w:ind w:firstLine="2268"/>
        <w:rPr>
          <w:rFonts w:ascii="Arial" w:hAnsi="Arial" w:cs="Arial"/>
          <w:lang w:val="es-ES"/>
        </w:rPr>
      </w:pPr>
      <w:r w:rsidRPr="00374133">
        <w:rPr>
          <w:rFonts w:ascii="Arial" w:hAnsi="Arial" w:cs="Arial"/>
          <w:lang w:val="es-ES"/>
        </w:rPr>
        <w:t>“Los aportes efectuados por las empresas adherentes que no sean utilizados en financiar acciones y programas de capacitación les deberán ser reembolsados por los organismos técnicos intermedios para capacitación dentro de los primeros 45 días del año siguiente al que se efectuó el respectivo aporte.”.</w:t>
      </w:r>
    </w:p>
    <w:p w:rsidR="00EE20E6" w:rsidRDefault="00EE20E6" w:rsidP="006D4E71">
      <w:pPr>
        <w:pStyle w:val="Style2"/>
        <w:tabs>
          <w:tab w:val="left" w:pos="2410"/>
        </w:tabs>
        <w:kinsoku w:val="0"/>
        <w:spacing w:before="0" w:line="240" w:lineRule="auto"/>
        <w:ind w:firstLine="2268"/>
        <w:rPr>
          <w:rFonts w:ascii="Arial" w:hAnsi="Arial" w:cs="Arial"/>
          <w:lang w:val="es-ES"/>
        </w:rPr>
      </w:pPr>
    </w:p>
    <w:p w:rsidR="00F955F0" w:rsidRPr="00F955F0" w:rsidRDefault="00F955F0" w:rsidP="00F955F0">
      <w:pPr>
        <w:ind w:firstLine="2268"/>
        <w:contextualSpacing/>
        <w:jc w:val="both"/>
        <w:rPr>
          <w:rFonts w:ascii="Arial" w:eastAsia="Arial Unicode MS" w:hAnsi="Arial" w:cs="Arial"/>
          <w:b/>
          <w:sz w:val="24"/>
          <w:szCs w:val="24"/>
          <w:lang w:val="es-ES"/>
        </w:rPr>
      </w:pPr>
      <w:r w:rsidRPr="00F955F0">
        <w:rPr>
          <w:rFonts w:ascii="Arial" w:eastAsia="Arial Unicode MS" w:hAnsi="Arial" w:cs="Arial"/>
          <w:b/>
          <w:bCs/>
          <w:iCs/>
          <w:sz w:val="24"/>
          <w:szCs w:val="24"/>
        </w:rPr>
        <w:t xml:space="preserve">-- Los </w:t>
      </w:r>
      <w:r w:rsidRPr="00F955F0">
        <w:rPr>
          <w:rFonts w:ascii="Arial" w:eastAsia="Arial Unicode MS" w:hAnsi="Arial" w:cs="Arial"/>
          <w:b/>
          <w:bCs/>
          <w:iCs/>
          <w:sz w:val="24"/>
          <w:szCs w:val="24"/>
          <w:lang w:val="es-ES"/>
        </w:rPr>
        <w:t>diputados señores Monsalve, Saavedra y Schilling, presentaron la siguiente indicación para eliminar el numeral 18).</w:t>
      </w:r>
    </w:p>
    <w:p w:rsidR="001617EB" w:rsidRDefault="001617EB" w:rsidP="006D4E71">
      <w:pPr>
        <w:pStyle w:val="Style2"/>
        <w:tabs>
          <w:tab w:val="left" w:pos="2410"/>
        </w:tabs>
        <w:kinsoku w:val="0"/>
        <w:spacing w:before="0" w:line="240" w:lineRule="auto"/>
        <w:ind w:firstLine="2268"/>
        <w:rPr>
          <w:rFonts w:ascii="Arial" w:hAnsi="Arial" w:cs="Arial"/>
          <w:lang w:val="es-ES"/>
        </w:rPr>
      </w:pPr>
    </w:p>
    <w:p w:rsidR="00114ADC" w:rsidRPr="006D4E71" w:rsidRDefault="00114ADC" w:rsidP="00114ADC">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114ADC" w:rsidRDefault="00114ADC" w:rsidP="00114ADC">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114ADC" w:rsidRPr="00114ADC" w:rsidRDefault="00114ADC" w:rsidP="006D4E71">
      <w:pPr>
        <w:pStyle w:val="Style2"/>
        <w:tabs>
          <w:tab w:val="left" w:pos="2410"/>
        </w:tabs>
        <w:kinsoku w:val="0"/>
        <w:spacing w:before="0" w:line="240" w:lineRule="auto"/>
        <w:ind w:firstLine="2268"/>
        <w:rPr>
          <w:rFonts w:ascii="Arial" w:hAnsi="Arial" w:cs="Arial"/>
          <w:lang w:val="es-ES_tradnl"/>
        </w:rPr>
      </w:pPr>
    </w:p>
    <w:p w:rsidR="001617EB" w:rsidRPr="00F955F0" w:rsidRDefault="00F955F0" w:rsidP="001617EB">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1617EB" w:rsidRPr="00F955F0">
        <w:rPr>
          <w:rFonts w:ascii="Arial" w:hAnsi="Arial" w:cs="Arial"/>
          <w:b/>
          <w:bCs/>
          <w:spacing w:val="-3"/>
          <w:sz w:val="24"/>
          <w:szCs w:val="24"/>
          <w:u w:val="single"/>
        </w:rPr>
        <w:t xml:space="preserve">Sometido a votación </w:t>
      </w:r>
      <w:r w:rsidR="00DB0277">
        <w:rPr>
          <w:rFonts w:ascii="Arial" w:hAnsi="Arial" w:cs="Arial"/>
          <w:b/>
          <w:bCs/>
          <w:spacing w:val="-3"/>
          <w:sz w:val="24"/>
          <w:szCs w:val="24"/>
          <w:u w:val="single"/>
        </w:rPr>
        <w:t>el</w:t>
      </w:r>
      <w:r w:rsidR="001617EB" w:rsidRPr="00F955F0">
        <w:rPr>
          <w:rFonts w:ascii="Arial" w:hAnsi="Arial" w:cs="Arial"/>
          <w:b/>
          <w:bCs/>
          <w:spacing w:val="-3"/>
          <w:sz w:val="24"/>
          <w:szCs w:val="24"/>
          <w:u w:val="single"/>
        </w:rPr>
        <w:t xml:space="preserve"> numer</w:t>
      </w:r>
      <w:r w:rsidR="00DB0277">
        <w:rPr>
          <w:rFonts w:ascii="Arial" w:hAnsi="Arial" w:cs="Arial"/>
          <w:b/>
          <w:bCs/>
          <w:spacing w:val="-3"/>
          <w:sz w:val="24"/>
          <w:szCs w:val="24"/>
          <w:u w:val="single"/>
        </w:rPr>
        <w:t>al</w:t>
      </w:r>
      <w:r w:rsidR="001617EB" w:rsidRPr="00F955F0">
        <w:rPr>
          <w:rFonts w:ascii="Arial" w:hAnsi="Arial" w:cs="Arial"/>
          <w:b/>
          <w:bCs/>
          <w:spacing w:val="-3"/>
          <w:sz w:val="24"/>
          <w:szCs w:val="24"/>
          <w:u w:val="single"/>
        </w:rPr>
        <w:t xml:space="preserve"> 18 </w:t>
      </w:r>
      <w:r w:rsidR="007E5770">
        <w:rPr>
          <w:rFonts w:ascii="Arial" w:hAnsi="Arial" w:cs="Arial"/>
          <w:b/>
          <w:bCs/>
          <w:spacing w:val="-3"/>
          <w:sz w:val="24"/>
          <w:szCs w:val="24"/>
          <w:u w:val="single"/>
        </w:rPr>
        <w:t>que ha pásado a ser 21</w:t>
      </w:r>
      <w:r w:rsidR="00DB0277">
        <w:rPr>
          <w:rFonts w:ascii="Arial" w:hAnsi="Arial" w:cs="Arial"/>
          <w:b/>
          <w:bCs/>
          <w:spacing w:val="-3"/>
          <w:sz w:val="24"/>
          <w:szCs w:val="24"/>
          <w:u w:val="single"/>
        </w:rPr>
        <w:t>),</w:t>
      </w:r>
      <w:r w:rsidR="001617EB" w:rsidRPr="00F955F0">
        <w:rPr>
          <w:rFonts w:ascii="Arial" w:hAnsi="Arial" w:cs="Arial"/>
          <w:b/>
          <w:bCs/>
          <w:spacing w:val="-3"/>
          <w:sz w:val="24"/>
          <w:szCs w:val="24"/>
          <w:u w:val="single"/>
        </w:rPr>
        <w:t xml:space="preserve"> se aprob</w:t>
      </w:r>
      <w:r w:rsidR="00DB0277">
        <w:rPr>
          <w:rFonts w:ascii="Arial" w:hAnsi="Arial" w:cs="Arial"/>
          <w:b/>
          <w:bCs/>
          <w:spacing w:val="-3"/>
          <w:sz w:val="24"/>
          <w:szCs w:val="24"/>
          <w:u w:val="single"/>
        </w:rPr>
        <w:t>ó</w:t>
      </w:r>
      <w:r w:rsidR="001617EB" w:rsidRPr="00F955F0">
        <w:rPr>
          <w:rFonts w:ascii="Arial" w:hAnsi="Arial" w:cs="Arial"/>
          <w:b/>
          <w:bCs/>
          <w:spacing w:val="-3"/>
          <w:sz w:val="24"/>
          <w:szCs w:val="24"/>
          <w:u w:val="single"/>
        </w:rPr>
        <w:t xml:space="preserve"> por 10 votos a favor, 0 en contra y 3 abstenciones.</w:t>
      </w:r>
    </w:p>
    <w:p w:rsidR="001617EB" w:rsidRDefault="001617EB" w:rsidP="001617EB">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Se abstuvieron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y </w:t>
      </w:r>
      <w:r w:rsidRPr="002E3262">
        <w:rPr>
          <w:rFonts w:ascii="Arial" w:eastAsia="Arial Unicode MS" w:hAnsi="Arial" w:cs="Arial"/>
          <w:b/>
        </w:rPr>
        <w:t>Sepúlveda</w:t>
      </w:r>
      <w:r>
        <w:rPr>
          <w:rFonts w:ascii="Arial" w:eastAsia="Arial Unicode MS" w:hAnsi="Arial" w:cs="Arial"/>
        </w:rPr>
        <w:t>, doña Alejandra.</w:t>
      </w:r>
    </w:p>
    <w:p w:rsidR="00D30156" w:rsidRPr="001617EB" w:rsidRDefault="00D30156" w:rsidP="006D4E71">
      <w:pPr>
        <w:pStyle w:val="Style2"/>
        <w:tabs>
          <w:tab w:val="left" w:pos="2410"/>
        </w:tabs>
        <w:kinsoku w:val="0"/>
        <w:spacing w:before="0" w:line="240" w:lineRule="auto"/>
        <w:ind w:firstLine="2268"/>
        <w:rPr>
          <w:rFonts w:ascii="Arial" w:hAnsi="Arial" w:cs="Arial"/>
          <w:lang w:val="es-ES_tradnl"/>
        </w:rPr>
      </w:pPr>
    </w:p>
    <w:p w:rsidR="00BC5235" w:rsidRDefault="00BC5235" w:rsidP="00BC5235">
      <w:pPr>
        <w:pStyle w:val="Style2"/>
        <w:widowControl/>
        <w:tabs>
          <w:tab w:val="left" w:pos="2268"/>
          <w:tab w:val="left" w:pos="3402"/>
        </w:tabs>
        <w:kinsoku w:val="0"/>
        <w:autoSpaceDE/>
        <w:autoSpaceDN/>
        <w:spacing w:before="0" w:line="240" w:lineRule="auto"/>
        <w:jc w:val="center"/>
        <w:rPr>
          <w:rFonts w:ascii="Arial" w:hAnsi="Arial" w:cs="Arial"/>
          <w:b/>
          <w:sz w:val="28"/>
          <w:szCs w:val="28"/>
          <w:lang w:val="es-ES"/>
        </w:rPr>
      </w:pPr>
      <w:r>
        <w:rPr>
          <w:rFonts w:ascii="Arial" w:hAnsi="Arial" w:cs="Arial"/>
          <w:b/>
          <w:sz w:val="28"/>
          <w:szCs w:val="28"/>
          <w:lang w:val="es-ES"/>
        </w:rPr>
        <w:t>--------------------------------</w:t>
      </w:r>
    </w:p>
    <w:p w:rsidR="00BC5235" w:rsidRDefault="00BC5235" w:rsidP="006D4E71">
      <w:pPr>
        <w:pStyle w:val="Style2"/>
        <w:widowControl/>
        <w:tabs>
          <w:tab w:val="left" w:pos="2268"/>
          <w:tab w:val="left" w:pos="3402"/>
        </w:tabs>
        <w:kinsoku w:val="0"/>
        <w:autoSpaceDE/>
        <w:autoSpaceDN/>
        <w:spacing w:before="0" w:line="240" w:lineRule="auto"/>
        <w:ind w:firstLine="2268"/>
        <w:rPr>
          <w:rFonts w:ascii="Arial" w:hAnsi="Arial" w:cs="Arial"/>
          <w:b/>
          <w:sz w:val="28"/>
          <w:szCs w:val="28"/>
          <w:lang w:val="es-ES"/>
        </w:rPr>
      </w:pPr>
    </w:p>
    <w:p w:rsidR="00BC5235" w:rsidRPr="00BC5235" w:rsidRDefault="00BC5235" w:rsidP="006D4E71">
      <w:pPr>
        <w:pStyle w:val="Style2"/>
        <w:widowControl/>
        <w:tabs>
          <w:tab w:val="left" w:pos="2268"/>
          <w:tab w:val="left" w:pos="3402"/>
        </w:tabs>
        <w:kinsoku w:val="0"/>
        <w:autoSpaceDE/>
        <w:autoSpaceDN/>
        <w:spacing w:before="0" w:line="240" w:lineRule="auto"/>
        <w:ind w:firstLine="2268"/>
        <w:rPr>
          <w:rFonts w:ascii="Arial" w:hAnsi="Arial" w:cs="Arial"/>
          <w:b/>
          <w:lang w:val="es-ES"/>
        </w:rPr>
      </w:pPr>
      <w:r w:rsidRPr="00BC5235">
        <w:rPr>
          <w:rFonts w:ascii="Arial" w:hAnsi="Arial" w:cs="Arial"/>
          <w:b/>
          <w:lang w:val="es-ES"/>
        </w:rPr>
        <w:t>-- S.E. el Presidente de la República pres</w:t>
      </w:r>
      <w:r w:rsidR="004F7BD1">
        <w:rPr>
          <w:rFonts w:ascii="Arial" w:hAnsi="Arial" w:cs="Arial"/>
          <w:b/>
          <w:lang w:val="es-ES"/>
        </w:rPr>
        <w:t>e</w:t>
      </w:r>
      <w:r w:rsidRPr="00BC5235">
        <w:rPr>
          <w:rFonts w:ascii="Arial" w:hAnsi="Arial" w:cs="Arial"/>
          <w:b/>
          <w:lang w:val="es-ES"/>
        </w:rPr>
        <w:t>ntó indicación</w:t>
      </w:r>
      <w:r>
        <w:rPr>
          <w:rFonts w:ascii="Arial" w:hAnsi="Arial" w:cs="Arial"/>
          <w:b/>
          <w:lang w:val="es-ES"/>
        </w:rPr>
        <w:t xml:space="preserve"> para </w:t>
      </w:r>
      <w:r w:rsidR="00BE40F2">
        <w:rPr>
          <w:rFonts w:ascii="Arial" w:hAnsi="Arial" w:cs="Arial"/>
          <w:b/>
          <w:lang w:val="es-ES"/>
        </w:rPr>
        <w:t>incorporar</w:t>
      </w:r>
      <w:r>
        <w:rPr>
          <w:rFonts w:ascii="Arial" w:hAnsi="Arial" w:cs="Arial"/>
          <w:b/>
          <w:lang w:val="es-ES"/>
        </w:rPr>
        <w:t xml:space="preserve"> un nuevo numeral</w:t>
      </w:r>
      <w:r w:rsidR="004F7BD1">
        <w:rPr>
          <w:rFonts w:ascii="Arial" w:hAnsi="Arial" w:cs="Arial"/>
          <w:b/>
          <w:lang w:val="es-ES"/>
        </w:rPr>
        <w:t xml:space="preserve"> 19), numerándose los demás correlativamente, del siguiente tenor:</w:t>
      </w:r>
    </w:p>
    <w:p w:rsidR="00BC5235" w:rsidRPr="00BC5235" w:rsidRDefault="00BC5235" w:rsidP="006D4E71">
      <w:pPr>
        <w:pStyle w:val="Style2"/>
        <w:widowControl/>
        <w:tabs>
          <w:tab w:val="left" w:pos="2268"/>
          <w:tab w:val="left" w:pos="3402"/>
        </w:tabs>
        <w:kinsoku w:val="0"/>
        <w:autoSpaceDE/>
        <w:autoSpaceDN/>
        <w:spacing w:before="0" w:line="240" w:lineRule="auto"/>
        <w:ind w:firstLine="2268"/>
        <w:rPr>
          <w:rFonts w:ascii="Arial" w:hAnsi="Arial" w:cs="Arial"/>
          <w:b/>
          <w:lang w:val="es-ES"/>
        </w:rPr>
      </w:pPr>
    </w:p>
    <w:p w:rsidR="00864A79" w:rsidRDefault="00864A79" w:rsidP="00864A79">
      <w:pPr>
        <w:ind w:firstLine="2268"/>
        <w:contextualSpacing/>
        <w:jc w:val="both"/>
        <w:rPr>
          <w:rFonts w:ascii="Arial" w:hAnsi="Arial" w:cs="Arial"/>
          <w:i/>
          <w:sz w:val="24"/>
          <w:szCs w:val="24"/>
          <w:lang w:val="es-ES"/>
        </w:rPr>
      </w:pPr>
      <w:r w:rsidRPr="00436A2F">
        <w:rPr>
          <w:rFonts w:ascii="Arial" w:hAnsi="Arial" w:cs="Arial"/>
          <w:i/>
          <w:sz w:val="24"/>
          <w:szCs w:val="24"/>
          <w:lang w:val="es-ES"/>
        </w:rPr>
        <w:t xml:space="preserve"> “</w:t>
      </w:r>
      <w:r>
        <w:rPr>
          <w:rFonts w:ascii="Arial" w:hAnsi="Arial" w:cs="Arial"/>
          <w:i/>
          <w:sz w:val="24"/>
          <w:szCs w:val="24"/>
          <w:lang w:val="es-ES"/>
        </w:rPr>
        <w:t>16</w:t>
      </w:r>
      <w:r w:rsidRPr="00436A2F">
        <w:rPr>
          <w:rFonts w:ascii="Arial" w:hAnsi="Arial" w:cs="Arial"/>
          <w:i/>
          <w:sz w:val="24"/>
          <w:szCs w:val="24"/>
          <w:lang w:val="es-ES"/>
        </w:rPr>
        <w:t>) Reemplázase en el inciso segundo del artículo 39, la frase “podrán descontar hasta un veinte por ciento adicional al monto del gasto imputable.”, por la que sigue: “tendrán derecho a los siguientes beneficios:</w:t>
      </w:r>
    </w:p>
    <w:p w:rsidR="00864A79" w:rsidRPr="00436A2F" w:rsidRDefault="00864A79" w:rsidP="00864A79">
      <w:pPr>
        <w:ind w:firstLine="2268"/>
        <w:contextualSpacing/>
        <w:jc w:val="both"/>
        <w:rPr>
          <w:rFonts w:ascii="Arial" w:hAnsi="Arial" w:cs="Arial"/>
          <w:i/>
          <w:sz w:val="24"/>
          <w:szCs w:val="24"/>
          <w:lang w:val="es-ES"/>
        </w:rPr>
      </w:pPr>
    </w:p>
    <w:p w:rsidR="00864A79" w:rsidRDefault="00864A79" w:rsidP="00864A79">
      <w:pPr>
        <w:ind w:firstLine="2268"/>
        <w:contextualSpacing/>
        <w:jc w:val="both"/>
        <w:rPr>
          <w:rFonts w:ascii="Arial" w:hAnsi="Arial" w:cs="Arial"/>
          <w:i/>
          <w:sz w:val="24"/>
          <w:szCs w:val="24"/>
          <w:lang w:val="es-ES"/>
        </w:rPr>
      </w:pPr>
      <w:r w:rsidRPr="00436A2F">
        <w:rPr>
          <w:rFonts w:ascii="Arial" w:hAnsi="Arial" w:cs="Arial"/>
          <w:i/>
          <w:sz w:val="24"/>
          <w:szCs w:val="24"/>
          <w:lang w:val="es-ES"/>
        </w:rPr>
        <w:t>a) Una reducción de un 30% de la contribución que exige el artículo 37 de la presente ley, y</w:t>
      </w:r>
    </w:p>
    <w:p w:rsidR="00864A79" w:rsidRPr="00436A2F" w:rsidRDefault="00864A79" w:rsidP="00864A79">
      <w:pPr>
        <w:ind w:firstLine="2268"/>
        <w:contextualSpacing/>
        <w:jc w:val="both"/>
        <w:rPr>
          <w:rFonts w:ascii="Arial" w:hAnsi="Arial" w:cs="Arial"/>
          <w:i/>
          <w:sz w:val="24"/>
          <w:szCs w:val="24"/>
          <w:lang w:val="es-ES"/>
        </w:rPr>
      </w:pPr>
    </w:p>
    <w:p w:rsidR="00864A79" w:rsidRDefault="00864A79" w:rsidP="00864A79">
      <w:pPr>
        <w:ind w:firstLine="2268"/>
        <w:contextualSpacing/>
        <w:jc w:val="both"/>
        <w:rPr>
          <w:rFonts w:ascii="Arial" w:hAnsi="Arial" w:cs="Arial"/>
          <w:i/>
          <w:sz w:val="24"/>
          <w:szCs w:val="24"/>
          <w:lang w:val="es-ES"/>
        </w:rPr>
      </w:pPr>
      <w:r w:rsidRPr="00436A2F">
        <w:rPr>
          <w:rFonts w:ascii="Arial" w:hAnsi="Arial" w:cs="Arial"/>
          <w:i/>
          <w:sz w:val="24"/>
          <w:szCs w:val="24"/>
          <w:lang w:val="es-ES"/>
        </w:rPr>
        <w:t>b) Imputar a la franquicia tributaria que establece el artículo 36 de la presente ley, hasta el 30% del costo de las actividades por sobre el valor hora fijado por el Servicio Nacional.”.</w:t>
      </w:r>
    </w:p>
    <w:p w:rsidR="00864A79" w:rsidRPr="005B39C8" w:rsidRDefault="00864A79" w:rsidP="00864A79">
      <w:pPr>
        <w:ind w:firstLine="2268"/>
        <w:contextualSpacing/>
        <w:jc w:val="both"/>
        <w:rPr>
          <w:rFonts w:ascii="Arial" w:hAnsi="Arial" w:cs="Arial"/>
          <w:i/>
          <w:sz w:val="24"/>
          <w:szCs w:val="24"/>
          <w:lang w:val="es-ES"/>
        </w:rPr>
      </w:pPr>
    </w:p>
    <w:p w:rsidR="00864A79" w:rsidRDefault="00864A79" w:rsidP="00864A79">
      <w:pPr>
        <w:tabs>
          <w:tab w:val="left" w:pos="2552"/>
        </w:tabs>
        <w:ind w:firstLine="2268"/>
        <w:jc w:val="both"/>
        <w:rPr>
          <w:rFonts w:ascii="Arial" w:hAnsi="Arial" w:cs="Arial"/>
          <w:i/>
          <w:sz w:val="24"/>
          <w:szCs w:val="24"/>
          <w:lang w:val="es-ES"/>
        </w:rPr>
      </w:pPr>
      <w:r w:rsidRPr="005B39C8">
        <w:rPr>
          <w:rFonts w:ascii="Arial" w:hAnsi="Arial" w:cs="Arial"/>
          <w:sz w:val="24"/>
          <w:szCs w:val="24"/>
          <w:lang w:val="es-ES"/>
        </w:rPr>
        <w:t xml:space="preserve">El </w:t>
      </w:r>
      <w:r w:rsidRPr="00EC2DFF">
        <w:rPr>
          <w:rFonts w:ascii="Arial" w:eastAsia="Arial Unicode MS" w:hAnsi="Arial" w:cs="Arial"/>
          <w:sz w:val="24"/>
          <w:szCs w:val="24"/>
        </w:rPr>
        <w:t xml:space="preserve">señor </w:t>
      </w:r>
      <w:r w:rsidRPr="00864A79">
        <w:rPr>
          <w:rFonts w:ascii="Arial" w:eastAsia="Arial Unicode MS" w:hAnsi="Arial" w:cs="Arial"/>
          <w:b/>
          <w:sz w:val="24"/>
          <w:szCs w:val="24"/>
        </w:rPr>
        <w:t>Monckeberg</w:t>
      </w:r>
      <w:r w:rsidRPr="00EC2DFF">
        <w:rPr>
          <w:rFonts w:ascii="Arial" w:eastAsia="Arial Unicode MS" w:hAnsi="Arial" w:cs="Arial"/>
          <w:sz w:val="24"/>
          <w:szCs w:val="24"/>
        </w:rPr>
        <w:t>, Ministro del Trabajo y Previsión Social</w:t>
      </w:r>
      <w:r>
        <w:rPr>
          <w:rFonts w:ascii="Arial" w:eastAsia="Arial Unicode MS" w:hAnsi="Arial" w:cs="Arial"/>
          <w:sz w:val="24"/>
          <w:szCs w:val="24"/>
        </w:rPr>
        <w:t xml:space="preserve">, señaló que esta indicación se refiere a los tramos donde existe actualmente el copago, sin incidir en cuanto al copago establecido en el numeral 17) del proyecto, que es más amplio. </w:t>
      </w:r>
    </w:p>
    <w:p w:rsidR="00864A79" w:rsidRDefault="00864A79" w:rsidP="00864A79">
      <w:pPr>
        <w:contextualSpacing/>
        <w:jc w:val="both"/>
        <w:rPr>
          <w:rFonts w:ascii="Arial" w:hAnsi="Arial" w:cs="Arial"/>
          <w:i/>
          <w:sz w:val="24"/>
          <w:szCs w:val="24"/>
          <w:lang w:val="es-ES"/>
        </w:rPr>
      </w:pPr>
    </w:p>
    <w:p w:rsidR="00864A79" w:rsidRPr="00864A79" w:rsidRDefault="00864A79" w:rsidP="00864A79">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864A79">
        <w:rPr>
          <w:rFonts w:ascii="Arial" w:hAnsi="Arial" w:cs="Arial"/>
          <w:b/>
          <w:bCs/>
          <w:spacing w:val="-3"/>
          <w:sz w:val="24"/>
          <w:szCs w:val="24"/>
          <w:u w:val="single"/>
        </w:rPr>
        <w:t>Sometida a votación la indicación precedente, se aprobó por 12 votos a favor, 0 en contra y 0 abstenciones.</w:t>
      </w:r>
    </w:p>
    <w:p w:rsidR="00864A79" w:rsidRDefault="00864A79" w:rsidP="00864A79">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BC5235" w:rsidRDefault="00BC5235" w:rsidP="006D4E71">
      <w:pPr>
        <w:pStyle w:val="Style2"/>
        <w:widowControl/>
        <w:tabs>
          <w:tab w:val="left" w:pos="2268"/>
          <w:tab w:val="left" w:pos="3402"/>
        </w:tabs>
        <w:kinsoku w:val="0"/>
        <w:autoSpaceDE/>
        <w:autoSpaceDN/>
        <w:spacing w:before="0" w:line="240" w:lineRule="auto"/>
        <w:ind w:firstLine="2268"/>
        <w:rPr>
          <w:rFonts w:ascii="Arial" w:hAnsi="Arial" w:cs="Arial"/>
          <w:b/>
          <w:sz w:val="28"/>
          <w:szCs w:val="28"/>
          <w:lang w:val="es-ES_tradnl"/>
        </w:rPr>
      </w:pPr>
    </w:p>
    <w:p w:rsidR="00864A79" w:rsidRDefault="00864A79" w:rsidP="006D4E71">
      <w:pPr>
        <w:pStyle w:val="Style2"/>
        <w:widowControl/>
        <w:tabs>
          <w:tab w:val="left" w:pos="2268"/>
          <w:tab w:val="left" w:pos="3402"/>
        </w:tabs>
        <w:kinsoku w:val="0"/>
        <w:autoSpaceDE/>
        <w:autoSpaceDN/>
        <w:spacing w:before="0" w:line="240" w:lineRule="auto"/>
        <w:ind w:firstLine="2268"/>
        <w:rPr>
          <w:rFonts w:ascii="Arial" w:hAnsi="Arial" w:cs="Arial"/>
          <w:b/>
          <w:sz w:val="28"/>
          <w:szCs w:val="28"/>
          <w:lang w:val="es-ES_tradnl"/>
        </w:rPr>
      </w:pPr>
    </w:p>
    <w:p w:rsidR="00864A79" w:rsidRPr="00864A79" w:rsidRDefault="00864A79" w:rsidP="00864A79">
      <w:pPr>
        <w:pStyle w:val="Style2"/>
        <w:widowControl/>
        <w:tabs>
          <w:tab w:val="left" w:pos="2268"/>
          <w:tab w:val="left" w:pos="3402"/>
        </w:tabs>
        <w:kinsoku w:val="0"/>
        <w:autoSpaceDE/>
        <w:autoSpaceDN/>
        <w:spacing w:before="0" w:line="240" w:lineRule="auto"/>
        <w:jc w:val="center"/>
        <w:rPr>
          <w:rFonts w:ascii="Arial" w:hAnsi="Arial" w:cs="Arial"/>
          <w:b/>
          <w:sz w:val="28"/>
          <w:szCs w:val="28"/>
          <w:lang w:val="es-ES_tradnl"/>
        </w:rPr>
      </w:pPr>
      <w:r>
        <w:rPr>
          <w:rFonts w:ascii="Arial" w:hAnsi="Arial" w:cs="Arial"/>
          <w:b/>
          <w:sz w:val="28"/>
          <w:szCs w:val="28"/>
          <w:lang w:val="es-ES_tradnl"/>
        </w:rPr>
        <w:t>------------------------------</w:t>
      </w:r>
    </w:p>
    <w:p w:rsidR="00BC5235" w:rsidRDefault="00BC5235" w:rsidP="00864A79">
      <w:pPr>
        <w:pStyle w:val="Style2"/>
        <w:widowControl/>
        <w:tabs>
          <w:tab w:val="left" w:pos="2268"/>
          <w:tab w:val="left" w:pos="3402"/>
        </w:tabs>
        <w:kinsoku w:val="0"/>
        <w:autoSpaceDE/>
        <w:autoSpaceDN/>
        <w:spacing w:before="0" w:line="240" w:lineRule="auto"/>
        <w:ind w:firstLine="2268"/>
        <w:jc w:val="center"/>
        <w:rPr>
          <w:rFonts w:ascii="Arial" w:hAnsi="Arial" w:cs="Arial"/>
          <w:b/>
          <w:sz w:val="28"/>
          <w:szCs w:val="28"/>
          <w:lang w:val="es-ES"/>
        </w:rPr>
      </w:pPr>
    </w:p>
    <w:p w:rsidR="00EE20E6" w:rsidRPr="00374133" w:rsidRDefault="008D2B5C" w:rsidP="006D4E71">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19)</w:t>
      </w:r>
      <w:r>
        <w:rPr>
          <w:rFonts w:ascii="Arial" w:hAnsi="Arial" w:cs="Arial"/>
          <w:lang w:val="es-ES"/>
        </w:rPr>
        <w:t xml:space="preserve"> </w:t>
      </w:r>
      <w:r w:rsidR="00EE20E6" w:rsidRPr="00374133">
        <w:rPr>
          <w:rFonts w:ascii="Arial" w:hAnsi="Arial" w:cs="Arial"/>
          <w:lang w:val="es-ES"/>
        </w:rPr>
        <w:t>Modifícase el artículo 43 de la siguiente forma:</w:t>
      </w:r>
    </w:p>
    <w:p w:rsidR="003F68DE" w:rsidRDefault="003F68DE" w:rsidP="006D4E71">
      <w:pPr>
        <w:pStyle w:val="Style2"/>
        <w:tabs>
          <w:tab w:val="left" w:pos="2410"/>
          <w:tab w:val="left" w:pos="3828"/>
        </w:tabs>
        <w:kinsoku w:val="0"/>
        <w:spacing w:before="0" w:line="240" w:lineRule="auto"/>
        <w:ind w:firstLine="2268"/>
        <w:rPr>
          <w:rFonts w:ascii="Arial" w:hAnsi="Arial" w:cs="Arial"/>
          <w:lang w:val="es-ES"/>
        </w:rPr>
      </w:pPr>
    </w:p>
    <w:p w:rsidR="00EE20E6" w:rsidRPr="00374133" w:rsidRDefault="008D2B5C" w:rsidP="006D4E71">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EE20E6" w:rsidRPr="00374133">
        <w:rPr>
          <w:rFonts w:ascii="Arial" w:hAnsi="Arial" w:cs="Arial"/>
          <w:lang w:val="es-ES"/>
        </w:rPr>
        <w:t>Agrégase en el inciso segundo, a continuación de la frase “así como el monto y la fecha en que se efectuaron los respectivos aportes”, la siguiente oración “y el costo total de las acciones y programas de capacitación ejecutados durante el ejercicio en el cual se hubiere efectivamente incurrido el gasto. Si las actividades de capacitación se hubieren desarrollado en dos o más ejercicios, la compensación a que se refiere el artículo 34 de la presente ley, se aplicará en la proporción en que hayan sido ejecutadas en cada uno de ellos”.</w:t>
      </w:r>
    </w:p>
    <w:p w:rsidR="00EE20E6" w:rsidRPr="00374133" w:rsidRDefault="00EE20E6" w:rsidP="006D4E71">
      <w:pPr>
        <w:pStyle w:val="Style2"/>
        <w:tabs>
          <w:tab w:val="left" w:pos="2410"/>
          <w:tab w:val="left" w:pos="3828"/>
        </w:tabs>
        <w:kinsoku w:val="0"/>
        <w:spacing w:before="0" w:line="240" w:lineRule="auto"/>
        <w:ind w:left="3402" w:firstLine="2268"/>
        <w:rPr>
          <w:rFonts w:ascii="Arial" w:hAnsi="Arial" w:cs="Arial"/>
          <w:lang w:val="es-ES"/>
        </w:rPr>
      </w:pPr>
    </w:p>
    <w:p w:rsidR="00EE20E6" w:rsidRPr="00374133" w:rsidRDefault="008D2B5C" w:rsidP="006D4E71">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EE20E6" w:rsidRPr="00374133">
        <w:rPr>
          <w:rFonts w:ascii="Arial" w:hAnsi="Arial" w:cs="Arial"/>
          <w:lang w:val="es-ES"/>
        </w:rPr>
        <w:t>Agrégase un inciso tercero, nuevo, pasando el actual a ser inciso cuarto, del siguiente tenor:</w:t>
      </w:r>
    </w:p>
    <w:p w:rsidR="00EE20E6" w:rsidRPr="00374133" w:rsidRDefault="00EE20E6" w:rsidP="006D4E71">
      <w:pPr>
        <w:pStyle w:val="Prrafodelista"/>
        <w:ind w:firstLine="2268"/>
        <w:rPr>
          <w:rFonts w:ascii="Arial" w:hAnsi="Arial" w:cs="Arial"/>
          <w:sz w:val="24"/>
          <w:szCs w:val="24"/>
          <w:lang w:val="es-ES"/>
        </w:rPr>
      </w:pPr>
    </w:p>
    <w:p w:rsidR="00EE20E6" w:rsidRPr="00374133" w:rsidRDefault="00EE20E6" w:rsidP="006D4E71">
      <w:pPr>
        <w:pStyle w:val="Style2"/>
        <w:tabs>
          <w:tab w:val="left" w:pos="2410"/>
        </w:tabs>
        <w:kinsoku w:val="0"/>
        <w:spacing w:before="0" w:line="240" w:lineRule="auto"/>
        <w:ind w:firstLine="2268"/>
        <w:rPr>
          <w:rFonts w:ascii="Arial" w:hAnsi="Arial" w:cs="Arial"/>
          <w:lang w:val="es-ES"/>
        </w:rPr>
      </w:pPr>
      <w:r w:rsidRPr="00374133">
        <w:rPr>
          <w:rFonts w:ascii="Arial" w:hAnsi="Arial" w:cs="Arial"/>
          <w:lang w:val="es-ES"/>
        </w:rPr>
        <w:t>“Respecto de las liquidaciones y certificados señalados en los incisos precedentes, será aplicable lo dispuesto en el inciso primero del artículo 27 de la presente ley.”</w:t>
      </w:r>
    </w:p>
    <w:p w:rsidR="00EE20E6" w:rsidRPr="00374133" w:rsidRDefault="00EE20E6" w:rsidP="006D4E71">
      <w:pPr>
        <w:pStyle w:val="Style2"/>
        <w:tabs>
          <w:tab w:val="left" w:pos="2410"/>
        </w:tabs>
        <w:kinsoku w:val="0"/>
        <w:spacing w:before="0" w:line="240" w:lineRule="auto"/>
        <w:ind w:firstLine="2268"/>
        <w:rPr>
          <w:rFonts w:ascii="Arial" w:hAnsi="Arial" w:cs="Arial"/>
          <w:lang w:val="es-ES"/>
        </w:rPr>
      </w:pPr>
    </w:p>
    <w:p w:rsidR="00EE20E6" w:rsidRDefault="008D2B5C" w:rsidP="006D4E71">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EE20E6" w:rsidRPr="00374133">
        <w:rPr>
          <w:rFonts w:ascii="Arial" w:hAnsi="Arial" w:cs="Arial"/>
          <w:lang w:val="es-ES"/>
        </w:rPr>
        <w:t>Reemplázase el actual inciso tercero que ha pasado a ser cuarto, por uno del siguiente tenor:</w:t>
      </w:r>
    </w:p>
    <w:p w:rsidR="008D2B5C" w:rsidRPr="00374133" w:rsidRDefault="008D2B5C" w:rsidP="006D4E71">
      <w:pPr>
        <w:pStyle w:val="Style2"/>
        <w:tabs>
          <w:tab w:val="left" w:pos="2410"/>
          <w:tab w:val="left" w:pos="3828"/>
        </w:tabs>
        <w:kinsoku w:val="0"/>
        <w:spacing w:before="0" w:line="240" w:lineRule="auto"/>
        <w:ind w:firstLine="2268"/>
        <w:rPr>
          <w:rFonts w:ascii="Arial" w:hAnsi="Arial" w:cs="Arial"/>
          <w:lang w:val="es-ES"/>
        </w:rPr>
      </w:pPr>
    </w:p>
    <w:p w:rsidR="00EE20E6" w:rsidRPr="00374133" w:rsidRDefault="00EE20E6" w:rsidP="006D4E71">
      <w:pPr>
        <w:pStyle w:val="Style2"/>
        <w:tabs>
          <w:tab w:val="left" w:pos="2410"/>
        </w:tabs>
        <w:kinsoku w:val="0"/>
        <w:spacing w:before="0" w:line="240" w:lineRule="auto"/>
        <w:ind w:firstLine="2268"/>
        <w:rPr>
          <w:rFonts w:ascii="Arial" w:hAnsi="Arial" w:cs="Arial"/>
          <w:lang w:val="es-ES"/>
        </w:rPr>
      </w:pPr>
      <w:r w:rsidRPr="00374133">
        <w:rPr>
          <w:rFonts w:ascii="Arial" w:hAnsi="Arial" w:cs="Arial"/>
          <w:lang w:val="es-ES"/>
        </w:rPr>
        <w:t xml:space="preserve">“Los antecedentes a que se refieren los incisos anteriores deberán estar visados por el Servicio Nacional el que, en caso de detectar cualquier circunstancia que modifique los costos previstos en el programa o los haga aparecer como injustificados o excesivos, o que las actividades de capacitación hayan sido efectuadas en condiciones distintas a las autorizadas, deberá remitir dichos antecedentes al Servicio de Impuestos Internos, con el objeto de que este último, evalúe la pertinencia de ejercer sus facultades fiscalizadoras y sancionatorias. Lo anterior, sin perjuicio de las atribuciones del Servicio Nacional.”. </w:t>
      </w:r>
    </w:p>
    <w:p w:rsidR="00EE20E6" w:rsidRDefault="00EE20E6" w:rsidP="006D4E71">
      <w:pPr>
        <w:pStyle w:val="Style2"/>
        <w:tabs>
          <w:tab w:val="left" w:pos="2410"/>
        </w:tabs>
        <w:kinsoku w:val="0"/>
        <w:spacing w:before="0" w:line="240" w:lineRule="auto"/>
        <w:ind w:firstLine="2268"/>
        <w:rPr>
          <w:rFonts w:ascii="Arial" w:hAnsi="Arial" w:cs="Arial"/>
          <w:lang w:val="es-ES"/>
        </w:rPr>
      </w:pPr>
    </w:p>
    <w:p w:rsidR="00AE0D7D" w:rsidRDefault="00AE0D7D" w:rsidP="00AE0D7D">
      <w:pPr>
        <w:ind w:firstLine="2268"/>
        <w:contextualSpacing/>
        <w:jc w:val="both"/>
        <w:rPr>
          <w:rFonts w:ascii="Arial" w:hAnsi="Arial" w:cs="Arial"/>
          <w:sz w:val="24"/>
          <w:szCs w:val="24"/>
          <w:lang w:eastAsia="es-CL"/>
        </w:rPr>
      </w:pPr>
      <w:r>
        <w:rPr>
          <w:rFonts w:ascii="Arial" w:eastAsia="Arial Unicode MS" w:hAnsi="Arial" w:cs="Arial"/>
          <w:sz w:val="24"/>
          <w:szCs w:val="24"/>
          <w:lang w:val="es-ES"/>
        </w:rPr>
        <w:t xml:space="preserve">El </w:t>
      </w:r>
      <w:r>
        <w:rPr>
          <w:rFonts w:ascii="Arial" w:hAnsi="Arial" w:cs="Arial"/>
          <w:sz w:val="24"/>
          <w:szCs w:val="24"/>
          <w:lang w:eastAsia="es-CL"/>
        </w:rPr>
        <w:t xml:space="preserve">señor </w:t>
      </w:r>
      <w:r w:rsidRPr="00204C8A">
        <w:rPr>
          <w:rFonts w:ascii="Arial" w:hAnsi="Arial" w:cs="Arial"/>
          <w:b/>
          <w:sz w:val="24"/>
          <w:szCs w:val="24"/>
          <w:lang w:eastAsia="es-CL"/>
        </w:rPr>
        <w:t>Santa Cruz</w:t>
      </w:r>
      <w:r>
        <w:rPr>
          <w:rFonts w:ascii="Arial" w:hAnsi="Arial" w:cs="Arial"/>
          <w:sz w:val="24"/>
          <w:szCs w:val="24"/>
          <w:lang w:eastAsia="es-CL"/>
        </w:rPr>
        <w:t xml:space="preserve">, </w:t>
      </w:r>
      <w:r w:rsidR="00204C8A">
        <w:rPr>
          <w:rFonts w:ascii="Arial" w:hAnsi="Arial" w:cs="Arial"/>
          <w:sz w:val="24"/>
          <w:szCs w:val="24"/>
          <w:lang w:eastAsia="es-CL"/>
        </w:rPr>
        <w:t>Director de SENCE, hizo presente que este</w:t>
      </w:r>
      <w:r>
        <w:rPr>
          <w:rFonts w:ascii="Arial" w:hAnsi="Arial" w:cs="Arial"/>
          <w:sz w:val="24"/>
          <w:szCs w:val="24"/>
          <w:lang w:eastAsia="es-CL"/>
        </w:rPr>
        <w:t xml:space="preserve"> numeral se refiere a franquiciar el gasto, planteando en definitiva que las empresas reciban el beneficio tributario por capacitar a sus trabajadores solo una vez que se haya gastado el dinero en capacitación, al contrario de lo que ocurre en la actualidad, en donde basta que la empresa deposite un dinero a la OTIC, y contra ese depósito se recibe el beneficio fiscal. A mayor </w:t>
      </w:r>
      <w:r>
        <w:rPr>
          <w:rFonts w:ascii="Arial" w:hAnsi="Arial" w:cs="Arial"/>
          <w:sz w:val="24"/>
          <w:szCs w:val="24"/>
          <w:lang w:eastAsia="es-CL"/>
        </w:rPr>
        <w:lastRenderedPageBreak/>
        <w:t xml:space="preserve">abundamiento, se propone que el beneficio tributario produzca sus efectos, una vez que el dinero se haya efectivamente gastado en capacitación. </w:t>
      </w:r>
    </w:p>
    <w:p w:rsidR="00AE0D7D" w:rsidRPr="00AE0D7D" w:rsidRDefault="00AE0D7D" w:rsidP="006D4E71">
      <w:pPr>
        <w:pStyle w:val="Style2"/>
        <w:tabs>
          <w:tab w:val="left" w:pos="2410"/>
        </w:tabs>
        <w:kinsoku w:val="0"/>
        <w:spacing w:before="0" w:line="240" w:lineRule="auto"/>
        <w:ind w:firstLine="2268"/>
        <w:rPr>
          <w:rFonts w:ascii="Arial" w:hAnsi="Arial" w:cs="Arial"/>
          <w:lang w:val="es-ES_tradnl"/>
        </w:rPr>
      </w:pPr>
    </w:p>
    <w:p w:rsidR="00AE0D7D" w:rsidRPr="00204C8A" w:rsidRDefault="00AE0D7D" w:rsidP="00AE0D7D">
      <w:pPr>
        <w:ind w:firstLine="2268"/>
        <w:contextualSpacing/>
        <w:jc w:val="both"/>
        <w:rPr>
          <w:rFonts w:ascii="Arial" w:eastAsia="Arial Unicode MS" w:hAnsi="Arial" w:cs="Arial"/>
          <w:b/>
          <w:bCs/>
          <w:i/>
          <w:iCs/>
          <w:sz w:val="24"/>
          <w:szCs w:val="24"/>
          <w:lang w:val="es-ES"/>
        </w:rPr>
      </w:pPr>
      <w:r w:rsidRPr="00204C8A">
        <w:rPr>
          <w:rFonts w:ascii="Arial" w:eastAsia="Arial Unicode MS" w:hAnsi="Arial" w:cs="Arial"/>
          <w:b/>
          <w:bCs/>
          <w:iCs/>
          <w:sz w:val="24"/>
          <w:szCs w:val="24"/>
        </w:rPr>
        <w:t xml:space="preserve">-- </w:t>
      </w:r>
      <w:r w:rsidRPr="00204C8A">
        <w:rPr>
          <w:rFonts w:ascii="Arial" w:eastAsia="Arial Unicode MS" w:hAnsi="Arial" w:cs="Arial"/>
          <w:b/>
          <w:bCs/>
          <w:i/>
          <w:iCs/>
          <w:sz w:val="24"/>
          <w:szCs w:val="24"/>
        </w:rPr>
        <w:t xml:space="preserve">Los </w:t>
      </w:r>
      <w:r w:rsidRPr="00204C8A">
        <w:rPr>
          <w:rFonts w:ascii="Arial" w:eastAsia="Arial Unicode MS" w:hAnsi="Arial" w:cs="Arial"/>
          <w:b/>
          <w:bCs/>
          <w:i/>
          <w:iCs/>
          <w:sz w:val="24"/>
          <w:szCs w:val="24"/>
          <w:lang w:val="es-ES"/>
        </w:rPr>
        <w:t xml:space="preserve">diputados señores Monsalve, Saavedra y Schilling, presentaron indicación para eliminar </w:t>
      </w:r>
      <w:r w:rsidR="000B2C1E">
        <w:rPr>
          <w:rFonts w:ascii="Arial" w:eastAsia="Arial Unicode MS" w:hAnsi="Arial" w:cs="Arial"/>
          <w:b/>
          <w:bCs/>
          <w:i/>
          <w:iCs/>
          <w:sz w:val="24"/>
          <w:szCs w:val="24"/>
          <w:lang w:val="es-ES"/>
        </w:rPr>
        <w:t>el</w:t>
      </w:r>
      <w:r w:rsidRPr="00204C8A">
        <w:rPr>
          <w:rFonts w:ascii="Arial" w:eastAsia="Arial Unicode MS" w:hAnsi="Arial" w:cs="Arial"/>
          <w:b/>
          <w:bCs/>
          <w:i/>
          <w:iCs/>
          <w:sz w:val="24"/>
          <w:szCs w:val="24"/>
          <w:lang w:val="es-ES"/>
        </w:rPr>
        <w:t xml:space="preserve"> numeral</w:t>
      </w:r>
      <w:r w:rsidR="000B2C1E">
        <w:rPr>
          <w:rFonts w:ascii="Arial" w:eastAsia="Arial Unicode MS" w:hAnsi="Arial" w:cs="Arial"/>
          <w:b/>
          <w:bCs/>
          <w:i/>
          <w:iCs/>
          <w:sz w:val="24"/>
          <w:szCs w:val="24"/>
          <w:lang w:val="es-ES"/>
        </w:rPr>
        <w:t xml:space="preserve"> 19)</w:t>
      </w:r>
      <w:r w:rsidR="003678E1">
        <w:rPr>
          <w:rFonts w:ascii="Arial" w:eastAsia="Arial Unicode MS" w:hAnsi="Arial" w:cs="Arial"/>
          <w:b/>
          <w:bCs/>
          <w:i/>
          <w:iCs/>
          <w:sz w:val="24"/>
          <w:szCs w:val="24"/>
          <w:lang w:val="es-ES"/>
        </w:rPr>
        <w:t>.</w:t>
      </w:r>
    </w:p>
    <w:p w:rsidR="00AE0D7D" w:rsidRDefault="00AE0D7D" w:rsidP="00AE0D7D">
      <w:pPr>
        <w:ind w:firstLine="2268"/>
        <w:contextualSpacing/>
        <w:jc w:val="both"/>
        <w:rPr>
          <w:rFonts w:ascii="Arial" w:eastAsia="Arial Unicode MS" w:hAnsi="Arial" w:cs="Arial"/>
          <w:sz w:val="24"/>
          <w:szCs w:val="24"/>
          <w:lang w:val="es-ES"/>
        </w:rPr>
      </w:pPr>
    </w:p>
    <w:p w:rsidR="003678E1" w:rsidRPr="006D4E71" w:rsidRDefault="003678E1" w:rsidP="003678E1">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w:t>
      </w:r>
      <w:r w:rsidR="000B0A23">
        <w:rPr>
          <w:rFonts w:ascii="Arial" w:hAnsi="Arial" w:cs="Arial"/>
          <w:b/>
          <w:bCs/>
          <w:spacing w:val="-3"/>
          <w:sz w:val="24"/>
          <w:szCs w:val="24"/>
          <w:u w:val="single"/>
        </w:rPr>
        <w:t>tos</w:t>
      </w:r>
      <w:r w:rsidRPr="006D4E71">
        <w:rPr>
          <w:rFonts w:ascii="Arial" w:hAnsi="Arial" w:cs="Arial"/>
          <w:b/>
          <w:bCs/>
          <w:spacing w:val="-3"/>
          <w:sz w:val="24"/>
          <w:szCs w:val="24"/>
          <w:u w:val="single"/>
        </w:rPr>
        <w:t xml:space="preserve">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3678E1" w:rsidRDefault="003678E1" w:rsidP="003678E1">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AE0D7D" w:rsidRDefault="00AE0D7D" w:rsidP="00AE0D7D">
      <w:pPr>
        <w:ind w:firstLine="2268"/>
        <w:contextualSpacing/>
        <w:jc w:val="both"/>
        <w:rPr>
          <w:rFonts w:ascii="Arial" w:hAnsi="Arial" w:cs="Arial"/>
          <w:sz w:val="24"/>
          <w:szCs w:val="24"/>
          <w:lang w:eastAsia="es-CL"/>
        </w:rPr>
      </w:pPr>
    </w:p>
    <w:p w:rsidR="00AE0D7D" w:rsidRDefault="003678E1" w:rsidP="00AE0D7D">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00AE0D7D" w:rsidRPr="00026AB2">
        <w:rPr>
          <w:rFonts w:ascii="Arial" w:hAnsi="Arial" w:cs="Arial"/>
          <w:b/>
          <w:bCs/>
          <w:spacing w:val="-3"/>
          <w:sz w:val="24"/>
          <w:szCs w:val="24"/>
          <w:u w:val="single"/>
        </w:rPr>
        <w:t xml:space="preserve">Sometidos a votación </w:t>
      </w:r>
      <w:r w:rsidRPr="00026AB2">
        <w:rPr>
          <w:rFonts w:ascii="Arial" w:hAnsi="Arial" w:cs="Arial"/>
          <w:b/>
          <w:bCs/>
          <w:spacing w:val="-3"/>
          <w:sz w:val="24"/>
          <w:szCs w:val="24"/>
          <w:u w:val="single"/>
        </w:rPr>
        <w:t>el</w:t>
      </w:r>
      <w:r w:rsidR="00AE0D7D" w:rsidRPr="00026AB2">
        <w:rPr>
          <w:rFonts w:ascii="Arial" w:hAnsi="Arial" w:cs="Arial"/>
          <w:b/>
          <w:bCs/>
          <w:spacing w:val="-3"/>
          <w:sz w:val="24"/>
          <w:szCs w:val="24"/>
          <w:u w:val="single"/>
        </w:rPr>
        <w:t xml:space="preserve"> numeral</w:t>
      </w:r>
      <w:r w:rsidRPr="00026AB2">
        <w:rPr>
          <w:rFonts w:ascii="Arial" w:hAnsi="Arial" w:cs="Arial"/>
          <w:b/>
          <w:bCs/>
          <w:spacing w:val="-3"/>
          <w:sz w:val="24"/>
          <w:szCs w:val="24"/>
          <w:u w:val="single"/>
        </w:rPr>
        <w:t xml:space="preserve"> 19, que ha pasado a ser 2</w:t>
      </w:r>
      <w:r w:rsidR="009B13E4">
        <w:rPr>
          <w:rFonts w:ascii="Arial" w:hAnsi="Arial" w:cs="Arial"/>
          <w:b/>
          <w:bCs/>
          <w:spacing w:val="-3"/>
          <w:sz w:val="24"/>
          <w:szCs w:val="24"/>
          <w:u w:val="single"/>
        </w:rPr>
        <w:t>3</w:t>
      </w:r>
      <w:r w:rsidRPr="00026AB2">
        <w:rPr>
          <w:rFonts w:ascii="Arial" w:hAnsi="Arial" w:cs="Arial"/>
          <w:b/>
          <w:bCs/>
          <w:spacing w:val="-3"/>
          <w:sz w:val="24"/>
          <w:szCs w:val="24"/>
          <w:u w:val="single"/>
        </w:rPr>
        <w:t>)</w:t>
      </w:r>
      <w:r w:rsidR="00AE0D7D" w:rsidRPr="00026AB2">
        <w:rPr>
          <w:rFonts w:ascii="Arial" w:hAnsi="Arial" w:cs="Arial"/>
          <w:b/>
          <w:bCs/>
          <w:spacing w:val="-3"/>
          <w:sz w:val="24"/>
          <w:szCs w:val="24"/>
          <w:u w:val="single"/>
        </w:rPr>
        <w:t xml:space="preserve"> se </w:t>
      </w:r>
      <w:r w:rsidRPr="00026AB2">
        <w:rPr>
          <w:rFonts w:ascii="Arial" w:hAnsi="Arial" w:cs="Arial"/>
          <w:b/>
          <w:bCs/>
          <w:spacing w:val="-3"/>
          <w:sz w:val="24"/>
          <w:szCs w:val="24"/>
          <w:u w:val="single"/>
        </w:rPr>
        <w:t>aprobó</w:t>
      </w:r>
      <w:r w:rsidR="00AE0D7D" w:rsidRPr="00026AB2">
        <w:rPr>
          <w:rFonts w:ascii="Arial" w:hAnsi="Arial" w:cs="Arial"/>
          <w:b/>
          <w:bCs/>
          <w:spacing w:val="-3"/>
          <w:sz w:val="24"/>
          <w:szCs w:val="24"/>
          <w:u w:val="single"/>
        </w:rPr>
        <w:t xml:space="preserve"> por 10 votos a favor, 0 en contra y 3 abstenciones.</w:t>
      </w:r>
    </w:p>
    <w:p w:rsidR="00AE0D7D" w:rsidRDefault="00AE0D7D" w:rsidP="00AE0D7D">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Se abstuvieron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y </w:t>
      </w:r>
      <w:r w:rsidRPr="002E3262">
        <w:rPr>
          <w:rFonts w:ascii="Arial" w:eastAsia="Arial Unicode MS" w:hAnsi="Arial" w:cs="Arial"/>
          <w:b/>
        </w:rPr>
        <w:t>Sepúlveda</w:t>
      </w:r>
      <w:r>
        <w:rPr>
          <w:rFonts w:ascii="Arial" w:eastAsia="Arial Unicode MS" w:hAnsi="Arial" w:cs="Arial"/>
        </w:rPr>
        <w:t>, doña Alejandra.</w:t>
      </w:r>
    </w:p>
    <w:p w:rsidR="000B0A23" w:rsidRPr="003D5136" w:rsidRDefault="000B0A23" w:rsidP="000B0A23">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8D2B5C" w:rsidRPr="00AE0D7D" w:rsidRDefault="008D2B5C" w:rsidP="006D4E71">
      <w:pPr>
        <w:pStyle w:val="Style2"/>
        <w:tabs>
          <w:tab w:val="left" w:pos="2410"/>
        </w:tabs>
        <w:kinsoku w:val="0"/>
        <w:spacing w:before="0" w:line="240" w:lineRule="auto"/>
        <w:ind w:firstLine="2268"/>
        <w:rPr>
          <w:rFonts w:ascii="Arial" w:hAnsi="Arial" w:cs="Arial"/>
          <w:lang w:val="es-ES_tradnl"/>
        </w:rPr>
      </w:pPr>
    </w:p>
    <w:p w:rsidR="00EE20E6" w:rsidRPr="00374133" w:rsidRDefault="004044E8" w:rsidP="006D4E71">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20)</w:t>
      </w:r>
      <w:r>
        <w:rPr>
          <w:rFonts w:ascii="Arial" w:hAnsi="Arial" w:cs="Arial"/>
          <w:lang w:val="es-ES"/>
        </w:rPr>
        <w:t xml:space="preserve"> </w:t>
      </w:r>
      <w:r w:rsidR="00EE20E6" w:rsidRPr="00374133">
        <w:rPr>
          <w:rFonts w:ascii="Arial" w:hAnsi="Arial" w:cs="Arial"/>
          <w:lang w:val="es-ES"/>
        </w:rPr>
        <w:t xml:space="preserve">Reemplázase el artículo 44 por el siguiente: </w:t>
      </w:r>
    </w:p>
    <w:p w:rsidR="00EE20E6" w:rsidRPr="00374133" w:rsidRDefault="00EE20E6" w:rsidP="006D4E71">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EE20E6" w:rsidRPr="00026AB2" w:rsidRDefault="00EE20E6" w:rsidP="00026AB2">
      <w:pPr>
        <w:pStyle w:val="Style2"/>
        <w:tabs>
          <w:tab w:val="left" w:pos="2410"/>
        </w:tabs>
        <w:kinsoku w:val="0"/>
        <w:spacing w:before="0" w:line="240" w:lineRule="auto"/>
        <w:ind w:firstLine="2268"/>
        <w:rPr>
          <w:rFonts w:ascii="Arial" w:hAnsi="Arial" w:cs="Arial"/>
          <w:i/>
          <w:lang w:val="es-ES"/>
        </w:rPr>
      </w:pPr>
      <w:r w:rsidRPr="00026AB2">
        <w:rPr>
          <w:rFonts w:ascii="Arial" w:hAnsi="Arial" w:cs="Arial"/>
          <w:i/>
          <w:lang w:val="es-ES"/>
        </w:rPr>
        <w:t>“Artículo 44.- Existirá un Fondo Nacional de Capacitación, administrado por el Servicio Nacional, cuyo objetivo será mejorar la empleabilidad de las personas, por medio del financiamiento total o parcial de programas, acciones o proyectos vinculados con la capacitación, y la intermediación, seguimiento y acompañamiento laboral.</w:t>
      </w:r>
    </w:p>
    <w:p w:rsidR="00EE20E6" w:rsidRPr="00026AB2" w:rsidRDefault="00EE20E6" w:rsidP="00026AB2">
      <w:pPr>
        <w:pStyle w:val="Style2"/>
        <w:tabs>
          <w:tab w:val="left" w:pos="2410"/>
        </w:tabs>
        <w:kinsoku w:val="0"/>
        <w:spacing w:before="0" w:line="240" w:lineRule="auto"/>
        <w:ind w:firstLine="2268"/>
        <w:rPr>
          <w:rFonts w:ascii="Arial" w:hAnsi="Arial" w:cs="Arial"/>
          <w:i/>
          <w:lang w:val="es-ES"/>
        </w:rPr>
      </w:pPr>
    </w:p>
    <w:p w:rsidR="00EE20E6" w:rsidRPr="00026AB2" w:rsidRDefault="00EE20E6" w:rsidP="00026AB2">
      <w:pPr>
        <w:pStyle w:val="Style2"/>
        <w:tabs>
          <w:tab w:val="left" w:pos="2410"/>
        </w:tabs>
        <w:kinsoku w:val="0"/>
        <w:spacing w:before="0" w:line="240" w:lineRule="auto"/>
        <w:ind w:firstLine="2268"/>
        <w:rPr>
          <w:rFonts w:ascii="Arial" w:hAnsi="Arial" w:cs="Arial"/>
          <w:i/>
          <w:lang w:val="es-ES"/>
        </w:rPr>
      </w:pPr>
      <w:r w:rsidRPr="00026AB2">
        <w:rPr>
          <w:rFonts w:ascii="Arial" w:hAnsi="Arial" w:cs="Arial"/>
          <w:i/>
          <w:lang w:val="es-ES"/>
        </w:rPr>
        <w:t>Las acciones, programas o proyectos financiados con cargo al Fondo Nacional de Capacitación deberán ser formulados considerando la información disponible sobre competencias y cualificaciones requeridas por los distintos sectores productivos de la economía, en conformidad con los recursos que fije la Ley de Presupuestos del Sector Público cada año.</w:t>
      </w:r>
    </w:p>
    <w:p w:rsidR="00EE20E6" w:rsidRPr="00026AB2" w:rsidRDefault="00EE20E6" w:rsidP="00026AB2">
      <w:pPr>
        <w:pStyle w:val="Style2"/>
        <w:tabs>
          <w:tab w:val="left" w:pos="2410"/>
        </w:tabs>
        <w:kinsoku w:val="0"/>
        <w:spacing w:before="0" w:line="240" w:lineRule="auto"/>
        <w:ind w:firstLine="2268"/>
        <w:rPr>
          <w:rFonts w:ascii="Arial" w:hAnsi="Arial" w:cs="Arial"/>
          <w:i/>
          <w:lang w:val="es-ES"/>
        </w:rPr>
      </w:pPr>
    </w:p>
    <w:p w:rsidR="00EE20E6" w:rsidRPr="00026AB2" w:rsidRDefault="00EE20E6" w:rsidP="00026AB2">
      <w:pPr>
        <w:pStyle w:val="Style2"/>
        <w:tabs>
          <w:tab w:val="left" w:pos="2410"/>
        </w:tabs>
        <w:kinsoku w:val="0"/>
        <w:spacing w:before="0" w:line="240" w:lineRule="auto"/>
        <w:ind w:firstLine="2268"/>
        <w:rPr>
          <w:rFonts w:ascii="Arial" w:hAnsi="Arial" w:cs="Arial"/>
          <w:i/>
          <w:lang w:val="es-ES"/>
        </w:rPr>
      </w:pPr>
      <w:r w:rsidRPr="00026AB2">
        <w:rPr>
          <w:rFonts w:ascii="Arial" w:hAnsi="Arial" w:cs="Arial"/>
          <w:i/>
          <w:lang w:val="es-ES"/>
        </w:rPr>
        <w:t>El Servicio deberá anualmente reportar los efectos de las acciones, programas y proyectos financiados con cargo al Fondo, y los resultados en la empleabilidad.”.</w:t>
      </w:r>
    </w:p>
    <w:p w:rsidR="00EE20E6" w:rsidRDefault="00EE20E6" w:rsidP="006D4E71">
      <w:pPr>
        <w:pStyle w:val="Style2"/>
        <w:tabs>
          <w:tab w:val="left" w:pos="2410"/>
        </w:tabs>
        <w:kinsoku w:val="0"/>
        <w:spacing w:before="0" w:line="240" w:lineRule="auto"/>
        <w:ind w:firstLine="2268"/>
        <w:rPr>
          <w:rFonts w:ascii="Arial" w:hAnsi="Arial" w:cs="Arial"/>
          <w:lang w:val="es-ES"/>
        </w:rPr>
      </w:pPr>
      <w:r w:rsidRPr="00374133">
        <w:rPr>
          <w:rFonts w:ascii="Arial" w:hAnsi="Arial" w:cs="Arial"/>
          <w:lang w:val="es-ES"/>
        </w:rPr>
        <w:t xml:space="preserve"> </w:t>
      </w:r>
    </w:p>
    <w:p w:rsidR="00A34211" w:rsidRPr="00C71372" w:rsidRDefault="00A34211" w:rsidP="00FC00CB">
      <w:pPr>
        <w:ind w:firstLine="2268"/>
        <w:contextualSpacing/>
        <w:jc w:val="both"/>
        <w:rPr>
          <w:rFonts w:ascii="Arial" w:hAnsi="Arial" w:cs="Arial"/>
          <w:b/>
          <w:sz w:val="24"/>
          <w:szCs w:val="24"/>
          <w:lang w:val="es-ES"/>
        </w:rPr>
      </w:pPr>
      <w:r w:rsidRPr="00D932FE">
        <w:rPr>
          <w:rFonts w:ascii="Arial" w:hAnsi="Arial" w:cs="Arial"/>
          <w:i/>
          <w:sz w:val="24"/>
          <w:szCs w:val="24"/>
          <w:lang w:val="es-ES"/>
        </w:rPr>
        <w:t xml:space="preserve">-- </w:t>
      </w:r>
      <w:r w:rsidRPr="00C71372">
        <w:rPr>
          <w:rFonts w:ascii="Arial" w:hAnsi="Arial" w:cs="Arial"/>
          <w:b/>
          <w:sz w:val="24"/>
          <w:szCs w:val="24"/>
          <w:lang w:val="es-ES"/>
        </w:rPr>
        <w:t>El diputado Pérez, don Leopoldo presentó indicación para reemplazar, en el inciso primero del artículo 44, la palabra “intermediación” por “colocación.”.</w:t>
      </w:r>
    </w:p>
    <w:p w:rsidR="00026AB2" w:rsidRDefault="00026AB2" w:rsidP="006D4E71">
      <w:pPr>
        <w:pStyle w:val="Style2"/>
        <w:tabs>
          <w:tab w:val="left" w:pos="2410"/>
        </w:tabs>
        <w:kinsoku w:val="0"/>
        <w:spacing w:before="0" w:line="240" w:lineRule="auto"/>
        <w:ind w:firstLine="2268"/>
        <w:rPr>
          <w:rFonts w:ascii="Arial" w:hAnsi="Arial" w:cs="Arial"/>
          <w:lang w:val="es-ES"/>
        </w:rPr>
      </w:pPr>
    </w:p>
    <w:p w:rsidR="0074685E" w:rsidRPr="006D4E71" w:rsidRDefault="0074685E" w:rsidP="0074685E">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w:t>
      </w:r>
      <w:r w:rsidR="00537A88">
        <w:rPr>
          <w:rFonts w:ascii="Arial" w:hAnsi="Arial" w:cs="Arial"/>
          <w:b/>
          <w:bCs/>
          <w:spacing w:val="-3"/>
          <w:sz w:val="24"/>
          <w:szCs w:val="24"/>
          <w:u w:val="single"/>
        </w:rPr>
        <w:t xml:space="preserve"> </w:t>
      </w:r>
      <w:r>
        <w:rPr>
          <w:rFonts w:ascii="Arial" w:hAnsi="Arial" w:cs="Arial"/>
          <w:b/>
          <w:bCs/>
          <w:spacing w:val="-3"/>
          <w:sz w:val="24"/>
          <w:szCs w:val="24"/>
          <w:u w:val="single"/>
        </w:rPr>
        <w:t>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74685E" w:rsidRDefault="0074685E" w:rsidP="0074685E">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w:t>
      </w:r>
      <w:r>
        <w:rPr>
          <w:rFonts w:ascii="Arial" w:eastAsia="Arial Unicode MS" w:hAnsi="Arial" w:cs="Arial"/>
        </w:rPr>
        <w:lastRenderedPageBreak/>
        <w:t xml:space="preserve">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74685E" w:rsidRPr="0074685E" w:rsidRDefault="0074685E" w:rsidP="006D4E71">
      <w:pPr>
        <w:pStyle w:val="Style2"/>
        <w:tabs>
          <w:tab w:val="left" w:pos="2410"/>
        </w:tabs>
        <w:kinsoku w:val="0"/>
        <w:spacing w:before="0" w:line="240" w:lineRule="auto"/>
        <w:ind w:firstLine="2268"/>
        <w:rPr>
          <w:rFonts w:ascii="Arial" w:hAnsi="Arial" w:cs="Arial"/>
          <w:lang w:val="es-ES_tradnl"/>
        </w:rPr>
      </w:pPr>
    </w:p>
    <w:p w:rsidR="00A34211" w:rsidRPr="00FC00CB" w:rsidRDefault="00A34211" w:rsidP="00A34211">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FC00CB">
        <w:rPr>
          <w:rFonts w:ascii="Arial" w:hAnsi="Arial" w:cs="Arial"/>
          <w:b/>
          <w:bCs/>
          <w:spacing w:val="-3"/>
          <w:sz w:val="24"/>
          <w:szCs w:val="24"/>
          <w:u w:val="single"/>
        </w:rPr>
        <w:t xml:space="preserve">Sometido a votación </w:t>
      </w:r>
      <w:r w:rsidR="00FC00CB" w:rsidRPr="00FC00CB">
        <w:rPr>
          <w:rFonts w:ascii="Arial" w:hAnsi="Arial" w:cs="Arial"/>
          <w:b/>
          <w:bCs/>
          <w:spacing w:val="-3"/>
          <w:sz w:val="24"/>
          <w:szCs w:val="24"/>
          <w:u w:val="single"/>
        </w:rPr>
        <w:t xml:space="preserve">el </w:t>
      </w:r>
      <w:r w:rsidRPr="00FC00CB">
        <w:rPr>
          <w:rFonts w:ascii="Arial" w:hAnsi="Arial" w:cs="Arial"/>
          <w:b/>
          <w:bCs/>
          <w:spacing w:val="-3"/>
          <w:sz w:val="24"/>
          <w:szCs w:val="24"/>
          <w:u w:val="single"/>
        </w:rPr>
        <w:t xml:space="preserve">numeral 20, </w:t>
      </w:r>
      <w:r w:rsidR="009B13E4">
        <w:rPr>
          <w:rFonts w:ascii="Arial" w:hAnsi="Arial" w:cs="Arial"/>
          <w:b/>
          <w:bCs/>
          <w:spacing w:val="-3"/>
          <w:sz w:val="24"/>
          <w:szCs w:val="24"/>
          <w:u w:val="single"/>
        </w:rPr>
        <w:t>que ha pasado a ser 24</w:t>
      </w:r>
      <w:r w:rsidR="00FC00CB" w:rsidRPr="00FC00CB">
        <w:rPr>
          <w:rFonts w:ascii="Arial" w:hAnsi="Arial" w:cs="Arial"/>
          <w:b/>
          <w:bCs/>
          <w:spacing w:val="-3"/>
          <w:sz w:val="24"/>
          <w:szCs w:val="24"/>
          <w:u w:val="single"/>
        </w:rPr>
        <w:t>)</w:t>
      </w:r>
      <w:r w:rsidRPr="00FC00CB">
        <w:rPr>
          <w:rFonts w:ascii="Arial" w:hAnsi="Arial" w:cs="Arial"/>
          <w:b/>
          <w:bCs/>
          <w:spacing w:val="-3"/>
          <w:sz w:val="24"/>
          <w:szCs w:val="24"/>
          <w:u w:val="single"/>
        </w:rPr>
        <w:t>, se aprob</w:t>
      </w:r>
      <w:r w:rsidR="00FC00CB" w:rsidRPr="00FC00CB">
        <w:rPr>
          <w:rFonts w:ascii="Arial" w:hAnsi="Arial" w:cs="Arial"/>
          <w:b/>
          <w:bCs/>
          <w:spacing w:val="-3"/>
          <w:sz w:val="24"/>
          <w:szCs w:val="24"/>
          <w:u w:val="single"/>
        </w:rPr>
        <w:t>ó</w:t>
      </w:r>
      <w:r w:rsidRPr="00FC00CB">
        <w:rPr>
          <w:rFonts w:ascii="Arial" w:hAnsi="Arial" w:cs="Arial"/>
          <w:b/>
          <w:bCs/>
          <w:spacing w:val="-3"/>
          <w:sz w:val="24"/>
          <w:szCs w:val="24"/>
          <w:u w:val="single"/>
        </w:rPr>
        <w:t xml:space="preserve"> por 13 votos a favor, 0 en contra y 0 abstenciones.</w:t>
      </w:r>
    </w:p>
    <w:p w:rsidR="00A34211" w:rsidRDefault="00A34211" w:rsidP="00A34211">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A34211" w:rsidRDefault="00A34211" w:rsidP="00A34211">
      <w:pPr>
        <w:ind w:firstLine="2268"/>
        <w:contextualSpacing/>
        <w:jc w:val="both"/>
        <w:rPr>
          <w:rFonts w:ascii="Arial" w:eastAsia="Arial Unicode MS" w:hAnsi="Arial" w:cs="Arial"/>
        </w:rPr>
      </w:pPr>
    </w:p>
    <w:p w:rsidR="000B0A23" w:rsidRPr="003D5136" w:rsidRDefault="000B0A23" w:rsidP="000B0A23">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026AB2" w:rsidRPr="00A34211" w:rsidRDefault="00026AB2" w:rsidP="006D4E71">
      <w:pPr>
        <w:pStyle w:val="Style2"/>
        <w:tabs>
          <w:tab w:val="left" w:pos="2410"/>
        </w:tabs>
        <w:kinsoku w:val="0"/>
        <w:spacing w:before="0" w:line="240" w:lineRule="auto"/>
        <w:ind w:firstLine="2268"/>
        <w:rPr>
          <w:rFonts w:ascii="Arial" w:hAnsi="Arial" w:cs="Arial"/>
          <w:lang w:val="es-ES_tradnl"/>
        </w:rPr>
      </w:pPr>
    </w:p>
    <w:p w:rsidR="00EE20E6" w:rsidRPr="00374133" w:rsidRDefault="004044E8" w:rsidP="006D4E71">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72F8C">
        <w:rPr>
          <w:rFonts w:ascii="Arial" w:hAnsi="Arial" w:cs="Arial"/>
          <w:b/>
          <w:lang w:val="es-ES"/>
        </w:rPr>
        <w:t>21)</w:t>
      </w:r>
      <w:r>
        <w:rPr>
          <w:rFonts w:ascii="Arial" w:hAnsi="Arial" w:cs="Arial"/>
          <w:lang w:val="es-ES"/>
        </w:rPr>
        <w:t xml:space="preserve"> </w:t>
      </w:r>
      <w:r w:rsidR="00EE20E6" w:rsidRPr="00374133">
        <w:rPr>
          <w:rFonts w:ascii="Arial" w:hAnsi="Arial" w:cs="Arial"/>
          <w:lang w:val="es-ES"/>
        </w:rPr>
        <w:t>Reemplázase el artículo 45 por el siguiente:</w:t>
      </w:r>
    </w:p>
    <w:p w:rsidR="00EE20E6" w:rsidRPr="00374133" w:rsidRDefault="00EE20E6" w:rsidP="006D4E71">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EE20E6" w:rsidRPr="00374133" w:rsidRDefault="00EE20E6" w:rsidP="006D4E71">
      <w:pPr>
        <w:pStyle w:val="Style2"/>
        <w:tabs>
          <w:tab w:val="left" w:pos="2410"/>
        </w:tabs>
        <w:kinsoku w:val="0"/>
        <w:spacing w:before="0" w:line="240" w:lineRule="auto"/>
        <w:ind w:firstLine="2268"/>
        <w:rPr>
          <w:rFonts w:ascii="Arial" w:hAnsi="Arial" w:cs="Arial"/>
          <w:lang w:val="es-CL"/>
        </w:rPr>
      </w:pPr>
      <w:r w:rsidRPr="00374133">
        <w:rPr>
          <w:rFonts w:ascii="Arial" w:hAnsi="Arial" w:cs="Arial"/>
          <w:lang w:val="es-CL"/>
        </w:rPr>
        <w:t>“Articulo 45.- Las acciones, planes y proyectos financiados por el Fondo Nacional de Capacitación tendrán como beneficiarias preferentes, a aquellas personas que tienen dificultades para obtener un empleo, que carecen de las competencias o destrezas requeridas por los esquemas de producción, o personas que requieren adaptarse a los cambios en los procesos tecnológicos del sector productivo en el que se desempeñan o a los cambios en los modelos de producción.”.</w:t>
      </w:r>
    </w:p>
    <w:p w:rsidR="00EE20E6" w:rsidRDefault="00EE20E6" w:rsidP="006D4E71">
      <w:pPr>
        <w:pStyle w:val="Style2"/>
        <w:tabs>
          <w:tab w:val="left" w:pos="2410"/>
        </w:tabs>
        <w:kinsoku w:val="0"/>
        <w:spacing w:before="0" w:line="240" w:lineRule="auto"/>
        <w:ind w:firstLine="2268"/>
        <w:rPr>
          <w:rFonts w:ascii="Arial" w:hAnsi="Arial" w:cs="Arial"/>
          <w:lang w:val="es-CL"/>
        </w:rPr>
      </w:pPr>
    </w:p>
    <w:p w:rsidR="00CC76FB" w:rsidRDefault="00CC76FB" w:rsidP="00CC76FB">
      <w:pPr>
        <w:ind w:firstLine="2410"/>
        <w:contextualSpacing/>
        <w:jc w:val="both"/>
        <w:rPr>
          <w:rFonts w:ascii="Arial" w:hAnsi="Arial" w:cs="Arial"/>
          <w:b/>
          <w:sz w:val="24"/>
          <w:szCs w:val="24"/>
          <w:lang w:val="es-ES"/>
        </w:rPr>
      </w:pPr>
      <w:r w:rsidRPr="00881046">
        <w:rPr>
          <w:rFonts w:ascii="Arial" w:hAnsi="Arial" w:cs="Arial"/>
          <w:b/>
          <w:sz w:val="24"/>
          <w:szCs w:val="24"/>
          <w:lang w:val="es-ES"/>
        </w:rPr>
        <w:t xml:space="preserve">-- </w:t>
      </w:r>
      <w:r w:rsidR="00D91561">
        <w:rPr>
          <w:rFonts w:ascii="Arial" w:hAnsi="Arial" w:cs="Arial"/>
          <w:b/>
          <w:sz w:val="24"/>
          <w:szCs w:val="24"/>
          <w:lang w:val="es-ES"/>
        </w:rPr>
        <w:t>L</w:t>
      </w:r>
      <w:r w:rsidRPr="00881046">
        <w:rPr>
          <w:rFonts w:ascii="Arial" w:hAnsi="Arial" w:cs="Arial"/>
          <w:b/>
          <w:sz w:val="24"/>
          <w:szCs w:val="24"/>
          <w:lang w:val="es-ES"/>
        </w:rPr>
        <w:t xml:space="preserve">as diputadas señoras Marzán, doña Carolina, Ossandón, doña Ximena y Sepúlveda, doña Alejandra, y los señores Barros, don Ramón, Mellado, don Miguel, Ramírez, don Guillermo y Sauerbaum, don Frank, </w:t>
      </w:r>
      <w:r w:rsidR="00D91561">
        <w:rPr>
          <w:rFonts w:ascii="Arial" w:hAnsi="Arial" w:cs="Arial"/>
          <w:b/>
          <w:sz w:val="24"/>
          <w:szCs w:val="24"/>
          <w:lang w:val="es-ES"/>
        </w:rPr>
        <w:t>presentaron indicación</w:t>
      </w:r>
      <w:r w:rsidR="00DD64C5">
        <w:rPr>
          <w:rFonts w:ascii="Arial" w:hAnsi="Arial" w:cs="Arial"/>
          <w:b/>
          <w:sz w:val="24"/>
          <w:szCs w:val="24"/>
          <w:lang w:val="es-ES"/>
        </w:rPr>
        <w:t xml:space="preserve"> </w:t>
      </w:r>
      <w:r w:rsidRPr="00881046">
        <w:rPr>
          <w:rFonts w:ascii="Arial" w:hAnsi="Arial" w:cs="Arial"/>
          <w:b/>
          <w:sz w:val="24"/>
          <w:szCs w:val="24"/>
          <w:lang w:val="es-ES"/>
        </w:rPr>
        <w:t>para modificar el numeral 21 del artículo único en el siguiente sentido:</w:t>
      </w:r>
    </w:p>
    <w:p w:rsidR="00D91561" w:rsidRPr="003D7F1D" w:rsidRDefault="00D91561" w:rsidP="00CC76FB">
      <w:pPr>
        <w:ind w:firstLine="2410"/>
        <w:contextualSpacing/>
        <w:jc w:val="both"/>
        <w:rPr>
          <w:rFonts w:ascii="Arial" w:hAnsi="Arial" w:cs="Arial"/>
          <w:i/>
          <w:sz w:val="24"/>
          <w:szCs w:val="24"/>
          <w:lang w:val="es-ES"/>
        </w:rPr>
      </w:pPr>
    </w:p>
    <w:p w:rsidR="00D91561" w:rsidRPr="003D7F1D" w:rsidRDefault="00CC76FB" w:rsidP="00CC76FB">
      <w:pPr>
        <w:ind w:firstLine="2410"/>
        <w:contextualSpacing/>
        <w:jc w:val="both"/>
        <w:rPr>
          <w:rFonts w:ascii="Arial" w:hAnsi="Arial" w:cs="Arial"/>
          <w:i/>
          <w:sz w:val="24"/>
          <w:szCs w:val="24"/>
          <w:lang w:val="es-ES"/>
        </w:rPr>
      </w:pPr>
      <w:r w:rsidRPr="003D7F1D">
        <w:rPr>
          <w:rFonts w:ascii="Arial" w:hAnsi="Arial" w:cs="Arial"/>
          <w:i/>
          <w:sz w:val="24"/>
          <w:szCs w:val="24"/>
          <w:lang w:val="es-ES"/>
        </w:rPr>
        <w:t>“Agréguese a continuación del punto aparte, que pasa a ser seguido, la siguiente oración:</w:t>
      </w:r>
    </w:p>
    <w:p w:rsidR="00CC76FB" w:rsidRPr="003D7F1D" w:rsidRDefault="00CC76FB" w:rsidP="00CC76FB">
      <w:pPr>
        <w:ind w:firstLine="2410"/>
        <w:contextualSpacing/>
        <w:jc w:val="both"/>
        <w:rPr>
          <w:rFonts w:ascii="Arial" w:hAnsi="Arial" w:cs="Arial"/>
          <w:i/>
          <w:sz w:val="24"/>
          <w:szCs w:val="24"/>
          <w:lang w:val="es-ES"/>
        </w:rPr>
      </w:pPr>
      <w:r w:rsidRPr="003D7F1D">
        <w:rPr>
          <w:rFonts w:ascii="Arial" w:hAnsi="Arial" w:cs="Arial"/>
          <w:i/>
          <w:sz w:val="24"/>
          <w:szCs w:val="24"/>
          <w:lang w:val="es-ES"/>
        </w:rPr>
        <w:t xml:space="preserve"> </w:t>
      </w:r>
    </w:p>
    <w:p w:rsidR="00CC76FB" w:rsidRPr="003D7F1D" w:rsidRDefault="00CC76FB" w:rsidP="00CC76FB">
      <w:pPr>
        <w:ind w:firstLine="2410"/>
        <w:contextualSpacing/>
        <w:jc w:val="both"/>
        <w:rPr>
          <w:rFonts w:ascii="Arial" w:hAnsi="Arial" w:cs="Arial"/>
          <w:i/>
          <w:sz w:val="24"/>
          <w:szCs w:val="24"/>
          <w:lang w:val="es-ES"/>
        </w:rPr>
      </w:pPr>
      <w:r w:rsidRPr="003D7F1D">
        <w:rPr>
          <w:rFonts w:ascii="Arial" w:hAnsi="Arial" w:cs="Arial"/>
          <w:i/>
          <w:sz w:val="24"/>
          <w:szCs w:val="24"/>
          <w:lang w:val="es-ES"/>
        </w:rPr>
        <w:t>“Asimismo, serán beneficiarios preferentes los trabajadores, administradores o gerentes de empresas calificadas como de menor tamaño de conformidad con lo establecido en el artículo segundo de la ley N° 20.416”.</w:t>
      </w:r>
    </w:p>
    <w:p w:rsidR="00CC76FB" w:rsidRDefault="00CC76FB" w:rsidP="00CC76FB">
      <w:pPr>
        <w:ind w:firstLine="2410"/>
        <w:contextualSpacing/>
        <w:jc w:val="both"/>
        <w:rPr>
          <w:rFonts w:ascii="Arial" w:hAnsi="Arial" w:cs="Arial"/>
          <w:sz w:val="24"/>
          <w:szCs w:val="24"/>
          <w:lang w:val="es-ES"/>
        </w:rPr>
      </w:pPr>
    </w:p>
    <w:p w:rsidR="00CC76FB" w:rsidRDefault="00CC76FB" w:rsidP="00CC76FB">
      <w:pPr>
        <w:ind w:firstLine="2410"/>
        <w:contextualSpacing/>
        <w:jc w:val="both"/>
        <w:rPr>
          <w:rFonts w:ascii="Arial" w:hAnsi="Arial" w:cs="Arial"/>
          <w:sz w:val="24"/>
          <w:szCs w:val="24"/>
          <w:lang w:val="es-ES"/>
        </w:rPr>
      </w:pPr>
      <w:r>
        <w:rPr>
          <w:rFonts w:ascii="Arial" w:hAnsi="Arial" w:cs="Arial"/>
          <w:sz w:val="24"/>
          <w:szCs w:val="24"/>
          <w:lang w:val="es-ES"/>
        </w:rPr>
        <w:t xml:space="preserve">La diputada señora </w:t>
      </w:r>
      <w:r w:rsidRPr="00DD64C5">
        <w:rPr>
          <w:rFonts w:ascii="Arial" w:hAnsi="Arial" w:cs="Arial"/>
          <w:b/>
          <w:sz w:val="24"/>
          <w:szCs w:val="24"/>
          <w:lang w:val="es-ES"/>
        </w:rPr>
        <w:t>Sepúlveda</w:t>
      </w:r>
      <w:r>
        <w:rPr>
          <w:rFonts w:ascii="Arial" w:hAnsi="Arial" w:cs="Arial"/>
          <w:sz w:val="24"/>
          <w:szCs w:val="24"/>
          <w:lang w:val="es-ES"/>
        </w:rPr>
        <w:t xml:space="preserve">, doña Alejandra, expresó que la indicación tiene como propósito que estos recursos sean destinados preferentemente a las pequeñas y medianas empresas. </w:t>
      </w:r>
    </w:p>
    <w:p w:rsidR="00DD64C5" w:rsidRDefault="00DD64C5" w:rsidP="00CC76FB">
      <w:pPr>
        <w:ind w:firstLine="2410"/>
        <w:contextualSpacing/>
        <w:jc w:val="both"/>
        <w:rPr>
          <w:rFonts w:ascii="Arial" w:hAnsi="Arial" w:cs="Arial"/>
          <w:sz w:val="24"/>
          <w:szCs w:val="24"/>
          <w:lang w:val="es-ES"/>
        </w:rPr>
      </w:pPr>
    </w:p>
    <w:p w:rsidR="003F3D13" w:rsidRPr="00D760CF" w:rsidRDefault="00DD64C5" w:rsidP="003F3D1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3F3D13" w:rsidRPr="00D760CF">
        <w:rPr>
          <w:rFonts w:ascii="Arial" w:hAnsi="Arial" w:cs="Arial"/>
          <w:b/>
          <w:bCs/>
          <w:spacing w:val="-3"/>
          <w:sz w:val="24"/>
          <w:szCs w:val="24"/>
          <w:u w:val="single"/>
        </w:rPr>
        <w:t>Sometid</w:t>
      </w:r>
      <w:r w:rsidRPr="00D760CF">
        <w:rPr>
          <w:rFonts w:ascii="Arial" w:hAnsi="Arial" w:cs="Arial"/>
          <w:b/>
          <w:bCs/>
          <w:spacing w:val="-3"/>
          <w:sz w:val="24"/>
          <w:szCs w:val="24"/>
          <w:u w:val="single"/>
        </w:rPr>
        <w:t>a</w:t>
      </w:r>
      <w:r w:rsidR="003F3D13" w:rsidRPr="00D760CF">
        <w:rPr>
          <w:rFonts w:ascii="Arial" w:hAnsi="Arial" w:cs="Arial"/>
          <w:b/>
          <w:bCs/>
          <w:spacing w:val="-3"/>
          <w:sz w:val="24"/>
          <w:szCs w:val="24"/>
          <w:u w:val="single"/>
        </w:rPr>
        <w:t xml:space="preserve"> a votación</w:t>
      </w:r>
      <w:r w:rsidRPr="00D760CF">
        <w:rPr>
          <w:rFonts w:ascii="Arial" w:hAnsi="Arial" w:cs="Arial"/>
          <w:b/>
          <w:bCs/>
          <w:spacing w:val="-3"/>
          <w:sz w:val="24"/>
          <w:szCs w:val="24"/>
          <w:u w:val="single"/>
        </w:rPr>
        <w:t>, conju</w:t>
      </w:r>
      <w:r w:rsidR="00D760CF" w:rsidRPr="00D760CF">
        <w:rPr>
          <w:rFonts w:ascii="Arial" w:hAnsi="Arial" w:cs="Arial"/>
          <w:b/>
          <w:bCs/>
          <w:spacing w:val="-3"/>
          <w:sz w:val="24"/>
          <w:szCs w:val="24"/>
          <w:u w:val="single"/>
        </w:rPr>
        <w:t>nta</w:t>
      </w:r>
      <w:r w:rsidRPr="00D760CF">
        <w:rPr>
          <w:rFonts w:ascii="Arial" w:hAnsi="Arial" w:cs="Arial"/>
          <w:b/>
          <w:bCs/>
          <w:spacing w:val="-3"/>
          <w:sz w:val="24"/>
          <w:szCs w:val="24"/>
          <w:u w:val="single"/>
        </w:rPr>
        <w:t xml:space="preserve">mente </w:t>
      </w:r>
      <w:r w:rsidR="00D760CF" w:rsidRPr="00D760CF">
        <w:rPr>
          <w:rFonts w:ascii="Arial" w:hAnsi="Arial" w:cs="Arial"/>
          <w:b/>
          <w:bCs/>
          <w:spacing w:val="-3"/>
          <w:sz w:val="24"/>
          <w:szCs w:val="24"/>
          <w:u w:val="single"/>
        </w:rPr>
        <w:t xml:space="preserve">con el </w:t>
      </w:r>
      <w:r w:rsidR="003F3D13" w:rsidRPr="00D760CF">
        <w:rPr>
          <w:rFonts w:ascii="Arial" w:hAnsi="Arial" w:cs="Arial"/>
          <w:b/>
          <w:bCs/>
          <w:spacing w:val="-3"/>
          <w:sz w:val="24"/>
          <w:szCs w:val="24"/>
          <w:u w:val="single"/>
        </w:rPr>
        <w:t xml:space="preserve"> numeral 21,</w:t>
      </w:r>
      <w:r w:rsidR="00185B83">
        <w:rPr>
          <w:rFonts w:ascii="Arial" w:hAnsi="Arial" w:cs="Arial"/>
          <w:b/>
          <w:bCs/>
          <w:spacing w:val="-3"/>
          <w:sz w:val="24"/>
          <w:szCs w:val="24"/>
          <w:u w:val="single"/>
        </w:rPr>
        <w:t xml:space="preserve"> que ha pasado a ser 25</w:t>
      </w:r>
      <w:r w:rsidR="00D760CF" w:rsidRPr="00D760CF">
        <w:rPr>
          <w:rFonts w:ascii="Arial" w:hAnsi="Arial" w:cs="Arial"/>
          <w:b/>
          <w:bCs/>
          <w:spacing w:val="-3"/>
          <w:sz w:val="24"/>
          <w:szCs w:val="24"/>
          <w:u w:val="single"/>
        </w:rPr>
        <w:t xml:space="preserve">, </w:t>
      </w:r>
      <w:r w:rsidR="003F3D13" w:rsidRPr="00D760CF">
        <w:rPr>
          <w:rFonts w:ascii="Arial" w:hAnsi="Arial" w:cs="Arial"/>
          <w:b/>
          <w:bCs/>
          <w:spacing w:val="-3"/>
          <w:sz w:val="24"/>
          <w:szCs w:val="24"/>
          <w:u w:val="single"/>
        </w:rPr>
        <w:t xml:space="preserve">se </w:t>
      </w:r>
      <w:r w:rsidR="00D760CF" w:rsidRPr="00D760CF">
        <w:rPr>
          <w:rFonts w:ascii="Arial" w:hAnsi="Arial" w:cs="Arial"/>
          <w:b/>
          <w:bCs/>
          <w:spacing w:val="-3"/>
          <w:sz w:val="24"/>
          <w:szCs w:val="24"/>
          <w:u w:val="single"/>
        </w:rPr>
        <w:t>aprobó</w:t>
      </w:r>
      <w:r w:rsidR="003F3D13" w:rsidRPr="00D760CF">
        <w:rPr>
          <w:rFonts w:ascii="Arial" w:hAnsi="Arial" w:cs="Arial"/>
          <w:b/>
          <w:bCs/>
          <w:spacing w:val="-3"/>
          <w:sz w:val="24"/>
          <w:szCs w:val="24"/>
          <w:u w:val="single"/>
        </w:rPr>
        <w:t xml:space="preserve"> por 13 votos a favor, 0 en contra y 0 abstenciones.</w:t>
      </w:r>
    </w:p>
    <w:p w:rsidR="000B0A23" w:rsidRPr="00374133" w:rsidRDefault="003F3D13" w:rsidP="00572F8C">
      <w:pPr>
        <w:ind w:firstLine="2268"/>
        <w:contextualSpacing/>
        <w:jc w:val="both"/>
        <w:rPr>
          <w:rFonts w:ascii="Arial" w:hAnsi="Arial" w:cs="Arial"/>
          <w:lang w:val="es-C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EE20E6" w:rsidRPr="00374133" w:rsidRDefault="004044E8"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lastRenderedPageBreak/>
        <w:t>22)</w:t>
      </w:r>
      <w:r>
        <w:rPr>
          <w:rFonts w:ascii="Arial" w:hAnsi="Arial" w:cs="Arial"/>
          <w:lang w:val="es-CL"/>
        </w:rPr>
        <w:t xml:space="preserve"> </w:t>
      </w:r>
      <w:r w:rsidR="00EE20E6" w:rsidRPr="00374133">
        <w:rPr>
          <w:rFonts w:ascii="Arial" w:hAnsi="Arial" w:cs="Arial"/>
          <w:lang w:val="es-CL"/>
        </w:rPr>
        <w:t>Modifícase el artículo 46 en la siguiente forma:</w:t>
      </w:r>
    </w:p>
    <w:p w:rsidR="00EE20E6" w:rsidRPr="00374133" w:rsidRDefault="00EE20E6" w:rsidP="006D4E71">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EE20E6" w:rsidRPr="007E357A" w:rsidRDefault="007E357A" w:rsidP="006D4E71">
      <w:pPr>
        <w:pStyle w:val="Style2"/>
        <w:tabs>
          <w:tab w:val="left" w:pos="2410"/>
          <w:tab w:val="left" w:pos="3828"/>
        </w:tabs>
        <w:kinsoku w:val="0"/>
        <w:spacing w:before="0" w:line="240" w:lineRule="auto"/>
        <w:ind w:firstLine="2268"/>
        <w:rPr>
          <w:rFonts w:ascii="Arial" w:hAnsi="Arial" w:cs="Arial"/>
          <w:i/>
          <w:lang w:val="es-CL"/>
        </w:rPr>
      </w:pPr>
      <w:r w:rsidRPr="007E357A">
        <w:rPr>
          <w:rFonts w:ascii="Arial" w:hAnsi="Arial" w:cs="Arial"/>
          <w:i/>
          <w:lang w:val="es-CL"/>
        </w:rPr>
        <w:t xml:space="preserve">a) </w:t>
      </w:r>
      <w:r w:rsidR="00EE20E6" w:rsidRPr="007E357A">
        <w:rPr>
          <w:rFonts w:ascii="Arial" w:hAnsi="Arial" w:cs="Arial"/>
          <w:i/>
          <w:lang w:val="es-CL"/>
        </w:rPr>
        <w:t>Reemplázase el literal a) por el siguiente:</w:t>
      </w:r>
    </w:p>
    <w:p w:rsidR="007E357A" w:rsidRPr="007E357A" w:rsidRDefault="007E357A" w:rsidP="006D4E71">
      <w:pPr>
        <w:pStyle w:val="Style2"/>
        <w:tabs>
          <w:tab w:val="left" w:pos="2410"/>
          <w:tab w:val="left" w:pos="3828"/>
        </w:tabs>
        <w:kinsoku w:val="0"/>
        <w:spacing w:before="0" w:line="240" w:lineRule="auto"/>
        <w:ind w:firstLine="2268"/>
        <w:rPr>
          <w:rFonts w:ascii="Arial" w:hAnsi="Arial" w:cs="Arial"/>
          <w:i/>
          <w:lang w:val="es-CL"/>
        </w:rPr>
      </w:pPr>
    </w:p>
    <w:p w:rsidR="00EE20E6" w:rsidRDefault="00EE20E6" w:rsidP="006D4E71">
      <w:pPr>
        <w:pStyle w:val="Style2"/>
        <w:tabs>
          <w:tab w:val="left" w:pos="2410"/>
        </w:tabs>
        <w:kinsoku w:val="0"/>
        <w:spacing w:before="0" w:line="240" w:lineRule="auto"/>
        <w:ind w:firstLine="2268"/>
        <w:rPr>
          <w:rFonts w:ascii="Arial" w:hAnsi="Arial" w:cs="Arial"/>
          <w:i/>
          <w:lang w:val="es-CL"/>
        </w:rPr>
      </w:pPr>
      <w:r w:rsidRPr="007E357A">
        <w:rPr>
          <w:rFonts w:ascii="Arial" w:hAnsi="Arial" w:cs="Arial"/>
          <w:i/>
          <w:lang w:val="es-CL"/>
        </w:rPr>
        <w:t>“a) La ejecución de acciones de capacitación destinadas a trabajadores, administradores o gerentes de empresas calificadas como de menor tamaño de conformidad con lo establecido en el artículo segundo de la ley N° 20.416, y, que en función de sus características, no puedan acceder al financiamiento contemplado en el artículo 36 de esta ley. Las empresas beneficiarias de los programas que se establezcan con cargo al Fondo Nacional de Capacitación no podrán hacer uso de la franquicia tributaria establecida en el artículo 36 del presente Estatuto, durante el mismo año calendario en el que se hayan realizado las acciones de capacitación financiadas con cargo al Fondo Nacional de Capacitación.”</w:t>
      </w:r>
    </w:p>
    <w:p w:rsidR="007E357A" w:rsidRPr="007E357A" w:rsidRDefault="007E357A" w:rsidP="006D4E71">
      <w:pPr>
        <w:pStyle w:val="Style2"/>
        <w:tabs>
          <w:tab w:val="left" w:pos="2410"/>
        </w:tabs>
        <w:kinsoku w:val="0"/>
        <w:spacing w:before="0" w:line="240" w:lineRule="auto"/>
        <w:ind w:firstLine="2268"/>
        <w:rPr>
          <w:rFonts w:ascii="Arial" w:hAnsi="Arial" w:cs="Arial"/>
          <w:i/>
          <w:lang w:val="es-CL"/>
        </w:rPr>
      </w:pPr>
    </w:p>
    <w:p w:rsidR="00EE20E6" w:rsidRPr="007E357A" w:rsidRDefault="007E357A" w:rsidP="006D4E71">
      <w:pPr>
        <w:pStyle w:val="Style2"/>
        <w:tabs>
          <w:tab w:val="left" w:pos="2410"/>
          <w:tab w:val="left" w:pos="3828"/>
        </w:tabs>
        <w:kinsoku w:val="0"/>
        <w:spacing w:before="0" w:line="240" w:lineRule="auto"/>
        <w:ind w:firstLine="2268"/>
        <w:rPr>
          <w:rFonts w:ascii="Arial" w:hAnsi="Arial" w:cs="Arial"/>
          <w:i/>
          <w:lang w:val="es-CL"/>
        </w:rPr>
      </w:pPr>
      <w:r>
        <w:rPr>
          <w:rFonts w:ascii="Arial" w:hAnsi="Arial" w:cs="Arial"/>
          <w:i/>
          <w:lang w:val="es-CL"/>
        </w:rPr>
        <w:t xml:space="preserve">b) </w:t>
      </w:r>
      <w:r w:rsidR="00EE20E6" w:rsidRPr="007E357A">
        <w:rPr>
          <w:rFonts w:ascii="Arial" w:hAnsi="Arial" w:cs="Arial"/>
          <w:i/>
          <w:lang w:val="es-CL"/>
        </w:rPr>
        <w:t>Sustitúyese el segundo párrafo del literal e), por el siguiente:</w:t>
      </w:r>
    </w:p>
    <w:p w:rsidR="00EE20E6" w:rsidRPr="007E357A" w:rsidRDefault="00EE20E6" w:rsidP="006D4E71">
      <w:pPr>
        <w:pStyle w:val="Style2"/>
        <w:tabs>
          <w:tab w:val="left" w:pos="2410"/>
          <w:tab w:val="left" w:pos="3828"/>
        </w:tabs>
        <w:kinsoku w:val="0"/>
        <w:spacing w:before="0" w:line="240" w:lineRule="auto"/>
        <w:ind w:left="3402" w:firstLine="2268"/>
        <w:rPr>
          <w:rFonts w:ascii="Arial" w:hAnsi="Arial" w:cs="Arial"/>
          <w:i/>
          <w:lang w:val="es-CL"/>
        </w:rPr>
      </w:pPr>
    </w:p>
    <w:p w:rsidR="00EE20E6" w:rsidRPr="007E357A" w:rsidRDefault="00EE20E6" w:rsidP="006D4E71">
      <w:pPr>
        <w:pStyle w:val="Style2"/>
        <w:tabs>
          <w:tab w:val="left" w:pos="2410"/>
        </w:tabs>
        <w:kinsoku w:val="0"/>
        <w:spacing w:before="0" w:line="240" w:lineRule="auto"/>
        <w:ind w:firstLine="2268"/>
        <w:rPr>
          <w:rFonts w:ascii="Arial" w:hAnsi="Arial" w:cs="Arial"/>
          <w:i/>
          <w:lang w:val="es-CL"/>
        </w:rPr>
      </w:pPr>
      <w:r w:rsidRPr="007E357A">
        <w:rPr>
          <w:rFonts w:ascii="Arial" w:hAnsi="Arial" w:cs="Arial"/>
          <w:i/>
          <w:lang w:val="es-CL"/>
        </w:rPr>
        <w:t>“Estas acciones podrán ser emprendidas por instituciones privadas sin fines de lucro, a que se refiere el numeral 2° del artículo 19 de la presente ley.”.</w:t>
      </w:r>
    </w:p>
    <w:p w:rsidR="00EE20E6" w:rsidRPr="007E357A" w:rsidRDefault="00EE20E6" w:rsidP="006D4E71">
      <w:pPr>
        <w:pStyle w:val="Style2"/>
        <w:tabs>
          <w:tab w:val="left" w:pos="2410"/>
        </w:tabs>
        <w:kinsoku w:val="0"/>
        <w:spacing w:before="0" w:line="240" w:lineRule="auto"/>
        <w:ind w:firstLine="2268"/>
        <w:rPr>
          <w:rFonts w:ascii="Arial" w:hAnsi="Arial" w:cs="Arial"/>
          <w:i/>
          <w:lang w:val="es-CL"/>
        </w:rPr>
      </w:pPr>
    </w:p>
    <w:p w:rsidR="00EE20E6" w:rsidRPr="007E357A" w:rsidRDefault="007E357A" w:rsidP="006D4E71">
      <w:pPr>
        <w:pStyle w:val="Style2"/>
        <w:tabs>
          <w:tab w:val="left" w:pos="2410"/>
          <w:tab w:val="left" w:pos="3828"/>
        </w:tabs>
        <w:kinsoku w:val="0"/>
        <w:spacing w:before="0" w:line="240" w:lineRule="auto"/>
        <w:ind w:firstLine="2268"/>
        <w:rPr>
          <w:rFonts w:ascii="Arial" w:hAnsi="Arial" w:cs="Arial"/>
          <w:i/>
          <w:lang w:val="es-CL"/>
        </w:rPr>
      </w:pPr>
      <w:r>
        <w:rPr>
          <w:rFonts w:ascii="Arial" w:hAnsi="Arial" w:cs="Arial"/>
          <w:i/>
          <w:lang w:val="es-CL"/>
        </w:rPr>
        <w:t xml:space="preserve">c) </w:t>
      </w:r>
      <w:r w:rsidR="00EE20E6" w:rsidRPr="007E357A">
        <w:rPr>
          <w:rFonts w:ascii="Arial" w:hAnsi="Arial" w:cs="Arial"/>
          <w:i/>
          <w:lang w:val="es-CL"/>
        </w:rPr>
        <w:t>Agrégase un inciso final, nuevo, del siguiente tenor:</w:t>
      </w:r>
    </w:p>
    <w:p w:rsidR="00EE20E6" w:rsidRPr="007E357A" w:rsidRDefault="00EE20E6" w:rsidP="006D4E71">
      <w:pPr>
        <w:pStyle w:val="Style2"/>
        <w:tabs>
          <w:tab w:val="left" w:pos="2410"/>
          <w:tab w:val="left" w:pos="3828"/>
        </w:tabs>
        <w:kinsoku w:val="0"/>
        <w:spacing w:before="0" w:line="240" w:lineRule="auto"/>
        <w:ind w:left="3402" w:firstLine="2268"/>
        <w:rPr>
          <w:rFonts w:ascii="Arial" w:hAnsi="Arial" w:cs="Arial"/>
          <w:i/>
          <w:lang w:val="es-CL"/>
        </w:rPr>
      </w:pPr>
    </w:p>
    <w:p w:rsidR="00EE20E6" w:rsidRPr="007E357A" w:rsidRDefault="00EE20E6" w:rsidP="006D4E71">
      <w:pPr>
        <w:pStyle w:val="Style2"/>
        <w:tabs>
          <w:tab w:val="left" w:pos="2410"/>
        </w:tabs>
        <w:kinsoku w:val="0"/>
        <w:spacing w:before="0" w:line="240" w:lineRule="auto"/>
        <w:ind w:firstLine="2268"/>
        <w:rPr>
          <w:rFonts w:ascii="Arial" w:hAnsi="Arial" w:cs="Arial"/>
          <w:i/>
          <w:lang w:val="es-CL"/>
        </w:rPr>
      </w:pPr>
      <w:r w:rsidRPr="007E357A">
        <w:rPr>
          <w:rFonts w:ascii="Arial" w:hAnsi="Arial" w:cs="Arial"/>
          <w:i/>
          <w:lang w:val="es-CL"/>
        </w:rPr>
        <w:t>“Un reglamento dictado por el Ministerio del Trabajo y Previsión Social</w:t>
      </w:r>
      <w:r w:rsidRPr="007E357A">
        <w:rPr>
          <w:rFonts w:ascii="Arial" w:hAnsi="Arial" w:cs="Arial"/>
          <w:i/>
          <w:lang w:val="es-ES"/>
        </w:rPr>
        <w:t>, suscrito además por el Ministro de Hacienda,</w:t>
      </w:r>
      <w:r w:rsidRPr="007E357A">
        <w:rPr>
          <w:rFonts w:ascii="Arial" w:hAnsi="Arial" w:cs="Arial"/>
          <w:i/>
          <w:lang w:val="es-CL"/>
        </w:rPr>
        <w:t xml:space="preserve"> regulará las condiciones generales de aplicación de los programas establecidos en este artículo, sin perjuicio de las normas especiales que establezca la presente ley respecto de los programas indicados en las letras c) y d) del inciso primero precedente. Lo anterior, sin perjuicio, de las normas reglamentarias que el Ministerio del Trabajo y Previsión Social podrá dictar para la ejecución de cada uno de los programas en particular.”.</w:t>
      </w:r>
    </w:p>
    <w:p w:rsidR="00EE20E6" w:rsidRDefault="00EE20E6" w:rsidP="006D4E71">
      <w:pPr>
        <w:pStyle w:val="Style2"/>
        <w:tabs>
          <w:tab w:val="left" w:pos="2410"/>
        </w:tabs>
        <w:kinsoku w:val="0"/>
        <w:spacing w:before="0" w:line="240" w:lineRule="auto"/>
        <w:ind w:firstLine="2268"/>
        <w:rPr>
          <w:rFonts w:ascii="Arial" w:hAnsi="Arial" w:cs="Arial"/>
          <w:lang w:val="es-CL"/>
        </w:rPr>
      </w:pPr>
    </w:p>
    <w:p w:rsidR="003D7F1D" w:rsidRDefault="003D7F1D" w:rsidP="006D4E71">
      <w:pPr>
        <w:pStyle w:val="Style2"/>
        <w:tabs>
          <w:tab w:val="left" w:pos="2410"/>
        </w:tabs>
        <w:kinsoku w:val="0"/>
        <w:spacing w:before="0" w:line="240" w:lineRule="auto"/>
        <w:ind w:firstLine="2268"/>
        <w:rPr>
          <w:rFonts w:ascii="Arial" w:hAnsi="Arial" w:cs="Arial"/>
          <w:lang w:val="es-CL"/>
        </w:rPr>
      </w:pPr>
    </w:p>
    <w:p w:rsidR="00FD65BD" w:rsidRPr="00154A9F" w:rsidRDefault="00FD65BD" w:rsidP="00FD65BD">
      <w:pPr>
        <w:ind w:firstLine="2410"/>
        <w:contextualSpacing/>
        <w:jc w:val="both"/>
        <w:rPr>
          <w:rFonts w:ascii="Arial" w:hAnsi="Arial" w:cs="Arial"/>
          <w:b/>
          <w:sz w:val="24"/>
          <w:szCs w:val="24"/>
          <w:lang w:val="es-ES"/>
        </w:rPr>
      </w:pPr>
      <w:r>
        <w:rPr>
          <w:rFonts w:ascii="Arial" w:hAnsi="Arial" w:cs="Arial"/>
          <w:sz w:val="24"/>
          <w:szCs w:val="24"/>
          <w:lang w:val="es-ES"/>
        </w:rPr>
        <w:t>-</w:t>
      </w:r>
      <w:r w:rsidRPr="00D932FE">
        <w:rPr>
          <w:rFonts w:ascii="Arial" w:hAnsi="Arial" w:cs="Arial"/>
          <w:i/>
          <w:sz w:val="24"/>
          <w:szCs w:val="24"/>
          <w:lang w:val="es-ES"/>
        </w:rPr>
        <w:t xml:space="preserve">- </w:t>
      </w:r>
      <w:r w:rsidR="00E170F2" w:rsidRPr="00154A9F">
        <w:rPr>
          <w:rFonts w:ascii="Arial" w:hAnsi="Arial" w:cs="Arial"/>
          <w:b/>
          <w:sz w:val="24"/>
          <w:szCs w:val="24"/>
          <w:lang w:val="es-ES"/>
        </w:rPr>
        <w:t>E</w:t>
      </w:r>
      <w:r w:rsidRPr="00154A9F">
        <w:rPr>
          <w:rFonts w:ascii="Arial" w:hAnsi="Arial" w:cs="Arial"/>
          <w:b/>
          <w:sz w:val="24"/>
          <w:szCs w:val="24"/>
          <w:lang w:val="es-ES"/>
        </w:rPr>
        <w:t xml:space="preserve">l </w:t>
      </w:r>
      <w:r w:rsidR="00E170F2" w:rsidRPr="00154A9F">
        <w:rPr>
          <w:rFonts w:ascii="Arial" w:hAnsi="Arial" w:cs="Arial"/>
          <w:b/>
          <w:sz w:val="24"/>
          <w:szCs w:val="24"/>
          <w:lang w:val="es-ES"/>
        </w:rPr>
        <w:t xml:space="preserve">señor </w:t>
      </w:r>
      <w:r w:rsidRPr="00154A9F">
        <w:rPr>
          <w:rFonts w:ascii="Arial" w:hAnsi="Arial" w:cs="Arial"/>
          <w:b/>
          <w:sz w:val="24"/>
          <w:szCs w:val="24"/>
          <w:lang w:val="es-ES"/>
        </w:rPr>
        <w:t>Pérez, don Leopoldo</w:t>
      </w:r>
      <w:r w:rsidR="00E170F2" w:rsidRPr="00154A9F">
        <w:rPr>
          <w:rFonts w:ascii="Arial" w:hAnsi="Arial" w:cs="Arial"/>
          <w:b/>
          <w:sz w:val="24"/>
          <w:szCs w:val="24"/>
          <w:lang w:val="es-ES"/>
        </w:rPr>
        <w:t xml:space="preserve">, presentó indicación </w:t>
      </w:r>
      <w:r w:rsidRPr="00154A9F">
        <w:rPr>
          <w:rFonts w:ascii="Arial" w:hAnsi="Arial" w:cs="Arial"/>
          <w:b/>
          <w:sz w:val="24"/>
          <w:szCs w:val="24"/>
          <w:lang w:val="es-ES"/>
        </w:rPr>
        <w:t xml:space="preserve"> para modificar el numeral 22), que pasa a ser el 26) y modifica el artículo 46, intercalando un nuevo literal c), pasando el actual a ser d), del siguiente tenor:</w:t>
      </w:r>
    </w:p>
    <w:p w:rsidR="00154A9F" w:rsidRPr="00D932FE" w:rsidRDefault="00154A9F" w:rsidP="00FD65BD">
      <w:pPr>
        <w:ind w:firstLine="2410"/>
        <w:contextualSpacing/>
        <w:jc w:val="both"/>
        <w:rPr>
          <w:rFonts w:ascii="Arial" w:hAnsi="Arial" w:cs="Arial"/>
          <w:i/>
          <w:sz w:val="24"/>
          <w:szCs w:val="24"/>
          <w:lang w:val="es-ES"/>
        </w:rPr>
      </w:pPr>
    </w:p>
    <w:p w:rsidR="00FD65BD" w:rsidRDefault="00FD65BD" w:rsidP="00FD65BD">
      <w:pPr>
        <w:ind w:firstLine="2410"/>
        <w:contextualSpacing/>
        <w:jc w:val="both"/>
        <w:rPr>
          <w:rFonts w:ascii="Arial" w:hAnsi="Arial" w:cs="Arial"/>
          <w:i/>
          <w:sz w:val="24"/>
          <w:szCs w:val="24"/>
          <w:lang w:val="es-ES"/>
        </w:rPr>
      </w:pPr>
      <w:r w:rsidRPr="00D932FE">
        <w:rPr>
          <w:rFonts w:ascii="Arial" w:hAnsi="Arial" w:cs="Arial"/>
          <w:i/>
          <w:sz w:val="24"/>
          <w:szCs w:val="24"/>
          <w:lang w:val="es-ES"/>
        </w:rPr>
        <w:t>"c) Reemplázase en el tercer párrafo del literal e), la expresión "organismos técnicos de capacitación" por "organismos técnicos de formación no formal."</w:t>
      </w:r>
    </w:p>
    <w:p w:rsidR="00154A9F" w:rsidRDefault="00154A9F" w:rsidP="00FD65BD">
      <w:pPr>
        <w:ind w:firstLine="2410"/>
        <w:contextualSpacing/>
        <w:jc w:val="both"/>
        <w:rPr>
          <w:rFonts w:ascii="Arial" w:hAnsi="Arial" w:cs="Arial"/>
          <w:i/>
          <w:sz w:val="24"/>
          <w:szCs w:val="24"/>
          <w:lang w:val="es-ES"/>
        </w:rPr>
      </w:pPr>
    </w:p>
    <w:p w:rsidR="007E0FB4" w:rsidRPr="006D4E71" w:rsidRDefault="007E0FB4" w:rsidP="007E0FB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7E0FB4" w:rsidRDefault="007E0FB4" w:rsidP="007E0FB4">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154A9F" w:rsidRPr="007E0FB4" w:rsidRDefault="00154A9F" w:rsidP="00FD65BD">
      <w:pPr>
        <w:ind w:firstLine="2410"/>
        <w:contextualSpacing/>
        <w:jc w:val="both"/>
        <w:rPr>
          <w:rFonts w:ascii="Arial" w:hAnsi="Arial" w:cs="Arial"/>
          <w:i/>
          <w:sz w:val="24"/>
          <w:szCs w:val="24"/>
        </w:rPr>
      </w:pPr>
    </w:p>
    <w:p w:rsidR="00FD65BD" w:rsidRPr="007E0FB4" w:rsidRDefault="00FD65BD" w:rsidP="00FD65BD">
      <w:pPr>
        <w:ind w:firstLine="2410"/>
        <w:contextualSpacing/>
        <w:jc w:val="both"/>
        <w:rPr>
          <w:rFonts w:ascii="Arial" w:eastAsia="Arial Unicode MS" w:hAnsi="Arial" w:cs="Arial"/>
          <w:b/>
          <w:bCs/>
          <w:iCs/>
          <w:sz w:val="24"/>
          <w:szCs w:val="24"/>
          <w:lang w:val="es-ES"/>
        </w:rPr>
      </w:pPr>
      <w:r w:rsidRPr="007E0FB4">
        <w:rPr>
          <w:rFonts w:ascii="Arial" w:eastAsia="Arial Unicode MS" w:hAnsi="Arial" w:cs="Arial"/>
          <w:b/>
          <w:bCs/>
          <w:iCs/>
          <w:sz w:val="24"/>
          <w:szCs w:val="24"/>
        </w:rPr>
        <w:lastRenderedPageBreak/>
        <w:t xml:space="preserve">-- Los </w:t>
      </w:r>
      <w:r w:rsidRPr="007E0FB4">
        <w:rPr>
          <w:rFonts w:ascii="Arial" w:eastAsia="Arial Unicode MS" w:hAnsi="Arial" w:cs="Arial"/>
          <w:b/>
          <w:bCs/>
          <w:iCs/>
          <w:sz w:val="24"/>
          <w:szCs w:val="24"/>
          <w:lang w:val="es-ES"/>
        </w:rPr>
        <w:t>diputados señores Monsalve, Saavedra y Schilling, presentaron la siguiente indicación para sustituir en la letra b) del numeral 22, la frase “instituciones privadas” por “Organismos técnicos de Capacitación”.</w:t>
      </w:r>
    </w:p>
    <w:p w:rsidR="003D7F1D" w:rsidRPr="00FD65BD" w:rsidRDefault="003D7F1D" w:rsidP="006D4E71">
      <w:pPr>
        <w:pStyle w:val="Style2"/>
        <w:tabs>
          <w:tab w:val="left" w:pos="2410"/>
        </w:tabs>
        <w:kinsoku w:val="0"/>
        <w:spacing w:before="0" w:line="240" w:lineRule="auto"/>
        <w:ind w:firstLine="2268"/>
        <w:rPr>
          <w:rFonts w:ascii="Arial" w:hAnsi="Arial" w:cs="Arial"/>
          <w:lang w:val="es-ES"/>
        </w:rPr>
      </w:pPr>
    </w:p>
    <w:p w:rsidR="007E0FB4" w:rsidRPr="006D4E71" w:rsidRDefault="007E0FB4" w:rsidP="007E0FB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7E0FB4" w:rsidRDefault="007E0FB4" w:rsidP="007E0FB4">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3D7F1D" w:rsidRPr="007E0FB4" w:rsidRDefault="003D7F1D" w:rsidP="006D4E71">
      <w:pPr>
        <w:pStyle w:val="Style2"/>
        <w:tabs>
          <w:tab w:val="left" w:pos="2410"/>
        </w:tabs>
        <w:kinsoku w:val="0"/>
        <w:spacing w:before="0" w:line="240" w:lineRule="auto"/>
        <w:ind w:firstLine="2268"/>
        <w:rPr>
          <w:rFonts w:ascii="Arial" w:hAnsi="Arial" w:cs="Arial"/>
          <w:lang w:val="es-ES_tradnl"/>
        </w:rPr>
      </w:pPr>
    </w:p>
    <w:p w:rsidR="007E357A" w:rsidRDefault="007E357A" w:rsidP="006D4E71">
      <w:pPr>
        <w:pStyle w:val="Style2"/>
        <w:tabs>
          <w:tab w:val="left" w:pos="2410"/>
        </w:tabs>
        <w:kinsoku w:val="0"/>
        <w:spacing w:before="0" w:line="240" w:lineRule="auto"/>
        <w:ind w:firstLine="2268"/>
        <w:rPr>
          <w:rFonts w:ascii="Arial" w:hAnsi="Arial" w:cs="Arial"/>
          <w:lang w:val="es-CL"/>
        </w:rPr>
      </w:pPr>
    </w:p>
    <w:p w:rsidR="00FF5C1B" w:rsidRPr="00D760CF" w:rsidRDefault="00FF5C1B" w:rsidP="00FF5C1B">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D760CF">
        <w:rPr>
          <w:rFonts w:ascii="Arial" w:hAnsi="Arial" w:cs="Arial"/>
          <w:b/>
          <w:bCs/>
          <w:spacing w:val="-3"/>
          <w:sz w:val="24"/>
          <w:szCs w:val="24"/>
          <w:u w:val="single"/>
        </w:rPr>
        <w:t>Sometid</w:t>
      </w:r>
      <w:r>
        <w:rPr>
          <w:rFonts w:ascii="Arial" w:hAnsi="Arial" w:cs="Arial"/>
          <w:b/>
          <w:bCs/>
          <w:spacing w:val="-3"/>
          <w:sz w:val="24"/>
          <w:szCs w:val="24"/>
          <w:u w:val="single"/>
        </w:rPr>
        <w:t>o</w:t>
      </w:r>
      <w:r w:rsidRPr="00D760CF">
        <w:rPr>
          <w:rFonts w:ascii="Arial" w:hAnsi="Arial" w:cs="Arial"/>
          <w:b/>
          <w:bCs/>
          <w:spacing w:val="-3"/>
          <w:sz w:val="24"/>
          <w:szCs w:val="24"/>
          <w:u w:val="single"/>
        </w:rPr>
        <w:t xml:space="preserve"> a votación, el  numeral 2</w:t>
      </w:r>
      <w:r>
        <w:rPr>
          <w:rFonts w:ascii="Arial" w:hAnsi="Arial" w:cs="Arial"/>
          <w:b/>
          <w:bCs/>
          <w:spacing w:val="-3"/>
          <w:sz w:val="24"/>
          <w:szCs w:val="24"/>
          <w:u w:val="single"/>
        </w:rPr>
        <w:t>2</w:t>
      </w:r>
      <w:r w:rsidR="00185B83">
        <w:rPr>
          <w:rFonts w:ascii="Arial" w:hAnsi="Arial" w:cs="Arial"/>
          <w:b/>
          <w:bCs/>
          <w:spacing w:val="-3"/>
          <w:sz w:val="24"/>
          <w:szCs w:val="24"/>
          <w:u w:val="single"/>
        </w:rPr>
        <w:t>, que ha pasado a ser 26</w:t>
      </w:r>
      <w:r w:rsidRPr="00D760CF">
        <w:rPr>
          <w:rFonts w:ascii="Arial" w:hAnsi="Arial" w:cs="Arial"/>
          <w:b/>
          <w:bCs/>
          <w:spacing w:val="-3"/>
          <w:sz w:val="24"/>
          <w:szCs w:val="24"/>
          <w:u w:val="single"/>
        </w:rPr>
        <w:t>, se aprobó por 13 votos a favor, 0 en contra y 0 abstenciones.</w:t>
      </w:r>
    </w:p>
    <w:p w:rsidR="00FF5C1B" w:rsidRDefault="00FF5C1B" w:rsidP="00FF5C1B">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B0A23" w:rsidRDefault="000B0A23" w:rsidP="000B0A23">
      <w:pPr>
        <w:pStyle w:val="Style2"/>
        <w:tabs>
          <w:tab w:val="left" w:pos="2410"/>
        </w:tabs>
        <w:kinsoku w:val="0"/>
        <w:spacing w:before="0"/>
        <w:jc w:val="center"/>
        <w:rPr>
          <w:rFonts w:ascii="Arial" w:hAnsi="Arial" w:cs="Arial"/>
          <w:b/>
          <w:lang w:val="es-ES"/>
        </w:rPr>
      </w:pPr>
    </w:p>
    <w:p w:rsidR="000B0A23" w:rsidRPr="003D5136" w:rsidRDefault="000B0A23" w:rsidP="000B0A23">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FF5C1B" w:rsidRDefault="00FF5C1B" w:rsidP="000B0A23">
      <w:pPr>
        <w:pStyle w:val="Style2"/>
        <w:tabs>
          <w:tab w:val="left" w:pos="2410"/>
        </w:tabs>
        <w:kinsoku w:val="0"/>
        <w:spacing w:before="0" w:line="240" w:lineRule="auto"/>
        <w:rPr>
          <w:rFonts w:ascii="Arial" w:hAnsi="Arial" w:cs="Arial"/>
          <w:lang w:val="es-CL"/>
        </w:rPr>
      </w:pPr>
    </w:p>
    <w:p w:rsidR="00EE20E6" w:rsidRPr="00374133" w:rsidRDefault="007E357A" w:rsidP="006D4E71">
      <w:pPr>
        <w:pStyle w:val="Style2"/>
        <w:widowControl/>
        <w:tabs>
          <w:tab w:val="left" w:pos="2268"/>
          <w:tab w:val="left" w:pos="3402"/>
        </w:tabs>
        <w:kinsoku w:val="0"/>
        <w:autoSpaceDE/>
        <w:autoSpaceDN/>
        <w:spacing w:before="0" w:line="240" w:lineRule="auto"/>
        <w:ind w:firstLine="2410"/>
        <w:rPr>
          <w:rFonts w:ascii="Arial" w:hAnsi="Arial" w:cs="Arial"/>
          <w:lang w:val="es-CL"/>
        </w:rPr>
      </w:pPr>
      <w:r w:rsidRPr="00572F8C">
        <w:rPr>
          <w:rFonts w:ascii="Arial" w:hAnsi="Arial" w:cs="Arial"/>
          <w:b/>
          <w:lang w:val="es-CL"/>
        </w:rPr>
        <w:t>23)</w:t>
      </w:r>
      <w:r>
        <w:rPr>
          <w:rFonts w:ascii="Arial" w:hAnsi="Arial" w:cs="Arial"/>
          <w:lang w:val="es-CL"/>
        </w:rPr>
        <w:t xml:space="preserve"> </w:t>
      </w:r>
      <w:r w:rsidR="00EE20E6" w:rsidRPr="00374133">
        <w:rPr>
          <w:rFonts w:ascii="Arial" w:hAnsi="Arial" w:cs="Arial"/>
          <w:lang w:val="es-CL"/>
        </w:rPr>
        <w:t>Agrégase un artículo 46 bis, nuevo, del siguiente tenor:</w:t>
      </w: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r w:rsidRPr="00235BA4">
        <w:rPr>
          <w:rFonts w:ascii="Arial" w:hAnsi="Arial" w:cs="Arial"/>
          <w:i/>
          <w:lang w:val="es-CL"/>
        </w:rPr>
        <w:t>“Artículo 46 bis. Sin perjuicio de lo dispuesto en el artículo anterior, a lo menos una vez al año, el Servicio llamará a un concurso público, por medio del cual seleccionará, de conformidad con las bases que dicte para tal efecto, los proyectos que contemplen actividades vinculadas con capacitación o intermediación laboral, para ser financiados total o parcialmente con cargo al fondo.</w:t>
      </w: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r w:rsidRPr="00235BA4">
        <w:rPr>
          <w:rFonts w:ascii="Arial" w:hAnsi="Arial" w:cs="Arial"/>
          <w:i/>
          <w:lang w:val="es-CL"/>
        </w:rPr>
        <w:t>Podrán postular al concurso público todas las organizaciones que se encuentren constituidas como personas jurídicas sin fines de lucro, en los términos y condiciones que determine el reglamento, que regulará además, la forma de presentación de los proyectos.</w:t>
      </w: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r w:rsidRPr="00235BA4">
        <w:rPr>
          <w:rFonts w:ascii="Arial" w:hAnsi="Arial" w:cs="Arial"/>
          <w:i/>
          <w:lang w:val="es-CL"/>
        </w:rPr>
        <w:t>En todo caso, los proyectos deberán señalar a lo menos, sus objetivos específicos, los indicadores propuestos para verificar su cumplimiento, las acciones y componentes que contemplan, y el presupuesto de gastos explicitando la proporción que será financiada con cargo al Fondo.</w:t>
      </w: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r w:rsidRPr="00235BA4">
        <w:rPr>
          <w:rFonts w:ascii="Arial" w:hAnsi="Arial" w:cs="Arial"/>
          <w:i/>
          <w:lang w:val="es-CL"/>
        </w:rPr>
        <w:t>El Servicio Nacional celebrará con el titular del proyecto seleccionado un convenio de transferencia por medio del cual se perfeccionará la entrega de los recursos, los que en todo caso, se encontrarán afectos a ser utilizados en el proyecto aprobado.</w:t>
      </w:r>
    </w:p>
    <w:p w:rsidR="00EE20E6" w:rsidRDefault="00EE20E6" w:rsidP="006D4E71">
      <w:pPr>
        <w:pStyle w:val="Style2"/>
        <w:tabs>
          <w:tab w:val="left" w:pos="2410"/>
        </w:tabs>
        <w:kinsoku w:val="0"/>
        <w:spacing w:before="0" w:line="240" w:lineRule="auto"/>
        <w:ind w:firstLine="2268"/>
        <w:rPr>
          <w:rFonts w:ascii="Arial" w:hAnsi="Arial" w:cs="Arial"/>
          <w:i/>
          <w:lang w:val="es-CL"/>
        </w:rPr>
      </w:pPr>
    </w:p>
    <w:p w:rsidR="00572F8C" w:rsidRDefault="00572F8C" w:rsidP="006D4E71">
      <w:pPr>
        <w:pStyle w:val="Style2"/>
        <w:tabs>
          <w:tab w:val="left" w:pos="2410"/>
        </w:tabs>
        <w:kinsoku w:val="0"/>
        <w:spacing w:before="0" w:line="240" w:lineRule="auto"/>
        <w:ind w:firstLine="2268"/>
        <w:rPr>
          <w:rFonts w:ascii="Arial" w:hAnsi="Arial" w:cs="Arial"/>
          <w:i/>
          <w:lang w:val="es-CL"/>
        </w:rPr>
      </w:pPr>
    </w:p>
    <w:p w:rsidR="00572F8C" w:rsidRPr="00235BA4" w:rsidRDefault="00572F8C" w:rsidP="006D4E71">
      <w:pPr>
        <w:pStyle w:val="Style2"/>
        <w:tabs>
          <w:tab w:val="left" w:pos="2410"/>
        </w:tabs>
        <w:kinsoku w:val="0"/>
        <w:spacing w:before="0" w:line="240" w:lineRule="auto"/>
        <w:ind w:firstLine="2268"/>
        <w:rPr>
          <w:rFonts w:ascii="Arial" w:hAnsi="Arial" w:cs="Arial"/>
          <w:i/>
          <w:lang w:val="es-CL"/>
        </w:rPr>
      </w:pPr>
    </w:p>
    <w:p w:rsidR="00EE20E6" w:rsidRPr="00235BA4" w:rsidRDefault="00EE20E6" w:rsidP="006D4E71">
      <w:pPr>
        <w:pStyle w:val="Style2"/>
        <w:tabs>
          <w:tab w:val="left" w:pos="2410"/>
        </w:tabs>
        <w:kinsoku w:val="0"/>
        <w:spacing w:before="0" w:line="240" w:lineRule="auto"/>
        <w:ind w:firstLine="2268"/>
        <w:rPr>
          <w:rFonts w:ascii="Arial" w:hAnsi="Arial" w:cs="Arial"/>
          <w:i/>
          <w:lang w:val="es-CL"/>
        </w:rPr>
      </w:pPr>
      <w:r w:rsidRPr="00235BA4">
        <w:rPr>
          <w:rFonts w:ascii="Arial" w:hAnsi="Arial" w:cs="Arial"/>
          <w:i/>
          <w:lang w:val="es-CL"/>
        </w:rPr>
        <w:lastRenderedPageBreak/>
        <w:t>La Ley de Presupuestos del Sector Público determinará cada año la proporción de los recursos del Fondo Nacional de Capacitación que podrán ser asignados por medio de concursos públicos.”.</w:t>
      </w:r>
    </w:p>
    <w:p w:rsidR="00EE20E6" w:rsidRDefault="00EE20E6" w:rsidP="006D4E71">
      <w:pPr>
        <w:pStyle w:val="Style2"/>
        <w:tabs>
          <w:tab w:val="left" w:pos="2410"/>
        </w:tabs>
        <w:kinsoku w:val="0"/>
        <w:spacing w:before="0" w:line="240" w:lineRule="auto"/>
        <w:ind w:firstLine="2268"/>
        <w:rPr>
          <w:rFonts w:ascii="Arial" w:hAnsi="Arial" w:cs="Arial"/>
          <w:lang w:val="es-CL"/>
        </w:rPr>
      </w:pPr>
    </w:p>
    <w:p w:rsidR="00BB443C" w:rsidRPr="00303BC6" w:rsidRDefault="00BB443C" w:rsidP="00BB443C">
      <w:pPr>
        <w:ind w:firstLine="2268"/>
        <w:contextualSpacing/>
        <w:jc w:val="both"/>
        <w:rPr>
          <w:rFonts w:ascii="Arial" w:hAnsi="Arial" w:cs="Arial"/>
          <w:b/>
          <w:sz w:val="24"/>
          <w:szCs w:val="24"/>
          <w:lang w:val="es-ES"/>
        </w:rPr>
      </w:pPr>
      <w:r w:rsidRPr="005C669B">
        <w:rPr>
          <w:rFonts w:ascii="Arial" w:hAnsi="Arial" w:cs="Arial"/>
          <w:i/>
          <w:sz w:val="24"/>
          <w:szCs w:val="24"/>
          <w:lang w:val="es-ES"/>
        </w:rPr>
        <w:t xml:space="preserve">-- </w:t>
      </w:r>
      <w:r w:rsidRPr="00303BC6">
        <w:rPr>
          <w:rFonts w:ascii="Arial" w:hAnsi="Arial" w:cs="Arial"/>
          <w:b/>
          <w:sz w:val="24"/>
          <w:szCs w:val="24"/>
          <w:lang w:val="es-ES"/>
        </w:rPr>
        <w:t>El señor Pérez, don Leopoldo</w:t>
      </w:r>
      <w:r w:rsidR="00303BC6">
        <w:rPr>
          <w:rFonts w:ascii="Arial" w:hAnsi="Arial" w:cs="Arial"/>
          <w:b/>
          <w:sz w:val="24"/>
          <w:szCs w:val="24"/>
          <w:lang w:val="es-ES"/>
        </w:rPr>
        <w:t>, presentó indicación</w:t>
      </w:r>
      <w:r w:rsidRPr="00303BC6">
        <w:rPr>
          <w:rFonts w:ascii="Arial" w:hAnsi="Arial" w:cs="Arial"/>
          <w:b/>
          <w:sz w:val="24"/>
          <w:szCs w:val="24"/>
          <w:lang w:val="es-ES"/>
        </w:rPr>
        <w:t xml:space="preserve"> para reemplazar en el inciso primero del artículo 46 bis, la palabra “intermediación” por “colocación”.</w:t>
      </w:r>
    </w:p>
    <w:p w:rsidR="00BB443C" w:rsidRDefault="00BB443C" w:rsidP="00BB443C">
      <w:pPr>
        <w:ind w:firstLine="2268"/>
        <w:contextualSpacing/>
        <w:jc w:val="both"/>
        <w:rPr>
          <w:rFonts w:ascii="Arial" w:hAnsi="Arial" w:cs="Arial"/>
          <w:i/>
          <w:sz w:val="24"/>
          <w:szCs w:val="24"/>
          <w:lang w:val="es-ES"/>
        </w:rPr>
      </w:pPr>
    </w:p>
    <w:p w:rsidR="00EC7933" w:rsidRPr="006D4E71" w:rsidRDefault="00EC7933" w:rsidP="00EC793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EC7933" w:rsidRDefault="00EC7933" w:rsidP="00EC7933">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303BC6" w:rsidRPr="00EC7933" w:rsidRDefault="00303BC6" w:rsidP="00BB443C">
      <w:pPr>
        <w:ind w:firstLine="2268"/>
        <w:contextualSpacing/>
        <w:jc w:val="both"/>
        <w:rPr>
          <w:rFonts w:ascii="Arial" w:hAnsi="Arial" w:cs="Arial"/>
          <w:i/>
          <w:sz w:val="24"/>
          <w:szCs w:val="24"/>
        </w:rPr>
      </w:pPr>
    </w:p>
    <w:p w:rsidR="00303BC6" w:rsidRDefault="00303BC6" w:rsidP="00BB443C">
      <w:pPr>
        <w:ind w:firstLine="2268"/>
        <w:contextualSpacing/>
        <w:jc w:val="both"/>
        <w:rPr>
          <w:rFonts w:ascii="Arial" w:hAnsi="Arial" w:cs="Arial"/>
          <w:i/>
          <w:sz w:val="24"/>
          <w:szCs w:val="24"/>
          <w:lang w:val="es-ES"/>
        </w:rPr>
      </w:pPr>
    </w:p>
    <w:p w:rsidR="00BB443C" w:rsidRPr="00303BC6" w:rsidRDefault="00BB443C" w:rsidP="00BB443C">
      <w:pPr>
        <w:ind w:firstLine="2268"/>
        <w:contextualSpacing/>
        <w:jc w:val="both"/>
        <w:rPr>
          <w:rFonts w:ascii="Arial" w:hAnsi="Arial" w:cs="Arial"/>
          <w:b/>
          <w:sz w:val="24"/>
          <w:szCs w:val="24"/>
          <w:lang w:val="es-ES"/>
        </w:rPr>
      </w:pPr>
      <w:r w:rsidRPr="00303BC6">
        <w:rPr>
          <w:rFonts w:ascii="Arial" w:hAnsi="Arial" w:cs="Arial"/>
          <w:b/>
          <w:sz w:val="24"/>
          <w:szCs w:val="24"/>
          <w:lang w:val="es-ES"/>
        </w:rPr>
        <w:t>--</w:t>
      </w:r>
      <w:r w:rsidRPr="00303BC6">
        <w:rPr>
          <w:rFonts w:ascii="Arial" w:eastAsia="Arial Unicode MS" w:hAnsi="Arial" w:cs="Arial"/>
          <w:b/>
          <w:bCs/>
          <w:iCs/>
          <w:sz w:val="24"/>
          <w:szCs w:val="24"/>
        </w:rPr>
        <w:t xml:space="preserve"> Los </w:t>
      </w:r>
      <w:r w:rsidRPr="00303BC6">
        <w:rPr>
          <w:rFonts w:ascii="Arial" w:eastAsia="Arial Unicode MS" w:hAnsi="Arial" w:cs="Arial"/>
          <w:b/>
          <w:bCs/>
          <w:iCs/>
          <w:sz w:val="24"/>
          <w:szCs w:val="24"/>
          <w:lang w:val="es-ES"/>
        </w:rPr>
        <w:t xml:space="preserve">diputados señores Monsalve, Saavedra y Schilling, presentaron la siguiente indicación para eliminar el numeral 23). </w:t>
      </w:r>
    </w:p>
    <w:p w:rsidR="00BB443C" w:rsidRDefault="00BB443C" w:rsidP="00BB443C">
      <w:pPr>
        <w:ind w:firstLine="2268"/>
        <w:contextualSpacing/>
        <w:jc w:val="both"/>
        <w:rPr>
          <w:rFonts w:ascii="Arial" w:hAnsi="Arial" w:cs="Arial"/>
          <w:sz w:val="24"/>
          <w:szCs w:val="24"/>
          <w:lang w:val="es-ES"/>
        </w:rPr>
      </w:pPr>
    </w:p>
    <w:p w:rsidR="00EC7933" w:rsidRPr="006D4E71" w:rsidRDefault="00EC7933" w:rsidP="00EC793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EC7933" w:rsidRDefault="00EC7933" w:rsidP="00EC7933">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303BC6" w:rsidRPr="00EC7933" w:rsidRDefault="00303BC6" w:rsidP="00BB443C">
      <w:pPr>
        <w:ind w:firstLine="2268"/>
        <w:contextualSpacing/>
        <w:jc w:val="both"/>
        <w:rPr>
          <w:rFonts w:ascii="Arial" w:hAnsi="Arial" w:cs="Arial"/>
          <w:sz w:val="24"/>
          <w:szCs w:val="24"/>
        </w:rPr>
      </w:pPr>
    </w:p>
    <w:p w:rsidR="00303BC6" w:rsidRDefault="00303BC6" w:rsidP="00BB443C">
      <w:pPr>
        <w:ind w:firstLine="2268"/>
        <w:contextualSpacing/>
        <w:jc w:val="both"/>
        <w:rPr>
          <w:rFonts w:ascii="Arial" w:hAnsi="Arial" w:cs="Arial"/>
          <w:sz w:val="24"/>
          <w:szCs w:val="24"/>
          <w:lang w:val="es-ES"/>
        </w:rPr>
      </w:pPr>
    </w:p>
    <w:p w:rsidR="00BB443C" w:rsidRPr="0028116D" w:rsidRDefault="00BB443C" w:rsidP="00BB443C">
      <w:pPr>
        <w:ind w:firstLine="2268"/>
        <w:contextualSpacing/>
        <w:jc w:val="both"/>
        <w:rPr>
          <w:rFonts w:ascii="Arial" w:hAnsi="Arial" w:cs="Arial"/>
          <w:b/>
          <w:sz w:val="24"/>
          <w:szCs w:val="24"/>
          <w:lang w:val="es-ES"/>
        </w:rPr>
      </w:pPr>
      <w:r>
        <w:rPr>
          <w:rFonts w:ascii="Arial" w:hAnsi="Arial" w:cs="Arial"/>
          <w:sz w:val="24"/>
          <w:szCs w:val="24"/>
          <w:lang w:val="es-ES"/>
        </w:rPr>
        <w:t xml:space="preserve">-- </w:t>
      </w:r>
      <w:r w:rsidR="00EC7933" w:rsidRPr="0028116D">
        <w:rPr>
          <w:rFonts w:ascii="Arial" w:hAnsi="Arial" w:cs="Arial"/>
          <w:b/>
          <w:sz w:val="24"/>
          <w:szCs w:val="24"/>
          <w:lang w:val="es-ES"/>
        </w:rPr>
        <w:t xml:space="preserve">S.E. el Presidente de la República presentó </w:t>
      </w:r>
      <w:r w:rsidRPr="0028116D">
        <w:rPr>
          <w:rFonts w:ascii="Arial" w:hAnsi="Arial" w:cs="Arial"/>
          <w:b/>
          <w:sz w:val="24"/>
          <w:szCs w:val="24"/>
          <w:lang w:val="es-ES"/>
        </w:rPr>
        <w:t>Indicación para agregar en el inciso primero del num</w:t>
      </w:r>
      <w:r w:rsidR="000B0A23">
        <w:rPr>
          <w:rFonts w:ascii="Arial" w:hAnsi="Arial" w:cs="Arial"/>
          <w:b/>
          <w:sz w:val="24"/>
          <w:szCs w:val="24"/>
          <w:lang w:val="es-ES"/>
        </w:rPr>
        <w:t>eral 23), que ha pasado a ser 27</w:t>
      </w:r>
      <w:r w:rsidRPr="0028116D">
        <w:rPr>
          <w:rFonts w:ascii="Arial" w:hAnsi="Arial" w:cs="Arial"/>
          <w:b/>
          <w:sz w:val="24"/>
          <w:szCs w:val="24"/>
          <w:lang w:val="es-ES"/>
        </w:rPr>
        <w:t>), la siguiente frase, después del punto aparte:</w:t>
      </w:r>
    </w:p>
    <w:p w:rsidR="0028116D" w:rsidRPr="005C669B" w:rsidRDefault="0028116D" w:rsidP="00BB443C">
      <w:pPr>
        <w:ind w:firstLine="2268"/>
        <w:contextualSpacing/>
        <w:jc w:val="both"/>
        <w:rPr>
          <w:rFonts w:ascii="Arial" w:hAnsi="Arial" w:cs="Arial"/>
          <w:i/>
          <w:sz w:val="24"/>
          <w:szCs w:val="24"/>
          <w:lang w:val="es-ES"/>
        </w:rPr>
      </w:pPr>
    </w:p>
    <w:p w:rsidR="00BB443C" w:rsidRPr="005C669B" w:rsidRDefault="00BB443C" w:rsidP="00BB443C">
      <w:pPr>
        <w:ind w:firstLine="2268"/>
        <w:contextualSpacing/>
        <w:jc w:val="both"/>
        <w:rPr>
          <w:rFonts w:ascii="Arial" w:hAnsi="Arial" w:cs="Arial"/>
          <w:i/>
          <w:sz w:val="24"/>
          <w:szCs w:val="24"/>
          <w:lang w:val="es-ES"/>
        </w:rPr>
      </w:pPr>
      <w:r w:rsidRPr="005C669B">
        <w:rPr>
          <w:rFonts w:ascii="Arial" w:hAnsi="Arial" w:cs="Arial"/>
          <w:i/>
          <w:sz w:val="24"/>
          <w:szCs w:val="24"/>
          <w:lang w:val="es-ES"/>
        </w:rPr>
        <w:t>“En todo caso, el concurso deberá considerar el financiamiento de proyectos destinados a capacitar trabajadores de empresas calificadas como de menor tamaño de conformidad con lo establecido en el artículo segundo de la ley N° 20.416.”.</w:t>
      </w:r>
    </w:p>
    <w:p w:rsidR="00BB443C" w:rsidRDefault="00BB443C" w:rsidP="00BB443C">
      <w:pPr>
        <w:ind w:firstLine="2268"/>
        <w:contextualSpacing/>
        <w:jc w:val="both"/>
        <w:rPr>
          <w:rFonts w:ascii="Arial" w:hAnsi="Arial" w:cs="Arial"/>
          <w:sz w:val="24"/>
          <w:szCs w:val="24"/>
          <w:lang w:val="es-ES"/>
        </w:rPr>
      </w:pPr>
    </w:p>
    <w:p w:rsidR="00BB443C" w:rsidRDefault="00BB443C" w:rsidP="00BB443C">
      <w:pPr>
        <w:ind w:firstLine="2268"/>
        <w:contextualSpacing/>
        <w:jc w:val="both"/>
        <w:rPr>
          <w:rFonts w:ascii="Arial" w:hAnsi="Arial" w:cs="Arial"/>
          <w:sz w:val="24"/>
          <w:szCs w:val="24"/>
          <w:lang w:val="es-ES"/>
        </w:rPr>
      </w:pPr>
    </w:p>
    <w:p w:rsidR="00BB443C" w:rsidRPr="0028116D" w:rsidRDefault="0028116D" w:rsidP="00BB443C">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BB443C" w:rsidRPr="0028116D">
        <w:rPr>
          <w:rFonts w:ascii="Arial" w:hAnsi="Arial" w:cs="Arial"/>
          <w:b/>
          <w:bCs/>
          <w:spacing w:val="-3"/>
          <w:sz w:val="24"/>
          <w:szCs w:val="24"/>
          <w:u w:val="single"/>
        </w:rPr>
        <w:t>Sometido a votación el numeral 23, junto con la indicación del Ejecutivo, se aprobó por 13 votos a favor, 0 en contra y 0 abstenciones.</w:t>
      </w:r>
    </w:p>
    <w:p w:rsidR="00BB443C" w:rsidRDefault="00BB443C" w:rsidP="00BB443C">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1174B" w:rsidRPr="00BB443C" w:rsidRDefault="0001174B" w:rsidP="006D4E71">
      <w:pPr>
        <w:pStyle w:val="Style2"/>
        <w:tabs>
          <w:tab w:val="left" w:pos="2410"/>
        </w:tabs>
        <w:kinsoku w:val="0"/>
        <w:spacing w:before="0" w:line="240" w:lineRule="auto"/>
        <w:ind w:firstLine="2268"/>
        <w:rPr>
          <w:rFonts w:ascii="Arial" w:hAnsi="Arial" w:cs="Arial"/>
          <w:lang w:val="es-ES_tradnl"/>
        </w:rPr>
      </w:pPr>
    </w:p>
    <w:p w:rsidR="000B0A23" w:rsidRPr="003D5136" w:rsidRDefault="000B0A23" w:rsidP="000B0A23">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235BA4" w:rsidRDefault="00235BA4" w:rsidP="006D4E71">
      <w:pPr>
        <w:pStyle w:val="Style2"/>
        <w:tabs>
          <w:tab w:val="left" w:pos="2410"/>
        </w:tabs>
        <w:kinsoku w:val="0"/>
        <w:spacing w:before="0" w:line="240" w:lineRule="auto"/>
        <w:ind w:firstLine="2268"/>
        <w:rPr>
          <w:rFonts w:ascii="Arial" w:hAnsi="Arial" w:cs="Arial"/>
          <w:lang w:val="es-CL"/>
        </w:rPr>
      </w:pPr>
    </w:p>
    <w:p w:rsidR="00EE20E6" w:rsidRPr="00374133" w:rsidRDefault="0001174B"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lastRenderedPageBreak/>
        <w:t>24)</w:t>
      </w:r>
      <w:r>
        <w:rPr>
          <w:rFonts w:ascii="Arial" w:hAnsi="Arial" w:cs="Arial"/>
          <w:lang w:val="es-CL"/>
        </w:rPr>
        <w:t xml:space="preserve"> </w:t>
      </w:r>
      <w:r w:rsidR="00EE20E6" w:rsidRPr="00374133">
        <w:rPr>
          <w:rFonts w:ascii="Arial" w:hAnsi="Arial" w:cs="Arial"/>
          <w:lang w:val="es-CL"/>
        </w:rPr>
        <w:t>Agrégase un artículo 46 ter, nuevo, del siguiente tenor:</w:t>
      </w:r>
    </w:p>
    <w:p w:rsidR="00EE20E6" w:rsidRPr="00374133" w:rsidRDefault="00EE20E6" w:rsidP="006D4E71">
      <w:pPr>
        <w:pStyle w:val="Style2"/>
        <w:tabs>
          <w:tab w:val="left" w:pos="2410"/>
        </w:tabs>
        <w:kinsoku w:val="0"/>
        <w:spacing w:before="0" w:line="240" w:lineRule="auto"/>
        <w:ind w:firstLine="2268"/>
        <w:rPr>
          <w:rFonts w:ascii="Arial" w:hAnsi="Arial" w:cs="Arial"/>
          <w:lang w:val="es-CL"/>
        </w:rPr>
      </w:pPr>
    </w:p>
    <w:p w:rsidR="00EE20E6" w:rsidRPr="00374133" w:rsidRDefault="00EE20E6" w:rsidP="006D4E71">
      <w:pPr>
        <w:pStyle w:val="Style2"/>
        <w:tabs>
          <w:tab w:val="left" w:pos="2410"/>
        </w:tabs>
        <w:kinsoku w:val="0"/>
        <w:spacing w:before="0" w:line="240" w:lineRule="auto"/>
        <w:ind w:firstLine="2268"/>
        <w:rPr>
          <w:rFonts w:ascii="Arial" w:hAnsi="Arial" w:cs="Arial"/>
          <w:lang w:val="es-CL"/>
        </w:rPr>
      </w:pPr>
      <w:r w:rsidRPr="00374133">
        <w:rPr>
          <w:rFonts w:ascii="Arial" w:hAnsi="Arial" w:cs="Arial"/>
          <w:lang w:val="es-CL"/>
        </w:rPr>
        <w:t>“Artículo 46 ter.  Los contribuyentes de la Primera Categoría de la Ley sobre Impuesto a la Renta, con excepción de aquellos cuyas rentas provengan únicamente de las letras c) y d) del número 2º del artículo 20 de la citada ley, podrán aportar al financiamiento de proyectos vinculados con la capacitación o la intermediación laboral, que hayan sido aprobados por el Servicio Nacional por medio del concurso público señalado en el artículo 46 bis. Tales aportes se estimarán como gasto necesario para producir la renta hasta un límite anual de 5000 unidades tributarias mensuales. Cualquier exceso sobre dicha cantidad se afectará con lo establecido en el artículo 21 de la Ley sobre Impuesto a la Renta.”.</w:t>
      </w:r>
    </w:p>
    <w:p w:rsidR="00EE20E6" w:rsidRDefault="00EE20E6" w:rsidP="006D4E71">
      <w:pPr>
        <w:pStyle w:val="Style2"/>
        <w:tabs>
          <w:tab w:val="left" w:pos="2410"/>
        </w:tabs>
        <w:kinsoku w:val="0"/>
        <w:spacing w:before="0" w:line="240" w:lineRule="auto"/>
        <w:ind w:firstLine="2268"/>
        <w:rPr>
          <w:rFonts w:ascii="Arial" w:hAnsi="Arial" w:cs="Arial"/>
          <w:lang w:val="es-CL"/>
        </w:rPr>
      </w:pPr>
    </w:p>
    <w:p w:rsidR="001F1352" w:rsidRPr="001F1352" w:rsidRDefault="001F1352" w:rsidP="001F1352">
      <w:pPr>
        <w:ind w:firstLine="2268"/>
        <w:contextualSpacing/>
        <w:jc w:val="both"/>
        <w:rPr>
          <w:rFonts w:ascii="Arial" w:hAnsi="Arial" w:cs="Arial"/>
          <w:b/>
          <w:sz w:val="24"/>
          <w:szCs w:val="24"/>
          <w:lang w:val="es-ES"/>
        </w:rPr>
      </w:pPr>
      <w:r w:rsidRPr="001F1352">
        <w:rPr>
          <w:rFonts w:ascii="Arial" w:hAnsi="Arial" w:cs="Arial"/>
          <w:b/>
          <w:sz w:val="24"/>
          <w:szCs w:val="24"/>
          <w:lang w:val="es-ES"/>
        </w:rPr>
        <w:t>-- El diputado señor Pérez, don Leopoldo, presentó indicación  para reemplazar en el artículo 46 ter, la palabra “intermediación” por “colocación”.</w:t>
      </w:r>
    </w:p>
    <w:p w:rsidR="001F1352" w:rsidRDefault="001F1352" w:rsidP="001F1352">
      <w:pPr>
        <w:ind w:firstLine="2268"/>
        <w:contextualSpacing/>
        <w:jc w:val="both"/>
        <w:rPr>
          <w:rFonts w:ascii="Arial" w:hAnsi="Arial" w:cs="Arial"/>
          <w:i/>
          <w:sz w:val="24"/>
          <w:szCs w:val="24"/>
          <w:lang w:val="es-ES"/>
        </w:rPr>
      </w:pPr>
    </w:p>
    <w:p w:rsidR="001F1352" w:rsidRPr="006D4E71" w:rsidRDefault="001F1352" w:rsidP="001F135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1F1352" w:rsidRDefault="001F1352" w:rsidP="001F1352">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1F1352" w:rsidRPr="001F1352" w:rsidRDefault="001F1352" w:rsidP="001F1352">
      <w:pPr>
        <w:ind w:firstLine="2268"/>
        <w:contextualSpacing/>
        <w:jc w:val="both"/>
        <w:rPr>
          <w:rFonts w:ascii="Arial" w:hAnsi="Arial" w:cs="Arial"/>
          <w:i/>
          <w:sz w:val="24"/>
          <w:szCs w:val="24"/>
        </w:rPr>
      </w:pPr>
    </w:p>
    <w:p w:rsidR="001F1352" w:rsidRDefault="001F1352" w:rsidP="001F1352">
      <w:pPr>
        <w:ind w:firstLine="2268"/>
        <w:contextualSpacing/>
        <w:jc w:val="both"/>
        <w:rPr>
          <w:rFonts w:ascii="Arial" w:hAnsi="Arial" w:cs="Arial"/>
          <w:i/>
          <w:sz w:val="24"/>
          <w:szCs w:val="24"/>
          <w:lang w:val="es-ES"/>
        </w:rPr>
      </w:pPr>
    </w:p>
    <w:p w:rsidR="001F1352" w:rsidRPr="00433B8B" w:rsidRDefault="001F1352" w:rsidP="001F1352">
      <w:pPr>
        <w:ind w:firstLine="2268"/>
        <w:contextualSpacing/>
        <w:jc w:val="both"/>
        <w:rPr>
          <w:rFonts w:ascii="Arial" w:eastAsia="Arial Unicode MS" w:hAnsi="Arial" w:cs="Arial"/>
          <w:b/>
          <w:bCs/>
          <w:iCs/>
          <w:sz w:val="24"/>
          <w:szCs w:val="24"/>
          <w:lang w:val="es-ES"/>
        </w:rPr>
      </w:pPr>
      <w:r w:rsidRPr="00433B8B">
        <w:rPr>
          <w:rFonts w:ascii="Arial" w:hAnsi="Arial" w:cs="Arial"/>
          <w:b/>
          <w:sz w:val="24"/>
          <w:szCs w:val="24"/>
          <w:lang w:val="es-ES"/>
        </w:rPr>
        <w:t>--</w:t>
      </w:r>
      <w:r w:rsidRPr="00433B8B">
        <w:rPr>
          <w:rFonts w:ascii="Arial" w:eastAsia="Arial Unicode MS" w:hAnsi="Arial" w:cs="Arial"/>
          <w:b/>
          <w:bCs/>
          <w:iCs/>
          <w:sz w:val="24"/>
          <w:szCs w:val="24"/>
        </w:rPr>
        <w:t xml:space="preserve"> Los </w:t>
      </w:r>
      <w:r w:rsidRPr="00433B8B">
        <w:rPr>
          <w:rFonts w:ascii="Arial" w:eastAsia="Arial Unicode MS" w:hAnsi="Arial" w:cs="Arial"/>
          <w:b/>
          <w:bCs/>
          <w:iCs/>
          <w:sz w:val="24"/>
          <w:szCs w:val="24"/>
          <w:lang w:val="es-ES"/>
        </w:rPr>
        <w:t xml:space="preserve">diputados señores Monsalve, Saavedra y Schilling, presentaron indicación para eliminar el numeral 24). </w:t>
      </w:r>
    </w:p>
    <w:p w:rsidR="00433B8B" w:rsidRDefault="00433B8B" w:rsidP="001F1352">
      <w:pPr>
        <w:ind w:firstLine="2268"/>
        <w:contextualSpacing/>
        <w:jc w:val="both"/>
        <w:rPr>
          <w:rFonts w:ascii="Arial" w:eastAsia="Arial Unicode MS" w:hAnsi="Arial" w:cs="Arial"/>
          <w:bCs/>
          <w:i/>
          <w:iCs/>
          <w:sz w:val="24"/>
          <w:szCs w:val="24"/>
          <w:lang w:val="es-ES"/>
        </w:rPr>
      </w:pPr>
    </w:p>
    <w:p w:rsidR="00433B8B" w:rsidRPr="006D4E71" w:rsidRDefault="00433B8B" w:rsidP="00433B8B">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433B8B" w:rsidRDefault="00433B8B" w:rsidP="00433B8B">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433B8B" w:rsidRPr="00433B8B" w:rsidRDefault="00433B8B" w:rsidP="001F1352">
      <w:pPr>
        <w:ind w:firstLine="2268"/>
        <w:contextualSpacing/>
        <w:jc w:val="both"/>
        <w:rPr>
          <w:rFonts w:ascii="Arial" w:eastAsia="Arial Unicode MS" w:hAnsi="Arial" w:cs="Arial"/>
          <w:bCs/>
          <w:i/>
          <w:iCs/>
          <w:sz w:val="24"/>
          <w:szCs w:val="24"/>
        </w:rPr>
      </w:pPr>
    </w:p>
    <w:p w:rsidR="00433B8B" w:rsidRPr="00CA003A" w:rsidRDefault="00433B8B" w:rsidP="001F1352">
      <w:pPr>
        <w:ind w:firstLine="2268"/>
        <w:contextualSpacing/>
        <w:jc w:val="both"/>
        <w:rPr>
          <w:rFonts w:ascii="Arial" w:hAnsi="Arial" w:cs="Arial"/>
          <w:i/>
          <w:sz w:val="24"/>
          <w:szCs w:val="24"/>
          <w:lang w:val="es-ES"/>
        </w:rPr>
      </w:pPr>
    </w:p>
    <w:p w:rsidR="001F1352" w:rsidRPr="00433B8B" w:rsidRDefault="00433B8B" w:rsidP="001F135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1F1352" w:rsidRPr="00433B8B">
        <w:rPr>
          <w:rFonts w:ascii="Arial" w:hAnsi="Arial" w:cs="Arial"/>
          <w:b/>
          <w:bCs/>
          <w:spacing w:val="-3"/>
          <w:sz w:val="24"/>
          <w:szCs w:val="24"/>
          <w:u w:val="single"/>
        </w:rPr>
        <w:t>Sometido a votación el numeral 24, se aprobó por 12 votos a favor, 0 en contra y 0 abstenciones.</w:t>
      </w:r>
    </w:p>
    <w:p w:rsidR="001F1352" w:rsidRDefault="001F1352" w:rsidP="001F1352">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BF1414" w:rsidRPr="001F1352" w:rsidRDefault="00BF1414" w:rsidP="006D4E71">
      <w:pPr>
        <w:pStyle w:val="Style2"/>
        <w:tabs>
          <w:tab w:val="left" w:pos="2410"/>
        </w:tabs>
        <w:kinsoku w:val="0"/>
        <w:spacing w:before="0" w:line="240" w:lineRule="auto"/>
        <w:ind w:firstLine="2268"/>
        <w:rPr>
          <w:rFonts w:ascii="Arial" w:hAnsi="Arial" w:cs="Arial"/>
          <w:lang w:val="es-ES_tradnl"/>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BF1414" w:rsidRDefault="00BF1414" w:rsidP="006D4E71">
      <w:pPr>
        <w:pStyle w:val="Style2"/>
        <w:tabs>
          <w:tab w:val="left" w:pos="2410"/>
        </w:tabs>
        <w:kinsoku w:val="0"/>
        <w:spacing w:before="0" w:line="240" w:lineRule="auto"/>
        <w:ind w:firstLine="2268"/>
        <w:rPr>
          <w:rFonts w:ascii="Arial" w:hAnsi="Arial" w:cs="Arial"/>
          <w:lang w:val="es-CL"/>
        </w:rPr>
      </w:pPr>
    </w:p>
    <w:p w:rsidR="00572F8C" w:rsidRDefault="00572F8C" w:rsidP="006D4E71">
      <w:pPr>
        <w:pStyle w:val="Style2"/>
        <w:tabs>
          <w:tab w:val="left" w:pos="2410"/>
        </w:tabs>
        <w:kinsoku w:val="0"/>
        <w:spacing w:before="0" w:line="240" w:lineRule="auto"/>
        <w:ind w:firstLine="2268"/>
        <w:rPr>
          <w:rFonts w:ascii="Arial" w:hAnsi="Arial" w:cs="Arial"/>
          <w:lang w:val="es-CL"/>
        </w:rPr>
      </w:pPr>
    </w:p>
    <w:p w:rsidR="00572F8C" w:rsidRDefault="00572F8C" w:rsidP="006D4E71">
      <w:pPr>
        <w:pStyle w:val="Style2"/>
        <w:tabs>
          <w:tab w:val="left" w:pos="2410"/>
        </w:tabs>
        <w:kinsoku w:val="0"/>
        <w:spacing w:before="0" w:line="240" w:lineRule="auto"/>
        <w:ind w:firstLine="2268"/>
        <w:rPr>
          <w:rFonts w:ascii="Arial" w:hAnsi="Arial" w:cs="Arial"/>
          <w:lang w:val="es-CL"/>
        </w:rPr>
      </w:pPr>
    </w:p>
    <w:p w:rsidR="009B47B8" w:rsidRDefault="0001174B"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lastRenderedPageBreak/>
        <w:t>25)</w:t>
      </w:r>
      <w:r>
        <w:rPr>
          <w:rFonts w:ascii="Arial" w:hAnsi="Arial" w:cs="Arial"/>
          <w:lang w:val="es-CL"/>
        </w:rPr>
        <w:t xml:space="preserve"> </w:t>
      </w:r>
      <w:r w:rsidR="00EE20E6" w:rsidRPr="00374133">
        <w:rPr>
          <w:rFonts w:ascii="Arial" w:hAnsi="Arial" w:cs="Arial"/>
          <w:lang w:val="es-CL"/>
        </w:rPr>
        <w:t>Modifícase el artículo 47 del modo que sigue:</w:t>
      </w:r>
    </w:p>
    <w:p w:rsidR="00EE20E6" w:rsidRPr="00374133" w:rsidRDefault="00EE20E6"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EE20E6" w:rsidRPr="00374133" w:rsidRDefault="009B47B8" w:rsidP="006D4E71">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CL"/>
        </w:rPr>
        <w:t xml:space="preserve">a) </w:t>
      </w:r>
      <w:r w:rsidR="00EE20E6" w:rsidRPr="00374133">
        <w:rPr>
          <w:rFonts w:ascii="Arial" w:hAnsi="Arial" w:cs="Arial"/>
          <w:lang w:val="es-CL"/>
        </w:rPr>
        <w:t>Intercálase en el inciso primero, entre el vocablo licitación y el punto seguido (.) que le sigue, la frase “</w:t>
      </w:r>
      <w:r w:rsidR="00EE20E6" w:rsidRPr="00374133">
        <w:rPr>
          <w:rFonts w:ascii="Arial" w:hAnsi="Arial" w:cs="Arial"/>
          <w:lang w:val="es-ES"/>
        </w:rPr>
        <w:t>pública, para el caso de los programas que establezca el Servicio Nacional, o por medio del concurso público que regula el artículo 46 bis de la presente ley”.</w:t>
      </w:r>
    </w:p>
    <w:p w:rsidR="00EE20E6" w:rsidRPr="00374133" w:rsidRDefault="00EE20E6" w:rsidP="006D4E71">
      <w:pPr>
        <w:pStyle w:val="Style2"/>
        <w:tabs>
          <w:tab w:val="left" w:pos="2410"/>
          <w:tab w:val="left" w:pos="3828"/>
        </w:tabs>
        <w:kinsoku w:val="0"/>
        <w:spacing w:before="0" w:line="240" w:lineRule="auto"/>
        <w:ind w:left="3402" w:firstLine="2268"/>
        <w:rPr>
          <w:rFonts w:ascii="Arial" w:hAnsi="Arial" w:cs="Arial"/>
          <w:lang w:val="es-ES"/>
        </w:rPr>
      </w:pPr>
    </w:p>
    <w:p w:rsidR="00EE20E6" w:rsidRPr="00374133" w:rsidRDefault="009B47B8" w:rsidP="006D4E71">
      <w:pPr>
        <w:pStyle w:val="Style2"/>
        <w:tabs>
          <w:tab w:val="left" w:pos="2410"/>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EE20E6" w:rsidRPr="00374133">
        <w:rPr>
          <w:rFonts w:ascii="Arial" w:hAnsi="Arial" w:cs="Arial"/>
          <w:lang w:val="es-CL"/>
        </w:rPr>
        <w:t>Elimínase el inciso cuarto y final.</w:t>
      </w:r>
    </w:p>
    <w:p w:rsidR="00EE20E6" w:rsidRPr="00374133" w:rsidRDefault="00EE20E6" w:rsidP="006D4E71">
      <w:pPr>
        <w:pStyle w:val="Style2"/>
        <w:tabs>
          <w:tab w:val="left" w:pos="2410"/>
          <w:tab w:val="left" w:pos="3828"/>
        </w:tabs>
        <w:kinsoku w:val="0"/>
        <w:spacing w:before="0" w:line="240" w:lineRule="auto"/>
        <w:ind w:left="3402" w:firstLine="2268"/>
        <w:rPr>
          <w:rFonts w:ascii="Arial" w:hAnsi="Arial" w:cs="Arial"/>
          <w:lang w:val="es-CL"/>
        </w:rPr>
      </w:pPr>
    </w:p>
    <w:p w:rsidR="00786CAE" w:rsidRPr="00786CAE" w:rsidRDefault="00786CAE" w:rsidP="00786CAE">
      <w:pPr>
        <w:tabs>
          <w:tab w:val="left" w:pos="2552"/>
        </w:tabs>
        <w:ind w:firstLine="2268"/>
        <w:jc w:val="both"/>
        <w:rPr>
          <w:rFonts w:ascii="Arial" w:hAnsi="Arial" w:cs="Arial"/>
          <w:b/>
          <w:sz w:val="24"/>
          <w:szCs w:val="24"/>
          <w:lang w:val="es-ES"/>
        </w:rPr>
      </w:pPr>
      <w:r w:rsidRPr="00786CAE">
        <w:rPr>
          <w:rFonts w:ascii="Arial" w:hAnsi="Arial" w:cs="Arial"/>
          <w:b/>
          <w:i/>
          <w:sz w:val="24"/>
          <w:szCs w:val="24"/>
          <w:lang w:val="es-ES"/>
        </w:rPr>
        <w:t xml:space="preserve">-- </w:t>
      </w:r>
      <w:r w:rsidRPr="00786CAE">
        <w:rPr>
          <w:rFonts w:ascii="Arial" w:hAnsi="Arial" w:cs="Arial"/>
          <w:b/>
          <w:sz w:val="24"/>
          <w:szCs w:val="24"/>
          <w:lang w:val="es-ES"/>
        </w:rPr>
        <w:t>El diputado señor Pérez, don Leopoldo, presentó indicación  para modificar el numeral 25), que pasa a ser el 29) y modifica el artículo 47, intercalando un nuevo literal b), pasando el actual a ser c), del siguiente tenor:</w:t>
      </w:r>
    </w:p>
    <w:p w:rsidR="00786CAE" w:rsidRPr="00786CAE" w:rsidRDefault="00786CAE" w:rsidP="00786CAE">
      <w:pPr>
        <w:tabs>
          <w:tab w:val="left" w:pos="2552"/>
        </w:tabs>
        <w:ind w:firstLine="2268"/>
        <w:jc w:val="both"/>
        <w:rPr>
          <w:rFonts w:ascii="Arial" w:hAnsi="Arial" w:cs="Arial"/>
          <w:b/>
          <w:i/>
          <w:sz w:val="24"/>
          <w:szCs w:val="24"/>
          <w:lang w:val="es-ES"/>
        </w:rPr>
      </w:pPr>
    </w:p>
    <w:p w:rsidR="00786CAE" w:rsidRPr="000775C8" w:rsidRDefault="00786CAE" w:rsidP="00786CAE">
      <w:pPr>
        <w:tabs>
          <w:tab w:val="left" w:pos="2552"/>
        </w:tabs>
        <w:ind w:firstLine="2268"/>
        <w:jc w:val="both"/>
        <w:rPr>
          <w:rFonts w:ascii="Arial" w:hAnsi="Arial" w:cs="Arial"/>
          <w:i/>
          <w:sz w:val="24"/>
          <w:szCs w:val="24"/>
          <w:lang w:val="es-ES"/>
        </w:rPr>
      </w:pPr>
      <w:r w:rsidRPr="000775C8">
        <w:rPr>
          <w:rFonts w:ascii="Arial" w:hAnsi="Arial" w:cs="Arial"/>
          <w:i/>
          <w:sz w:val="24"/>
          <w:szCs w:val="24"/>
          <w:lang w:val="es-ES"/>
        </w:rPr>
        <w:t>b) Reemplázase en el tercer inciso, la expresión "organismos técnicos de capacitación" por "organismos técnicos de formación no formal."</w:t>
      </w:r>
    </w:p>
    <w:p w:rsidR="00786CAE" w:rsidRDefault="00786CAE" w:rsidP="00786CAE">
      <w:pPr>
        <w:tabs>
          <w:tab w:val="left" w:pos="2552"/>
        </w:tabs>
        <w:ind w:firstLine="2268"/>
        <w:jc w:val="both"/>
        <w:rPr>
          <w:rFonts w:ascii="Arial" w:hAnsi="Arial" w:cs="Arial"/>
          <w:i/>
          <w:sz w:val="24"/>
          <w:szCs w:val="24"/>
          <w:lang w:val="es-ES"/>
        </w:rPr>
      </w:pPr>
    </w:p>
    <w:p w:rsidR="00C72EA3" w:rsidRPr="006D4E71" w:rsidRDefault="00C72EA3" w:rsidP="00C72EA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C72EA3" w:rsidRDefault="00C72EA3" w:rsidP="00C72EA3">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775C8" w:rsidRPr="00C72EA3" w:rsidRDefault="000775C8" w:rsidP="000775C8">
      <w:pPr>
        <w:tabs>
          <w:tab w:val="left" w:pos="2552"/>
        </w:tabs>
        <w:ind w:firstLine="2268"/>
        <w:jc w:val="both"/>
        <w:rPr>
          <w:rFonts w:ascii="Arial" w:hAnsi="Arial" w:cs="Arial"/>
          <w:i/>
          <w:sz w:val="24"/>
          <w:szCs w:val="24"/>
        </w:rPr>
      </w:pPr>
    </w:p>
    <w:p w:rsidR="00C72EA3" w:rsidRDefault="00C72EA3" w:rsidP="000775C8">
      <w:pPr>
        <w:tabs>
          <w:tab w:val="left" w:pos="2552"/>
        </w:tabs>
        <w:ind w:firstLine="2268"/>
        <w:jc w:val="both"/>
        <w:rPr>
          <w:rFonts w:ascii="Arial" w:hAnsi="Arial" w:cs="Arial"/>
          <w:i/>
          <w:sz w:val="24"/>
          <w:szCs w:val="24"/>
          <w:lang w:val="es-ES"/>
        </w:rPr>
      </w:pPr>
    </w:p>
    <w:p w:rsidR="000775C8" w:rsidRDefault="000775C8" w:rsidP="000775C8">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Pr="000775C8">
        <w:rPr>
          <w:rFonts w:ascii="Arial" w:hAnsi="Arial" w:cs="Arial"/>
          <w:b/>
          <w:bCs/>
          <w:spacing w:val="-3"/>
          <w:sz w:val="24"/>
          <w:szCs w:val="24"/>
          <w:u w:val="single"/>
        </w:rPr>
        <w:t>Sometido a votación el numeral 25, se aprobó por 12 votos a favor, 0 en contra y 0 abstenciones.</w:t>
      </w:r>
    </w:p>
    <w:p w:rsidR="000775C8" w:rsidRDefault="000775C8" w:rsidP="000775C8">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0775C8" w:rsidRPr="000775C8" w:rsidRDefault="000775C8" w:rsidP="00786CAE">
      <w:pPr>
        <w:tabs>
          <w:tab w:val="left" w:pos="2552"/>
        </w:tabs>
        <w:ind w:firstLine="2268"/>
        <w:jc w:val="both"/>
        <w:rPr>
          <w:rFonts w:ascii="Arial" w:hAnsi="Arial" w:cs="Arial"/>
          <w:i/>
          <w:sz w:val="24"/>
          <w:szCs w:val="24"/>
        </w:rPr>
      </w:pPr>
    </w:p>
    <w:p w:rsidR="000775C8" w:rsidRDefault="000775C8" w:rsidP="00786CAE">
      <w:pPr>
        <w:tabs>
          <w:tab w:val="left" w:pos="2552"/>
        </w:tabs>
        <w:ind w:firstLine="2268"/>
        <w:jc w:val="both"/>
        <w:rPr>
          <w:rFonts w:ascii="Arial" w:hAnsi="Arial" w:cs="Arial"/>
          <w:i/>
          <w:sz w:val="24"/>
          <w:szCs w:val="24"/>
          <w:lang w:val="es-ES"/>
        </w:rPr>
      </w:pPr>
    </w:p>
    <w:p w:rsidR="00EE20E6" w:rsidRPr="00374133" w:rsidRDefault="00FF2B91"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t>26)</w:t>
      </w:r>
      <w:r>
        <w:rPr>
          <w:rFonts w:ascii="Arial" w:hAnsi="Arial" w:cs="Arial"/>
          <w:lang w:val="es-CL"/>
        </w:rPr>
        <w:t xml:space="preserve"> </w:t>
      </w:r>
      <w:r w:rsidR="00EE20E6" w:rsidRPr="00374133">
        <w:rPr>
          <w:rFonts w:ascii="Arial" w:hAnsi="Arial" w:cs="Arial"/>
          <w:lang w:val="es-ES"/>
        </w:rPr>
        <w:t>Elimínanse los artículos 48, 49, 53, 69 y 70.</w:t>
      </w:r>
    </w:p>
    <w:p w:rsidR="00EE20E6" w:rsidRDefault="00EE20E6" w:rsidP="006D4E71">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7B70E3" w:rsidRPr="00586B30" w:rsidRDefault="007B70E3" w:rsidP="0054329C">
      <w:pPr>
        <w:ind w:firstLine="2268"/>
        <w:contextualSpacing/>
        <w:jc w:val="both"/>
        <w:rPr>
          <w:rFonts w:ascii="Arial" w:hAnsi="Arial" w:cs="Arial"/>
          <w:b/>
          <w:sz w:val="24"/>
          <w:szCs w:val="24"/>
          <w:lang w:val="es-ES"/>
        </w:rPr>
      </w:pPr>
      <w:r w:rsidRPr="00586B30">
        <w:rPr>
          <w:rFonts w:ascii="Arial" w:eastAsia="Arial Unicode MS" w:hAnsi="Arial" w:cs="Arial"/>
          <w:b/>
          <w:bCs/>
          <w:iCs/>
          <w:sz w:val="24"/>
          <w:szCs w:val="24"/>
        </w:rPr>
        <w:t xml:space="preserve">-- Los </w:t>
      </w:r>
      <w:r w:rsidRPr="00586B30">
        <w:rPr>
          <w:rFonts w:ascii="Arial" w:eastAsia="Arial Unicode MS" w:hAnsi="Arial" w:cs="Arial"/>
          <w:b/>
          <w:bCs/>
          <w:iCs/>
          <w:sz w:val="24"/>
          <w:szCs w:val="24"/>
          <w:lang w:val="es-ES"/>
        </w:rPr>
        <w:t>diputados señores Monsalve, Saavedra y Schilling, presentaron la siguiente indicación para eliminar el numeral 26).</w:t>
      </w:r>
    </w:p>
    <w:p w:rsidR="007B70E3" w:rsidRDefault="007B70E3" w:rsidP="007B70E3">
      <w:pPr>
        <w:ind w:firstLine="2410"/>
        <w:contextualSpacing/>
        <w:jc w:val="both"/>
        <w:rPr>
          <w:rFonts w:ascii="Arial" w:hAnsi="Arial" w:cs="Arial"/>
          <w:i/>
          <w:sz w:val="24"/>
          <w:szCs w:val="24"/>
        </w:rPr>
      </w:pPr>
    </w:p>
    <w:p w:rsidR="00E607F4" w:rsidRPr="006D4E71" w:rsidRDefault="00E607F4" w:rsidP="00E607F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E607F4" w:rsidRDefault="00E607F4" w:rsidP="00E607F4">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81A89" w:rsidRDefault="00081A89" w:rsidP="007B70E3">
      <w:pPr>
        <w:ind w:firstLine="2410"/>
        <w:contextualSpacing/>
        <w:jc w:val="both"/>
        <w:rPr>
          <w:rFonts w:ascii="Arial" w:hAnsi="Arial" w:cs="Arial"/>
          <w:i/>
          <w:sz w:val="24"/>
          <w:szCs w:val="24"/>
        </w:rPr>
      </w:pPr>
    </w:p>
    <w:p w:rsidR="00E607F4" w:rsidRDefault="00E607F4" w:rsidP="007B70E3">
      <w:pPr>
        <w:ind w:firstLine="2410"/>
        <w:contextualSpacing/>
        <w:jc w:val="both"/>
        <w:rPr>
          <w:rFonts w:ascii="Arial" w:hAnsi="Arial" w:cs="Arial"/>
          <w:i/>
          <w:sz w:val="24"/>
          <w:szCs w:val="24"/>
        </w:rPr>
      </w:pPr>
    </w:p>
    <w:p w:rsidR="00081A89" w:rsidRPr="00081A89" w:rsidRDefault="00081A89" w:rsidP="0054329C">
      <w:pPr>
        <w:ind w:firstLine="2268"/>
        <w:contextualSpacing/>
        <w:jc w:val="both"/>
        <w:rPr>
          <w:rFonts w:ascii="Arial" w:hAnsi="Arial" w:cs="Arial"/>
          <w:b/>
          <w:sz w:val="24"/>
          <w:szCs w:val="24"/>
          <w:lang w:val="es-ES"/>
        </w:rPr>
      </w:pPr>
      <w:r w:rsidRPr="00081A89">
        <w:rPr>
          <w:rFonts w:ascii="Arial" w:hAnsi="Arial" w:cs="Arial"/>
          <w:b/>
          <w:sz w:val="24"/>
          <w:szCs w:val="24"/>
          <w:lang w:val="es-ES"/>
        </w:rPr>
        <w:lastRenderedPageBreak/>
        <w:t>-- S.E. el Pres</w:t>
      </w:r>
      <w:r w:rsidR="0054329C">
        <w:rPr>
          <w:rFonts w:ascii="Arial" w:hAnsi="Arial" w:cs="Arial"/>
          <w:b/>
          <w:sz w:val="24"/>
          <w:szCs w:val="24"/>
          <w:lang w:val="es-ES"/>
        </w:rPr>
        <w:t>idente de la República pres</w:t>
      </w:r>
      <w:r w:rsidRPr="00081A89">
        <w:rPr>
          <w:rFonts w:ascii="Arial" w:hAnsi="Arial" w:cs="Arial"/>
          <w:b/>
          <w:sz w:val="24"/>
          <w:szCs w:val="24"/>
          <w:lang w:val="es-ES"/>
        </w:rPr>
        <w:t>entó indicación para reemplazar en el numeral 26), que ha pasado a ser 3</w:t>
      </w:r>
      <w:r w:rsidR="00957590">
        <w:rPr>
          <w:rFonts w:ascii="Arial" w:hAnsi="Arial" w:cs="Arial"/>
          <w:b/>
          <w:sz w:val="24"/>
          <w:szCs w:val="24"/>
          <w:lang w:val="es-ES"/>
        </w:rPr>
        <w:t>0</w:t>
      </w:r>
      <w:r w:rsidRPr="00081A89">
        <w:rPr>
          <w:rFonts w:ascii="Arial" w:hAnsi="Arial" w:cs="Arial"/>
          <w:b/>
          <w:sz w:val="24"/>
          <w:szCs w:val="24"/>
          <w:lang w:val="es-ES"/>
        </w:rPr>
        <w:t>) la expresión “,69 y 70” por la expresión “y 69”.</w:t>
      </w:r>
    </w:p>
    <w:p w:rsidR="00081A89" w:rsidRPr="00081A89" w:rsidRDefault="00081A89" w:rsidP="007B70E3">
      <w:pPr>
        <w:ind w:firstLine="2410"/>
        <w:contextualSpacing/>
        <w:jc w:val="both"/>
        <w:rPr>
          <w:rFonts w:ascii="Arial" w:hAnsi="Arial" w:cs="Arial"/>
          <w:i/>
          <w:sz w:val="24"/>
          <w:szCs w:val="24"/>
          <w:lang w:val="es-ES"/>
        </w:rPr>
      </w:pPr>
    </w:p>
    <w:p w:rsidR="007B70E3" w:rsidRPr="00E607F4" w:rsidRDefault="0054329C" w:rsidP="007B70E3">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007B70E3" w:rsidRPr="00E607F4">
        <w:rPr>
          <w:rFonts w:ascii="Arial" w:hAnsi="Arial" w:cs="Arial"/>
          <w:b/>
          <w:bCs/>
          <w:spacing w:val="-3"/>
          <w:sz w:val="24"/>
          <w:szCs w:val="24"/>
          <w:u w:val="single"/>
        </w:rPr>
        <w:t>Sometid</w:t>
      </w:r>
      <w:r w:rsidRPr="00E607F4">
        <w:rPr>
          <w:rFonts w:ascii="Arial" w:hAnsi="Arial" w:cs="Arial"/>
          <w:b/>
          <w:bCs/>
          <w:spacing w:val="-3"/>
          <w:sz w:val="24"/>
          <w:szCs w:val="24"/>
          <w:u w:val="single"/>
        </w:rPr>
        <w:t>a</w:t>
      </w:r>
      <w:r w:rsidR="007B70E3" w:rsidRPr="00E607F4">
        <w:rPr>
          <w:rFonts w:ascii="Arial" w:hAnsi="Arial" w:cs="Arial"/>
          <w:b/>
          <w:bCs/>
          <w:spacing w:val="-3"/>
          <w:sz w:val="24"/>
          <w:szCs w:val="24"/>
          <w:u w:val="single"/>
        </w:rPr>
        <w:t xml:space="preserve"> a votación se </w:t>
      </w:r>
      <w:r w:rsidRPr="00E607F4">
        <w:rPr>
          <w:rFonts w:ascii="Arial" w:hAnsi="Arial" w:cs="Arial"/>
          <w:b/>
          <w:bCs/>
          <w:spacing w:val="-3"/>
          <w:sz w:val="24"/>
          <w:szCs w:val="24"/>
          <w:u w:val="single"/>
        </w:rPr>
        <w:t>aprobó</w:t>
      </w:r>
      <w:r w:rsidR="007B70E3" w:rsidRPr="00E607F4">
        <w:rPr>
          <w:rFonts w:ascii="Arial" w:hAnsi="Arial" w:cs="Arial"/>
          <w:b/>
          <w:bCs/>
          <w:spacing w:val="-3"/>
          <w:sz w:val="24"/>
          <w:szCs w:val="24"/>
          <w:u w:val="single"/>
        </w:rPr>
        <w:t xml:space="preserve"> por 13 votos a favor, 0 en contra y 0 abstenciones.</w:t>
      </w:r>
    </w:p>
    <w:p w:rsidR="007B70E3" w:rsidRDefault="007B70E3" w:rsidP="007B70E3">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235BA4" w:rsidRPr="007B70E3" w:rsidRDefault="00235BA4" w:rsidP="00572F8C">
      <w:pPr>
        <w:pStyle w:val="Style2"/>
        <w:widowControl/>
        <w:tabs>
          <w:tab w:val="left" w:pos="2268"/>
          <w:tab w:val="left" w:pos="3402"/>
        </w:tabs>
        <w:kinsoku w:val="0"/>
        <w:autoSpaceDE/>
        <w:autoSpaceDN/>
        <w:spacing w:before="0" w:line="240" w:lineRule="auto"/>
        <w:rPr>
          <w:rFonts w:ascii="Arial" w:hAnsi="Arial" w:cs="Arial"/>
          <w:lang w:val="es-ES_tradnl"/>
        </w:rPr>
      </w:pPr>
    </w:p>
    <w:p w:rsidR="00235BA4" w:rsidRPr="00C91F18" w:rsidRDefault="00C91F18" w:rsidP="00C91F18">
      <w:pPr>
        <w:pStyle w:val="Style2"/>
        <w:widowControl/>
        <w:tabs>
          <w:tab w:val="left" w:pos="2268"/>
          <w:tab w:val="left" w:pos="3402"/>
        </w:tabs>
        <w:kinsoku w:val="0"/>
        <w:autoSpaceDE/>
        <w:autoSpaceDN/>
        <w:spacing w:before="0" w:line="240" w:lineRule="auto"/>
        <w:jc w:val="center"/>
        <w:rPr>
          <w:rFonts w:ascii="Arial" w:hAnsi="Arial" w:cs="Arial"/>
          <w:b/>
          <w:lang w:val="es-CL"/>
        </w:rPr>
      </w:pPr>
      <w:r w:rsidRPr="00C91F18">
        <w:rPr>
          <w:rFonts w:ascii="Arial" w:hAnsi="Arial" w:cs="Arial"/>
          <w:b/>
          <w:lang w:val="es-CL"/>
        </w:rPr>
        <w:t>----------------------------------------</w:t>
      </w:r>
    </w:p>
    <w:p w:rsidR="00C91F18" w:rsidRDefault="00C91F18" w:rsidP="00572F8C">
      <w:pPr>
        <w:pStyle w:val="Style2"/>
        <w:widowControl/>
        <w:tabs>
          <w:tab w:val="left" w:pos="2268"/>
          <w:tab w:val="left" w:pos="3402"/>
        </w:tabs>
        <w:kinsoku w:val="0"/>
        <w:autoSpaceDE/>
        <w:autoSpaceDN/>
        <w:spacing w:before="0" w:line="240" w:lineRule="auto"/>
        <w:rPr>
          <w:rFonts w:ascii="Arial" w:hAnsi="Arial" w:cs="Arial"/>
          <w:lang w:val="es-CL"/>
        </w:rPr>
      </w:pPr>
    </w:p>
    <w:p w:rsidR="00C91F18" w:rsidRPr="00A03FD8" w:rsidRDefault="00462D8A" w:rsidP="00E1601D">
      <w:pPr>
        <w:pStyle w:val="Style2"/>
        <w:widowControl/>
        <w:tabs>
          <w:tab w:val="left" w:pos="2268"/>
          <w:tab w:val="left" w:pos="3402"/>
        </w:tabs>
        <w:kinsoku w:val="0"/>
        <w:autoSpaceDE/>
        <w:autoSpaceDN/>
        <w:spacing w:before="0" w:line="240" w:lineRule="auto"/>
        <w:ind w:firstLine="2268"/>
        <w:rPr>
          <w:rFonts w:ascii="Arial" w:hAnsi="Arial" w:cs="Arial"/>
          <w:b/>
          <w:lang w:val="es-CL"/>
        </w:rPr>
      </w:pPr>
      <w:r>
        <w:rPr>
          <w:rFonts w:ascii="Arial" w:hAnsi="Arial" w:cs="Arial"/>
          <w:b/>
          <w:lang w:val="es-CL"/>
        </w:rPr>
        <w:t xml:space="preserve">-- </w:t>
      </w:r>
      <w:r w:rsidR="00E1601D" w:rsidRPr="00A03FD8">
        <w:rPr>
          <w:rFonts w:ascii="Arial" w:hAnsi="Arial" w:cs="Arial"/>
          <w:b/>
          <w:lang w:val="es-CL"/>
        </w:rPr>
        <w:t xml:space="preserve">El señor Pérez, don Leopoldo, presentó indicación para intercalar un nuevo numeral 27), pasando el actual a ser 31 y </w:t>
      </w:r>
      <w:r w:rsidR="00BE40F2">
        <w:rPr>
          <w:rFonts w:ascii="Arial" w:hAnsi="Arial" w:cs="Arial"/>
          <w:b/>
          <w:lang w:val="es-CL"/>
        </w:rPr>
        <w:t>a</w:t>
      </w:r>
      <w:r w:rsidR="00BE40F2" w:rsidRPr="00A03FD8">
        <w:rPr>
          <w:rFonts w:ascii="Arial" w:hAnsi="Arial" w:cs="Arial"/>
          <w:b/>
          <w:lang w:val="es-CL"/>
        </w:rPr>
        <w:t>sí</w:t>
      </w:r>
      <w:r w:rsidR="00E1601D" w:rsidRPr="00A03FD8">
        <w:rPr>
          <w:rFonts w:ascii="Arial" w:hAnsi="Arial" w:cs="Arial"/>
          <w:b/>
          <w:lang w:val="es-CL"/>
        </w:rPr>
        <w:t xml:space="preserve"> sucesivamente, del siguiente tenor:</w:t>
      </w:r>
    </w:p>
    <w:p w:rsidR="00C91F18" w:rsidRDefault="00C91F18" w:rsidP="00A03FD8">
      <w:pPr>
        <w:pStyle w:val="Style2"/>
        <w:widowControl/>
        <w:tabs>
          <w:tab w:val="left" w:pos="2268"/>
          <w:tab w:val="left" w:pos="3402"/>
        </w:tabs>
        <w:kinsoku w:val="0"/>
        <w:autoSpaceDE/>
        <w:autoSpaceDN/>
        <w:spacing w:before="0" w:line="240" w:lineRule="auto"/>
        <w:ind w:left="2835" w:hanging="567"/>
        <w:rPr>
          <w:rFonts w:ascii="Arial" w:hAnsi="Arial" w:cs="Arial"/>
          <w:lang w:val="es-CL"/>
        </w:rPr>
      </w:pPr>
    </w:p>
    <w:p w:rsidR="00A03FD8" w:rsidRDefault="00A03FD8" w:rsidP="00555244">
      <w:pPr>
        <w:pStyle w:val="Style2"/>
        <w:widowControl/>
        <w:tabs>
          <w:tab w:val="left" w:pos="2268"/>
          <w:tab w:val="left" w:pos="3402"/>
        </w:tabs>
        <w:kinsoku w:val="0"/>
        <w:autoSpaceDE/>
        <w:autoSpaceDN/>
        <w:spacing w:before="0" w:line="240" w:lineRule="auto"/>
        <w:ind w:firstLine="2268"/>
        <w:rPr>
          <w:rFonts w:ascii="Arial" w:hAnsi="Arial" w:cs="Arial"/>
          <w:i/>
          <w:lang w:val="es-CL"/>
        </w:rPr>
      </w:pPr>
      <w:r w:rsidRPr="00BF355A">
        <w:rPr>
          <w:rFonts w:ascii="Arial" w:hAnsi="Arial" w:cs="Arial"/>
          <w:i/>
          <w:lang w:val="es-CL"/>
        </w:rPr>
        <w:t xml:space="preserve">“Reemplázase en el primer inciso </w:t>
      </w:r>
      <w:r w:rsidR="00555244" w:rsidRPr="00BF355A">
        <w:rPr>
          <w:rFonts w:ascii="Arial" w:hAnsi="Arial" w:cs="Arial"/>
          <w:i/>
          <w:lang w:val="es-CL"/>
        </w:rPr>
        <w:t xml:space="preserve">del artículo 60 de la ley N° 19.518, </w:t>
      </w:r>
      <w:r w:rsidR="009D0B6B" w:rsidRPr="00BF355A">
        <w:rPr>
          <w:rFonts w:ascii="Arial" w:hAnsi="Arial" w:cs="Arial"/>
          <w:i/>
          <w:lang w:val="es-CL"/>
        </w:rPr>
        <w:t xml:space="preserve">la expresión “organismos técnicos de capacitación” por “organismos técnicos de </w:t>
      </w:r>
      <w:r w:rsidR="00BE40F2" w:rsidRPr="00BF355A">
        <w:rPr>
          <w:rFonts w:ascii="Arial" w:hAnsi="Arial" w:cs="Arial"/>
          <w:i/>
          <w:lang w:val="es-CL"/>
        </w:rPr>
        <w:t>formación no</w:t>
      </w:r>
      <w:r w:rsidR="009D0B6B" w:rsidRPr="00BF355A">
        <w:rPr>
          <w:rFonts w:ascii="Arial" w:hAnsi="Arial" w:cs="Arial"/>
          <w:i/>
          <w:lang w:val="es-CL"/>
        </w:rPr>
        <w:t xml:space="preserve"> formal”.</w:t>
      </w:r>
    </w:p>
    <w:p w:rsidR="00BF355A" w:rsidRDefault="00BF355A" w:rsidP="00555244">
      <w:pPr>
        <w:pStyle w:val="Style2"/>
        <w:widowControl/>
        <w:tabs>
          <w:tab w:val="left" w:pos="2268"/>
          <w:tab w:val="left" w:pos="3402"/>
        </w:tabs>
        <w:kinsoku w:val="0"/>
        <w:autoSpaceDE/>
        <w:autoSpaceDN/>
        <w:spacing w:before="0" w:line="240" w:lineRule="auto"/>
        <w:ind w:firstLine="2268"/>
        <w:rPr>
          <w:rFonts w:ascii="Arial" w:hAnsi="Arial" w:cs="Arial"/>
          <w:i/>
          <w:lang w:val="es-CL"/>
        </w:rPr>
      </w:pPr>
    </w:p>
    <w:p w:rsidR="00BF355A" w:rsidRPr="006D4E71" w:rsidRDefault="00BF355A" w:rsidP="00BF355A">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BF355A" w:rsidRDefault="00BF355A" w:rsidP="00BF355A">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BF355A" w:rsidRDefault="00BF355A" w:rsidP="00BF355A">
      <w:pPr>
        <w:ind w:firstLine="2410"/>
        <w:contextualSpacing/>
        <w:jc w:val="both"/>
        <w:rPr>
          <w:rFonts w:ascii="Arial" w:hAnsi="Arial" w:cs="Arial"/>
          <w:i/>
          <w:sz w:val="24"/>
          <w:szCs w:val="24"/>
        </w:rPr>
      </w:pPr>
    </w:p>
    <w:p w:rsidR="00BF355A" w:rsidRDefault="00BF355A" w:rsidP="00BF355A">
      <w:pPr>
        <w:ind w:firstLine="2410"/>
        <w:contextualSpacing/>
        <w:jc w:val="both"/>
        <w:rPr>
          <w:rFonts w:ascii="Arial" w:hAnsi="Arial" w:cs="Arial"/>
          <w:i/>
          <w:sz w:val="24"/>
          <w:szCs w:val="24"/>
        </w:rPr>
      </w:pPr>
    </w:p>
    <w:p w:rsidR="00BF355A" w:rsidRPr="00BF355A" w:rsidRDefault="00BF355A" w:rsidP="00BF355A">
      <w:pPr>
        <w:pStyle w:val="Style2"/>
        <w:widowControl/>
        <w:tabs>
          <w:tab w:val="left" w:pos="2268"/>
          <w:tab w:val="left" w:pos="3402"/>
        </w:tabs>
        <w:kinsoku w:val="0"/>
        <w:autoSpaceDE/>
        <w:autoSpaceDN/>
        <w:spacing w:before="0" w:line="240" w:lineRule="auto"/>
        <w:jc w:val="center"/>
        <w:rPr>
          <w:rFonts w:ascii="Arial" w:hAnsi="Arial" w:cs="Arial"/>
          <w:b/>
          <w:i/>
          <w:lang w:val="es-ES_tradnl"/>
        </w:rPr>
      </w:pPr>
      <w:r w:rsidRPr="00BF355A">
        <w:rPr>
          <w:rFonts w:ascii="Arial" w:hAnsi="Arial" w:cs="Arial"/>
          <w:b/>
          <w:i/>
          <w:lang w:val="es-ES_tradnl"/>
        </w:rPr>
        <w:t>---------------------------------------</w:t>
      </w:r>
    </w:p>
    <w:p w:rsidR="00462D8A" w:rsidRPr="00A03FD8" w:rsidRDefault="00462D8A" w:rsidP="00462D8A">
      <w:pPr>
        <w:pStyle w:val="Style2"/>
        <w:widowControl/>
        <w:tabs>
          <w:tab w:val="left" w:pos="2268"/>
          <w:tab w:val="left" w:pos="3402"/>
        </w:tabs>
        <w:kinsoku w:val="0"/>
        <w:autoSpaceDE/>
        <w:autoSpaceDN/>
        <w:spacing w:before="0" w:line="240" w:lineRule="auto"/>
        <w:ind w:firstLine="2268"/>
        <w:rPr>
          <w:rFonts w:ascii="Arial" w:hAnsi="Arial" w:cs="Arial"/>
          <w:b/>
          <w:lang w:val="es-CL"/>
        </w:rPr>
      </w:pPr>
      <w:r>
        <w:rPr>
          <w:rFonts w:ascii="Arial" w:hAnsi="Arial" w:cs="Arial"/>
          <w:b/>
          <w:lang w:val="es-CL"/>
        </w:rPr>
        <w:t xml:space="preserve">-- </w:t>
      </w:r>
      <w:r w:rsidRPr="00A03FD8">
        <w:rPr>
          <w:rFonts w:ascii="Arial" w:hAnsi="Arial" w:cs="Arial"/>
          <w:b/>
          <w:lang w:val="es-CL"/>
        </w:rPr>
        <w:t>El señor Pérez, don Leopoldo, presentó indicación para intercalar un nuevo numeral 2</w:t>
      </w:r>
      <w:r w:rsidR="00B5396B">
        <w:rPr>
          <w:rFonts w:ascii="Arial" w:hAnsi="Arial" w:cs="Arial"/>
          <w:b/>
          <w:lang w:val="es-CL"/>
        </w:rPr>
        <w:t>8</w:t>
      </w:r>
      <w:r w:rsidRPr="00A03FD8">
        <w:rPr>
          <w:rFonts w:ascii="Arial" w:hAnsi="Arial" w:cs="Arial"/>
          <w:b/>
          <w:lang w:val="es-CL"/>
        </w:rPr>
        <w:t>), pasando el actual a ser 3</w:t>
      </w:r>
      <w:r w:rsidR="00B5396B">
        <w:rPr>
          <w:rFonts w:ascii="Arial" w:hAnsi="Arial" w:cs="Arial"/>
          <w:b/>
          <w:lang w:val="es-CL"/>
        </w:rPr>
        <w:t>2</w:t>
      </w:r>
      <w:r w:rsidRPr="00A03FD8">
        <w:rPr>
          <w:rFonts w:ascii="Arial" w:hAnsi="Arial" w:cs="Arial"/>
          <w:b/>
          <w:lang w:val="es-CL"/>
        </w:rPr>
        <w:t xml:space="preserve"> y </w:t>
      </w:r>
      <w:r w:rsidR="00BE40F2">
        <w:rPr>
          <w:rFonts w:ascii="Arial" w:hAnsi="Arial" w:cs="Arial"/>
          <w:b/>
          <w:lang w:val="es-CL"/>
        </w:rPr>
        <w:t>a</w:t>
      </w:r>
      <w:r w:rsidR="00BE40F2" w:rsidRPr="00A03FD8">
        <w:rPr>
          <w:rFonts w:ascii="Arial" w:hAnsi="Arial" w:cs="Arial"/>
          <w:b/>
          <w:lang w:val="es-CL"/>
        </w:rPr>
        <w:t>sí</w:t>
      </w:r>
      <w:r w:rsidRPr="00A03FD8">
        <w:rPr>
          <w:rFonts w:ascii="Arial" w:hAnsi="Arial" w:cs="Arial"/>
          <w:b/>
          <w:lang w:val="es-CL"/>
        </w:rPr>
        <w:t xml:space="preserve"> sucesivamente, del siguiente tenor:</w:t>
      </w:r>
    </w:p>
    <w:p w:rsidR="00462D8A" w:rsidRDefault="00462D8A" w:rsidP="00462D8A">
      <w:pPr>
        <w:pStyle w:val="Style2"/>
        <w:widowControl/>
        <w:tabs>
          <w:tab w:val="left" w:pos="2268"/>
          <w:tab w:val="left" w:pos="3402"/>
        </w:tabs>
        <w:kinsoku w:val="0"/>
        <w:autoSpaceDE/>
        <w:autoSpaceDN/>
        <w:spacing w:before="0" w:line="240" w:lineRule="auto"/>
        <w:ind w:left="2835" w:hanging="567"/>
        <w:rPr>
          <w:rFonts w:ascii="Arial" w:hAnsi="Arial" w:cs="Arial"/>
          <w:lang w:val="es-CL"/>
        </w:rPr>
      </w:pPr>
    </w:p>
    <w:p w:rsidR="00462D8A" w:rsidRDefault="00462D8A" w:rsidP="00462D8A">
      <w:pPr>
        <w:pStyle w:val="Style2"/>
        <w:widowControl/>
        <w:tabs>
          <w:tab w:val="left" w:pos="2268"/>
          <w:tab w:val="left" w:pos="3402"/>
        </w:tabs>
        <w:kinsoku w:val="0"/>
        <w:autoSpaceDE/>
        <w:autoSpaceDN/>
        <w:spacing w:before="0" w:line="240" w:lineRule="auto"/>
        <w:ind w:firstLine="2268"/>
        <w:rPr>
          <w:rFonts w:ascii="Arial" w:hAnsi="Arial" w:cs="Arial"/>
          <w:i/>
          <w:lang w:val="es-CL"/>
        </w:rPr>
      </w:pPr>
      <w:r w:rsidRPr="00BF355A">
        <w:rPr>
          <w:rFonts w:ascii="Arial" w:hAnsi="Arial" w:cs="Arial"/>
          <w:i/>
          <w:lang w:val="es-CL"/>
        </w:rPr>
        <w:t xml:space="preserve">“Reemplázase en el </w:t>
      </w:r>
      <w:r w:rsidR="00B5396B">
        <w:rPr>
          <w:rFonts w:ascii="Arial" w:hAnsi="Arial" w:cs="Arial"/>
          <w:i/>
          <w:lang w:val="es-CL"/>
        </w:rPr>
        <w:t>segundo</w:t>
      </w:r>
      <w:r w:rsidRPr="00BF355A">
        <w:rPr>
          <w:rFonts w:ascii="Arial" w:hAnsi="Arial" w:cs="Arial"/>
          <w:i/>
          <w:lang w:val="es-CL"/>
        </w:rPr>
        <w:t xml:space="preserve"> inciso del artículo 6</w:t>
      </w:r>
      <w:r w:rsidR="00B5396B">
        <w:rPr>
          <w:rFonts w:ascii="Arial" w:hAnsi="Arial" w:cs="Arial"/>
          <w:i/>
          <w:lang w:val="es-CL"/>
        </w:rPr>
        <w:t>8</w:t>
      </w:r>
      <w:r w:rsidRPr="00BF355A">
        <w:rPr>
          <w:rFonts w:ascii="Arial" w:hAnsi="Arial" w:cs="Arial"/>
          <w:i/>
          <w:lang w:val="es-CL"/>
        </w:rPr>
        <w:t xml:space="preserve"> de la ley N° 19.518, la expresión “organismos técnicos de capacitación” por “organismos técnicos de formación</w:t>
      </w:r>
      <w:r w:rsidR="00BE40F2">
        <w:rPr>
          <w:rFonts w:ascii="Arial" w:hAnsi="Arial" w:cs="Arial"/>
          <w:i/>
          <w:lang w:val="es-CL"/>
        </w:rPr>
        <w:t xml:space="preserve"> </w:t>
      </w:r>
      <w:r w:rsidRPr="00BF355A">
        <w:rPr>
          <w:rFonts w:ascii="Arial" w:hAnsi="Arial" w:cs="Arial"/>
          <w:i/>
          <w:lang w:val="es-CL"/>
        </w:rPr>
        <w:t>no formal”.</w:t>
      </w:r>
    </w:p>
    <w:p w:rsidR="00462D8A" w:rsidRDefault="00462D8A" w:rsidP="00462D8A">
      <w:pPr>
        <w:pStyle w:val="Style2"/>
        <w:widowControl/>
        <w:tabs>
          <w:tab w:val="left" w:pos="2268"/>
          <w:tab w:val="left" w:pos="3402"/>
        </w:tabs>
        <w:kinsoku w:val="0"/>
        <w:autoSpaceDE/>
        <w:autoSpaceDN/>
        <w:spacing w:before="0" w:line="240" w:lineRule="auto"/>
        <w:ind w:firstLine="2268"/>
        <w:rPr>
          <w:rFonts w:ascii="Arial" w:hAnsi="Arial" w:cs="Arial"/>
          <w:i/>
          <w:lang w:val="es-CL"/>
        </w:rPr>
      </w:pPr>
    </w:p>
    <w:p w:rsidR="00462D8A" w:rsidRPr="006D4E71" w:rsidRDefault="00462D8A" w:rsidP="00462D8A">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462D8A" w:rsidRDefault="00462D8A" w:rsidP="00462D8A">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462D8A" w:rsidRDefault="00462D8A" w:rsidP="00462D8A">
      <w:pPr>
        <w:ind w:firstLine="2410"/>
        <w:contextualSpacing/>
        <w:jc w:val="both"/>
        <w:rPr>
          <w:rFonts w:ascii="Arial" w:hAnsi="Arial" w:cs="Arial"/>
          <w:i/>
          <w:sz w:val="24"/>
          <w:szCs w:val="24"/>
        </w:rPr>
      </w:pPr>
    </w:p>
    <w:p w:rsidR="00462D8A" w:rsidRPr="00BF355A" w:rsidRDefault="00462D8A" w:rsidP="00462D8A">
      <w:pPr>
        <w:pStyle w:val="Style2"/>
        <w:widowControl/>
        <w:tabs>
          <w:tab w:val="left" w:pos="2268"/>
          <w:tab w:val="left" w:pos="3402"/>
        </w:tabs>
        <w:kinsoku w:val="0"/>
        <w:autoSpaceDE/>
        <w:autoSpaceDN/>
        <w:spacing w:before="0" w:line="240" w:lineRule="auto"/>
        <w:jc w:val="center"/>
        <w:rPr>
          <w:rFonts w:ascii="Arial" w:hAnsi="Arial" w:cs="Arial"/>
          <w:b/>
          <w:i/>
          <w:lang w:val="es-ES_tradnl"/>
        </w:rPr>
      </w:pPr>
      <w:r w:rsidRPr="00BF355A">
        <w:rPr>
          <w:rFonts w:ascii="Arial" w:hAnsi="Arial" w:cs="Arial"/>
          <w:b/>
          <w:i/>
          <w:lang w:val="es-ES_tradnl"/>
        </w:rPr>
        <w:t>---------------------------------------</w:t>
      </w:r>
    </w:p>
    <w:p w:rsidR="00462D8A" w:rsidRPr="00BE40F2" w:rsidRDefault="00462D8A" w:rsidP="006D4E71">
      <w:pPr>
        <w:pStyle w:val="Style2"/>
        <w:widowControl/>
        <w:tabs>
          <w:tab w:val="left" w:pos="2268"/>
          <w:tab w:val="left" w:pos="3402"/>
        </w:tabs>
        <w:kinsoku w:val="0"/>
        <w:autoSpaceDE/>
        <w:autoSpaceDN/>
        <w:spacing w:before="0" w:line="240" w:lineRule="auto"/>
        <w:ind w:firstLine="2268"/>
        <w:rPr>
          <w:rFonts w:ascii="Arial" w:hAnsi="Arial" w:cs="Arial"/>
          <w:b/>
          <w:sz w:val="28"/>
          <w:szCs w:val="28"/>
          <w:lang w:val="es-CL"/>
        </w:rPr>
      </w:pPr>
    </w:p>
    <w:p w:rsidR="00EE20E6" w:rsidRPr="00475C25" w:rsidRDefault="00ED7656" w:rsidP="006D4E7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72F8C">
        <w:rPr>
          <w:rFonts w:ascii="Arial" w:hAnsi="Arial" w:cs="Arial"/>
          <w:b/>
          <w:lang w:val="es-CL"/>
        </w:rPr>
        <w:lastRenderedPageBreak/>
        <w:t>27)</w:t>
      </w:r>
      <w:r w:rsidRPr="00475C25">
        <w:rPr>
          <w:rFonts w:ascii="Arial" w:hAnsi="Arial" w:cs="Arial"/>
          <w:lang w:val="es-CL"/>
        </w:rPr>
        <w:t xml:space="preserve"> </w:t>
      </w:r>
      <w:r w:rsidR="00EE20E6" w:rsidRPr="00475C25">
        <w:rPr>
          <w:rFonts w:ascii="Arial" w:hAnsi="Arial" w:cs="Arial"/>
          <w:lang w:val="es-CL"/>
        </w:rPr>
        <w:t>Reemplázase el artículo 75 por el siguiente:</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r w:rsidRPr="00475C25">
        <w:rPr>
          <w:rFonts w:ascii="Arial" w:hAnsi="Arial" w:cs="Arial"/>
          <w:i/>
          <w:lang w:val="es-CL"/>
        </w:rPr>
        <w:t>“Artículo 75.- Las empresas, los organismos técnicos de capacitación o los organismos técnicos intermedios para capacitación que infrinjan las normas de la presente ley, sus reglamentos, podrán ser sancionados con multa de 3 a 100 unidades tributarias mensuales.</w:t>
      </w: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r w:rsidRPr="00475C25">
        <w:rPr>
          <w:rFonts w:ascii="Arial" w:hAnsi="Arial" w:cs="Arial"/>
          <w:i/>
          <w:lang w:val="es-CL"/>
        </w:rPr>
        <w:t>Las sanciones que contempla esta ley se aplicarán administrativamente por los funcionarios del Servicio Nacional que determine el reglamento. Dichos funcionarios actuarán como ministros de fe y efectuarán la notificación de la resolución correspondiente.</w:t>
      </w: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r w:rsidRPr="00475C25">
        <w:rPr>
          <w:rFonts w:ascii="Arial" w:hAnsi="Arial" w:cs="Arial"/>
          <w:i/>
          <w:lang w:val="es-CL"/>
        </w:rPr>
        <w:t>Las resoluciones que apliquen las multas administrativas serán impugnables en sede administrativa sólo mediante el recurso de reposición y serán reclamables ante el Juez de Letras del Trabajo, conforme al procedimiento establecido en el Título II del Libro V del Código del Trabajo.</w:t>
      </w: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p>
    <w:p w:rsidR="00EE20E6" w:rsidRPr="00475C25" w:rsidRDefault="00EE20E6" w:rsidP="006D4E71">
      <w:pPr>
        <w:pStyle w:val="Style2"/>
        <w:tabs>
          <w:tab w:val="left" w:pos="0"/>
        </w:tabs>
        <w:kinsoku w:val="0"/>
        <w:spacing w:before="0" w:line="240" w:lineRule="auto"/>
        <w:ind w:firstLine="2268"/>
        <w:rPr>
          <w:rFonts w:ascii="Arial" w:hAnsi="Arial" w:cs="Arial"/>
          <w:i/>
          <w:lang w:val="es-CL"/>
        </w:rPr>
      </w:pPr>
      <w:r w:rsidRPr="00475C25">
        <w:rPr>
          <w:rFonts w:ascii="Arial" w:hAnsi="Arial" w:cs="Arial"/>
          <w:i/>
          <w:lang w:val="es-CL"/>
        </w:rPr>
        <w:t>Sin perjuicio de lo establecido en el artículo 19 de la presente ley, el Servicio Nacional llevará un registro público y electrónico que se actualizará mensualmente, y que tendrá por objeto informar acerca de las sanciones aplicadas a las entidades sujetas a su fiscalización por conductas consideradas en los Tramos Uno y Dos de acuerdo a lo establecido en la presente ley.”.</w:t>
      </w:r>
    </w:p>
    <w:p w:rsidR="00EE20E6" w:rsidRDefault="00EE20E6" w:rsidP="006D4E71">
      <w:pPr>
        <w:pStyle w:val="Style2"/>
        <w:tabs>
          <w:tab w:val="left" w:pos="0"/>
        </w:tabs>
        <w:kinsoku w:val="0"/>
        <w:spacing w:before="0" w:line="240" w:lineRule="auto"/>
        <w:ind w:firstLine="2268"/>
        <w:rPr>
          <w:rFonts w:ascii="Arial" w:hAnsi="Arial" w:cs="Arial"/>
          <w:lang w:val="es-CL"/>
        </w:rPr>
      </w:pPr>
    </w:p>
    <w:p w:rsidR="008B77F4" w:rsidRPr="008B77F4" w:rsidRDefault="008B77F4" w:rsidP="008B77F4">
      <w:pPr>
        <w:ind w:firstLine="2268"/>
        <w:contextualSpacing/>
        <w:jc w:val="both"/>
        <w:rPr>
          <w:rFonts w:ascii="Arial" w:eastAsia="Arial Unicode MS" w:hAnsi="Arial" w:cs="Arial"/>
          <w:b/>
          <w:sz w:val="24"/>
          <w:szCs w:val="24"/>
          <w:lang w:val="es-ES"/>
        </w:rPr>
      </w:pPr>
      <w:r w:rsidRPr="00EE351D">
        <w:rPr>
          <w:rFonts w:ascii="Arial" w:eastAsia="Arial Unicode MS" w:hAnsi="Arial" w:cs="Arial"/>
          <w:i/>
          <w:sz w:val="24"/>
          <w:szCs w:val="24"/>
          <w:lang w:val="es-ES"/>
        </w:rPr>
        <w:t xml:space="preserve">-- </w:t>
      </w:r>
      <w:r w:rsidRPr="008B77F4">
        <w:rPr>
          <w:rFonts w:ascii="Arial" w:eastAsia="Arial Unicode MS" w:hAnsi="Arial" w:cs="Arial"/>
          <w:b/>
          <w:sz w:val="24"/>
          <w:szCs w:val="24"/>
          <w:lang w:val="es-ES"/>
        </w:rPr>
        <w:t>El diputado señor Pérez, don Leopoldo, presentó la siguiente indicación para modificar el numeral 27), que pasó a ser 3</w:t>
      </w:r>
      <w:r w:rsidR="00957590">
        <w:rPr>
          <w:rFonts w:ascii="Arial" w:eastAsia="Arial Unicode MS" w:hAnsi="Arial" w:cs="Arial"/>
          <w:b/>
          <w:sz w:val="24"/>
          <w:szCs w:val="24"/>
          <w:lang w:val="es-ES"/>
        </w:rPr>
        <w:t>1</w:t>
      </w:r>
      <w:r w:rsidRPr="008B77F4">
        <w:rPr>
          <w:rFonts w:ascii="Arial" w:eastAsia="Arial Unicode MS" w:hAnsi="Arial" w:cs="Arial"/>
          <w:b/>
          <w:sz w:val="24"/>
          <w:szCs w:val="24"/>
          <w:lang w:val="es-ES"/>
        </w:rPr>
        <w:t>), reemplazando en el primer inciso del artículo 75 la expresión "organismos técnicos de capacitación" por "organismos técnicos de formación no formal".</w:t>
      </w:r>
    </w:p>
    <w:p w:rsidR="008B77F4" w:rsidRPr="007B5CC6" w:rsidRDefault="008B77F4" w:rsidP="008B77F4">
      <w:pPr>
        <w:ind w:firstLine="2268"/>
        <w:contextualSpacing/>
        <w:jc w:val="both"/>
        <w:rPr>
          <w:rFonts w:ascii="Arial" w:eastAsia="Arial Unicode MS" w:hAnsi="Arial" w:cs="Arial"/>
          <w:i/>
          <w:sz w:val="24"/>
          <w:szCs w:val="24"/>
          <w:lang w:val="es-ES"/>
        </w:rPr>
      </w:pPr>
    </w:p>
    <w:p w:rsidR="008B77F4" w:rsidRDefault="008B77F4" w:rsidP="008B77F4">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Pr="008B77F4">
        <w:rPr>
          <w:rFonts w:ascii="Arial" w:hAnsi="Arial" w:cs="Arial"/>
          <w:b/>
          <w:bCs/>
          <w:spacing w:val="-3"/>
          <w:sz w:val="24"/>
          <w:szCs w:val="24"/>
          <w:u w:val="single"/>
        </w:rPr>
        <w:t>Sometida a votación</w:t>
      </w:r>
      <w:r w:rsidR="00EC0704">
        <w:rPr>
          <w:rFonts w:ascii="Arial" w:hAnsi="Arial" w:cs="Arial"/>
          <w:b/>
          <w:bCs/>
          <w:spacing w:val="-3"/>
          <w:sz w:val="24"/>
          <w:szCs w:val="24"/>
          <w:u w:val="single"/>
        </w:rPr>
        <w:t>,</w:t>
      </w:r>
      <w:r w:rsidRPr="008B77F4">
        <w:rPr>
          <w:rFonts w:ascii="Arial" w:hAnsi="Arial" w:cs="Arial"/>
          <w:b/>
          <w:bCs/>
          <w:spacing w:val="-3"/>
          <w:sz w:val="24"/>
          <w:szCs w:val="24"/>
          <w:u w:val="single"/>
        </w:rPr>
        <w:t xml:space="preserve"> se rechazó por 0 votos a favor, 10 en contra y 0 abstención</w:t>
      </w:r>
      <w:r>
        <w:rPr>
          <w:rFonts w:ascii="Arial" w:hAnsi="Arial" w:cs="Arial"/>
          <w:b/>
          <w:bCs/>
          <w:spacing w:val="-3"/>
          <w:sz w:val="24"/>
          <w:szCs w:val="24"/>
        </w:rPr>
        <w:t>.</w:t>
      </w:r>
    </w:p>
    <w:p w:rsidR="008B77F4" w:rsidRDefault="008B77F4" w:rsidP="00572F8C">
      <w:pPr>
        <w:tabs>
          <w:tab w:val="left" w:pos="2268"/>
          <w:tab w:val="left" w:pos="3600"/>
        </w:tabs>
        <w:ind w:firstLine="2835"/>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8B77F4" w:rsidRPr="008B77F4" w:rsidRDefault="008B77F4" w:rsidP="006D4E71">
      <w:pPr>
        <w:pStyle w:val="Style2"/>
        <w:tabs>
          <w:tab w:val="left" w:pos="0"/>
        </w:tabs>
        <w:kinsoku w:val="0"/>
        <w:spacing w:before="0" w:line="240" w:lineRule="auto"/>
        <w:ind w:firstLine="2268"/>
        <w:rPr>
          <w:rFonts w:ascii="Arial" w:hAnsi="Arial" w:cs="Arial"/>
          <w:lang w:val="es-ES_tradnl"/>
        </w:rPr>
      </w:pPr>
    </w:p>
    <w:p w:rsidR="008B77F4" w:rsidRDefault="008B77F4" w:rsidP="006D4E71">
      <w:pPr>
        <w:pStyle w:val="Style2"/>
        <w:tabs>
          <w:tab w:val="left" w:pos="0"/>
        </w:tabs>
        <w:kinsoku w:val="0"/>
        <w:spacing w:before="0" w:line="240" w:lineRule="auto"/>
        <w:ind w:firstLine="2268"/>
        <w:rPr>
          <w:rFonts w:ascii="Arial" w:hAnsi="Arial" w:cs="Arial"/>
          <w:lang w:val="es-CL"/>
        </w:rPr>
      </w:pPr>
    </w:p>
    <w:p w:rsidR="000C7640" w:rsidRPr="000C7640" w:rsidRDefault="000C7640" w:rsidP="000C7640">
      <w:pPr>
        <w:ind w:firstLine="2268"/>
        <w:contextualSpacing/>
        <w:jc w:val="both"/>
        <w:rPr>
          <w:rFonts w:ascii="Arial" w:eastAsia="Arial Unicode MS" w:hAnsi="Arial" w:cs="Arial"/>
          <w:b/>
          <w:sz w:val="24"/>
          <w:szCs w:val="24"/>
          <w:lang w:val="es-ES"/>
        </w:rPr>
      </w:pPr>
      <w:r w:rsidRPr="000C7640">
        <w:rPr>
          <w:rFonts w:ascii="Arial" w:eastAsia="Arial Unicode MS" w:hAnsi="Arial" w:cs="Arial"/>
          <w:b/>
          <w:sz w:val="24"/>
          <w:szCs w:val="24"/>
          <w:lang w:val="es-ES"/>
        </w:rPr>
        <w:t xml:space="preserve">-- </w:t>
      </w:r>
      <w:r>
        <w:rPr>
          <w:rFonts w:ascii="Arial" w:eastAsia="Arial Unicode MS" w:hAnsi="Arial" w:cs="Arial"/>
          <w:b/>
          <w:sz w:val="24"/>
          <w:szCs w:val="24"/>
          <w:lang w:val="es-ES"/>
        </w:rPr>
        <w:t xml:space="preserve">S.E. el Presidente de la República presentó </w:t>
      </w:r>
      <w:r w:rsidRPr="000C7640">
        <w:rPr>
          <w:rFonts w:ascii="Arial" w:eastAsia="Arial Unicode MS" w:hAnsi="Arial" w:cs="Arial"/>
          <w:b/>
          <w:sz w:val="24"/>
          <w:szCs w:val="24"/>
          <w:lang w:val="es-ES"/>
        </w:rPr>
        <w:t>Indicación para intercalar en el inciso tercero del artículo 75, reemplazado por el numeral 27), que ha pasado a ser 3</w:t>
      </w:r>
      <w:r w:rsidR="00941AEB">
        <w:rPr>
          <w:rFonts w:ascii="Arial" w:eastAsia="Arial Unicode MS" w:hAnsi="Arial" w:cs="Arial"/>
          <w:b/>
          <w:sz w:val="24"/>
          <w:szCs w:val="24"/>
          <w:lang w:val="es-ES"/>
        </w:rPr>
        <w:t>1</w:t>
      </w:r>
      <w:r w:rsidRPr="000C7640">
        <w:rPr>
          <w:rFonts w:ascii="Arial" w:eastAsia="Arial Unicode MS" w:hAnsi="Arial" w:cs="Arial"/>
          <w:b/>
          <w:sz w:val="24"/>
          <w:szCs w:val="24"/>
          <w:lang w:val="es-ES"/>
        </w:rPr>
        <w:t>), entre la palabra “reposición” y el vocablo “y”, la frase “, de conformidad a las reglas generales,”.</w:t>
      </w:r>
    </w:p>
    <w:p w:rsidR="000C7640" w:rsidRDefault="000C7640" w:rsidP="000C7640">
      <w:pPr>
        <w:ind w:firstLine="2268"/>
        <w:contextualSpacing/>
        <w:jc w:val="both"/>
        <w:rPr>
          <w:rFonts w:ascii="Arial" w:eastAsia="Arial Unicode MS" w:hAnsi="Arial" w:cs="Arial"/>
          <w:sz w:val="24"/>
          <w:szCs w:val="24"/>
          <w:lang w:val="es-ES"/>
        </w:rPr>
      </w:pPr>
    </w:p>
    <w:p w:rsidR="000C7640" w:rsidRDefault="000C7640" w:rsidP="000C7640">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BE16A6">
        <w:rPr>
          <w:rFonts w:ascii="Arial" w:eastAsia="Arial Unicode MS" w:hAnsi="Arial" w:cs="Arial"/>
          <w:b/>
          <w:sz w:val="24"/>
          <w:szCs w:val="24"/>
          <w:lang w:val="es-ES"/>
        </w:rPr>
        <w:t>Santa Cruz</w:t>
      </w:r>
      <w:r>
        <w:rPr>
          <w:rFonts w:ascii="Arial" w:eastAsia="Arial Unicode MS" w:hAnsi="Arial" w:cs="Arial"/>
          <w:sz w:val="24"/>
          <w:szCs w:val="24"/>
          <w:lang w:val="es-ES"/>
        </w:rPr>
        <w:t xml:space="preserve"> comentó que este numeral aumenta el tope de las multas, en donde la multa máxima que cobra actualmente el servicio es de 50 U.T.M, aumentándolo en definitiva a 100 U.T.M, y junto con esto, se generaría un registro público de sanciones.  </w:t>
      </w:r>
    </w:p>
    <w:p w:rsidR="000C7640" w:rsidRDefault="000C7640" w:rsidP="000C7640">
      <w:pPr>
        <w:ind w:firstLine="2268"/>
        <w:contextualSpacing/>
        <w:jc w:val="both"/>
        <w:rPr>
          <w:rFonts w:ascii="Arial" w:eastAsia="Arial Unicode MS" w:hAnsi="Arial" w:cs="Arial"/>
          <w:sz w:val="24"/>
          <w:szCs w:val="24"/>
          <w:lang w:val="es-ES"/>
        </w:rPr>
      </w:pPr>
    </w:p>
    <w:p w:rsidR="00572F8C" w:rsidRDefault="00572F8C" w:rsidP="000C7640">
      <w:pPr>
        <w:ind w:firstLine="2268"/>
        <w:contextualSpacing/>
        <w:jc w:val="both"/>
        <w:rPr>
          <w:rFonts w:ascii="Arial" w:eastAsia="Arial Unicode MS" w:hAnsi="Arial" w:cs="Arial"/>
          <w:sz w:val="24"/>
          <w:szCs w:val="24"/>
          <w:lang w:val="es-ES"/>
        </w:rPr>
      </w:pPr>
    </w:p>
    <w:p w:rsidR="000C7640" w:rsidRPr="00BE16A6" w:rsidRDefault="00BE16A6" w:rsidP="000C7640">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000C7640" w:rsidRPr="00BE16A6">
        <w:rPr>
          <w:rFonts w:ascii="Arial" w:hAnsi="Arial" w:cs="Arial"/>
          <w:b/>
          <w:bCs/>
          <w:spacing w:val="-3"/>
          <w:sz w:val="24"/>
          <w:szCs w:val="24"/>
          <w:u w:val="single"/>
        </w:rPr>
        <w:t>Sometido a votación el numeral, junto con la indicación precedente, se aprobó por 10 votos a favor, 0 en contra y 0 abstención.</w:t>
      </w:r>
    </w:p>
    <w:p w:rsidR="000C7640" w:rsidRDefault="000C7640" w:rsidP="000C7640">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C7640" w:rsidRDefault="000C7640" w:rsidP="000C7640">
      <w:pPr>
        <w:ind w:firstLine="2268"/>
        <w:contextualSpacing/>
        <w:jc w:val="both"/>
        <w:rPr>
          <w:rFonts w:ascii="Arial" w:eastAsia="Arial Unicode MS" w:hAnsi="Arial" w:cs="Arial"/>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0C742E" w:rsidRPr="00572F8C" w:rsidRDefault="000C742E" w:rsidP="006D4E71">
      <w:pPr>
        <w:pStyle w:val="Style2"/>
        <w:tabs>
          <w:tab w:val="left" w:pos="0"/>
        </w:tabs>
        <w:kinsoku w:val="0"/>
        <w:spacing w:before="0" w:line="240" w:lineRule="auto"/>
        <w:ind w:firstLine="2268"/>
        <w:rPr>
          <w:rFonts w:ascii="Arial" w:hAnsi="Arial" w:cs="Arial"/>
          <w:lang w:val="es-ES_tradnl"/>
        </w:rPr>
      </w:pPr>
    </w:p>
    <w:p w:rsidR="00EE20E6" w:rsidRPr="00374133" w:rsidRDefault="000C742E" w:rsidP="006D4E71">
      <w:pPr>
        <w:pStyle w:val="Style2"/>
        <w:widowControl/>
        <w:tabs>
          <w:tab w:val="left" w:pos="2268"/>
          <w:tab w:val="left" w:pos="3402"/>
        </w:tabs>
        <w:kinsoku w:val="0"/>
        <w:autoSpaceDE/>
        <w:autoSpaceDN/>
        <w:spacing w:before="0" w:line="240" w:lineRule="auto"/>
        <w:ind w:firstLine="2268"/>
        <w:rPr>
          <w:rFonts w:ascii="Arial" w:hAnsi="Arial" w:cs="Arial"/>
          <w:b/>
          <w:lang w:val="es-CL"/>
        </w:rPr>
      </w:pPr>
      <w:r w:rsidRPr="00572F8C">
        <w:rPr>
          <w:rFonts w:ascii="Arial" w:hAnsi="Arial" w:cs="Arial"/>
          <w:b/>
          <w:lang w:val="es-CL"/>
        </w:rPr>
        <w:t>28)</w:t>
      </w:r>
      <w:r>
        <w:rPr>
          <w:rFonts w:ascii="Arial" w:hAnsi="Arial" w:cs="Arial"/>
          <w:lang w:val="es-CL"/>
        </w:rPr>
        <w:t xml:space="preserve"> </w:t>
      </w:r>
      <w:r w:rsidR="00EE20E6" w:rsidRPr="00374133">
        <w:rPr>
          <w:rFonts w:ascii="Arial" w:hAnsi="Arial" w:cs="Arial"/>
          <w:lang w:val="es-CL"/>
        </w:rPr>
        <w:t>Agrégase los siguientes artículos 75 bis y 75 ter, nuevos, del siguiente tenor</w:t>
      </w:r>
      <w:r w:rsidR="00EE20E6" w:rsidRPr="00374133">
        <w:rPr>
          <w:rFonts w:ascii="Arial" w:hAnsi="Arial" w:cs="Arial"/>
          <w:b/>
          <w:lang w:val="es-CL"/>
        </w:rPr>
        <w:t>:</w:t>
      </w:r>
    </w:p>
    <w:p w:rsidR="00EE20E6" w:rsidRPr="00374133" w:rsidRDefault="00EE20E6" w:rsidP="00572F8C">
      <w:pPr>
        <w:pStyle w:val="Style2"/>
        <w:widowControl/>
        <w:tabs>
          <w:tab w:val="left" w:pos="2268"/>
          <w:tab w:val="left" w:pos="3402"/>
        </w:tabs>
        <w:kinsoku w:val="0"/>
        <w:autoSpaceDE/>
        <w:autoSpaceDN/>
        <w:spacing w:before="0" w:line="240" w:lineRule="auto"/>
        <w:rPr>
          <w:rFonts w:ascii="Arial" w:hAnsi="Arial" w:cs="Arial"/>
          <w:b/>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“Artículo 75 bis.- El procedimiento sancionatorio podrá iniciarse de oficio por el Servicio Nacional, o a petición de interesado, quien deberá acompañar a su solicitud, todos los antecedentes que la fundamentan.</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Los funcionarios del Servicio deberán informar acerca de la materia específica objeto de la fiscalización realizando las diligencias proporcionales a dicho fin, evitando en lo posible afectar el desenvolvimiento normal de las actividades de la entidad fiscalizada.</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Las actuaciones de los funcionarios del Servicio Nacional, deberán constar en un acta que indicará el lugar y la fecha de la actuación, la descripción detallada de los hechos constatados, la identificación de las personas presentes durante el acto de fiscalización, y la posible sanción asociada a los hechos observados. Una vez notificada el acta a la que se refiere este inciso, el fiscalizado tendrá un plazo de 10 días hábiles para presentar sus descargos ante el Servicio.</w:t>
      </w:r>
      <w:r w:rsidRPr="00374133" w:rsidDel="000772BF">
        <w:rPr>
          <w:rFonts w:ascii="Arial" w:hAnsi="Arial" w:cs="Arial"/>
          <w:lang w:val="es-CL"/>
        </w:rPr>
        <w:t xml:space="preserve"> </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 xml:space="preserve">Conjuntamente con los descargos, se podrán acompañar antecedentes y rendir todas las pruebas que tengan relación directa con el asunto sometido a conocimiento del Servicio y que sean necesarias para su resolución, pudiendo rechazarse las pruebas o antecedentes que sean manifiestamente impertinentes o innecesarios. </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El Servicio deberá dictar dentro de los 30 días contados desde el vencimiento del plazo para efectuar descargos, una resolución fundada que determinará la responsabilidad del infractor, indicándose los antecedentes que acreditan los hechos que configuración la infracción y la sanción aplicada al caso concreto. En caso de no acreditarse la infracción, deberá dictarse una resolución fundada al efecto.”.</w:t>
      </w: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p>
    <w:p w:rsidR="00EE20E6" w:rsidRPr="00374133" w:rsidRDefault="00EE20E6" w:rsidP="006D4E71">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“Artículo 75 ter.-</w:t>
      </w:r>
      <w:r w:rsidRPr="00374133">
        <w:rPr>
          <w:rFonts w:ascii="Arial" w:hAnsi="Arial" w:cs="Arial"/>
          <w:b/>
          <w:lang w:val="es-CL"/>
        </w:rPr>
        <w:t xml:space="preserve"> </w:t>
      </w:r>
      <w:r w:rsidRPr="00374133">
        <w:rPr>
          <w:rFonts w:ascii="Arial" w:hAnsi="Arial" w:cs="Arial"/>
          <w:lang w:val="es-CL"/>
        </w:rPr>
        <w:t xml:space="preserve">Las empresas, los organismos técnicos de capacitación o los organismos técnicos intermedios para capacitación, durante el ejercicio de las facultades establecidas en este Título por parte del Servicio Nacional de Capacitación y Empleo, tendrán los siguientes derechos: </w:t>
      </w:r>
    </w:p>
    <w:p w:rsidR="00EE20E6" w:rsidRDefault="00EE20E6" w:rsidP="006D4E71">
      <w:pPr>
        <w:ind w:firstLine="2268"/>
        <w:jc w:val="both"/>
        <w:rPr>
          <w:rFonts w:ascii="Arial" w:hAnsi="Arial" w:cs="Arial"/>
          <w:sz w:val="24"/>
          <w:szCs w:val="24"/>
        </w:rPr>
      </w:pPr>
    </w:p>
    <w:p w:rsidR="00572F8C" w:rsidRDefault="00572F8C" w:rsidP="006D4E71">
      <w:pPr>
        <w:ind w:firstLine="2268"/>
        <w:jc w:val="both"/>
        <w:rPr>
          <w:rFonts w:ascii="Arial" w:hAnsi="Arial" w:cs="Arial"/>
          <w:sz w:val="24"/>
          <w:szCs w:val="24"/>
        </w:rPr>
      </w:pPr>
    </w:p>
    <w:p w:rsidR="00572F8C" w:rsidRPr="00374133" w:rsidRDefault="00572F8C" w:rsidP="006D4E71">
      <w:pPr>
        <w:ind w:firstLine="2268"/>
        <w:jc w:val="both"/>
        <w:rPr>
          <w:rFonts w:ascii="Arial" w:hAnsi="Arial" w:cs="Arial"/>
          <w:sz w:val="24"/>
          <w:szCs w:val="24"/>
        </w:rPr>
      </w:pPr>
    </w:p>
    <w:p w:rsidR="00EE20E6" w:rsidRPr="00374133" w:rsidRDefault="00C30E14" w:rsidP="00316A80">
      <w:pPr>
        <w:tabs>
          <w:tab w:val="left" w:pos="2552"/>
        </w:tabs>
        <w:ind w:firstLine="2268"/>
        <w:jc w:val="both"/>
        <w:rPr>
          <w:rFonts w:ascii="Arial" w:hAnsi="Arial" w:cs="Arial"/>
          <w:sz w:val="24"/>
          <w:szCs w:val="24"/>
        </w:rPr>
      </w:pPr>
      <w:r>
        <w:rPr>
          <w:rFonts w:ascii="Arial" w:hAnsi="Arial" w:cs="Arial"/>
          <w:sz w:val="24"/>
          <w:szCs w:val="24"/>
        </w:rPr>
        <w:lastRenderedPageBreak/>
        <w:t>a.</w:t>
      </w:r>
      <w:r w:rsidR="00316A80">
        <w:rPr>
          <w:rFonts w:ascii="Arial" w:hAnsi="Arial" w:cs="Arial"/>
          <w:sz w:val="24"/>
          <w:szCs w:val="24"/>
        </w:rPr>
        <w:tab/>
      </w:r>
      <w:r w:rsidR="00EE20E6" w:rsidRPr="00374133">
        <w:rPr>
          <w:rFonts w:ascii="Arial" w:hAnsi="Arial" w:cs="Arial"/>
          <w:sz w:val="24"/>
          <w:szCs w:val="24"/>
        </w:rPr>
        <w:t xml:space="preserve">Derecho a ser notificado del inicio del procedimiento sancionatorio, con la indicación de las materias específicas objeto del procedimiento, las disposiciones legales en que éste se sustenta y la información esencial del procedimiento.  </w:t>
      </w:r>
    </w:p>
    <w:p w:rsidR="00EE20E6" w:rsidRPr="00374133" w:rsidRDefault="00EE20E6" w:rsidP="00316A80">
      <w:pPr>
        <w:tabs>
          <w:tab w:val="left" w:pos="2552"/>
        </w:tabs>
        <w:ind w:left="360" w:firstLine="2268"/>
        <w:jc w:val="both"/>
        <w:rPr>
          <w:rFonts w:ascii="Arial" w:hAnsi="Arial" w:cs="Arial"/>
          <w:sz w:val="24"/>
          <w:szCs w:val="24"/>
        </w:rPr>
      </w:pPr>
    </w:p>
    <w:p w:rsidR="00EE20E6" w:rsidRPr="00374133" w:rsidRDefault="00C30E14" w:rsidP="00316A80">
      <w:pPr>
        <w:tabs>
          <w:tab w:val="left" w:pos="2552"/>
        </w:tabs>
        <w:ind w:firstLine="2268"/>
        <w:jc w:val="both"/>
        <w:rPr>
          <w:rFonts w:ascii="Arial" w:hAnsi="Arial" w:cs="Arial"/>
          <w:sz w:val="24"/>
          <w:szCs w:val="24"/>
        </w:rPr>
      </w:pPr>
      <w:r>
        <w:rPr>
          <w:rFonts w:ascii="Arial" w:hAnsi="Arial" w:cs="Arial"/>
          <w:sz w:val="24"/>
          <w:szCs w:val="24"/>
        </w:rPr>
        <w:t>b.</w:t>
      </w:r>
      <w:r w:rsidR="00316A80">
        <w:rPr>
          <w:rFonts w:ascii="Arial" w:hAnsi="Arial" w:cs="Arial"/>
          <w:sz w:val="24"/>
          <w:szCs w:val="24"/>
        </w:rPr>
        <w:tab/>
      </w:r>
      <w:r w:rsidR="00EE20E6" w:rsidRPr="00374133">
        <w:rPr>
          <w:rFonts w:ascii="Arial" w:hAnsi="Arial" w:cs="Arial"/>
          <w:sz w:val="24"/>
          <w:szCs w:val="24"/>
        </w:rPr>
        <w:t xml:space="preserve">Derecho a formular preguntas, observaciones, alegaciones y peticiones durante el procedimiento sancionatorio, y a aportar documentos e información y a la devolución de los documentos originales aportados, una vez finalizado el procedimiento. </w:t>
      </w:r>
    </w:p>
    <w:p w:rsidR="00EE20E6" w:rsidRPr="00374133" w:rsidRDefault="00EE20E6" w:rsidP="00316A80">
      <w:pPr>
        <w:tabs>
          <w:tab w:val="left" w:pos="2552"/>
        </w:tabs>
        <w:ind w:left="567" w:firstLine="2268"/>
        <w:jc w:val="both"/>
        <w:rPr>
          <w:rFonts w:ascii="Arial" w:hAnsi="Arial" w:cs="Arial"/>
          <w:sz w:val="24"/>
          <w:szCs w:val="24"/>
        </w:rPr>
      </w:pPr>
    </w:p>
    <w:p w:rsidR="00EE20E6" w:rsidRPr="00374133" w:rsidRDefault="00C30E14" w:rsidP="00316A80">
      <w:pPr>
        <w:tabs>
          <w:tab w:val="left" w:pos="2552"/>
        </w:tabs>
        <w:ind w:firstLine="2268"/>
        <w:jc w:val="both"/>
        <w:rPr>
          <w:rFonts w:ascii="Arial" w:hAnsi="Arial" w:cs="Arial"/>
          <w:sz w:val="24"/>
          <w:szCs w:val="24"/>
        </w:rPr>
      </w:pPr>
      <w:r>
        <w:rPr>
          <w:rFonts w:ascii="Arial" w:hAnsi="Arial" w:cs="Arial"/>
          <w:sz w:val="24"/>
          <w:szCs w:val="24"/>
        </w:rPr>
        <w:t>c.</w:t>
      </w:r>
      <w:r w:rsidR="00316A80">
        <w:rPr>
          <w:rFonts w:ascii="Arial" w:hAnsi="Arial" w:cs="Arial"/>
          <w:sz w:val="24"/>
          <w:szCs w:val="24"/>
        </w:rPr>
        <w:tab/>
      </w:r>
      <w:r w:rsidR="00EE20E6" w:rsidRPr="00374133">
        <w:rPr>
          <w:rFonts w:ascii="Arial" w:hAnsi="Arial" w:cs="Arial"/>
          <w:sz w:val="24"/>
          <w:szCs w:val="24"/>
        </w:rPr>
        <w:t xml:space="preserve">Derecho a un procedimiento oportuno y dentro de los plazos establecidos por la ley. </w:t>
      </w:r>
    </w:p>
    <w:p w:rsidR="00EE20E6" w:rsidRPr="00374133" w:rsidRDefault="00EE20E6" w:rsidP="00316A80">
      <w:pPr>
        <w:tabs>
          <w:tab w:val="left" w:pos="2552"/>
        </w:tabs>
        <w:ind w:left="567" w:firstLine="2268"/>
        <w:jc w:val="both"/>
        <w:rPr>
          <w:rFonts w:ascii="Arial" w:hAnsi="Arial" w:cs="Arial"/>
          <w:sz w:val="24"/>
          <w:szCs w:val="24"/>
        </w:rPr>
      </w:pPr>
    </w:p>
    <w:p w:rsidR="00EE20E6" w:rsidRPr="00374133" w:rsidRDefault="00C30E14" w:rsidP="00316A80">
      <w:pPr>
        <w:tabs>
          <w:tab w:val="left" w:pos="2552"/>
        </w:tabs>
        <w:ind w:firstLine="2268"/>
        <w:jc w:val="both"/>
        <w:rPr>
          <w:rFonts w:ascii="Arial" w:hAnsi="Arial" w:cs="Arial"/>
          <w:sz w:val="24"/>
          <w:szCs w:val="24"/>
        </w:rPr>
      </w:pPr>
      <w:r>
        <w:rPr>
          <w:rFonts w:ascii="Arial" w:hAnsi="Arial" w:cs="Arial"/>
          <w:sz w:val="24"/>
          <w:szCs w:val="24"/>
        </w:rPr>
        <w:t>d.</w:t>
      </w:r>
      <w:r w:rsidR="00316A80">
        <w:rPr>
          <w:rFonts w:ascii="Arial" w:hAnsi="Arial" w:cs="Arial"/>
          <w:sz w:val="24"/>
          <w:szCs w:val="24"/>
        </w:rPr>
        <w:tab/>
      </w:r>
      <w:r w:rsidR="00EE20E6" w:rsidRPr="00374133">
        <w:rPr>
          <w:rFonts w:ascii="Arial" w:hAnsi="Arial" w:cs="Arial"/>
          <w:sz w:val="24"/>
          <w:szCs w:val="24"/>
        </w:rPr>
        <w:t xml:space="preserve">Derecho a ser informado del resultado del procedimiento; a ser notificado debidamente de las sanciones que se apliquen y a ejercer los recursos administrativos y judiciales que establece la ley.”. </w:t>
      </w:r>
    </w:p>
    <w:p w:rsidR="00EE20E6" w:rsidRDefault="00EE20E6" w:rsidP="00EE20E6">
      <w:pPr>
        <w:ind w:firstLine="2268"/>
        <w:jc w:val="both"/>
        <w:rPr>
          <w:rFonts w:ascii="Arial" w:hAnsi="Arial" w:cs="Arial"/>
          <w:sz w:val="24"/>
          <w:szCs w:val="24"/>
        </w:rPr>
      </w:pPr>
    </w:p>
    <w:p w:rsidR="00287E98" w:rsidRPr="00287E98" w:rsidRDefault="00287E98" w:rsidP="00287E98">
      <w:pPr>
        <w:ind w:firstLine="2268"/>
        <w:contextualSpacing/>
        <w:jc w:val="both"/>
        <w:rPr>
          <w:rFonts w:ascii="Arial" w:eastAsia="Arial Unicode MS" w:hAnsi="Arial" w:cs="Arial"/>
          <w:b/>
          <w:sz w:val="24"/>
          <w:szCs w:val="24"/>
          <w:lang w:val="es-ES"/>
        </w:rPr>
      </w:pPr>
      <w:r w:rsidRPr="00287E98">
        <w:rPr>
          <w:rFonts w:ascii="Arial" w:eastAsia="Arial Unicode MS" w:hAnsi="Arial" w:cs="Arial"/>
          <w:b/>
          <w:sz w:val="24"/>
          <w:szCs w:val="24"/>
          <w:lang w:val="es-ES"/>
        </w:rPr>
        <w:t>-- El diputado señor Pérez, don Leopoldo, presentó la siguiente indicación para modificar el numeral 28), que pasó a ser 34), reemplazando en el primer inciso del artículo 75 ter, la expresión "organismos técnicos de capacitación" por "organismos técnicos de formación no formal".</w:t>
      </w:r>
    </w:p>
    <w:p w:rsidR="00287E98" w:rsidRDefault="00287E98" w:rsidP="00287E98">
      <w:pPr>
        <w:contextualSpacing/>
        <w:jc w:val="both"/>
        <w:rPr>
          <w:rFonts w:ascii="Arial" w:eastAsia="Arial Unicode MS" w:hAnsi="Arial" w:cs="Arial"/>
        </w:rPr>
      </w:pPr>
    </w:p>
    <w:p w:rsidR="00287E98" w:rsidRPr="00287E98" w:rsidRDefault="00287E98" w:rsidP="00287E98">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la indicación del diputado Pérez, se rechazó por 0 votos a favor, 10 en contra y 0 abstención.</w:t>
      </w:r>
    </w:p>
    <w:p w:rsidR="00287E98" w:rsidRDefault="00287E98" w:rsidP="00287E98">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316A80">
        <w:rPr>
          <w:rFonts w:ascii="Arial" w:eastAsia="Arial Unicode MS" w:hAnsi="Arial" w:cs="Arial"/>
          <w:b/>
        </w:rPr>
        <w:t>Ramí</w:t>
      </w:r>
      <w:r w:rsidRPr="008C6B7F">
        <w:rPr>
          <w:rFonts w:ascii="Arial" w:eastAsia="Arial Unicode MS" w:hAnsi="Arial" w:cs="Arial"/>
          <w:b/>
        </w:rPr>
        <w:t>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287E98" w:rsidRPr="00287E98" w:rsidRDefault="00287E98" w:rsidP="00396E0C">
      <w:pPr>
        <w:ind w:firstLine="2268"/>
        <w:contextualSpacing/>
        <w:jc w:val="both"/>
        <w:rPr>
          <w:rFonts w:ascii="Arial" w:eastAsia="Arial Unicode MS" w:hAnsi="Arial" w:cs="Arial"/>
          <w:sz w:val="24"/>
          <w:szCs w:val="24"/>
        </w:rPr>
      </w:pPr>
    </w:p>
    <w:p w:rsidR="00287E98" w:rsidRDefault="00287E98" w:rsidP="00396E0C">
      <w:pPr>
        <w:ind w:firstLine="2268"/>
        <w:contextualSpacing/>
        <w:jc w:val="both"/>
        <w:rPr>
          <w:rFonts w:ascii="Arial" w:eastAsia="Arial Unicode MS" w:hAnsi="Arial" w:cs="Arial"/>
          <w:sz w:val="24"/>
          <w:szCs w:val="24"/>
          <w:lang w:val="es-ES"/>
        </w:rPr>
      </w:pPr>
    </w:p>
    <w:p w:rsidR="00396E0C" w:rsidRDefault="00396E0C" w:rsidP="00396E0C">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287E98">
        <w:rPr>
          <w:rFonts w:ascii="Arial" w:eastAsia="Arial Unicode MS" w:hAnsi="Arial" w:cs="Arial"/>
          <w:b/>
          <w:sz w:val="24"/>
          <w:szCs w:val="24"/>
          <w:lang w:val="es-ES"/>
        </w:rPr>
        <w:t>Santa Cruz</w:t>
      </w:r>
      <w:r>
        <w:rPr>
          <w:rFonts w:ascii="Arial" w:eastAsia="Arial Unicode MS" w:hAnsi="Arial" w:cs="Arial"/>
          <w:sz w:val="24"/>
          <w:szCs w:val="24"/>
          <w:lang w:val="es-ES"/>
        </w:rPr>
        <w:t xml:space="preserve"> </w:t>
      </w:r>
      <w:r w:rsidR="00287E98">
        <w:rPr>
          <w:rFonts w:ascii="Arial" w:eastAsia="Arial Unicode MS" w:hAnsi="Arial" w:cs="Arial"/>
          <w:sz w:val="24"/>
          <w:szCs w:val="24"/>
          <w:lang w:val="es-ES"/>
        </w:rPr>
        <w:t>explicó</w:t>
      </w:r>
      <w:r>
        <w:rPr>
          <w:rFonts w:ascii="Arial" w:eastAsia="Arial Unicode MS" w:hAnsi="Arial" w:cs="Arial"/>
          <w:sz w:val="24"/>
          <w:szCs w:val="24"/>
          <w:lang w:val="es-ES"/>
        </w:rPr>
        <w:t xml:space="preserve"> que este numeral establece un proceso de fiscalización, que la ley actual no lo contempla. </w:t>
      </w:r>
    </w:p>
    <w:p w:rsidR="00396E0C" w:rsidRDefault="00396E0C" w:rsidP="00396E0C">
      <w:pPr>
        <w:ind w:firstLine="2268"/>
        <w:contextualSpacing/>
        <w:jc w:val="both"/>
        <w:rPr>
          <w:rFonts w:ascii="Arial" w:eastAsia="Arial Unicode MS" w:hAnsi="Arial" w:cs="Arial"/>
          <w:sz w:val="24"/>
          <w:szCs w:val="24"/>
          <w:lang w:val="es-ES"/>
        </w:rPr>
      </w:pPr>
    </w:p>
    <w:p w:rsidR="00396E0C" w:rsidRPr="00287E98" w:rsidRDefault="00287E98" w:rsidP="00396E0C">
      <w:pPr>
        <w:ind w:firstLine="2268"/>
        <w:contextualSpacing/>
        <w:jc w:val="both"/>
        <w:rPr>
          <w:rFonts w:ascii="Arial" w:hAnsi="Arial" w:cs="Arial"/>
          <w:b/>
          <w:bCs/>
          <w:spacing w:val="-3"/>
          <w:sz w:val="24"/>
          <w:szCs w:val="24"/>
          <w:u w:val="single"/>
        </w:rPr>
      </w:pPr>
      <w:r>
        <w:rPr>
          <w:rFonts w:ascii="Arial" w:hAnsi="Arial" w:cs="Arial"/>
          <w:b/>
          <w:bCs/>
          <w:spacing w:val="-3"/>
          <w:sz w:val="24"/>
          <w:szCs w:val="24"/>
          <w:lang w:val="es-ES"/>
        </w:rPr>
        <w:t xml:space="preserve">-- </w:t>
      </w:r>
      <w:r w:rsidR="00396E0C" w:rsidRPr="00287E98">
        <w:rPr>
          <w:rFonts w:ascii="Arial" w:hAnsi="Arial" w:cs="Arial"/>
          <w:b/>
          <w:bCs/>
          <w:spacing w:val="-3"/>
          <w:sz w:val="24"/>
          <w:szCs w:val="24"/>
          <w:u w:val="single"/>
        </w:rPr>
        <w:t>Sometido a votación el numeral precedente, se aprobó por 10 votos a favor, 0 en contra y 0 abstención.</w:t>
      </w:r>
    </w:p>
    <w:p w:rsidR="00396E0C" w:rsidRDefault="00396E0C" w:rsidP="00396E0C">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396E0C" w:rsidRDefault="00396E0C" w:rsidP="00396E0C">
      <w:pPr>
        <w:contextualSpacing/>
        <w:jc w:val="both"/>
        <w:rPr>
          <w:rFonts w:ascii="Arial" w:eastAsia="Arial Unicode MS" w:hAnsi="Arial" w:cs="Arial"/>
          <w:sz w:val="24"/>
          <w:szCs w:val="24"/>
          <w:lang w:val="es-ES"/>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396E0C" w:rsidRDefault="00396E0C" w:rsidP="00EE20E6">
      <w:pPr>
        <w:ind w:firstLine="2268"/>
        <w:jc w:val="both"/>
        <w:rPr>
          <w:rFonts w:ascii="Arial" w:hAnsi="Arial" w:cs="Arial"/>
          <w:sz w:val="24"/>
          <w:szCs w:val="24"/>
        </w:rPr>
      </w:pPr>
    </w:p>
    <w:p w:rsidR="00EE20E6" w:rsidRPr="00CE5A23" w:rsidRDefault="00CE5A23" w:rsidP="00CE5A23">
      <w:pPr>
        <w:ind w:firstLine="2268"/>
        <w:jc w:val="both"/>
        <w:rPr>
          <w:rFonts w:ascii="Arial" w:hAnsi="Arial" w:cs="Arial"/>
          <w:sz w:val="24"/>
          <w:szCs w:val="24"/>
          <w:lang w:val="es-CL"/>
        </w:rPr>
      </w:pPr>
      <w:r w:rsidRPr="00316A80">
        <w:rPr>
          <w:rFonts w:ascii="Arial" w:hAnsi="Arial" w:cs="Arial"/>
          <w:b/>
          <w:sz w:val="24"/>
          <w:szCs w:val="24"/>
        </w:rPr>
        <w:t>29)</w:t>
      </w:r>
      <w:r w:rsidRPr="00CE5A23">
        <w:rPr>
          <w:rFonts w:ascii="Arial" w:hAnsi="Arial" w:cs="Arial"/>
          <w:b/>
          <w:sz w:val="28"/>
          <w:szCs w:val="28"/>
        </w:rPr>
        <w:t xml:space="preserve"> </w:t>
      </w:r>
      <w:r w:rsidR="00EE20E6" w:rsidRPr="00CE5A23">
        <w:rPr>
          <w:rFonts w:ascii="Arial" w:hAnsi="Arial" w:cs="Arial"/>
          <w:sz w:val="24"/>
          <w:szCs w:val="24"/>
          <w:lang w:val="es-CL"/>
        </w:rPr>
        <w:t>Reemplázase el artículo 76 por el siguiente:</w:t>
      </w:r>
    </w:p>
    <w:p w:rsidR="00CE5A23" w:rsidRDefault="00CE5A23" w:rsidP="00EE20E6">
      <w:pPr>
        <w:pStyle w:val="Style2"/>
        <w:tabs>
          <w:tab w:val="left" w:pos="0"/>
        </w:tabs>
        <w:kinsoku w:val="0"/>
        <w:spacing w:before="0"/>
        <w:ind w:firstLine="2268"/>
        <w:rPr>
          <w:rFonts w:ascii="Arial" w:hAnsi="Arial" w:cs="Arial"/>
          <w:lang w:val="es-CL"/>
        </w:rPr>
      </w:pPr>
    </w:p>
    <w:p w:rsidR="00EE20E6" w:rsidRPr="00CE5A23" w:rsidRDefault="00EE20E6" w:rsidP="00EE20E6">
      <w:pPr>
        <w:pStyle w:val="Style2"/>
        <w:tabs>
          <w:tab w:val="left" w:pos="0"/>
        </w:tabs>
        <w:kinsoku w:val="0"/>
        <w:spacing w:before="0"/>
        <w:ind w:firstLine="2268"/>
        <w:rPr>
          <w:rFonts w:ascii="Arial" w:hAnsi="Arial" w:cs="Arial"/>
          <w:lang w:val="es-CL"/>
        </w:rPr>
      </w:pPr>
      <w:r w:rsidRPr="00CE5A23">
        <w:rPr>
          <w:rFonts w:ascii="Arial" w:hAnsi="Arial" w:cs="Arial"/>
          <w:lang w:val="es-CL"/>
        </w:rPr>
        <w:t xml:space="preserve">“Artículo 76.- El Servicio Nacional podrá imponer las sanciones a las infracciones a la presente ley y sus reglamentos dentro del rango y los tramos que se señalan en el inciso siguiente, y en consideración a los criterios establecidos en el artículo 76 ter. </w:t>
      </w:r>
    </w:p>
    <w:p w:rsidR="00EE20E6" w:rsidRPr="00374133" w:rsidRDefault="00EE20E6" w:rsidP="00EE20E6">
      <w:pPr>
        <w:pStyle w:val="Style2"/>
        <w:tabs>
          <w:tab w:val="left" w:pos="0"/>
        </w:tabs>
        <w:kinsoku w:val="0"/>
        <w:spacing w:before="0"/>
        <w:ind w:firstLine="2268"/>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lastRenderedPageBreak/>
        <w:t>Para efectos de la aplicación del rango general indicado en el artículo 75, se establecen los siguientes tramos, los que se aplicarán a cada hecho constitutivo de infracción de acuerdo a la gravedad del mismo:</w:t>
      </w:r>
    </w:p>
    <w:p w:rsidR="00EE20E6" w:rsidRPr="00374133" w:rsidRDefault="00EE20E6" w:rsidP="00EE20E6">
      <w:pPr>
        <w:pStyle w:val="Style2"/>
        <w:tabs>
          <w:tab w:val="left" w:pos="0"/>
        </w:tabs>
        <w:kinsoku w:val="0"/>
        <w:spacing w:before="0" w:after="120"/>
        <w:ind w:firstLine="2268"/>
        <w:rPr>
          <w:rFonts w:ascii="Arial" w:hAnsi="Arial" w:cs="Arial"/>
          <w:lang w:val="es-CL"/>
        </w:rPr>
      </w:pPr>
    </w:p>
    <w:p w:rsidR="00EE20E6" w:rsidRPr="00374133" w:rsidRDefault="00EE20E6" w:rsidP="00316A80">
      <w:pPr>
        <w:pStyle w:val="Style2"/>
        <w:numPr>
          <w:ilvl w:val="0"/>
          <w:numId w:val="37"/>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Tramo Uno: De 75 a 100 Unidades Tributarias Mensuales.</w:t>
      </w:r>
    </w:p>
    <w:p w:rsidR="00EE20E6" w:rsidRPr="00374133" w:rsidRDefault="00EE20E6" w:rsidP="00316A80">
      <w:pPr>
        <w:pStyle w:val="Style2"/>
        <w:numPr>
          <w:ilvl w:val="0"/>
          <w:numId w:val="37"/>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Tramo Dos: De 51 a 74 Unidades Tributarias Mensuales.</w:t>
      </w:r>
    </w:p>
    <w:p w:rsidR="00EE20E6" w:rsidRPr="00374133" w:rsidRDefault="00EE20E6" w:rsidP="00316A80">
      <w:pPr>
        <w:pStyle w:val="Style2"/>
        <w:numPr>
          <w:ilvl w:val="0"/>
          <w:numId w:val="37"/>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Tramo Tres: De 26 a 50 unidades tributarias mensuales.</w:t>
      </w:r>
    </w:p>
    <w:p w:rsidR="00EE20E6" w:rsidRPr="00374133" w:rsidRDefault="00EE20E6" w:rsidP="00316A80">
      <w:pPr>
        <w:pStyle w:val="Style2"/>
        <w:numPr>
          <w:ilvl w:val="0"/>
          <w:numId w:val="37"/>
        </w:numPr>
        <w:tabs>
          <w:tab w:val="left" w:pos="0"/>
          <w:tab w:val="left" w:pos="2552"/>
        </w:tabs>
        <w:kinsoku w:val="0"/>
        <w:spacing w:before="0" w:line="240" w:lineRule="auto"/>
        <w:ind w:left="0" w:firstLine="2268"/>
        <w:rPr>
          <w:rFonts w:ascii="Arial" w:hAnsi="Arial" w:cs="Arial"/>
          <w:lang w:val="es-CL"/>
        </w:rPr>
      </w:pPr>
      <w:r w:rsidRPr="00374133">
        <w:rPr>
          <w:rFonts w:ascii="Arial" w:hAnsi="Arial" w:cs="Arial"/>
          <w:lang w:val="es-CL"/>
        </w:rPr>
        <w:t>Tramo Cuatro: De 3 a 25 unidades tributarias mensuales.</w:t>
      </w:r>
    </w:p>
    <w:p w:rsidR="00EE20E6" w:rsidRDefault="00EE20E6" w:rsidP="00A94487">
      <w:pPr>
        <w:pStyle w:val="Style2"/>
        <w:tabs>
          <w:tab w:val="left" w:pos="0"/>
        </w:tabs>
        <w:kinsoku w:val="0"/>
        <w:spacing w:before="0"/>
        <w:ind w:firstLine="2268"/>
        <w:rPr>
          <w:rFonts w:ascii="Arial" w:hAnsi="Arial" w:cs="Arial"/>
          <w:lang w:val="es-CL"/>
        </w:rPr>
      </w:pPr>
    </w:p>
    <w:p w:rsidR="00995CC3" w:rsidRDefault="00995CC3" w:rsidP="00995CC3">
      <w:pPr>
        <w:tabs>
          <w:tab w:val="left" w:pos="2552"/>
        </w:tabs>
        <w:ind w:firstLine="2268"/>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995CC3">
        <w:rPr>
          <w:rFonts w:ascii="Arial" w:eastAsia="Arial Unicode MS" w:hAnsi="Arial" w:cs="Arial"/>
          <w:b/>
          <w:sz w:val="24"/>
          <w:szCs w:val="24"/>
          <w:lang w:val="es-ES"/>
        </w:rPr>
        <w:t>Santa Cruz</w:t>
      </w:r>
      <w:r>
        <w:rPr>
          <w:rFonts w:ascii="Arial" w:eastAsia="Arial Unicode MS" w:hAnsi="Arial" w:cs="Arial"/>
          <w:sz w:val="24"/>
          <w:szCs w:val="24"/>
          <w:lang w:val="es-ES"/>
        </w:rPr>
        <w:t xml:space="preserve">, Director de SENCE, sostuvo que, en la misma línea de ordenar el proceso de fiscalización, lo que establece el presente numeral son tramos de multas según el tipo de sanción. </w:t>
      </w:r>
    </w:p>
    <w:p w:rsidR="00995CC3" w:rsidRDefault="00995CC3" w:rsidP="00995CC3">
      <w:pPr>
        <w:tabs>
          <w:tab w:val="left" w:pos="2552"/>
        </w:tabs>
        <w:ind w:firstLine="2268"/>
        <w:jc w:val="both"/>
        <w:rPr>
          <w:rFonts w:ascii="Arial" w:eastAsia="Arial Unicode MS" w:hAnsi="Arial" w:cs="Arial"/>
          <w:sz w:val="24"/>
          <w:szCs w:val="24"/>
          <w:lang w:val="es-ES"/>
        </w:rPr>
      </w:pPr>
    </w:p>
    <w:p w:rsidR="00995CC3" w:rsidRPr="00BD27E3" w:rsidRDefault="00995CC3" w:rsidP="00995CC3">
      <w:pPr>
        <w:tabs>
          <w:tab w:val="left" w:pos="2552"/>
        </w:tabs>
        <w:ind w:firstLine="2268"/>
        <w:jc w:val="both"/>
        <w:rPr>
          <w:rFonts w:ascii="Arial" w:eastAsia="Arial Unicode MS" w:hAnsi="Arial" w:cs="Arial"/>
          <w:b/>
          <w:bCs/>
          <w:iCs/>
          <w:sz w:val="24"/>
          <w:szCs w:val="24"/>
          <w:lang w:val="es-ES"/>
        </w:rPr>
      </w:pPr>
      <w:r w:rsidRPr="00BD27E3">
        <w:rPr>
          <w:rFonts w:ascii="Arial" w:eastAsia="Arial Unicode MS" w:hAnsi="Arial" w:cs="Arial"/>
          <w:b/>
          <w:bCs/>
          <w:iCs/>
          <w:sz w:val="24"/>
          <w:szCs w:val="24"/>
        </w:rPr>
        <w:t xml:space="preserve">-- Los </w:t>
      </w:r>
      <w:r w:rsidRPr="00BD27E3">
        <w:rPr>
          <w:rFonts w:ascii="Arial" w:eastAsia="Arial Unicode MS" w:hAnsi="Arial" w:cs="Arial"/>
          <w:b/>
          <w:bCs/>
          <w:iCs/>
          <w:sz w:val="24"/>
          <w:szCs w:val="24"/>
          <w:lang w:val="es-ES"/>
        </w:rPr>
        <w:t>diputados señores Monsalve, Saavedra y Schilling, presentaron la siguiente indicación para eliminar el numeral 29).</w:t>
      </w:r>
    </w:p>
    <w:p w:rsidR="00995CC3" w:rsidRDefault="00995CC3" w:rsidP="00995CC3">
      <w:pPr>
        <w:tabs>
          <w:tab w:val="left" w:pos="2552"/>
        </w:tabs>
        <w:ind w:firstLine="2268"/>
        <w:jc w:val="both"/>
        <w:rPr>
          <w:rFonts w:ascii="Arial" w:eastAsia="Arial Unicode MS" w:hAnsi="Arial" w:cs="Arial"/>
          <w:bCs/>
          <w:i/>
          <w:iCs/>
          <w:sz w:val="24"/>
          <w:szCs w:val="24"/>
          <w:lang w:val="es-ES"/>
        </w:rPr>
      </w:pPr>
    </w:p>
    <w:p w:rsidR="00BD27E3" w:rsidRDefault="00BD27E3" w:rsidP="00995CC3">
      <w:pPr>
        <w:tabs>
          <w:tab w:val="left" w:pos="2552"/>
        </w:tabs>
        <w:ind w:firstLine="2268"/>
        <w:jc w:val="both"/>
        <w:rPr>
          <w:rFonts w:ascii="Arial" w:eastAsia="Arial Unicode MS" w:hAnsi="Arial" w:cs="Arial"/>
          <w:bCs/>
          <w:i/>
          <w:iCs/>
          <w:sz w:val="24"/>
          <w:szCs w:val="24"/>
          <w:lang w:val="es-ES"/>
        </w:rPr>
      </w:pPr>
    </w:p>
    <w:p w:rsidR="00BD27E3" w:rsidRPr="00287E98" w:rsidRDefault="00BD27E3" w:rsidP="00BD27E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BD27E3" w:rsidRDefault="00BD27E3" w:rsidP="00BD27E3">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D27E3" w:rsidRPr="00BD27E3" w:rsidRDefault="00BD27E3" w:rsidP="00995CC3">
      <w:pPr>
        <w:tabs>
          <w:tab w:val="left" w:pos="2552"/>
        </w:tabs>
        <w:ind w:firstLine="2268"/>
        <w:jc w:val="both"/>
        <w:rPr>
          <w:rFonts w:ascii="Arial" w:eastAsia="Arial Unicode MS" w:hAnsi="Arial" w:cs="Arial"/>
          <w:bCs/>
          <w:i/>
          <w:iCs/>
          <w:sz w:val="24"/>
          <w:szCs w:val="24"/>
        </w:rPr>
      </w:pPr>
    </w:p>
    <w:p w:rsidR="00BD27E3" w:rsidRDefault="00BD27E3" w:rsidP="00995CC3">
      <w:pPr>
        <w:tabs>
          <w:tab w:val="left" w:pos="2552"/>
        </w:tabs>
        <w:ind w:firstLine="2268"/>
        <w:jc w:val="both"/>
        <w:rPr>
          <w:rFonts w:ascii="Arial" w:eastAsia="Arial Unicode MS" w:hAnsi="Arial" w:cs="Arial"/>
          <w:bCs/>
          <w:i/>
          <w:iCs/>
          <w:sz w:val="24"/>
          <w:szCs w:val="24"/>
          <w:lang w:val="es-ES"/>
        </w:rPr>
      </w:pPr>
    </w:p>
    <w:p w:rsidR="00995CC3" w:rsidRPr="0026146E" w:rsidRDefault="00BD27E3" w:rsidP="00995CC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995CC3" w:rsidRPr="0026146E">
        <w:rPr>
          <w:rFonts w:ascii="Arial" w:hAnsi="Arial" w:cs="Arial"/>
          <w:b/>
          <w:bCs/>
          <w:spacing w:val="-3"/>
          <w:sz w:val="24"/>
          <w:szCs w:val="24"/>
          <w:u w:val="single"/>
        </w:rPr>
        <w:t xml:space="preserve">Sometido a votación </w:t>
      </w:r>
      <w:r w:rsidR="0026146E">
        <w:rPr>
          <w:rFonts w:ascii="Arial" w:hAnsi="Arial" w:cs="Arial"/>
          <w:b/>
          <w:bCs/>
          <w:spacing w:val="-3"/>
          <w:sz w:val="24"/>
          <w:szCs w:val="24"/>
          <w:u w:val="single"/>
        </w:rPr>
        <w:t>el numeral</w:t>
      </w:r>
      <w:r w:rsidR="00995CC3" w:rsidRPr="0026146E">
        <w:rPr>
          <w:rFonts w:ascii="Arial" w:hAnsi="Arial" w:cs="Arial"/>
          <w:b/>
          <w:bCs/>
          <w:spacing w:val="-3"/>
          <w:sz w:val="24"/>
          <w:szCs w:val="24"/>
          <w:u w:val="single"/>
        </w:rPr>
        <w:t>, se aprobó por 10 votos a favor, 0 en contra y 0 abstención.</w:t>
      </w:r>
    </w:p>
    <w:p w:rsidR="00995CC3" w:rsidRDefault="00995CC3" w:rsidP="00995CC3">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995CC3" w:rsidRDefault="00995CC3" w:rsidP="00995CC3">
      <w:pPr>
        <w:tabs>
          <w:tab w:val="left" w:pos="2552"/>
        </w:tabs>
        <w:ind w:firstLine="2268"/>
        <w:jc w:val="both"/>
        <w:rPr>
          <w:rFonts w:ascii="Arial" w:eastAsia="Arial Unicode MS" w:hAnsi="Arial" w:cs="Arial"/>
          <w:sz w:val="24"/>
          <w:szCs w:val="24"/>
        </w:rPr>
      </w:pPr>
    </w:p>
    <w:p w:rsidR="00995CC3" w:rsidRPr="00374133" w:rsidRDefault="00995CC3" w:rsidP="00A94487">
      <w:pPr>
        <w:pStyle w:val="Style2"/>
        <w:tabs>
          <w:tab w:val="left" w:pos="0"/>
        </w:tabs>
        <w:kinsoku w:val="0"/>
        <w:spacing w:before="0"/>
        <w:ind w:firstLine="2268"/>
        <w:rPr>
          <w:rFonts w:ascii="Arial" w:hAnsi="Arial" w:cs="Arial"/>
          <w:lang w:val="es-CL"/>
        </w:rPr>
      </w:pPr>
    </w:p>
    <w:p w:rsidR="00EE20E6" w:rsidRPr="00374133" w:rsidRDefault="008E57A3" w:rsidP="008E57A3">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30)</w:t>
      </w:r>
      <w:r>
        <w:rPr>
          <w:rFonts w:ascii="Arial" w:hAnsi="Arial" w:cs="Arial"/>
          <w:lang w:val="es-CL"/>
        </w:rPr>
        <w:t xml:space="preserve"> </w:t>
      </w:r>
      <w:r w:rsidR="00EE20E6" w:rsidRPr="00374133">
        <w:rPr>
          <w:rFonts w:ascii="Arial" w:hAnsi="Arial" w:cs="Arial"/>
          <w:lang w:val="es-CL"/>
        </w:rPr>
        <w:t>Agrégase un artículo 76 bis, nuevo, del siguiente tenor:</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t>“Artículo 76 bis.- Sin perjuicio de las facultades generales del Servicio Nacional para imponer las sanciones a las infracciones a la presente ley y sus reglamentos, las conductas que a continuación se describen se sancionaran de acuerdo con las siguientes reglas:</w:t>
      </w:r>
    </w:p>
    <w:p w:rsidR="00EE20E6" w:rsidRPr="00374133" w:rsidRDefault="00EE20E6" w:rsidP="00EE20E6">
      <w:pPr>
        <w:pStyle w:val="Style2"/>
        <w:tabs>
          <w:tab w:val="left" w:pos="0"/>
        </w:tabs>
        <w:kinsoku w:val="0"/>
        <w:spacing w:before="0"/>
        <w:ind w:firstLine="2268"/>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t>Se aplicará el Tramo Uno a la comisión de las siguientes conductas:</w:t>
      </w:r>
    </w:p>
    <w:p w:rsidR="00EE20E6" w:rsidRDefault="00EE20E6" w:rsidP="00EE20E6">
      <w:pPr>
        <w:pStyle w:val="Style2"/>
        <w:tabs>
          <w:tab w:val="left" w:pos="0"/>
        </w:tabs>
        <w:kinsoku w:val="0"/>
        <w:spacing w:before="0"/>
        <w:ind w:firstLine="2268"/>
        <w:rPr>
          <w:rFonts w:ascii="Arial" w:hAnsi="Arial" w:cs="Arial"/>
          <w:lang w:val="es-CL"/>
        </w:rPr>
      </w:pPr>
    </w:p>
    <w:p w:rsidR="00316A80" w:rsidRPr="00374133" w:rsidRDefault="00316A80" w:rsidP="00EE20E6">
      <w:pPr>
        <w:pStyle w:val="Style2"/>
        <w:tabs>
          <w:tab w:val="left" w:pos="0"/>
        </w:tabs>
        <w:kinsoku w:val="0"/>
        <w:spacing w:before="0"/>
        <w:ind w:firstLine="2268"/>
        <w:rPr>
          <w:rFonts w:ascii="Arial" w:hAnsi="Arial" w:cs="Arial"/>
          <w:lang w:val="es-CL"/>
        </w:rPr>
      </w:pPr>
    </w:p>
    <w:p w:rsidR="00EE20E6" w:rsidRDefault="00EE20E6" w:rsidP="00316A80">
      <w:pPr>
        <w:pStyle w:val="Style2"/>
        <w:numPr>
          <w:ilvl w:val="0"/>
          <w:numId w:val="38"/>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lastRenderedPageBreak/>
        <w:t xml:space="preserve">Ocultar o negarse a exhibir los libros, formularios u otros documentos justificativos de las acciones de capacitación u obstaculizar o impedir por cualquier otro medio la fiscalización del Servicio Nacional. </w:t>
      </w:r>
    </w:p>
    <w:p w:rsidR="001C7EDB" w:rsidRPr="00374133" w:rsidRDefault="001C7EDB" w:rsidP="00316A80">
      <w:pPr>
        <w:pStyle w:val="Style2"/>
        <w:tabs>
          <w:tab w:val="left" w:pos="0"/>
          <w:tab w:val="left" w:pos="2552"/>
        </w:tabs>
        <w:kinsoku w:val="0"/>
        <w:spacing w:before="0" w:after="120" w:line="240" w:lineRule="auto"/>
        <w:ind w:left="2268"/>
        <w:rPr>
          <w:rFonts w:ascii="Arial" w:hAnsi="Arial" w:cs="Arial"/>
          <w:lang w:val="es-CL"/>
        </w:rPr>
      </w:pPr>
    </w:p>
    <w:p w:rsidR="00EE20E6" w:rsidRDefault="00EE20E6" w:rsidP="00316A80">
      <w:pPr>
        <w:pStyle w:val="Style2"/>
        <w:numPr>
          <w:ilvl w:val="0"/>
          <w:numId w:val="38"/>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 xml:space="preserve">Negar, retrasar injustificadamente la entrega de la información o entregar información falsa o manifiestamente incompleta, requerida por el Servicio Nacional conforme lo señalado en el artículo 19 de la presente ley. </w:t>
      </w:r>
    </w:p>
    <w:p w:rsidR="00AC6E1D" w:rsidRDefault="00AC6E1D" w:rsidP="00316A80">
      <w:pPr>
        <w:pStyle w:val="Prrafodelista"/>
        <w:tabs>
          <w:tab w:val="left" w:pos="2552"/>
        </w:tabs>
        <w:rPr>
          <w:rFonts w:ascii="Arial" w:hAnsi="Arial" w:cs="Arial"/>
          <w:lang w:val="es-CL"/>
        </w:rPr>
      </w:pPr>
    </w:p>
    <w:p w:rsidR="00EE20E6" w:rsidRDefault="00EE20E6" w:rsidP="00316A80">
      <w:pPr>
        <w:pStyle w:val="Style2"/>
        <w:numPr>
          <w:ilvl w:val="0"/>
          <w:numId w:val="38"/>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Cobrar a los participantes todo o parte del valor de las acciones de capacitación.</w:t>
      </w:r>
    </w:p>
    <w:p w:rsidR="001C7EDB" w:rsidRPr="00374133" w:rsidRDefault="001C7EDB" w:rsidP="001C7EDB">
      <w:pPr>
        <w:pStyle w:val="Style2"/>
        <w:tabs>
          <w:tab w:val="left" w:pos="0"/>
        </w:tabs>
        <w:kinsoku w:val="0"/>
        <w:spacing w:before="0" w:after="120" w:line="240" w:lineRule="auto"/>
        <w:ind w:left="2268"/>
        <w:rPr>
          <w:rFonts w:ascii="Arial" w:hAnsi="Arial" w:cs="Arial"/>
          <w:lang w:val="es-CL"/>
        </w:rPr>
      </w:pPr>
    </w:p>
    <w:p w:rsidR="00EE20E6" w:rsidRDefault="00EE20E6" w:rsidP="00316A80">
      <w:pPr>
        <w:pStyle w:val="Style2"/>
        <w:numPr>
          <w:ilvl w:val="0"/>
          <w:numId w:val="38"/>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Utilizar la autorización del Servicio Nacional en acciones o cursos diversos a los comprendidos en ella o en condiciones distintas a las aprobadas, siempre que dicha diferencia recaiga en aquellas condiciones esenciales que el Servicio Nacional ha tenido en cuenta al momento de aprobar el curso o acción, y sin las cuales ellos no habrían sido aprobados. El reglamento determinará los criterios sobre la base de los cuales se calificará una condición como esencial.</w:t>
      </w:r>
    </w:p>
    <w:p w:rsidR="00AC6E1D" w:rsidRDefault="00AC6E1D" w:rsidP="00AC6E1D">
      <w:pPr>
        <w:pStyle w:val="Prrafodelista"/>
        <w:rPr>
          <w:rFonts w:ascii="Arial" w:hAnsi="Arial" w:cs="Arial"/>
          <w:lang w:val="es-CL"/>
        </w:rPr>
      </w:pPr>
    </w:p>
    <w:p w:rsidR="00EE20E6" w:rsidRPr="00374133" w:rsidRDefault="00EE20E6" w:rsidP="00316A80">
      <w:pPr>
        <w:pStyle w:val="Style2"/>
        <w:numPr>
          <w:ilvl w:val="0"/>
          <w:numId w:val="38"/>
        </w:numPr>
        <w:tabs>
          <w:tab w:val="left" w:pos="0"/>
          <w:tab w:val="left" w:pos="2552"/>
        </w:tabs>
        <w:kinsoku w:val="0"/>
        <w:spacing w:before="0" w:line="240" w:lineRule="auto"/>
        <w:ind w:left="0" w:firstLine="2268"/>
        <w:rPr>
          <w:rFonts w:ascii="Arial" w:hAnsi="Arial" w:cs="Arial"/>
          <w:lang w:val="es-CL"/>
        </w:rPr>
      </w:pPr>
      <w:r w:rsidRPr="00374133">
        <w:rPr>
          <w:rFonts w:ascii="Arial" w:hAnsi="Arial" w:cs="Arial"/>
          <w:lang w:val="es-CL"/>
        </w:rPr>
        <w:t>La reiteración o reincidencia de conductas que sean sancionables de acuerdo al Tramo Dos establecido en el inciso siguiente.</w:t>
      </w:r>
    </w:p>
    <w:p w:rsidR="00EE20E6" w:rsidRPr="00374133" w:rsidRDefault="00EE20E6" w:rsidP="00EE20E6">
      <w:pPr>
        <w:pStyle w:val="Style2"/>
        <w:tabs>
          <w:tab w:val="left" w:pos="0"/>
        </w:tabs>
        <w:kinsoku w:val="0"/>
        <w:spacing w:before="0"/>
        <w:ind w:left="567" w:firstLine="2268"/>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t xml:space="preserve">Se aplicará el Tramo Dos a la comisión de las siguientes conductas: </w:t>
      </w:r>
    </w:p>
    <w:p w:rsidR="00EE20E6" w:rsidRPr="00374133" w:rsidRDefault="00EE20E6" w:rsidP="00EE20E6">
      <w:pPr>
        <w:pStyle w:val="Style2"/>
        <w:tabs>
          <w:tab w:val="left" w:pos="0"/>
        </w:tabs>
        <w:kinsoku w:val="0"/>
        <w:spacing w:before="0"/>
        <w:ind w:firstLine="2268"/>
        <w:rPr>
          <w:rFonts w:ascii="Arial" w:hAnsi="Arial" w:cs="Arial"/>
          <w:lang w:val="es-CL"/>
        </w:rPr>
      </w:pPr>
    </w:p>
    <w:p w:rsidR="00EE20E6" w:rsidRDefault="00EE20E6" w:rsidP="00316A80">
      <w:pPr>
        <w:pStyle w:val="Style2"/>
        <w:numPr>
          <w:ilvl w:val="0"/>
          <w:numId w:val="39"/>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Utilizar la autorización del Servicio Nacional en acciones o cursos diversos a los comprendidos en ella o en condiciones distintas a las aprobadas, siempre que dicha diferencia recaiga en una condición no esencial, en tanto esta afecte al correcto desarrollo de la acción o curso, o el objeto de las mismas, conforme a lo señalado en la letra d) del inciso precedente.</w:t>
      </w:r>
    </w:p>
    <w:p w:rsidR="001C7EDB" w:rsidRPr="00374133" w:rsidRDefault="001C7EDB" w:rsidP="001C7EDB">
      <w:pPr>
        <w:pStyle w:val="Style2"/>
        <w:tabs>
          <w:tab w:val="left" w:pos="0"/>
        </w:tabs>
        <w:kinsoku w:val="0"/>
        <w:spacing w:before="0" w:after="120" w:line="240" w:lineRule="auto"/>
        <w:ind w:left="2268"/>
        <w:rPr>
          <w:rFonts w:ascii="Arial" w:hAnsi="Arial" w:cs="Arial"/>
          <w:lang w:val="es-CL"/>
        </w:rPr>
      </w:pPr>
    </w:p>
    <w:p w:rsidR="00EE20E6" w:rsidRDefault="00EE20E6" w:rsidP="00316A80">
      <w:pPr>
        <w:pStyle w:val="Style2"/>
        <w:numPr>
          <w:ilvl w:val="0"/>
          <w:numId w:val="39"/>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Ejecutar la actividad de capacitación con participantes distintos a aquellos registrados y visados por el Servicio Nacional.</w:t>
      </w:r>
    </w:p>
    <w:p w:rsidR="001C7EDB" w:rsidRDefault="001C7EDB" w:rsidP="001C7EDB">
      <w:pPr>
        <w:pStyle w:val="Prrafodelista"/>
        <w:rPr>
          <w:rFonts w:ascii="Arial" w:hAnsi="Arial" w:cs="Arial"/>
          <w:lang w:val="es-CL"/>
        </w:rPr>
      </w:pPr>
    </w:p>
    <w:p w:rsidR="001C7EDB" w:rsidRPr="00374133" w:rsidRDefault="001C7EDB" w:rsidP="001C7EDB">
      <w:pPr>
        <w:pStyle w:val="Style2"/>
        <w:tabs>
          <w:tab w:val="left" w:pos="0"/>
        </w:tabs>
        <w:kinsoku w:val="0"/>
        <w:spacing w:before="0" w:after="120" w:line="240" w:lineRule="auto"/>
        <w:ind w:left="2268"/>
        <w:rPr>
          <w:rFonts w:ascii="Arial" w:hAnsi="Arial" w:cs="Arial"/>
          <w:lang w:val="es-CL"/>
        </w:rPr>
      </w:pPr>
    </w:p>
    <w:p w:rsidR="00EE20E6" w:rsidRDefault="00EE20E6" w:rsidP="00316A80">
      <w:pPr>
        <w:pStyle w:val="Style2"/>
        <w:numPr>
          <w:ilvl w:val="0"/>
          <w:numId w:val="39"/>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 xml:space="preserve">Entregar información al Servicio Nacional en forma errónea, incompleta o inexacta. Al efecto, el reglamento establecerá criterios relativos a las características de la información. </w:t>
      </w:r>
    </w:p>
    <w:p w:rsidR="001C7EDB" w:rsidRPr="00374133" w:rsidRDefault="001C7EDB" w:rsidP="001C7EDB">
      <w:pPr>
        <w:pStyle w:val="Style2"/>
        <w:tabs>
          <w:tab w:val="left" w:pos="0"/>
        </w:tabs>
        <w:kinsoku w:val="0"/>
        <w:spacing w:before="0" w:after="120" w:line="240" w:lineRule="auto"/>
        <w:ind w:left="2268"/>
        <w:rPr>
          <w:rFonts w:ascii="Arial" w:hAnsi="Arial" w:cs="Arial"/>
          <w:lang w:val="es-CL"/>
        </w:rPr>
      </w:pPr>
    </w:p>
    <w:p w:rsidR="00EE20E6" w:rsidRPr="00374133" w:rsidRDefault="00EE20E6" w:rsidP="00EE20E6">
      <w:pPr>
        <w:pStyle w:val="Style2"/>
        <w:numPr>
          <w:ilvl w:val="0"/>
          <w:numId w:val="39"/>
        </w:numPr>
        <w:tabs>
          <w:tab w:val="left" w:pos="0"/>
        </w:tabs>
        <w:kinsoku w:val="0"/>
        <w:spacing w:before="0" w:line="240" w:lineRule="auto"/>
        <w:ind w:left="0" w:firstLine="2268"/>
        <w:rPr>
          <w:rFonts w:ascii="Arial" w:hAnsi="Arial" w:cs="Arial"/>
          <w:lang w:val="es-CL"/>
        </w:rPr>
      </w:pPr>
      <w:r w:rsidRPr="00374133">
        <w:rPr>
          <w:rFonts w:ascii="Arial" w:hAnsi="Arial" w:cs="Arial"/>
          <w:lang w:val="es-CL"/>
        </w:rPr>
        <w:t>La reiteración o reincidencia de conductas que sean sancionables de acuerdo al Tramo Tres establecido en el inciso siguiente.</w:t>
      </w:r>
    </w:p>
    <w:p w:rsidR="00EE20E6" w:rsidRPr="00374133" w:rsidRDefault="00EE20E6" w:rsidP="00EE20E6">
      <w:pPr>
        <w:pStyle w:val="Style2"/>
        <w:tabs>
          <w:tab w:val="left" w:pos="0"/>
        </w:tabs>
        <w:kinsoku w:val="0"/>
        <w:spacing w:before="0"/>
        <w:ind w:firstLine="2268"/>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t>Se aplicará el Tramo Tres a la comisión de las siguientes conductas:</w:t>
      </w:r>
    </w:p>
    <w:p w:rsidR="00EE20E6" w:rsidRDefault="00EE20E6" w:rsidP="00316A80">
      <w:pPr>
        <w:pStyle w:val="Style2"/>
        <w:numPr>
          <w:ilvl w:val="0"/>
          <w:numId w:val="40"/>
        </w:numPr>
        <w:tabs>
          <w:tab w:val="left" w:pos="0"/>
          <w:tab w:val="left" w:pos="2552"/>
        </w:tabs>
        <w:kinsoku w:val="0"/>
        <w:spacing w:before="0" w:after="120" w:line="240" w:lineRule="auto"/>
        <w:ind w:left="0" w:firstLine="2268"/>
        <w:rPr>
          <w:rFonts w:ascii="Arial" w:hAnsi="Arial" w:cs="Arial"/>
          <w:lang w:val="es-CL"/>
        </w:rPr>
      </w:pPr>
      <w:r>
        <w:rPr>
          <w:rFonts w:ascii="Arial" w:hAnsi="Arial" w:cs="Arial"/>
          <w:lang w:val="es-CL"/>
        </w:rPr>
        <w:lastRenderedPageBreak/>
        <w:t xml:space="preserve">No llevar al día el registro </w:t>
      </w:r>
      <w:r w:rsidRPr="00374133">
        <w:rPr>
          <w:rFonts w:ascii="Arial" w:hAnsi="Arial" w:cs="Arial"/>
          <w:lang w:val="es-CL"/>
        </w:rPr>
        <w:t>de materias o de asistencia de conformidad a los criterios que determine el reglamento.</w:t>
      </w:r>
    </w:p>
    <w:p w:rsidR="00EE20E6" w:rsidRDefault="00EE20E6" w:rsidP="00316A80">
      <w:pPr>
        <w:pStyle w:val="Style2"/>
        <w:numPr>
          <w:ilvl w:val="0"/>
          <w:numId w:val="40"/>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No informar al Servicio Nacional la rectificación de una acción de capacitación aprobada o autorizada.</w:t>
      </w:r>
    </w:p>
    <w:p w:rsidR="00EE20E6" w:rsidRDefault="00EE20E6" w:rsidP="00316A80">
      <w:pPr>
        <w:pStyle w:val="Style2"/>
        <w:numPr>
          <w:ilvl w:val="0"/>
          <w:numId w:val="40"/>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Informar a un participante en un tramo o modalidad distinta a la que le corresponda de acuerdo a su remuneración, vínculo laboral o ambos.</w:t>
      </w:r>
    </w:p>
    <w:p w:rsidR="00EE20E6" w:rsidRDefault="00EE20E6" w:rsidP="00316A80">
      <w:pPr>
        <w:pStyle w:val="Style2"/>
        <w:numPr>
          <w:ilvl w:val="0"/>
          <w:numId w:val="40"/>
        </w:numPr>
        <w:tabs>
          <w:tab w:val="left" w:pos="0"/>
          <w:tab w:val="left" w:pos="2552"/>
        </w:tabs>
        <w:kinsoku w:val="0"/>
        <w:spacing w:before="0" w:after="120" w:line="240" w:lineRule="auto"/>
        <w:ind w:left="0" w:firstLine="2268"/>
        <w:rPr>
          <w:rFonts w:ascii="Arial" w:hAnsi="Arial" w:cs="Arial"/>
          <w:lang w:val="es-CL"/>
        </w:rPr>
      </w:pPr>
      <w:r w:rsidRPr="00374133">
        <w:rPr>
          <w:rFonts w:ascii="Arial" w:hAnsi="Arial" w:cs="Arial"/>
          <w:lang w:val="es-CL"/>
        </w:rPr>
        <w:t>Incumplir las instrucciones generales dictadas por el Director Nacional del Servicio.</w:t>
      </w:r>
    </w:p>
    <w:p w:rsidR="00EE20E6" w:rsidRPr="00374133" w:rsidRDefault="00EE20E6" w:rsidP="00316A80">
      <w:pPr>
        <w:pStyle w:val="Style2"/>
        <w:numPr>
          <w:ilvl w:val="0"/>
          <w:numId w:val="40"/>
        </w:numPr>
        <w:tabs>
          <w:tab w:val="left" w:pos="0"/>
          <w:tab w:val="left" w:pos="2552"/>
        </w:tabs>
        <w:kinsoku w:val="0"/>
        <w:spacing w:before="0" w:line="240" w:lineRule="auto"/>
        <w:ind w:left="0" w:firstLine="2268"/>
        <w:rPr>
          <w:rFonts w:ascii="Arial" w:hAnsi="Arial" w:cs="Arial"/>
          <w:lang w:val="es-CL"/>
        </w:rPr>
      </w:pPr>
      <w:r w:rsidRPr="00374133">
        <w:rPr>
          <w:rFonts w:ascii="Arial" w:hAnsi="Arial" w:cs="Arial"/>
          <w:lang w:val="es-CL"/>
        </w:rPr>
        <w:t>La reiteración o reincidencia de conductas que sean sancionables de acuerdo al Tramo Cuatro establecido en el inciso siguiente.</w:t>
      </w:r>
    </w:p>
    <w:p w:rsidR="00EE20E6" w:rsidRPr="00374133" w:rsidRDefault="00EE20E6" w:rsidP="00316A80">
      <w:pPr>
        <w:pStyle w:val="Style2"/>
        <w:tabs>
          <w:tab w:val="left" w:pos="0"/>
        </w:tabs>
        <w:kinsoku w:val="0"/>
        <w:spacing w:before="0"/>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t>Todas aquellas conductas que no se encuentren expresamente indicadas en los incisos anteriores, que contravengan lo dispuesto en la presente ley y sus reglamentos, y que no tengan como sanción la cancelación del registro de acuerdo al artículo 77, serán sancionadas por el Servicio Nacional conforme al Tramo Cuatro.</w:t>
      </w:r>
      <w:r w:rsidR="0057397F">
        <w:rPr>
          <w:rFonts w:ascii="Arial" w:hAnsi="Arial" w:cs="Arial"/>
          <w:lang w:val="es-CL"/>
        </w:rPr>
        <w:t>”</w:t>
      </w:r>
    </w:p>
    <w:p w:rsidR="00EE20E6" w:rsidRDefault="00EE20E6" w:rsidP="00EE20E6">
      <w:pPr>
        <w:pStyle w:val="Style2"/>
        <w:tabs>
          <w:tab w:val="left" w:pos="0"/>
        </w:tabs>
        <w:kinsoku w:val="0"/>
        <w:spacing w:before="0"/>
        <w:ind w:firstLine="2268"/>
        <w:rPr>
          <w:rFonts w:ascii="Arial" w:hAnsi="Arial" w:cs="Arial"/>
          <w:lang w:val="es-CL"/>
        </w:rPr>
      </w:pPr>
    </w:p>
    <w:p w:rsidR="00587FC7" w:rsidRDefault="00587FC7" w:rsidP="00587FC7">
      <w:pPr>
        <w:tabs>
          <w:tab w:val="left" w:pos="2552"/>
        </w:tabs>
        <w:ind w:firstLine="2268"/>
        <w:jc w:val="both"/>
        <w:rPr>
          <w:rFonts w:ascii="Arial" w:eastAsia="Arial Unicode MS" w:hAnsi="Arial" w:cs="Arial"/>
          <w:sz w:val="24"/>
          <w:szCs w:val="24"/>
          <w:lang w:val="es-ES"/>
        </w:rPr>
      </w:pPr>
      <w:r>
        <w:rPr>
          <w:rFonts w:ascii="Arial" w:eastAsia="Arial Unicode MS" w:hAnsi="Arial" w:cs="Arial"/>
          <w:sz w:val="24"/>
          <w:szCs w:val="24"/>
          <w:lang w:val="es-ES"/>
        </w:rPr>
        <w:t xml:space="preserve">El Ministro señor </w:t>
      </w:r>
      <w:r w:rsidRPr="00587FC7">
        <w:rPr>
          <w:rFonts w:ascii="Arial" w:eastAsia="Arial Unicode MS" w:hAnsi="Arial" w:cs="Arial"/>
          <w:b/>
          <w:sz w:val="24"/>
          <w:szCs w:val="24"/>
          <w:lang w:val="es-ES"/>
        </w:rPr>
        <w:t>Monckeberg</w:t>
      </w:r>
      <w:r>
        <w:rPr>
          <w:rFonts w:ascii="Arial" w:eastAsia="Arial Unicode MS" w:hAnsi="Arial" w:cs="Arial"/>
          <w:sz w:val="24"/>
          <w:szCs w:val="24"/>
          <w:lang w:val="es-ES"/>
        </w:rPr>
        <w:t xml:space="preserve"> señaló que lo que dispone este numeral, respecto de cada tramo de multas, es la descripción por tramo de los tipos de conductas que establecen dichas faltas.   </w:t>
      </w:r>
    </w:p>
    <w:p w:rsidR="00587FC7" w:rsidRDefault="00587FC7" w:rsidP="00587FC7">
      <w:pPr>
        <w:tabs>
          <w:tab w:val="left" w:pos="2552"/>
        </w:tabs>
        <w:ind w:firstLine="2268"/>
        <w:jc w:val="both"/>
        <w:rPr>
          <w:rFonts w:ascii="Arial" w:eastAsia="Arial Unicode MS" w:hAnsi="Arial" w:cs="Arial"/>
          <w:sz w:val="24"/>
          <w:szCs w:val="24"/>
          <w:lang w:val="es-ES"/>
        </w:rPr>
      </w:pPr>
    </w:p>
    <w:p w:rsidR="00587FC7" w:rsidRPr="00587FC7" w:rsidRDefault="00587FC7" w:rsidP="00587FC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587FC7">
        <w:rPr>
          <w:rFonts w:ascii="Arial" w:hAnsi="Arial" w:cs="Arial"/>
          <w:b/>
          <w:bCs/>
          <w:spacing w:val="-3"/>
          <w:sz w:val="24"/>
          <w:szCs w:val="24"/>
          <w:u w:val="single"/>
        </w:rPr>
        <w:t>Sometido a votación el numeral precedente, se aprobó por 10 votos a favor, 0 en contra y 0 abstención.</w:t>
      </w:r>
    </w:p>
    <w:p w:rsidR="00587FC7" w:rsidRDefault="00587FC7" w:rsidP="00587FC7">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F63E3" w:rsidRPr="00587FC7" w:rsidRDefault="000F63E3" w:rsidP="00EE20E6">
      <w:pPr>
        <w:pStyle w:val="Style2"/>
        <w:tabs>
          <w:tab w:val="left" w:pos="0"/>
        </w:tabs>
        <w:kinsoku w:val="0"/>
        <w:spacing w:before="0"/>
        <w:ind w:firstLine="2268"/>
        <w:rPr>
          <w:rFonts w:ascii="Arial" w:hAnsi="Arial" w:cs="Arial"/>
          <w:lang w:val="es-ES_tradnl"/>
        </w:rPr>
      </w:pPr>
    </w:p>
    <w:p w:rsidR="00EE20E6" w:rsidRPr="00374133" w:rsidRDefault="0004367B" w:rsidP="0004367B">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31)</w:t>
      </w:r>
      <w:r>
        <w:rPr>
          <w:rFonts w:ascii="Arial" w:hAnsi="Arial" w:cs="Arial"/>
          <w:lang w:val="es-CL"/>
        </w:rPr>
        <w:t xml:space="preserve"> </w:t>
      </w:r>
      <w:r w:rsidR="00EE20E6" w:rsidRPr="00374133">
        <w:rPr>
          <w:rFonts w:ascii="Arial" w:hAnsi="Arial" w:cs="Arial"/>
          <w:lang w:val="es-CL"/>
        </w:rPr>
        <w:t>Agrégase un artículo 76 ter, nuevo, del siguiente tenor:</w:t>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850973" w:rsidRDefault="00EE20E6" w:rsidP="0004367B">
      <w:pPr>
        <w:pStyle w:val="Style2"/>
        <w:tabs>
          <w:tab w:val="left" w:pos="0"/>
        </w:tabs>
        <w:kinsoku w:val="0"/>
        <w:spacing w:before="0" w:line="240" w:lineRule="auto"/>
        <w:ind w:firstLine="2268"/>
        <w:rPr>
          <w:rFonts w:ascii="Arial" w:hAnsi="Arial" w:cs="Arial"/>
          <w:i/>
          <w:lang w:val="es-CL"/>
        </w:rPr>
      </w:pPr>
      <w:r w:rsidRPr="00850973">
        <w:rPr>
          <w:rFonts w:ascii="Arial" w:hAnsi="Arial" w:cs="Arial"/>
          <w:i/>
          <w:lang w:val="es-CL"/>
        </w:rPr>
        <w:t>“Artículo 76 ter.- Para la determinación del monto de la multa a aplicar, considerando los tramos establecidos en el artículo anterior y el rango general aplicable de acuerdo con el artículo 75 de la presente ley, se deberán considerar, según sean aplicables, las siguientes circunstancias:</w:t>
      </w:r>
    </w:p>
    <w:p w:rsidR="00EE20E6"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t xml:space="preserve">La gravedad del daño causado. </w:t>
      </w:r>
    </w:p>
    <w:p w:rsidR="00EE20E6"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t>La conducta anterior del infractor. Se entenderá que existe reincidencia cuando el infractor ha sido sancionado previamente de conformidad con la presente ley, dentro de un período de 2 años contados desde la fecha de notificación del acto que impone la primera sanción.</w:t>
      </w:r>
    </w:p>
    <w:p w:rsidR="00EE20E6"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t>La cantidad de trabajadores involucrados o afectados por los hechos objeto de la infracción y el monto involucrado.</w:t>
      </w:r>
    </w:p>
    <w:p w:rsidR="00EE20E6"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t>El beneficio económico obtenido producto de la infracción objeto de la sanción. Se entenderá siempre la existencia de beneficio económico cuando se trate de las conductas sancionables de acuerdo al Tramo Uno.</w:t>
      </w:r>
    </w:p>
    <w:p w:rsidR="00EE20E6"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lastRenderedPageBreak/>
        <w:t xml:space="preserve">Nivel de participación del infractor en la comisión de los hechos objeto de la infracción. </w:t>
      </w:r>
    </w:p>
    <w:p w:rsidR="00EE20E6" w:rsidRPr="00850973" w:rsidRDefault="00EE20E6" w:rsidP="00316A80">
      <w:pPr>
        <w:pStyle w:val="Style2"/>
        <w:numPr>
          <w:ilvl w:val="2"/>
          <w:numId w:val="41"/>
        </w:numPr>
        <w:tabs>
          <w:tab w:val="left" w:pos="0"/>
          <w:tab w:val="left" w:pos="2552"/>
        </w:tabs>
        <w:kinsoku w:val="0"/>
        <w:spacing w:before="120" w:line="240" w:lineRule="auto"/>
        <w:ind w:left="0" w:firstLine="2268"/>
        <w:rPr>
          <w:rFonts w:ascii="Arial" w:hAnsi="Arial" w:cs="Arial"/>
          <w:i/>
          <w:lang w:val="es-CL"/>
        </w:rPr>
      </w:pPr>
      <w:r w:rsidRPr="00850973">
        <w:rPr>
          <w:rFonts w:ascii="Arial" w:hAnsi="Arial" w:cs="Arial"/>
          <w:i/>
          <w:lang w:val="es-CL"/>
        </w:rPr>
        <w:t>Colaboración del infractor en el esclarecimiento de los hechos o en la reparación del cumplimiento de la normativa infringida, la que deberá manifestarse a través de hechos positivos.”.</w:t>
      </w:r>
    </w:p>
    <w:p w:rsidR="00EE20E6" w:rsidRDefault="00EE20E6" w:rsidP="00EE20E6">
      <w:pPr>
        <w:pStyle w:val="Style2"/>
        <w:tabs>
          <w:tab w:val="left" w:pos="0"/>
        </w:tabs>
        <w:kinsoku w:val="0"/>
        <w:spacing w:before="0"/>
        <w:ind w:left="567" w:firstLine="2268"/>
        <w:rPr>
          <w:rFonts w:ascii="Arial" w:hAnsi="Arial" w:cs="Arial"/>
          <w:lang w:val="es-CL"/>
        </w:rPr>
      </w:pPr>
    </w:p>
    <w:p w:rsidR="00850973" w:rsidRDefault="00850973" w:rsidP="00850973">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Pr="00850973">
        <w:rPr>
          <w:rFonts w:ascii="Arial" w:hAnsi="Arial" w:cs="Arial"/>
          <w:b/>
          <w:bCs/>
          <w:spacing w:val="-3"/>
          <w:sz w:val="24"/>
          <w:szCs w:val="24"/>
          <w:u w:val="single"/>
        </w:rPr>
        <w:t>Sometido a votación el numeral precedente, se aprobó por 10 votos a favor, 0 en contra y 0 abstención.</w:t>
      </w:r>
    </w:p>
    <w:p w:rsidR="00850973" w:rsidRDefault="00850973" w:rsidP="00850973">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850973" w:rsidRPr="00850973" w:rsidRDefault="00850973" w:rsidP="00316A80">
      <w:pPr>
        <w:pStyle w:val="Style2"/>
        <w:tabs>
          <w:tab w:val="left" w:pos="0"/>
        </w:tabs>
        <w:kinsoku w:val="0"/>
        <w:spacing w:before="0"/>
        <w:rPr>
          <w:rFonts w:ascii="Arial" w:hAnsi="Arial" w:cs="Arial"/>
          <w:lang w:val="es-ES_tradnl"/>
        </w:rPr>
      </w:pPr>
    </w:p>
    <w:p w:rsidR="00EE20E6" w:rsidRPr="00374133" w:rsidRDefault="002B1842" w:rsidP="002B1842">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32)</w:t>
      </w:r>
      <w:r>
        <w:rPr>
          <w:rFonts w:ascii="Arial" w:hAnsi="Arial" w:cs="Arial"/>
          <w:lang w:val="es-CL"/>
        </w:rPr>
        <w:t xml:space="preserve"> </w:t>
      </w:r>
      <w:r w:rsidR="00EE20E6" w:rsidRPr="00374133">
        <w:rPr>
          <w:rFonts w:ascii="Arial" w:hAnsi="Arial" w:cs="Arial"/>
          <w:lang w:val="es-CL"/>
        </w:rPr>
        <w:t>Agrégase un artículo 76 quáter, nuevo, del siguiente tenor:</w:t>
      </w:r>
    </w:p>
    <w:p w:rsidR="00EE20E6" w:rsidRPr="00374133" w:rsidRDefault="00EE20E6" w:rsidP="00316A80">
      <w:pPr>
        <w:pStyle w:val="Style2"/>
        <w:widowControl/>
        <w:tabs>
          <w:tab w:val="left" w:pos="2268"/>
          <w:tab w:val="left" w:pos="3402"/>
        </w:tabs>
        <w:kinsoku w:val="0"/>
        <w:autoSpaceDE/>
        <w:autoSpaceDN/>
        <w:spacing w:before="0"/>
        <w:rPr>
          <w:rFonts w:ascii="Arial" w:hAnsi="Arial" w:cs="Arial"/>
          <w:lang w:val="es-CL"/>
        </w:rPr>
      </w:pP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r w:rsidRPr="002B1842">
        <w:rPr>
          <w:rFonts w:ascii="Arial" w:hAnsi="Arial" w:cs="Arial"/>
          <w:i/>
          <w:lang w:val="es-CL"/>
        </w:rPr>
        <w:t xml:space="preserve">“Artículo 76 quáter.- El Servicio Nacional podrá disponer la suspensión de la inscripción en los registros a los que se refieren los artículos 19 y 24, cuando los organismos técnicos de capacitación y los organismos técnicos de intermediación, estén siendo objeto de un procedimiento administrativo sancionatorio en el que la conducta infraccional sea de aquellas sancionadas con la cancelación de su inscripción en el registro, existiendo a su respecto antecedentes suficientes que justifiquen la pertinencia de la suspensión. </w:t>
      </w: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r w:rsidRPr="002B1842">
        <w:rPr>
          <w:rFonts w:ascii="Arial" w:hAnsi="Arial" w:cs="Arial"/>
          <w:i/>
          <w:lang w:val="es-CL"/>
        </w:rPr>
        <w:t>La suspensión deberá efectuarse mediante la dictación de resolución fundada del Director Nacional, la cual deberá publicarse por el Servicio Nacional en el sitio electrónico institucional, una vez que la misma haya sido notificada al organismo técnico. En la referida resolución deberán señalarse detalladamente los antecedentes que fundan la procedencia de la suspensión.</w:t>
      </w: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r w:rsidRPr="002B1842">
        <w:rPr>
          <w:rFonts w:ascii="Arial" w:hAnsi="Arial" w:cs="Arial"/>
          <w:i/>
          <w:lang w:val="es-CL"/>
        </w:rPr>
        <w:t>En contra de la resolución del Director Nacional que disponga la suspensión de un organismo técnico procederá solamente el recurso de reposición, sin perjuicio de ser reclamable ante el Juez de Letras del Trabajo, conforme al procedimiento establecido en el Título II del Libro V del Código del Trabajo.</w:t>
      </w: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r w:rsidRPr="002B1842">
        <w:rPr>
          <w:rFonts w:ascii="Arial" w:hAnsi="Arial" w:cs="Arial"/>
          <w:i/>
          <w:lang w:val="es-CL"/>
        </w:rPr>
        <w:t xml:space="preserve">Notificada la suspensión del registro, los organismos técnicos de capacitación sólo podrán ejecutar las acciones de capacitación que hayan sido aprobadas por el Servicio Nacional con una fecha anterior a la del acto de suspensión. En el caso de organismos técnicos intermedios para capacitación, no podrán recibir nuevos aportes, limitándose su gestión a los aportes que se hayan efectuado de manera previa a la suspensión. </w:t>
      </w: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p>
    <w:p w:rsidR="00EE20E6" w:rsidRPr="002B1842" w:rsidRDefault="00EE20E6" w:rsidP="002B1842">
      <w:pPr>
        <w:pStyle w:val="Style2"/>
        <w:tabs>
          <w:tab w:val="left" w:pos="0"/>
        </w:tabs>
        <w:kinsoku w:val="0"/>
        <w:spacing w:before="0" w:line="240" w:lineRule="auto"/>
        <w:ind w:firstLine="2268"/>
        <w:rPr>
          <w:rFonts w:ascii="Arial" w:hAnsi="Arial" w:cs="Arial"/>
          <w:i/>
          <w:lang w:val="es-CL"/>
        </w:rPr>
      </w:pPr>
      <w:r w:rsidRPr="002B1842">
        <w:rPr>
          <w:rFonts w:ascii="Arial" w:hAnsi="Arial" w:cs="Arial"/>
          <w:i/>
          <w:lang w:val="es-CL"/>
        </w:rPr>
        <w:t>La aplicación de la suspensión es sin perjuicio de la aplicación de la sanción de multa o cancelación del registro que sea procedente una vez terminado el procedimiento administrativo que dio lugar a la suspensión.”.</w:t>
      </w:r>
    </w:p>
    <w:p w:rsidR="00EE20E6" w:rsidRDefault="00EE20E6" w:rsidP="00EE20E6">
      <w:pPr>
        <w:pStyle w:val="Style2"/>
        <w:tabs>
          <w:tab w:val="left" w:pos="0"/>
        </w:tabs>
        <w:kinsoku w:val="0"/>
        <w:spacing w:before="0"/>
        <w:ind w:firstLine="2268"/>
        <w:rPr>
          <w:rFonts w:ascii="Arial" w:hAnsi="Arial" w:cs="Arial"/>
          <w:lang w:val="es-CL"/>
        </w:rPr>
      </w:pPr>
    </w:p>
    <w:p w:rsidR="00BD28BE" w:rsidRPr="00BD28BE" w:rsidRDefault="00BD28BE" w:rsidP="00BD28BE">
      <w:pPr>
        <w:ind w:firstLine="2268"/>
        <w:contextualSpacing/>
        <w:jc w:val="both"/>
        <w:rPr>
          <w:rFonts w:ascii="Arial" w:eastAsia="Arial Unicode MS" w:hAnsi="Arial" w:cs="Arial"/>
          <w:b/>
          <w:sz w:val="24"/>
          <w:szCs w:val="24"/>
          <w:lang w:val="es-ES"/>
        </w:rPr>
      </w:pPr>
      <w:r w:rsidRPr="00644FEE">
        <w:rPr>
          <w:rFonts w:ascii="Arial" w:eastAsia="Arial Unicode MS" w:hAnsi="Arial" w:cs="Arial"/>
          <w:i/>
          <w:sz w:val="24"/>
          <w:szCs w:val="24"/>
          <w:lang w:val="es-ES"/>
        </w:rPr>
        <w:lastRenderedPageBreak/>
        <w:t xml:space="preserve">-- </w:t>
      </w:r>
      <w:r w:rsidRPr="00BD28BE">
        <w:rPr>
          <w:rFonts w:ascii="Arial" w:eastAsia="Arial Unicode MS" w:hAnsi="Arial" w:cs="Arial"/>
          <w:b/>
          <w:sz w:val="24"/>
          <w:szCs w:val="24"/>
          <w:lang w:val="es-ES"/>
        </w:rPr>
        <w:t>El diputado señor Pérez, don Leopoldo, presentó la  indicación para modificar el numeral 32), que pasó a ser 38), reemplazando en el primer inciso y en el cuarto inciso del artículo 76 quáter, la expresión "organismos técnicos de capacitación" por "organismos técnicos de formación no formal".</w:t>
      </w:r>
    </w:p>
    <w:p w:rsidR="00BD28BE" w:rsidRPr="00BD28BE" w:rsidRDefault="00BD28BE" w:rsidP="00EE20E6">
      <w:pPr>
        <w:pStyle w:val="Style2"/>
        <w:tabs>
          <w:tab w:val="left" w:pos="0"/>
        </w:tabs>
        <w:kinsoku w:val="0"/>
        <w:spacing w:before="0"/>
        <w:ind w:firstLine="2268"/>
        <w:rPr>
          <w:rFonts w:ascii="Arial" w:hAnsi="Arial" w:cs="Arial"/>
          <w:lang w:val="es-ES"/>
        </w:rPr>
      </w:pPr>
    </w:p>
    <w:p w:rsidR="00AC6E1D" w:rsidRPr="00287E98" w:rsidRDefault="00AC6E1D" w:rsidP="00AC6E1D">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AC6E1D" w:rsidRDefault="00AC6E1D" w:rsidP="00AC6E1D">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D28BE" w:rsidRPr="00AC6E1D" w:rsidRDefault="00BD28BE" w:rsidP="00EE20E6">
      <w:pPr>
        <w:pStyle w:val="Style2"/>
        <w:tabs>
          <w:tab w:val="left" w:pos="0"/>
        </w:tabs>
        <w:kinsoku w:val="0"/>
        <w:spacing w:before="0"/>
        <w:ind w:firstLine="2268"/>
        <w:rPr>
          <w:rFonts w:ascii="Arial" w:hAnsi="Arial" w:cs="Arial"/>
          <w:lang w:val="es-ES_tradnl"/>
        </w:rPr>
      </w:pPr>
    </w:p>
    <w:p w:rsidR="00981E3E" w:rsidRPr="00531FF0" w:rsidRDefault="00981E3E" w:rsidP="00981E3E">
      <w:pPr>
        <w:ind w:firstLine="2268"/>
        <w:contextualSpacing/>
        <w:jc w:val="both"/>
        <w:rPr>
          <w:rFonts w:ascii="Arial" w:eastAsia="Arial Unicode MS" w:hAnsi="Arial" w:cs="Arial"/>
          <w:b/>
          <w:sz w:val="24"/>
          <w:szCs w:val="24"/>
          <w:lang w:val="es-ES"/>
        </w:rPr>
      </w:pPr>
      <w:r w:rsidRPr="00531FF0">
        <w:rPr>
          <w:rFonts w:ascii="Arial" w:eastAsia="Arial Unicode MS" w:hAnsi="Arial" w:cs="Arial"/>
          <w:b/>
          <w:sz w:val="24"/>
          <w:szCs w:val="24"/>
        </w:rPr>
        <w:t xml:space="preserve">-- </w:t>
      </w:r>
      <w:r w:rsidR="00531FF0" w:rsidRPr="00531FF0">
        <w:rPr>
          <w:rFonts w:ascii="Arial" w:eastAsia="Arial Unicode MS" w:hAnsi="Arial" w:cs="Arial"/>
          <w:b/>
          <w:sz w:val="24"/>
          <w:szCs w:val="24"/>
        </w:rPr>
        <w:t xml:space="preserve">S.E. el Presidente de la </w:t>
      </w:r>
      <w:r w:rsidR="00BE40F2" w:rsidRPr="00531FF0">
        <w:rPr>
          <w:rFonts w:ascii="Arial" w:eastAsia="Arial Unicode MS" w:hAnsi="Arial" w:cs="Arial"/>
          <w:b/>
          <w:sz w:val="24"/>
          <w:szCs w:val="24"/>
        </w:rPr>
        <w:t>República</w:t>
      </w:r>
      <w:r w:rsidR="00531FF0" w:rsidRPr="00531FF0">
        <w:rPr>
          <w:rFonts w:ascii="Arial" w:eastAsia="Arial Unicode MS" w:hAnsi="Arial" w:cs="Arial"/>
          <w:b/>
          <w:sz w:val="24"/>
          <w:szCs w:val="24"/>
        </w:rPr>
        <w:t xml:space="preserve"> presentó </w:t>
      </w:r>
      <w:r w:rsidRPr="00531FF0">
        <w:rPr>
          <w:rFonts w:ascii="Arial" w:eastAsia="Arial Unicode MS" w:hAnsi="Arial" w:cs="Arial"/>
          <w:b/>
          <w:sz w:val="24"/>
          <w:szCs w:val="24"/>
        </w:rPr>
        <w:t xml:space="preserve">Indicación para </w:t>
      </w:r>
      <w:r w:rsidRPr="00531FF0">
        <w:rPr>
          <w:rFonts w:ascii="Arial" w:eastAsia="Arial Unicode MS" w:hAnsi="Arial" w:cs="Arial"/>
          <w:b/>
          <w:sz w:val="24"/>
          <w:szCs w:val="24"/>
          <w:lang w:val="es-ES"/>
        </w:rPr>
        <w:t>modificar el artículo 76 quáter, incorporado por el num</w:t>
      </w:r>
      <w:r w:rsidR="0057397F">
        <w:rPr>
          <w:rFonts w:ascii="Arial" w:eastAsia="Arial Unicode MS" w:hAnsi="Arial" w:cs="Arial"/>
          <w:b/>
          <w:sz w:val="24"/>
          <w:szCs w:val="24"/>
          <w:lang w:val="es-ES"/>
        </w:rPr>
        <w:t>eral 32), que ha pasado a ser 36</w:t>
      </w:r>
      <w:r w:rsidRPr="00531FF0">
        <w:rPr>
          <w:rFonts w:ascii="Arial" w:eastAsia="Arial Unicode MS" w:hAnsi="Arial" w:cs="Arial"/>
          <w:b/>
          <w:sz w:val="24"/>
          <w:szCs w:val="24"/>
          <w:lang w:val="es-ES"/>
        </w:rPr>
        <w:t>), de la siguiente manera:</w:t>
      </w:r>
    </w:p>
    <w:p w:rsidR="00981E3E" w:rsidRPr="00644FEE" w:rsidRDefault="00981E3E" w:rsidP="00981E3E">
      <w:pPr>
        <w:ind w:firstLine="2268"/>
        <w:contextualSpacing/>
        <w:jc w:val="both"/>
        <w:rPr>
          <w:rFonts w:ascii="Arial" w:eastAsia="Arial Unicode MS" w:hAnsi="Arial" w:cs="Arial"/>
          <w:i/>
          <w:sz w:val="24"/>
          <w:szCs w:val="24"/>
          <w:lang w:val="es-ES"/>
        </w:rPr>
      </w:pPr>
    </w:p>
    <w:p w:rsidR="00981E3E" w:rsidRDefault="00981E3E" w:rsidP="00981E3E">
      <w:pPr>
        <w:ind w:firstLine="2268"/>
        <w:contextualSpacing/>
        <w:jc w:val="both"/>
        <w:rPr>
          <w:rFonts w:ascii="Arial" w:eastAsia="Arial Unicode MS" w:hAnsi="Arial" w:cs="Arial"/>
          <w:i/>
          <w:sz w:val="24"/>
          <w:szCs w:val="24"/>
          <w:lang w:val="es-ES"/>
        </w:rPr>
      </w:pPr>
      <w:r w:rsidRPr="00644FEE">
        <w:rPr>
          <w:rFonts w:ascii="Arial" w:eastAsia="Arial Unicode MS" w:hAnsi="Arial" w:cs="Arial"/>
          <w:i/>
          <w:sz w:val="24"/>
          <w:szCs w:val="24"/>
          <w:lang w:val="es-ES"/>
        </w:rPr>
        <w:t>a) Modifícase el inciso primero de la siguiente forma:</w:t>
      </w:r>
    </w:p>
    <w:p w:rsidR="00531FF0" w:rsidRPr="00644FEE" w:rsidRDefault="00531FF0" w:rsidP="00981E3E">
      <w:pPr>
        <w:ind w:firstLine="2268"/>
        <w:contextualSpacing/>
        <w:jc w:val="both"/>
        <w:rPr>
          <w:rFonts w:ascii="Arial" w:eastAsia="Arial Unicode MS" w:hAnsi="Arial" w:cs="Arial"/>
          <w:i/>
          <w:sz w:val="24"/>
          <w:szCs w:val="24"/>
          <w:lang w:val="es-ES"/>
        </w:rPr>
      </w:pPr>
    </w:p>
    <w:p w:rsidR="00981E3E" w:rsidRPr="00644FEE" w:rsidRDefault="00981E3E" w:rsidP="00981E3E">
      <w:pPr>
        <w:ind w:firstLine="2268"/>
        <w:contextualSpacing/>
        <w:jc w:val="both"/>
        <w:rPr>
          <w:rFonts w:ascii="Arial" w:eastAsia="Arial Unicode MS" w:hAnsi="Arial" w:cs="Arial"/>
          <w:i/>
          <w:sz w:val="24"/>
          <w:szCs w:val="24"/>
          <w:lang w:val="es-ES"/>
        </w:rPr>
      </w:pPr>
      <w:r w:rsidRPr="00644FEE">
        <w:rPr>
          <w:rFonts w:ascii="Arial" w:eastAsia="Arial Unicode MS" w:hAnsi="Arial" w:cs="Arial"/>
          <w:i/>
          <w:sz w:val="24"/>
          <w:szCs w:val="24"/>
          <w:lang w:val="es-ES"/>
        </w:rPr>
        <w:t>i. Reemplázase la frase “de intermediación, estén siendo” por la frase “intermedios para capacitación”.</w:t>
      </w:r>
    </w:p>
    <w:p w:rsidR="00981E3E" w:rsidRPr="00644FEE" w:rsidRDefault="00981E3E" w:rsidP="00981E3E">
      <w:pPr>
        <w:contextualSpacing/>
        <w:jc w:val="both"/>
        <w:rPr>
          <w:rFonts w:ascii="Arial" w:eastAsia="Arial Unicode MS" w:hAnsi="Arial" w:cs="Arial"/>
          <w:i/>
          <w:sz w:val="24"/>
          <w:szCs w:val="24"/>
          <w:lang w:val="es-ES"/>
        </w:rPr>
      </w:pPr>
    </w:p>
    <w:p w:rsidR="00981E3E" w:rsidRPr="00644FEE" w:rsidRDefault="00981E3E" w:rsidP="00981E3E">
      <w:pPr>
        <w:ind w:firstLine="2268"/>
        <w:contextualSpacing/>
        <w:jc w:val="both"/>
        <w:rPr>
          <w:rFonts w:ascii="Arial" w:eastAsia="Arial Unicode MS" w:hAnsi="Arial" w:cs="Arial"/>
          <w:i/>
          <w:sz w:val="24"/>
          <w:szCs w:val="24"/>
          <w:lang w:val="es-ES"/>
        </w:rPr>
      </w:pPr>
      <w:r w:rsidRPr="00644FEE">
        <w:rPr>
          <w:rFonts w:ascii="Arial" w:eastAsia="Arial Unicode MS" w:hAnsi="Arial" w:cs="Arial"/>
          <w:i/>
          <w:sz w:val="24"/>
          <w:szCs w:val="24"/>
          <w:lang w:val="es-ES"/>
        </w:rPr>
        <w:t>ii. Intercálese entre la palabra “suspensión” y el punto aparte (.), la frase “, como medio para cautelar el buen funcionamiento del sistema de capacitación y empleo.”.</w:t>
      </w:r>
    </w:p>
    <w:p w:rsidR="00981E3E" w:rsidRPr="00644FEE" w:rsidRDefault="00981E3E" w:rsidP="00981E3E">
      <w:pPr>
        <w:contextualSpacing/>
        <w:jc w:val="both"/>
        <w:rPr>
          <w:rFonts w:ascii="Arial" w:eastAsia="Arial Unicode MS" w:hAnsi="Arial" w:cs="Arial"/>
          <w:i/>
          <w:sz w:val="24"/>
          <w:szCs w:val="24"/>
          <w:lang w:val="es-ES"/>
        </w:rPr>
      </w:pPr>
    </w:p>
    <w:p w:rsidR="00981E3E" w:rsidRPr="00644FEE" w:rsidRDefault="00981E3E" w:rsidP="00981E3E">
      <w:pPr>
        <w:ind w:firstLine="2268"/>
        <w:contextualSpacing/>
        <w:jc w:val="both"/>
        <w:rPr>
          <w:rFonts w:ascii="Arial" w:eastAsia="Arial Unicode MS" w:hAnsi="Arial" w:cs="Arial"/>
          <w:i/>
          <w:sz w:val="24"/>
          <w:szCs w:val="24"/>
          <w:lang w:val="es-ES"/>
        </w:rPr>
      </w:pPr>
      <w:r w:rsidRPr="00644FEE">
        <w:rPr>
          <w:rFonts w:ascii="Arial" w:eastAsia="Arial Unicode MS" w:hAnsi="Arial" w:cs="Arial"/>
          <w:i/>
          <w:sz w:val="24"/>
          <w:szCs w:val="24"/>
          <w:lang w:val="es-ES"/>
        </w:rPr>
        <w:t>b) Reemplázase el inciso tercero por el siguiente:</w:t>
      </w:r>
    </w:p>
    <w:p w:rsidR="00531FF0" w:rsidRDefault="00531FF0" w:rsidP="00981E3E">
      <w:pPr>
        <w:ind w:firstLine="2268"/>
        <w:contextualSpacing/>
        <w:jc w:val="both"/>
        <w:rPr>
          <w:rFonts w:ascii="Arial" w:eastAsia="Arial Unicode MS" w:hAnsi="Arial" w:cs="Arial"/>
          <w:i/>
          <w:sz w:val="24"/>
          <w:szCs w:val="24"/>
          <w:lang w:val="es-ES"/>
        </w:rPr>
      </w:pPr>
    </w:p>
    <w:p w:rsidR="00981E3E" w:rsidRPr="00644FEE" w:rsidRDefault="00531FF0" w:rsidP="00981E3E">
      <w:pPr>
        <w:ind w:firstLine="2268"/>
        <w:contextualSpacing/>
        <w:jc w:val="both"/>
        <w:rPr>
          <w:rFonts w:ascii="Arial" w:eastAsia="Arial Unicode MS" w:hAnsi="Arial" w:cs="Arial"/>
          <w:i/>
          <w:sz w:val="24"/>
          <w:szCs w:val="24"/>
          <w:lang w:val="es-ES"/>
        </w:rPr>
      </w:pPr>
      <w:r>
        <w:rPr>
          <w:rFonts w:ascii="Arial" w:eastAsia="Arial Unicode MS" w:hAnsi="Arial" w:cs="Arial"/>
          <w:i/>
          <w:sz w:val="24"/>
          <w:szCs w:val="24"/>
          <w:lang w:val="es-ES"/>
        </w:rPr>
        <w:t>“</w:t>
      </w:r>
      <w:r w:rsidR="00981E3E" w:rsidRPr="00644FEE">
        <w:rPr>
          <w:rFonts w:ascii="Arial" w:eastAsia="Arial Unicode MS" w:hAnsi="Arial" w:cs="Arial"/>
          <w:i/>
          <w:sz w:val="24"/>
          <w:szCs w:val="24"/>
          <w:lang w:val="es-ES"/>
        </w:rPr>
        <w:t>En contra de la resolución del Director Nacional que disponga la suspensión de un organismo técnico podrá reclamarse en sede administrativa solo mediante recurso de reposición, de conformidad a las reglas generales, y antes el Juez de Letras en lo Civil correspondiente al domicilio del afectado, dentro de los cinco días siguientes a la notificación de la resolución respectiva. El Juez resolverá sin forma de juicio, previo informe del Servicio Nacional.</w:t>
      </w:r>
    </w:p>
    <w:p w:rsidR="00981E3E" w:rsidRDefault="00981E3E" w:rsidP="00981E3E">
      <w:pPr>
        <w:ind w:firstLine="2268"/>
        <w:contextualSpacing/>
        <w:jc w:val="both"/>
        <w:rPr>
          <w:rFonts w:ascii="Arial" w:eastAsia="Arial Unicode MS" w:hAnsi="Arial" w:cs="Arial"/>
          <w:i/>
          <w:sz w:val="24"/>
          <w:szCs w:val="24"/>
          <w:lang w:val="es-ES"/>
        </w:rPr>
      </w:pPr>
    </w:p>
    <w:p w:rsidR="00981E3E" w:rsidRPr="0099792F" w:rsidRDefault="0099792F" w:rsidP="00981E3E">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981E3E" w:rsidRPr="0099792F">
        <w:rPr>
          <w:rFonts w:ascii="Arial" w:hAnsi="Arial" w:cs="Arial"/>
          <w:b/>
          <w:bCs/>
          <w:spacing w:val="-3"/>
          <w:sz w:val="24"/>
          <w:szCs w:val="24"/>
          <w:u w:val="single"/>
        </w:rPr>
        <w:t xml:space="preserve">Sometido a votación </w:t>
      </w:r>
      <w:r w:rsidRPr="0099792F">
        <w:rPr>
          <w:rFonts w:ascii="Arial" w:hAnsi="Arial" w:cs="Arial"/>
          <w:b/>
          <w:bCs/>
          <w:spacing w:val="-3"/>
          <w:sz w:val="24"/>
          <w:szCs w:val="24"/>
          <w:u w:val="single"/>
        </w:rPr>
        <w:t xml:space="preserve">la indicación precedente junto con </w:t>
      </w:r>
      <w:r w:rsidR="00981E3E" w:rsidRPr="0099792F">
        <w:rPr>
          <w:rFonts w:ascii="Arial" w:hAnsi="Arial" w:cs="Arial"/>
          <w:b/>
          <w:bCs/>
          <w:spacing w:val="-3"/>
          <w:sz w:val="24"/>
          <w:szCs w:val="24"/>
          <w:u w:val="single"/>
        </w:rPr>
        <w:t>el numeral del proyecto, se aprobó por 10 votos a favor, 0 en contra y 0 abstención.</w:t>
      </w:r>
    </w:p>
    <w:p w:rsidR="00981E3E" w:rsidRDefault="00981E3E" w:rsidP="00981E3E">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316A80" w:rsidRPr="00316A80" w:rsidRDefault="00316A80" w:rsidP="00316A80">
      <w:pPr>
        <w:pStyle w:val="Style2"/>
        <w:tabs>
          <w:tab w:val="left" w:pos="2410"/>
        </w:tabs>
        <w:kinsoku w:val="0"/>
        <w:spacing w:before="0"/>
        <w:rPr>
          <w:rFonts w:ascii="Arial" w:hAnsi="Arial" w:cs="Arial"/>
          <w:lang w:val="es-ES"/>
        </w:rPr>
      </w:pPr>
    </w:p>
    <w:p w:rsidR="00316A80" w:rsidRPr="00316A80" w:rsidRDefault="00316A80" w:rsidP="00316A80">
      <w:pPr>
        <w:pStyle w:val="Style2"/>
        <w:tabs>
          <w:tab w:val="left" w:pos="2410"/>
        </w:tabs>
        <w:kinsoku w:val="0"/>
        <w:spacing w:before="0"/>
        <w:rPr>
          <w:rFonts w:ascii="Arial" w:hAnsi="Arial" w:cs="Arial"/>
          <w:lang w:val="es-ES"/>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2B1842" w:rsidRPr="00374133" w:rsidRDefault="002B1842" w:rsidP="00316A80">
      <w:pPr>
        <w:pStyle w:val="Style2"/>
        <w:tabs>
          <w:tab w:val="left" w:pos="0"/>
        </w:tabs>
        <w:kinsoku w:val="0"/>
        <w:spacing w:before="0"/>
        <w:jc w:val="left"/>
        <w:rPr>
          <w:rFonts w:ascii="Arial" w:hAnsi="Arial" w:cs="Arial"/>
          <w:lang w:val="es-CL"/>
        </w:rPr>
      </w:pPr>
    </w:p>
    <w:p w:rsidR="00EE20E6" w:rsidRPr="00374133" w:rsidRDefault="00031FAB" w:rsidP="00031FAB">
      <w:pPr>
        <w:pStyle w:val="Style2"/>
        <w:widowControl/>
        <w:tabs>
          <w:tab w:val="left" w:pos="2268"/>
          <w:tab w:val="left" w:pos="3402"/>
        </w:tabs>
        <w:kinsoku w:val="0"/>
        <w:autoSpaceDE/>
        <w:autoSpaceDN/>
        <w:spacing w:before="0" w:line="240" w:lineRule="auto"/>
        <w:ind w:firstLine="2410"/>
        <w:rPr>
          <w:rFonts w:ascii="Arial" w:hAnsi="Arial" w:cs="Arial"/>
          <w:lang w:val="es-CL"/>
        </w:rPr>
      </w:pPr>
      <w:r w:rsidRPr="00316A80">
        <w:rPr>
          <w:rFonts w:ascii="Arial" w:hAnsi="Arial" w:cs="Arial"/>
          <w:b/>
          <w:lang w:val="es-CL"/>
        </w:rPr>
        <w:t>33)</w:t>
      </w:r>
      <w:r w:rsidRPr="00316A80">
        <w:rPr>
          <w:rFonts w:ascii="Arial" w:hAnsi="Arial" w:cs="Arial"/>
          <w:lang w:val="es-CL"/>
        </w:rPr>
        <w:t xml:space="preserve"> </w:t>
      </w:r>
      <w:r w:rsidR="00EE20E6" w:rsidRPr="00316A80">
        <w:rPr>
          <w:rFonts w:ascii="Arial" w:hAnsi="Arial" w:cs="Arial"/>
          <w:lang w:val="es-CL"/>
        </w:rPr>
        <w:t>Agrégase</w:t>
      </w:r>
      <w:r w:rsidR="00EE20E6" w:rsidRPr="00374133">
        <w:rPr>
          <w:rFonts w:ascii="Arial" w:hAnsi="Arial" w:cs="Arial"/>
          <w:lang w:val="es-CL"/>
        </w:rPr>
        <w:t xml:space="preserve"> un artículo 76 quinquies, nuevo, del siguiente tenor:</w:t>
      </w:r>
    </w:p>
    <w:p w:rsidR="00EE20E6" w:rsidRPr="00374133" w:rsidRDefault="00EE20E6" w:rsidP="00316A80">
      <w:pPr>
        <w:pStyle w:val="Style2"/>
        <w:widowControl/>
        <w:tabs>
          <w:tab w:val="left" w:pos="2268"/>
          <w:tab w:val="left" w:pos="3402"/>
        </w:tabs>
        <w:kinsoku w:val="0"/>
        <w:autoSpaceDE/>
        <w:autoSpaceDN/>
        <w:spacing w:before="0"/>
        <w:rPr>
          <w:rFonts w:ascii="Arial" w:hAnsi="Arial" w:cs="Arial"/>
          <w:lang w:val="es-CL"/>
        </w:rPr>
      </w:pPr>
    </w:p>
    <w:p w:rsidR="00EE20E6" w:rsidRPr="00374133" w:rsidRDefault="00EE20E6" w:rsidP="00EE20E6">
      <w:pPr>
        <w:pStyle w:val="Style2"/>
        <w:tabs>
          <w:tab w:val="left" w:pos="0"/>
        </w:tabs>
        <w:kinsoku w:val="0"/>
        <w:spacing w:before="0"/>
        <w:ind w:firstLine="2268"/>
        <w:rPr>
          <w:rFonts w:ascii="Arial" w:hAnsi="Arial" w:cs="Arial"/>
          <w:lang w:val="es-CL"/>
        </w:rPr>
      </w:pPr>
      <w:r w:rsidRPr="00374133">
        <w:rPr>
          <w:rFonts w:ascii="Arial" w:hAnsi="Arial" w:cs="Arial"/>
          <w:lang w:val="es-CL"/>
        </w:rPr>
        <w:lastRenderedPageBreak/>
        <w:t>“Artículo 76 quinquies.- El que sin contar con la autorización correspondiente desarrollare actividades que en virtud de esta ley estuvieren reservadas a los organismos técnicos de capacitación o a los organismos técnicos intermedios para capacitación será sancionado con presidio menor en sus grados mínimo a medio y multa de 50 a 200 unidades tributarias mensuales.”.</w:t>
      </w:r>
    </w:p>
    <w:p w:rsidR="00EE20E6" w:rsidRDefault="00EE20E6" w:rsidP="00EE20E6">
      <w:pPr>
        <w:pStyle w:val="Style2"/>
        <w:tabs>
          <w:tab w:val="left" w:pos="0"/>
        </w:tabs>
        <w:kinsoku w:val="0"/>
        <w:spacing w:before="0"/>
        <w:ind w:firstLine="2268"/>
        <w:rPr>
          <w:rFonts w:ascii="Arial" w:hAnsi="Arial" w:cs="Arial"/>
          <w:lang w:val="es-CL"/>
        </w:rPr>
      </w:pPr>
    </w:p>
    <w:p w:rsidR="00083FF5" w:rsidRDefault="00083FF5" w:rsidP="00083FF5">
      <w:pPr>
        <w:tabs>
          <w:tab w:val="left" w:pos="2552"/>
        </w:tabs>
        <w:ind w:firstLine="2268"/>
        <w:jc w:val="both"/>
        <w:rPr>
          <w:rFonts w:ascii="Arial" w:eastAsia="Arial Unicode MS" w:hAnsi="Arial" w:cs="Arial"/>
          <w:b/>
          <w:sz w:val="24"/>
          <w:szCs w:val="24"/>
          <w:lang w:val="es-ES"/>
        </w:rPr>
      </w:pPr>
      <w:r w:rsidRPr="00644FEE">
        <w:rPr>
          <w:rFonts w:ascii="Arial" w:eastAsia="Arial Unicode MS" w:hAnsi="Arial" w:cs="Arial"/>
          <w:i/>
          <w:sz w:val="24"/>
          <w:szCs w:val="24"/>
          <w:lang w:val="es-ES"/>
        </w:rPr>
        <w:t xml:space="preserve">-- </w:t>
      </w:r>
      <w:r>
        <w:rPr>
          <w:rFonts w:ascii="Arial" w:eastAsia="Arial Unicode MS" w:hAnsi="Arial" w:cs="Arial"/>
          <w:b/>
          <w:sz w:val="24"/>
          <w:szCs w:val="24"/>
          <w:lang w:val="es-ES"/>
        </w:rPr>
        <w:t>El D</w:t>
      </w:r>
      <w:r w:rsidRPr="00083FF5">
        <w:rPr>
          <w:rFonts w:ascii="Arial" w:eastAsia="Arial Unicode MS" w:hAnsi="Arial" w:cs="Arial"/>
          <w:b/>
          <w:sz w:val="24"/>
          <w:szCs w:val="24"/>
          <w:lang w:val="es-ES"/>
        </w:rPr>
        <w:t>iputado señor Pérez, don Leopoldo, presentó indicación para modificar el numeral 33), que pasó a ser 39), reemplazando en el artículo 75 quinquies, la expresión "organismos técnicos de capacitación" por "organismos técnicos de formación no formal".</w:t>
      </w:r>
    </w:p>
    <w:p w:rsidR="000C566A" w:rsidRDefault="000C566A" w:rsidP="00083FF5">
      <w:pPr>
        <w:tabs>
          <w:tab w:val="left" w:pos="2552"/>
        </w:tabs>
        <w:ind w:firstLine="2268"/>
        <w:jc w:val="both"/>
        <w:rPr>
          <w:rFonts w:ascii="Arial" w:eastAsia="Arial Unicode MS" w:hAnsi="Arial" w:cs="Arial"/>
          <w:b/>
          <w:sz w:val="24"/>
          <w:szCs w:val="24"/>
          <w:lang w:val="es-ES"/>
        </w:rPr>
      </w:pPr>
    </w:p>
    <w:p w:rsidR="000C566A" w:rsidRPr="00287E98" w:rsidRDefault="000C566A" w:rsidP="000C566A">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0C566A" w:rsidRDefault="000C566A"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83FF5" w:rsidRDefault="00083FF5" w:rsidP="00083FF5">
      <w:pPr>
        <w:tabs>
          <w:tab w:val="left" w:pos="2552"/>
        </w:tabs>
        <w:ind w:firstLine="2268"/>
        <w:jc w:val="both"/>
        <w:rPr>
          <w:rFonts w:ascii="Arial" w:eastAsia="Arial Unicode MS" w:hAnsi="Arial" w:cs="Arial"/>
          <w:i/>
          <w:sz w:val="24"/>
          <w:szCs w:val="24"/>
          <w:lang w:val="es-ES"/>
        </w:rPr>
      </w:pPr>
    </w:p>
    <w:p w:rsidR="00316A80" w:rsidRDefault="00316A80" w:rsidP="00083FF5">
      <w:pPr>
        <w:tabs>
          <w:tab w:val="left" w:pos="2552"/>
        </w:tabs>
        <w:ind w:firstLine="2268"/>
        <w:jc w:val="both"/>
        <w:rPr>
          <w:rFonts w:ascii="Arial" w:eastAsia="Arial Unicode MS" w:hAnsi="Arial" w:cs="Arial"/>
          <w:i/>
          <w:sz w:val="24"/>
          <w:szCs w:val="24"/>
          <w:lang w:val="es-ES"/>
        </w:rPr>
      </w:pPr>
    </w:p>
    <w:p w:rsidR="00083FF5" w:rsidRPr="000C566A" w:rsidRDefault="000C566A" w:rsidP="00083FF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083FF5" w:rsidRPr="000C566A">
        <w:rPr>
          <w:rFonts w:ascii="Arial" w:hAnsi="Arial" w:cs="Arial"/>
          <w:b/>
          <w:bCs/>
          <w:spacing w:val="-3"/>
          <w:sz w:val="24"/>
          <w:szCs w:val="24"/>
          <w:u w:val="single"/>
        </w:rPr>
        <w:t>Sometido a votación el numeral del proyecto, se aprobó por 10 votos a favor, 0 en contra y 0 abstención.</w:t>
      </w:r>
    </w:p>
    <w:p w:rsidR="00083FF5" w:rsidRDefault="00083FF5" w:rsidP="00316A80">
      <w:pPr>
        <w:ind w:firstLine="2552"/>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830CD8" w:rsidRDefault="00830CD8" w:rsidP="00EE20E6">
      <w:pPr>
        <w:pStyle w:val="Style2"/>
        <w:tabs>
          <w:tab w:val="left" w:pos="0"/>
        </w:tabs>
        <w:kinsoku w:val="0"/>
        <w:spacing w:before="0"/>
        <w:ind w:firstLine="2268"/>
        <w:rPr>
          <w:rFonts w:ascii="Arial" w:hAnsi="Arial" w:cs="Arial"/>
          <w:lang w:val="es-CL"/>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6D659C" w:rsidRPr="00374133" w:rsidRDefault="006D659C" w:rsidP="00EE20E6">
      <w:pPr>
        <w:pStyle w:val="Style2"/>
        <w:tabs>
          <w:tab w:val="left" w:pos="0"/>
        </w:tabs>
        <w:kinsoku w:val="0"/>
        <w:spacing w:before="0"/>
        <w:ind w:firstLine="2268"/>
        <w:rPr>
          <w:rFonts w:ascii="Arial" w:hAnsi="Arial" w:cs="Arial"/>
          <w:lang w:val="es-CL"/>
        </w:rPr>
      </w:pPr>
    </w:p>
    <w:p w:rsidR="00EE20E6" w:rsidRPr="00374133" w:rsidRDefault="006D659C" w:rsidP="006D659C">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34)</w:t>
      </w:r>
      <w:r>
        <w:rPr>
          <w:rFonts w:ascii="Arial" w:hAnsi="Arial" w:cs="Arial"/>
          <w:lang w:val="es-CL"/>
        </w:rPr>
        <w:t xml:space="preserve"> </w:t>
      </w:r>
      <w:r w:rsidR="00EE20E6" w:rsidRPr="00374133">
        <w:rPr>
          <w:rFonts w:ascii="Arial" w:hAnsi="Arial" w:cs="Arial"/>
          <w:lang w:val="es-CL"/>
        </w:rPr>
        <w:t>Reemplázase en el inciso tercero del artículo 77</w:t>
      </w:r>
      <w:r w:rsidR="00EE20E6" w:rsidRPr="00374133">
        <w:rPr>
          <w:rFonts w:ascii="Arial" w:hAnsi="Arial" w:cs="Arial"/>
          <w:b/>
          <w:lang w:val="es-CL"/>
        </w:rPr>
        <w:t xml:space="preserve"> </w:t>
      </w:r>
      <w:r w:rsidR="00EE20E6" w:rsidRPr="00374133">
        <w:rPr>
          <w:rFonts w:ascii="Arial" w:hAnsi="Arial" w:cs="Arial"/>
          <w:lang w:val="es-CL"/>
        </w:rPr>
        <w:t>la frase “transcurrido un año, contado” por la frase “transcurridos cinco años contados”.</w:t>
      </w:r>
    </w:p>
    <w:p w:rsidR="005B39EA" w:rsidRDefault="005B39EA" w:rsidP="005B39EA">
      <w:pPr>
        <w:ind w:firstLine="2268"/>
        <w:contextualSpacing/>
        <w:jc w:val="both"/>
        <w:rPr>
          <w:rFonts w:ascii="Arial" w:eastAsia="Arial Unicode MS" w:hAnsi="Arial" w:cs="Arial"/>
          <w:i/>
          <w:sz w:val="24"/>
          <w:szCs w:val="24"/>
          <w:lang w:val="es-ES"/>
        </w:rPr>
      </w:pPr>
    </w:p>
    <w:p w:rsidR="005B39EA" w:rsidRPr="005B39EA" w:rsidRDefault="005B39EA" w:rsidP="005B39EA">
      <w:pPr>
        <w:ind w:firstLine="2268"/>
        <w:contextualSpacing/>
        <w:jc w:val="both"/>
        <w:rPr>
          <w:rFonts w:ascii="Arial" w:eastAsia="Arial Unicode MS" w:hAnsi="Arial" w:cs="Arial"/>
          <w:b/>
          <w:sz w:val="24"/>
          <w:szCs w:val="24"/>
          <w:lang w:val="es-ES"/>
        </w:rPr>
      </w:pPr>
      <w:r w:rsidRPr="00644FEE">
        <w:rPr>
          <w:rFonts w:ascii="Arial" w:eastAsia="Arial Unicode MS" w:hAnsi="Arial" w:cs="Arial"/>
          <w:i/>
          <w:sz w:val="24"/>
          <w:szCs w:val="24"/>
          <w:lang w:val="es-ES"/>
        </w:rPr>
        <w:t xml:space="preserve">-- </w:t>
      </w:r>
      <w:r w:rsidRPr="005B39EA">
        <w:rPr>
          <w:rFonts w:ascii="Arial" w:eastAsia="Arial Unicode MS" w:hAnsi="Arial" w:cs="Arial"/>
          <w:b/>
          <w:sz w:val="24"/>
          <w:szCs w:val="24"/>
          <w:lang w:val="es-ES"/>
        </w:rPr>
        <w:t>El diputado señor Pérez, don Leopoldo, presentó la siguiente indicación para reemplazar el numeral 34), que pasó a ser 40), por el siguiente:</w:t>
      </w:r>
    </w:p>
    <w:p w:rsidR="005B39EA" w:rsidRDefault="005B39EA" w:rsidP="005B39EA">
      <w:pPr>
        <w:ind w:firstLine="2268"/>
        <w:contextualSpacing/>
        <w:jc w:val="both"/>
        <w:rPr>
          <w:rFonts w:ascii="Arial" w:eastAsia="Arial Unicode MS" w:hAnsi="Arial" w:cs="Arial"/>
          <w:i/>
          <w:sz w:val="24"/>
          <w:szCs w:val="24"/>
          <w:lang w:val="es-ES"/>
        </w:rPr>
      </w:pPr>
    </w:p>
    <w:p w:rsidR="005B39EA" w:rsidRPr="00126DC0" w:rsidRDefault="005B39EA" w:rsidP="005B39EA">
      <w:pPr>
        <w:ind w:firstLine="2268"/>
        <w:contextualSpacing/>
        <w:jc w:val="both"/>
        <w:rPr>
          <w:rFonts w:ascii="Arial" w:eastAsia="Arial Unicode MS" w:hAnsi="Arial" w:cs="Arial"/>
          <w:i/>
          <w:sz w:val="24"/>
          <w:szCs w:val="24"/>
          <w:lang w:val="es-ES"/>
        </w:rPr>
      </w:pPr>
      <w:r w:rsidRPr="00151D7E">
        <w:rPr>
          <w:rFonts w:ascii="Arial" w:eastAsia="Arial Unicode MS" w:hAnsi="Arial" w:cs="Arial"/>
          <w:i/>
          <w:sz w:val="24"/>
          <w:szCs w:val="24"/>
          <w:lang w:val="es-ES"/>
        </w:rPr>
        <w:t>"</w:t>
      </w:r>
      <w:r w:rsidRPr="00126DC0">
        <w:rPr>
          <w:rFonts w:ascii="Arial" w:eastAsia="Arial Unicode MS" w:hAnsi="Arial" w:cs="Arial"/>
          <w:i/>
          <w:sz w:val="24"/>
          <w:szCs w:val="24"/>
          <w:lang w:val="es-ES"/>
        </w:rPr>
        <w:t>34) Modifícase el artículo 77 en el siguiente sentido:</w:t>
      </w:r>
    </w:p>
    <w:p w:rsidR="005B39EA" w:rsidRPr="00126DC0" w:rsidRDefault="005B39EA" w:rsidP="005B39EA">
      <w:pPr>
        <w:ind w:firstLine="2268"/>
        <w:contextualSpacing/>
        <w:jc w:val="both"/>
        <w:rPr>
          <w:rFonts w:ascii="Arial" w:eastAsia="Arial Unicode MS" w:hAnsi="Arial" w:cs="Arial"/>
          <w:i/>
          <w:sz w:val="24"/>
          <w:szCs w:val="24"/>
          <w:lang w:val="es-ES"/>
        </w:rPr>
      </w:pPr>
    </w:p>
    <w:p w:rsidR="005B39EA" w:rsidRPr="00126DC0" w:rsidRDefault="005B39EA" w:rsidP="005B39EA">
      <w:pPr>
        <w:ind w:firstLine="2268"/>
        <w:contextualSpacing/>
        <w:jc w:val="both"/>
        <w:rPr>
          <w:rFonts w:ascii="Arial" w:eastAsia="Arial Unicode MS" w:hAnsi="Arial" w:cs="Arial"/>
          <w:i/>
          <w:sz w:val="24"/>
          <w:szCs w:val="24"/>
          <w:lang w:val="es-ES"/>
        </w:rPr>
      </w:pPr>
      <w:r w:rsidRPr="00126DC0">
        <w:rPr>
          <w:rFonts w:ascii="Arial" w:eastAsia="Arial Unicode MS" w:hAnsi="Arial" w:cs="Arial"/>
          <w:i/>
          <w:sz w:val="24"/>
          <w:szCs w:val="24"/>
          <w:lang w:val="es-ES"/>
        </w:rPr>
        <w:t>a) En el primer inciso, reemplázase la frase "organismos técnicos de capacitación" por "organismos técnicos de formación no formal".</w:t>
      </w:r>
    </w:p>
    <w:p w:rsidR="005B39EA" w:rsidRPr="00126DC0" w:rsidRDefault="005B39EA" w:rsidP="005B39EA">
      <w:pPr>
        <w:ind w:firstLine="2268"/>
        <w:contextualSpacing/>
        <w:jc w:val="both"/>
        <w:rPr>
          <w:rFonts w:ascii="Arial" w:eastAsia="Arial Unicode MS" w:hAnsi="Arial" w:cs="Arial"/>
          <w:i/>
          <w:sz w:val="24"/>
          <w:szCs w:val="24"/>
          <w:lang w:val="es-ES"/>
        </w:rPr>
      </w:pPr>
    </w:p>
    <w:p w:rsidR="005B39EA" w:rsidRPr="00126DC0" w:rsidRDefault="005B39EA" w:rsidP="005B39EA">
      <w:pPr>
        <w:ind w:firstLine="2268"/>
        <w:contextualSpacing/>
        <w:jc w:val="both"/>
        <w:rPr>
          <w:rFonts w:ascii="Arial" w:eastAsia="Arial Unicode MS" w:hAnsi="Arial" w:cs="Arial"/>
          <w:i/>
          <w:sz w:val="24"/>
          <w:szCs w:val="24"/>
          <w:lang w:val="es-ES"/>
        </w:rPr>
      </w:pPr>
      <w:r w:rsidRPr="00126DC0">
        <w:rPr>
          <w:rFonts w:ascii="Arial" w:eastAsia="Arial Unicode MS" w:hAnsi="Arial" w:cs="Arial"/>
          <w:i/>
          <w:sz w:val="24"/>
          <w:szCs w:val="24"/>
          <w:lang w:val="es-ES"/>
        </w:rPr>
        <w:t>b) En el inciso tercero, reemplázase la frase "transcurrido un año, contado" por la frase "transcurridos cinco años contados".</w:t>
      </w:r>
    </w:p>
    <w:p w:rsidR="00EE20E6" w:rsidRPr="005B39EA"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ES"/>
        </w:rPr>
      </w:pPr>
    </w:p>
    <w:p w:rsidR="00126DC0" w:rsidRPr="00287E98" w:rsidRDefault="00126DC0" w:rsidP="00126DC0">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126DC0" w:rsidRDefault="00126DC0"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w:t>
      </w:r>
      <w:r>
        <w:rPr>
          <w:rFonts w:ascii="Arial" w:eastAsia="Arial Unicode MS" w:hAnsi="Arial" w:cs="Arial"/>
        </w:rPr>
        <w:lastRenderedPageBreak/>
        <w:t xml:space="preserve">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5B39EA" w:rsidRPr="00126DC0" w:rsidRDefault="005B39EA" w:rsidP="00EE20E6">
      <w:pPr>
        <w:pStyle w:val="Style2"/>
        <w:widowControl/>
        <w:tabs>
          <w:tab w:val="left" w:pos="2268"/>
          <w:tab w:val="left" w:pos="3402"/>
        </w:tabs>
        <w:kinsoku w:val="0"/>
        <w:autoSpaceDE/>
        <w:autoSpaceDN/>
        <w:spacing w:before="0"/>
        <w:ind w:left="2835" w:firstLine="2268"/>
        <w:rPr>
          <w:rFonts w:ascii="Arial" w:hAnsi="Arial" w:cs="Arial"/>
          <w:lang w:val="es-ES_tradnl"/>
        </w:rPr>
      </w:pPr>
    </w:p>
    <w:p w:rsidR="005B39EA" w:rsidRPr="00BD53AC" w:rsidRDefault="005B39EA" w:rsidP="005B39EA">
      <w:pPr>
        <w:ind w:firstLine="2268"/>
        <w:contextualSpacing/>
        <w:jc w:val="both"/>
        <w:rPr>
          <w:rFonts w:ascii="Arial" w:eastAsia="Arial Unicode MS" w:hAnsi="Arial" w:cs="Arial"/>
          <w:b/>
          <w:sz w:val="24"/>
          <w:szCs w:val="24"/>
          <w:lang w:val="es-ES"/>
        </w:rPr>
      </w:pPr>
      <w:r w:rsidRPr="00151D7E">
        <w:rPr>
          <w:rFonts w:ascii="Arial" w:eastAsia="Arial Unicode MS" w:hAnsi="Arial" w:cs="Arial"/>
          <w:i/>
          <w:sz w:val="24"/>
          <w:szCs w:val="24"/>
          <w:lang w:val="es-ES"/>
        </w:rPr>
        <w:t xml:space="preserve">-- </w:t>
      </w:r>
      <w:r w:rsidR="00126DC0" w:rsidRPr="00BD53AC">
        <w:rPr>
          <w:rFonts w:ascii="Arial" w:eastAsia="Arial Unicode MS" w:hAnsi="Arial" w:cs="Arial"/>
          <w:b/>
          <w:sz w:val="24"/>
          <w:szCs w:val="24"/>
          <w:lang w:val="es-ES"/>
        </w:rPr>
        <w:t xml:space="preserve">S.E. el Presidente de la República </w:t>
      </w:r>
      <w:r w:rsidRPr="00BD53AC">
        <w:rPr>
          <w:rFonts w:ascii="Arial" w:eastAsia="Arial Unicode MS" w:hAnsi="Arial" w:cs="Arial"/>
          <w:b/>
          <w:sz w:val="24"/>
          <w:szCs w:val="24"/>
          <w:lang w:val="es-ES"/>
        </w:rPr>
        <w:t>presentó las siguientes indicaciones:</w:t>
      </w:r>
    </w:p>
    <w:p w:rsidR="005B39EA" w:rsidRDefault="005B39EA" w:rsidP="005B39EA">
      <w:pPr>
        <w:ind w:firstLine="2268"/>
        <w:contextualSpacing/>
        <w:jc w:val="both"/>
        <w:rPr>
          <w:rFonts w:ascii="Arial" w:eastAsia="Arial Unicode MS" w:hAnsi="Arial" w:cs="Arial"/>
          <w:i/>
          <w:sz w:val="24"/>
          <w:szCs w:val="24"/>
          <w:lang w:val="es-ES"/>
        </w:rPr>
      </w:pPr>
    </w:p>
    <w:p w:rsidR="005B39EA" w:rsidRPr="00151D7E" w:rsidRDefault="005B39EA" w:rsidP="005B39EA">
      <w:pPr>
        <w:ind w:firstLine="2268"/>
        <w:contextualSpacing/>
        <w:jc w:val="both"/>
        <w:rPr>
          <w:rFonts w:ascii="Arial" w:eastAsia="Arial Unicode MS" w:hAnsi="Arial" w:cs="Arial"/>
          <w:i/>
          <w:sz w:val="24"/>
          <w:szCs w:val="24"/>
          <w:lang w:val="es-ES"/>
        </w:rPr>
      </w:pPr>
      <w:r w:rsidRPr="00151D7E">
        <w:rPr>
          <w:rFonts w:ascii="Arial" w:eastAsia="Arial Unicode MS" w:hAnsi="Arial" w:cs="Arial"/>
          <w:i/>
          <w:sz w:val="24"/>
          <w:szCs w:val="24"/>
          <w:lang w:val="es-ES"/>
        </w:rPr>
        <w:t>a) Reemplázase en el inciso tercero del artículo 77 la frase “transcurrido un año, contado” por la frase “transcurridos cinco años contados”.</w:t>
      </w:r>
    </w:p>
    <w:p w:rsidR="005B39EA" w:rsidRPr="00151D7E" w:rsidRDefault="005B39EA" w:rsidP="005B39EA">
      <w:pPr>
        <w:contextualSpacing/>
        <w:jc w:val="both"/>
        <w:rPr>
          <w:rFonts w:ascii="Arial" w:eastAsia="Arial Unicode MS" w:hAnsi="Arial" w:cs="Arial"/>
          <w:i/>
          <w:sz w:val="24"/>
          <w:szCs w:val="24"/>
          <w:lang w:val="es-ES"/>
        </w:rPr>
      </w:pPr>
    </w:p>
    <w:p w:rsidR="005B39EA" w:rsidRPr="00151D7E" w:rsidRDefault="005B39EA" w:rsidP="005B39EA">
      <w:pPr>
        <w:ind w:firstLine="2268"/>
        <w:contextualSpacing/>
        <w:jc w:val="both"/>
        <w:rPr>
          <w:rFonts w:ascii="Arial" w:eastAsia="Arial Unicode MS" w:hAnsi="Arial" w:cs="Arial"/>
          <w:i/>
          <w:sz w:val="24"/>
          <w:szCs w:val="24"/>
          <w:lang w:val="es-ES"/>
        </w:rPr>
      </w:pPr>
      <w:r w:rsidRPr="00151D7E">
        <w:rPr>
          <w:rFonts w:ascii="Arial" w:eastAsia="Arial Unicode MS" w:hAnsi="Arial" w:cs="Arial"/>
          <w:i/>
          <w:sz w:val="24"/>
          <w:szCs w:val="24"/>
          <w:lang w:val="es-ES"/>
        </w:rPr>
        <w:t>b) Agrégase en el inciso cuarto y último, a continuación del punto aparte, que pasa a ser seguido, la siguiente frase:</w:t>
      </w:r>
    </w:p>
    <w:p w:rsidR="005B39EA" w:rsidRDefault="005B39EA" w:rsidP="005B39EA">
      <w:pPr>
        <w:ind w:firstLine="2268"/>
        <w:contextualSpacing/>
        <w:jc w:val="both"/>
        <w:rPr>
          <w:rFonts w:ascii="Arial" w:eastAsia="Arial Unicode MS" w:hAnsi="Arial" w:cs="Arial"/>
          <w:i/>
          <w:sz w:val="24"/>
          <w:szCs w:val="24"/>
          <w:lang w:val="es-ES"/>
        </w:rPr>
      </w:pPr>
    </w:p>
    <w:p w:rsidR="005B39EA" w:rsidRPr="00151D7E" w:rsidRDefault="005B39EA" w:rsidP="005B39EA">
      <w:pPr>
        <w:ind w:firstLine="2268"/>
        <w:contextualSpacing/>
        <w:jc w:val="both"/>
        <w:rPr>
          <w:rFonts w:ascii="Arial" w:eastAsia="Arial Unicode MS" w:hAnsi="Arial" w:cs="Arial"/>
          <w:i/>
          <w:sz w:val="24"/>
          <w:szCs w:val="24"/>
          <w:lang w:val="es-ES"/>
        </w:rPr>
      </w:pPr>
      <w:r w:rsidRPr="00151D7E">
        <w:rPr>
          <w:rFonts w:ascii="Arial" w:eastAsia="Arial Unicode MS" w:hAnsi="Arial" w:cs="Arial"/>
          <w:i/>
          <w:sz w:val="24"/>
          <w:szCs w:val="24"/>
          <w:lang w:val="es-ES"/>
        </w:rPr>
        <w:t xml:space="preserve">“De esta resolución podrá reclamarse en los términos establecidos en el artículo 28 de esta ley.”.”. </w:t>
      </w:r>
    </w:p>
    <w:p w:rsidR="005B39EA" w:rsidRDefault="005B39EA" w:rsidP="005B39EA">
      <w:pPr>
        <w:ind w:firstLine="2268"/>
        <w:contextualSpacing/>
        <w:jc w:val="both"/>
        <w:rPr>
          <w:rFonts w:ascii="Arial" w:eastAsia="Arial Unicode MS" w:hAnsi="Arial" w:cs="Arial"/>
          <w:sz w:val="24"/>
          <w:szCs w:val="24"/>
          <w:lang w:val="es-ES"/>
        </w:rPr>
      </w:pPr>
    </w:p>
    <w:p w:rsidR="005B39EA" w:rsidRDefault="005B39EA" w:rsidP="005B39EA">
      <w:pPr>
        <w:ind w:firstLine="2268"/>
        <w:contextualSpacing/>
        <w:jc w:val="both"/>
        <w:rPr>
          <w:rFonts w:ascii="Arial" w:eastAsia="Arial Unicode MS" w:hAnsi="Arial" w:cs="Arial"/>
        </w:rPr>
      </w:pPr>
    </w:p>
    <w:p w:rsidR="005B39EA" w:rsidRPr="00BD53AC" w:rsidRDefault="00BD53AC" w:rsidP="005B39EA">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5B39EA" w:rsidRPr="00BD53AC">
        <w:rPr>
          <w:rFonts w:ascii="Arial" w:hAnsi="Arial" w:cs="Arial"/>
          <w:b/>
          <w:bCs/>
          <w:spacing w:val="-3"/>
          <w:sz w:val="24"/>
          <w:szCs w:val="24"/>
          <w:u w:val="single"/>
        </w:rPr>
        <w:t>Sometido a votación el numeral del proyecto, junto con las indicaciones del Ejecutivo, se aprobó por 10 votos a favor, 0 en contra y 0 abstención.</w:t>
      </w:r>
    </w:p>
    <w:p w:rsidR="005B39EA" w:rsidRDefault="005B39EA" w:rsidP="005B39EA">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57397F" w:rsidRDefault="0057397F" w:rsidP="00316A80">
      <w:pPr>
        <w:contextualSpacing/>
        <w:jc w:val="both"/>
        <w:rPr>
          <w:rFonts w:ascii="Arial" w:eastAsia="Arial Unicode MS" w:hAnsi="Arial" w:cs="Arial"/>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0C566A" w:rsidRPr="00374133" w:rsidRDefault="000C566A" w:rsidP="00316A80">
      <w:pPr>
        <w:pStyle w:val="Style2"/>
        <w:widowControl/>
        <w:tabs>
          <w:tab w:val="left" w:pos="2268"/>
          <w:tab w:val="left" w:pos="3402"/>
        </w:tabs>
        <w:kinsoku w:val="0"/>
        <w:autoSpaceDE/>
        <w:autoSpaceDN/>
        <w:spacing w:before="0"/>
        <w:rPr>
          <w:rFonts w:ascii="Arial" w:hAnsi="Arial" w:cs="Arial"/>
          <w:lang w:val="es-CL"/>
        </w:rPr>
      </w:pPr>
    </w:p>
    <w:p w:rsidR="00EE20E6" w:rsidRPr="00374133" w:rsidRDefault="00C731D3" w:rsidP="00C731D3">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35)</w:t>
      </w:r>
      <w:r>
        <w:rPr>
          <w:rFonts w:ascii="Arial" w:hAnsi="Arial" w:cs="Arial"/>
          <w:lang w:val="es-CL"/>
        </w:rPr>
        <w:t xml:space="preserve"> </w:t>
      </w:r>
      <w:r w:rsidR="00EE20E6" w:rsidRPr="00374133">
        <w:rPr>
          <w:rFonts w:ascii="Arial" w:hAnsi="Arial" w:cs="Arial"/>
          <w:lang w:val="es-CL"/>
        </w:rPr>
        <w:t>Modifícase el artículo 78 en el siguiente sentido:</w:t>
      </w:r>
    </w:p>
    <w:p w:rsidR="00EE20E6" w:rsidRPr="00941AEB" w:rsidRDefault="00EE20E6" w:rsidP="00EE20E6">
      <w:pPr>
        <w:pStyle w:val="Prrafodelista"/>
        <w:ind w:firstLine="2268"/>
        <w:rPr>
          <w:rFonts w:ascii="Arial" w:hAnsi="Arial" w:cs="Arial"/>
          <w:sz w:val="24"/>
          <w:szCs w:val="24"/>
          <w:lang w:val="es-CL"/>
        </w:rPr>
      </w:pPr>
    </w:p>
    <w:p w:rsidR="00EE20E6" w:rsidRPr="00374133" w:rsidRDefault="00EE20E6" w:rsidP="00316A80">
      <w:pPr>
        <w:pStyle w:val="Style2"/>
        <w:numPr>
          <w:ilvl w:val="2"/>
          <w:numId w:val="42"/>
        </w:numPr>
        <w:tabs>
          <w:tab w:val="left" w:pos="0"/>
          <w:tab w:val="left" w:pos="2552"/>
          <w:tab w:val="left" w:pos="3828"/>
        </w:tabs>
        <w:kinsoku w:val="0"/>
        <w:spacing w:before="0" w:line="240" w:lineRule="auto"/>
        <w:ind w:left="0" w:firstLine="2268"/>
        <w:rPr>
          <w:rFonts w:ascii="Arial" w:hAnsi="Arial" w:cs="Arial"/>
          <w:lang w:val="es-CL"/>
        </w:rPr>
      </w:pPr>
      <w:r w:rsidRPr="00374133">
        <w:rPr>
          <w:rFonts w:ascii="Arial" w:hAnsi="Arial" w:cs="Arial"/>
          <w:lang w:val="es-CL"/>
        </w:rPr>
        <w:t>Reemplázanse en el literal b) las frases “por la Comisión Resolutiva” y “de dicha Comisión” por las frases “por el Tribunal de Defensa de la Libre Competencia” y “de la Fiscalía Nacional Económica” respectivamente.</w:t>
      </w:r>
    </w:p>
    <w:p w:rsidR="00EE20E6" w:rsidRPr="00374133" w:rsidRDefault="00EE20E6" w:rsidP="00316A80">
      <w:pPr>
        <w:pStyle w:val="Style2"/>
        <w:tabs>
          <w:tab w:val="left" w:pos="0"/>
          <w:tab w:val="left" w:pos="2552"/>
          <w:tab w:val="left" w:pos="3828"/>
        </w:tabs>
        <w:kinsoku w:val="0"/>
        <w:spacing w:before="0"/>
        <w:rPr>
          <w:rFonts w:ascii="Arial" w:hAnsi="Arial" w:cs="Arial"/>
          <w:lang w:val="es-CL"/>
        </w:rPr>
      </w:pPr>
    </w:p>
    <w:p w:rsidR="00EE20E6" w:rsidRPr="00374133" w:rsidRDefault="00EE20E6" w:rsidP="00316A80">
      <w:pPr>
        <w:pStyle w:val="Style2"/>
        <w:numPr>
          <w:ilvl w:val="2"/>
          <w:numId w:val="42"/>
        </w:numPr>
        <w:tabs>
          <w:tab w:val="left" w:pos="0"/>
          <w:tab w:val="left" w:pos="2552"/>
          <w:tab w:val="left" w:pos="3828"/>
        </w:tabs>
        <w:kinsoku w:val="0"/>
        <w:spacing w:before="0" w:line="240" w:lineRule="auto"/>
        <w:ind w:left="0" w:firstLine="2268"/>
        <w:rPr>
          <w:rFonts w:ascii="Arial" w:hAnsi="Arial" w:cs="Arial"/>
          <w:lang w:val="es-CL"/>
        </w:rPr>
      </w:pPr>
      <w:r w:rsidRPr="00374133">
        <w:rPr>
          <w:rFonts w:ascii="Arial" w:hAnsi="Arial" w:cs="Arial"/>
          <w:lang w:val="es-CL"/>
        </w:rPr>
        <w:t xml:space="preserve">Agrégase un nuevo literal d) del siguiente tenor: </w:t>
      </w:r>
    </w:p>
    <w:p w:rsidR="00EE20E6" w:rsidRPr="00374133" w:rsidRDefault="00EE20E6" w:rsidP="00316A80">
      <w:pPr>
        <w:pStyle w:val="Style2"/>
        <w:tabs>
          <w:tab w:val="left" w:pos="0"/>
          <w:tab w:val="left" w:pos="2552"/>
        </w:tabs>
        <w:kinsoku w:val="0"/>
        <w:spacing w:before="0"/>
        <w:ind w:firstLine="2268"/>
        <w:rPr>
          <w:rFonts w:ascii="Arial" w:hAnsi="Arial" w:cs="Arial"/>
          <w:lang w:val="es-CL"/>
        </w:rPr>
      </w:pPr>
      <w:r w:rsidRPr="00374133">
        <w:rPr>
          <w:rFonts w:ascii="Arial" w:hAnsi="Arial" w:cs="Arial"/>
          <w:lang w:val="es-CL"/>
        </w:rPr>
        <w:t>“d) Cuando no registren servicios al Sistema por un período igual o superior a cuatro años calendario.”.</w:t>
      </w:r>
    </w:p>
    <w:p w:rsidR="00EE20E6" w:rsidRDefault="00EE20E6" w:rsidP="00316A80">
      <w:pPr>
        <w:pStyle w:val="Style2"/>
        <w:tabs>
          <w:tab w:val="left" w:pos="0"/>
          <w:tab w:val="left" w:pos="2552"/>
        </w:tabs>
        <w:kinsoku w:val="0"/>
        <w:spacing w:before="0"/>
        <w:ind w:firstLine="2268"/>
        <w:rPr>
          <w:rFonts w:ascii="Arial" w:hAnsi="Arial" w:cs="Arial"/>
          <w:lang w:val="es-CL"/>
        </w:rPr>
      </w:pPr>
    </w:p>
    <w:p w:rsidR="00847142" w:rsidRPr="00847142" w:rsidRDefault="00847142" w:rsidP="0084714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847142">
        <w:rPr>
          <w:rFonts w:ascii="Arial" w:hAnsi="Arial" w:cs="Arial"/>
          <w:b/>
          <w:bCs/>
          <w:spacing w:val="-3"/>
          <w:sz w:val="24"/>
          <w:szCs w:val="24"/>
          <w:u w:val="single"/>
        </w:rPr>
        <w:t>Sometido a votación se aprobó por 10 votos a favor, 0 en contra y 0 abstención.</w:t>
      </w:r>
    </w:p>
    <w:p w:rsidR="00847142" w:rsidRDefault="00847142" w:rsidP="00847142">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57397F" w:rsidRDefault="0057397F" w:rsidP="0057397F">
      <w:pPr>
        <w:pStyle w:val="Style2"/>
        <w:tabs>
          <w:tab w:val="left" w:pos="2410"/>
        </w:tabs>
        <w:kinsoku w:val="0"/>
        <w:spacing w:before="0"/>
        <w:jc w:val="center"/>
        <w:rPr>
          <w:rFonts w:ascii="Arial" w:hAnsi="Arial" w:cs="Arial"/>
          <w:b/>
          <w:lang w:val="es-ES"/>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57397F" w:rsidRPr="00847142" w:rsidRDefault="0057397F" w:rsidP="0057397F">
      <w:pPr>
        <w:pStyle w:val="Style2"/>
        <w:tabs>
          <w:tab w:val="left" w:pos="0"/>
        </w:tabs>
        <w:kinsoku w:val="0"/>
        <w:spacing w:before="0"/>
        <w:rPr>
          <w:rFonts w:ascii="Arial" w:hAnsi="Arial" w:cs="Arial"/>
          <w:lang w:val="es-ES_tradnl"/>
        </w:rPr>
      </w:pPr>
    </w:p>
    <w:p w:rsidR="00EE20E6" w:rsidRPr="00374133" w:rsidRDefault="00453BFE" w:rsidP="00453BFE">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36)</w:t>
      </w:r>
      <w:r>
        <w:rPr>
          <w:rFonts w:ascii="Arial" w:hAnsi="Arial" w:cs="Arial"/>
          <w:lang w:val="es-CL"/>
        </w:rPr>
        <w:t xml:space="preserve"> </w:t>
      </w:r>
      <w:r w:rsidR="00EE20E6" w:rsidRPr="00374133">
        <w:rPr>
          <w:rFonts w:ascii="Arial" w:hAnsi="Arial" w:cs="Arial"/>
          <w:lang w:val="es-CL"/>
        </w:rPr>
        <w:t>Modifícase el inciso tercero del artículo 80 de la siguiente forma:</w:t>
      </w:r>
    </w:p>
    <w:p w:rsidR="00EE20E6"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EE20E6" w:rsidRPr="00374133" w:rsidRDefault="00EE20E6" w:rsidP="00316A80">
      <w:pPr>
        <w:pStyle w:val="Style2"/>
        <w:numPr>
          <w:ilvl w:val="2"/>
          <w:numId w:val="43"/>
        </w:numPr>
        <w:tabs>
          <w:tab w:val="left" w:pos="0"/>
          <w:tab w:val="left" w:pos="2552"/>
          <w:tab w:val="left" w:pos="3828"/>
        </w:tabs>
        <w:kinsoku w:val="0"/>
        <w:spacing w:before="0" w:line="240" w:lineRule="auto"/>
        <w:ind w:left="0" w:firstLine="2268"/>
        <w:rPr>
          <w:rFonts w:ascii="Arial" w:hAnsi="Arial" w:cs="Arial"/>
          <w:lang w:val="es-CL"/>
        </w:rPr>
      </w:pPr>
      <w:r w:rsidRPr="00374133">
        <w:rPr>
          <w:rFonts w:ascii="Arial" w:hAnsi="Arial" w:cs="Arial"/>
          <w:lang w:val="es-CL"/>
        </w:rPr>
        <w:lastRenderedPageBreak/>
        <w:t>Reemplázase la expresión “dos años” por la frase “cinco años”.</w:t>
      </w:r>
    </w:p>
    <w:p w:rsidR="00EE20E6" w:rsidRPr="00374133" w:rsidRDefault="00EE20E6" w:rsidP="00316A80">
      <w:pPr>
        <w:pStyle w:val="Style2"/>
        <w:tabs>
          <w:tab w:val="left" w:pos="0"/>
          <w:tab w:val="left" w:pos="2552"/>
          <w:tab w:val="left" w:pos="3828"/>
        </w:tabs>
        <w:kinsoku w:val="0"/>
        <w:spacing w:before="0"/>
        <w:rPr>
          <w:rFonts w:ascii="Arial" w:hAnsi="Arial" w:cs="Arial"/>
          <w:lang w:val="es-CL"/>
        </w:rPr>
      </w:pPr>
    </w:p>
    <w:p w:rsidR="00EE20E6" w:rsidRPr="00374133" w:rsidRDefault="00EE20E6" w:rsidP="00316A80">
      <w:pPr>
        <w:pStyle w:val="Style2"/>
        <w:numPr>
          <w:ilvl w:val="2"/>
          <w:numId w:val="43"/>
        </w:numPr>
        <w:tabs>
          <w:tab w:val="left" w:pos="0"/>
          <w:tab w:val="left" w:pos="2552"/>
          <w:tab w:val="left" w:pos="3828"/>
        </w:tabs>
        <w:kinsoku w:val="0"/>
        <w:spacing w:before="0" w:line="240" w:lineRule="auto"/>
        <w:ind w:left="0" w:firstLine="2268"/>
        <w:rPr>
          <w:rFonts w:ascii="Arial" w:hAnsi="Arial" w:cs="Arial"/>
          <w:lang w:val="es-CL"/>
        </w:rPr>
      </w:pPr>
      <w:r w:rsidRPr="00374133">
        <w:rPr>
          <w:rFonts w:ascii="Arial" w:hAnsi="Arial" w:cs="Arial"/>
          <w:lang w:val="es-CL"/>
        </w:rPr>
        <w:t>Agréguese a continuación del punto aparte que pasa a ser seguido, la siguiente frase: “Esta inhabilidad no será aplicable a aquellos organismos técnicos cuyo registro haya sido cancelado de conformidad con la letra d) del artículo 78.”.</w:t>
      </w:r>
    </w:p>
    <w:p w:rsidR="00EE20E6" w:rsidRDefault="00EE20E6" w:rsidP="00EE20E6">
      <w:pPr>
        <w:pStyle w:val="Prrafodelista"/>
        <w:ind w:firstLine="2268"/>
        <w:rPr>
          <w:rFonts w:ascii="Arial" w:hAnsi="Arial" w:cs="Arial"/>
          <w:sz w:val="24"/>
          <w:szCs w:val="24"/>
        </w:rPr>
      </w:pPr>
    </w:p>
    <w:p w:rsidR="00847142" w:rsidRPr="00847142" w:rsidRDefault="00847142" w:rsidP="0084714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847142">
        <w:rPr>
          <w:rFonts w:ascii="Arial" w:hAnsi="Arial" w:cs="Arial"/>
          <w:b/>
          <w:bCs/>
          <w:spacing w:val="-3"/>
          <w:sz w:val="24"/>
          <w:szCs w:val="24"/>
          <w:u w:val="single"/>
        </w:rPr>
        <w:t>Sometido a votación se aprobó por 10 votos a favor, 0 en contra y 0 abstención.</w:t>
      </w:r>
    </w:p>
    <w:p w:rsidR="00847142" w:rsidRDefault="00847142" w:rsidP="00847142">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57397F" w:rsidRDefault="0057397F" w:rsidP="0057397F">
      <w:pPr>
        <w:pStyle w:val="Style2"/>
        <w:tabs>
          <w:tab w:val="left" w:pos="2410"/>
        </w:tabs>
        <w:kinsoku w:val="0"/>
        <w:spacing w:before="0"/>
        <w:jc w:val="center"/>
        <w:rPr>
          <w:rFonts w:ascii="Arial" w:hAnsi="Arial" w:cs="Arial"/>
          <w:b/>
          <w:lang w:val="es-ES"/>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453BFE" w:rsidRDefault="00453BFE" w:rsidP="00EE20E6">
      <w:pPr>
        <w:pStyle w:val="Prrafodelista"/>
        <w:ind w:firstLine="2268"/>
        <w:rPr>
          <w:rFonts w:ascii="Arial" w:hAnsi="Arial" w:cs="Arial"/>
          <w:sz w:val="24"/>
          <w:szCs w:val="24"/>
        </w:rPr>
      </w:pPr>
    </w:p>
    <w:p w:rsidR="00EE20E6" w:rsidRPr="00374133" w:rsidRDefault="00B0784D" w:rsidP="00B0784D">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37)</w:t>
      </w:r>
      <w:r>
        <w:rPr>
          <w:rFonts w:ascii="Arial" w:hAnsi="Arial" w:cs="Arial"/>
          <w:lang w:val="es-CL"/>
        </w:rPr>
        <w:t xml:space="preserve"> </w:t>
      </w:r>
      <w:r w:rsidR="00EE20E6" w:rsidRPr="00374133">
        <w:rPr>
          <w:rFonts w:ascii="Arial" w:hAnsi="Arial" w:cs="Arial"/>
          <w:lang w:val="es-CL"/>
        </w:rPr>
        <w:t>Agrégase un artículo 81 bis, nuevo, del siguiente tenor:</w:t>
      </w:r>
    </w:p>
    <w:p w:rsidR="00EE20E6" w:rsidRPr="00374133" w:rsidRDefault="00EE20E6" w:rsidP="00EE20E6">
      <w:pPr>
        <w:pStyle w:val="Style2"/>
        <w:tabs>
          <w:tab w:val="left" w:pos="0"/>
        </w:tabs>
        <w:kinsoku w:val="0"/>
        <w:spacing w:before="0"/>
        <w:ind w:firstLine="2268"/>
        <w:rPr>
          <w:rFonts w:ascii="Arial" w:hAnsi="Arial" w:cs="Arial"/>
          <w:lang w:val="es-CL"/>
        </w:rPr>
      </w:pPr>
    </w:p>
    <w:p w:rsidR="00EE20E6" w:rsidRPr="00374133" w:rsidRDefault="00EE20E6" w:rsidP="007D13B6">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“Artículo 81 bis.- El que encontrándose obligado por ley o reglamento a entregar información al Servicio Nacional, o siendo legalmente requerido por éste para ello, le entregare información falsa, será sancionado con la pena de presidio menor en su grado medio a máximo, sin perjuicio de las sanciones de multa que corresponda aplicar conforme a la ley.</w:t>
      </w:r>
      <w:r w:rsidRPr="00374133">
        <w:rPr>
          <w:rFonts w:ascii="Arial" w:hAnsi="Arial" w:cs="Arial"/>
          <w:lang w:val="es-CL"/>
        </w:rPr>
        <w:tab/>
      </w:r>
    </w:p>
    <w:p w:rsidR="00EE20E6" w:rsidRPr="00374133" w:rsidRDefault="00EE20E6" w:rsidP="007D13B6">
      <w:pPr>
        <w:pStyle w:val="Style2"/>
        <w:tabs>
          <w:tab w:val="left" w:pos="0"/>
        </w:tabs>
        <w:kinsoku w:val="0"/>
        <w:spacing w:before="0" w:line="240" w:lineRule="auto"/>
        <w:ind w:firstLine="2268"/>
        <w:rPr>
          <w:rFonts w:ascii="Arial" w:hAnsi="Arial" w:cs="Arial"/>
          <w:lang w:val="es-CL"/>
        </w:rPr>
      </w:pPr>
    </w:p>
    <w:p w:rsidR="00EE20E6" w:rsidRPr="00374133" w:rsidRDefault="00EE20E6" w:rsidP="007D13B6">
      <w:pPr>
        <w:pStyle w:val="Style2"/>
        <w:tabs>
          <w:tab w:val="left" w:pos="0"/>
        </w:tabs>
        <w:kinsoku w:val="0"/>
        <w:spacing w:before="0" w:line="240" w:lineRule="auto"/>
        <w:ind w:firstLine="2268"/>
        <w:rPr>
          <w:rFonts w:ascii="Arial" w:hAnsi="Arial" w:cs="Arial"/>
          <w:lang w:val="es-CL"/>
        </w:rPr>
      </w:pPr>
      <w:r w:rsidRPr="00374133">
        <w:rPr>
          <w:rFonts w:ascii="Arial" w:hAnsi="Arial" w:cs="Arial"/>
          <w:lang w:val="es-CL"/>
        </w:rPr>
        <w:t>Con la misma pena será sancionado el que, encontrándose en las circunstancias previstas en el inciso precedente, entregare a la autoridad información incompleta, en términos tales que la información omitida fuere inductiva a error en la apreciación de la información entregada o a una errada asunción acerca de los hechos sobre los cuales se omitió informar.”.</w:t>
      </w:r>
    </w:p>
    <w:p w:rsidR="00EE20E6" w:rsidRDefault="00EE20E6" w:rsidP="00EE20E6">
      <w:pPr>
        <w:pStyle w:val="Style2"/>
        <w:tabs>
          <w:tab w:val="left" w:pos="0"/>
        </w:tabs>
        <w:kinsoku w:val="0"/>
        <w:spacing w:before="0"/>
        <w:ind w:firstLine="2268"/>
        <w:rPr>
          <w:rFonts w:ascii="Arial" w:hAnsi="Arial" w:cs="Arial"/>
          <w:lang w:val="es-CL"/>
        </w:rPr>
      </w:pPr>
    </w:p>
    <w:p w:rsidR="007D13B6" w:rsidRPr="00847142" w:rsidRDefault="007D13B6" w:rsidP="007D13B6">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847142">
        <w:rPr>
          <w:rFonts w:ascii="Arial" w:hAnsi="Arial" w:cs="Arial"/>
          <w:b/>
          <w:bCs/>
          <w:spacing w:val="-3"/>
          <w:sz w:val="24"/>
          <w:szCs w:val="24"/>
          <w:u w:val="single"/>
        </w:rPr>
        <w:t>Sometido a votación se aprobó por 10 votos a favor, 0 en contra y 0 abstención.</w:t>
      </w:r>
    </w:p>
    <w:p w:rsidR="007D13B6" w:rsidRDefault="007D13B6" w:rsidP="007D13B6">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0784D" w:rsidRPr="007D13B6" w:rsidRDefault="00B0784D" w:rsidP="00EE20E6">
      <w:pPr>
        <w:pStyle w:val="Style2"/>
        <w:tabs>
          <w:tab w:val="left" w:pos="0"/>
        </w:tabs>
        <w:kinsoku w:val="0"/>
        <w:spacing w:before="0"/>
        <w:ind w:firstLine="2268"/>
        <w:rPr>
          <w:rFonts w:ascii="Arial" w:hAnsi="Arial" w:cs="Arial"/>
          <w:lang w:val="es-ES_tradnl"/>
        </w:rPr>
      </w:pPr>
    </w:p>
    <w:p w:rsidR="0057397F" w:rsidRPr="003D5136" w:rsidRDefault="0057397F" w:rsidP="0057397F">
      <w:pPr>
        <w:pStyle w:val="Style2"/>
        <w:tabs>
          <w:tab w:val="left" w:pos="2410"/>
        </w:tabs>
        <w:kinsoku w:val="0"/>
        <w:spacing w:before="0"/>
        <w:jc w:val="center"/>
        <w:rPr>
          <w:rFonts w:ascii="Arial" w:hAnsi="Arial" w:cs="Arial"/>
          <w:b/>
          <w:lang w:val="es-ES"/>
        </w:rPr>
      </w:pPr>
      <w:r w:rsidRPr="003D5136">
        <w:rPr>
          <w:rFonts w:ascii="Arial" w:hAnsi="Arial" w:cs="Arial"/>
          <w:b/>
          <w:lang w:val="es-ES"/>
        </w:rPr>
        <w:t>-------------------------------------</w:t>
      </w:r>
    </w:p>
    <w:p w:rsidR="007D13B6" w:rsidRDefault="007D13B6" w:rsidP="00EE20E6">
      <w:pPr>
        <w:pStyle w:val="Style2"/>
        <w:tabs>
          <w:tab w:val="left" w:pos="0"/>
        </w:tabs>
        <w:kinsoku w:val="0"/>
        <w:spacing w:before="0"/>
        <w:ind w:firstLine="2268"/>
        <w:rPr>
          <w:rFonts w:ascii="Arial" w:hAnsi="Arial" w:cs="Arial"/>
          <w:lang w:val="es-CL"/>
        </w:rPr>
      </w:pPr>
    </w:p>
    <w:p w:rsidR="00EE20E6" w:rsidRPr="00374133" w:rsidRDefault="008E1DA3" w:rsidP="008E1DA3">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16A80">
        <w:rPr>
          <w:rFonts w:ascii="Arial" w:hAnsi="Arial" w:cs="Arial"/>
          <w:b/>
          <w:lang w:val="es-CL"/>
        </w:rPr>
        <w:t>38)</w:t>
      </w:r>
      <w:r>
        <w:rPr>
          <w:rFonts w:ascii="Arial" w:hAnsi="Arial" w:cs="Arial"/>
          <w:lang w:val="es-CL"/>
        </w:rPr>
        <w:t xml:space="preserve"> </w:t>
      </w:r>
      <w:r w:rsidR="00EE20E6" w:rsidRPr="00374133">
        <w:rPr>
          <w:rFonts w:ascii="Arial" w:hAnsi="Arial" w:cs="Arial"/>
          <w:lang w:val="es-CL"/>
        </w:rPr>
        <w:t>Intercálase en el literal d) del inciso primero del artículo 83 la frase “y prestar servicios de intermediación y colocación laboral” a continuación de la frase “Proporcionar orientación ocupacional” y antes de la frase “a los trabajadores en conformidad a lo previsto en la presente ley”.</w:t>
      </w:r>
      <w:r w:rsidR="00EE20E6" w:rsidRPr="00374133">
        <w:rPr>
          <w:rFonts w:ascii="Arial" w:hAnsi="Arial" w:cs="Arial"/>
          <w:lang w:val="es-CL"/>
        </w:rPr>
        <w:tab/>
      </w:r>
    </w:p>
    <w:p w:rsidR="00EE20E6" w:rsidRPr="00374133" w:rsidRDefault="00EE20E6" w:rsidP="00EE20E6">
      <w:pPr>
        <w:pStyle w:val="Style2"/>
        <w:widowControl/>
        <w:tabs>
          <w:tab w:val="left" w:pos="2268"/>
          <w:tab w:val="left" w:pos="3402"/>
        </w:tabs>
        <w:kinsoku w:val="0"/>
        <w:autoSpaceDE/>
        <w:autoSpaceDN/>
        <w:spacing w:before="0"/>
        <w:ind w:left="2835" w:firstLine="2268"/>
        <w:rPr>
          <w:rFonts w:ascii="Arial" w:hAnsi="Arial" w:cs="Arial"/>
          <w:lang w:val="es-CL"/>
        </w:rPr>
      </w:pPr>
    </w:p>
    <w:p w:rsidR="001028A8" w:rsidRDefault="001028A8" w:rsidP="001028A8">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El señor </w:t>
      </w:r>
      <w:r w:rsidRPr="001028A8">
        <w:rPr>
          <w:rFonts w:ascii="Arial" w:eastAsia="Arial Unicode MS" w:hAnsi="Arial" w:cs="Arial"/>
          <w:b/>
          <w:sz w:val="24"/>
          <w:szCs w:val="24"/>
          <w:lang w:val="es-ES"/>
        </w:rPr>
        <w:t>Santa Cruz</w:t>
      </w:r>
      <w:r>
        <w:rPr>
          <w:rFonts w:ascii="Arial" w:eastAsia="Arial Unicode MS" w:hAnsi="Arial" w:cs="Arial"/>
          <w:sz w:val="24"/>
          <w:szCs w:val="24"/>
          <w:lang w:val="es-ES"/>
        </w:rPr>
        <w:t xml:space="preserve"> comentó que este numeral dice relación con que se permita al SENCE realizar acciones de intermediación laboral.</w:t>
      </w:r>
    </w:p>
    <w:p w:rsidR="001028A8" w:rsidRDefault="001028A8" w:rsidP="001028A8">
      <w:pPr>
        <w:ind w:firstLine="2268"/>
        <w:contextualSpacing/>
        <w:jc w:val="both"/>
        <w:rPr>
          <w:rFonts w:ascii="Arial" w:eastAsia="Arial Unicode MS" w:hAnsi="Arial" w:cs="Arial"/>
          <w:sz w:val="24"/>
          <w:szCs w:val="24"/>
          <w:lang w:val="es-ES"/>
        </w:rPr>
      </w:pPr>
    </w:p>
    <w:p w:rsidR="001028A8" w:rsidRPr="001028A8" w:rsidRDefault="001028A8" w:rsidP="001028A8">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1028A8">
        <w:rPr>
          <w:rFonts w:ascii="Arial" w:hAnsi="Arial" w:cs="Arial"/>
          <w:b/>
          <w:bCs/>
          <w:spacing w:val="-3"/>
          <w:sz w:val="24"/>
          <w:szCs w:val="24"/>
          <w:u w:val="single"/>
        </w:rPr>
        <w:t>Sometido a votación el numeral precedente, se aprobó por 10 votos a favor, 0 en contra y 0 abstención.</w:t>
      </w:r>
    </w:p>
    <w:p w:rsidR="001028A8" w:rsidRDefault="001028A8" w:rsidP="001028A8">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EE20E6" w:rsidRPr="001028A8" w:rsidRDefault="00EE20E6" w:rsidP="00316A80">
      <w:pPr>
        <w:pStyle w:val="Style2"/>
        <w:widowControl/>
        <w:tabs>
          <w:tab w:val="left" w:pos="2268"/>
          <w:tab w:val="left" w:pos="3402"/>
        </w:tabs>
        <w:kinsoku w:val="0"/>
        <w:autoSpaceDE/>
        <w:autoSpaceDN/>
        <w:spacing w:before="0" w:line="240" w:lineRule="auto"/>
        <w:rPr>
          <w:rFonts w:ascii="Arial" w:hAnsi="Arial" w:cs="Arial"/>
          <w:lang w:val="es-ES_tradnl"/>
        </w:rPr>
      </w:pPr>
    </w:p>
    <w:p w:rsidR="001028A8" w:rsidRDefault="001028A8" w:rsidP="00316A80">
      <w:pPr>
        <w:pStyle w:val="Style2"/>
        <w:widowControl/>
        <w:tabs>
          <w:tab w:val="left" w:pos="2268"/>
          <w:tab w:val="left" w:pos="3402"/>
        </w:tabs>
        <w:kinsoku w:val="0"/>
        <w:autoSpaceDE/>
        <w:autoSpaceDN/>
        <w:spacing w:before="0" w:line="240" w:lineRule="auto"/>
        <w:rPr>
          <w:rFonts w:ascii="Arial" w:hAnsi="Arial" w:cs="Arial"/>
          <w:lang w:val="es-CL"/>
        </w:rPr>
      </w:pPr>
    </w:p>
    <w:p w:rsidR="00EE20E6" w:rsidRPr="00374133" w:rsidRDefault="00EE20E6" w:rsidP="00C75EE3">
      <w:pPr>
        <w:pStyle w:val="Style2"/>
        <w:tabs>
          <w:tab w:val="left" w:pos="0"/>
        </w:tabs>
        <w:kinsoku w:val="0"/>
        <w:spacing w:before="0"/>
        <w:jc w:val="center"/>
        <w:rPr>
          <w:rFonts w:ascii="Arial" w:hAnsi="Arial" w:cs="Arial"/>
          <w:b/>
          <w:lang w:val="es-CL"/>
        </w:rPr>
      </w:pPr>
      <w:r w:rsidRPr="00374133">
        <w:rPr>
          <w:rFonts w:ascii="Arial" w:hAnsi="Arial" w:cs="Arial"/>
          <w:b/>
          <w:lang w:val="es-CL"/>
        </w:rPr>
        <w:t>DISPOSICIONES TRANSITORIAS</w:t>
      </w:r>
    </w:p>
    <w:p w:rsidR="00EE20E6" w:rsidRPr="00316A80" w:rsidRDefault="00EE20E6" w:rsidP="00316A80">
      <w:pPr>
        <w:pStyle w:val="Style2"/>
        <w:tabs>
          <w:tab w:val="left" w:pos="0"/>
        </w:tabs>
        <w:kinsoku w:val="0"/>
        <w:spacing w:before="0" w:line="240" w:lineRule="auto"/>
        <w:rPr>
          <w:rFonts w:ascii="Arial" w:hAnsi="Arial" w:cs="Arial"/>
          <w:lang w:val="es-CL"/>
        </w:rPr>
      </w:pPr>
    </w:p>
    <w:p w:rsidR="00EE20E6" w:rsidRPr="00316A80" w:rsidRDefault="00EE20E6" w:rsidP="00316A80">
      <w:pPr>
        <w:pStyle w:val="Style2"/>
        <w:tabs>
          <w:tab w:val="left" w:pos="0"/>
        </w:tabs>
        <w:kinsoku w:val="0"/>
        <w:spacing w:before="0" w:line="240" w:lineRule="auto"/>
        <w:rPr>
          <w:rFonts w:ascii="Arial" w:hAnsi="Arial" w:cs="Arial"/>
          <w:lang w:val="es-CL"/>
        </w:rPr>
      </w:pPr>
    </w:p>
    <w:p w:rsidR="00EE20E6" w:rsidRPr="00B57344" w:rsidRDefault="00EE20E6" w:rsidP="00EE20E6">
      <w:pPr>
        <w:pStyle w:val="Style2"/>
        <w:tabs>
          <w:tab w:val="left" w:pos="0"/>
        </w:tabs>
        <w:kinsoku w:val="0"/>
        <w:spacing w:before="0" w:after="120"/>
        <w:ind w:firstLine="2268"/>
        <w:rPr>
          <w:rFonts w:ascii="Arial" w:hAnsi="Arial" w:cs="Arial"/>
          <w:i/>
          <w:lang w:val="es-CL"/>
        </w:rPr>
      </w:pPr>
      <w:r w:rsidRPr="00B57344">
        <w:rPr>
          <w:rFonts w:ascii="Arial" w:hAnsi="Arial" w:cs="Arial"/>
          <w:b/>
          <w:i/>
          <w:u w:val="single"/>
          <w:lang w:val="es-CL"/>
        </w:rPr>
        <w:t>Artículo primero.-</w:t>
      </w:r>
      <w:r w:rsidRPr="00B57344">
        <w:rPr>
          <w:rFonts w:ascii="Arial" w:hAnsi="Arial" w:cs="Arial"/>
          <w:i/>
          <w:lang w:val="es-CL"/>
        </w:rPr>
        <w:t xml:space="preserve"> La presente ley entrará en vigencia a partir del primer día del mes de enero del año siguiente al de su publicación en el Diario Oficial.</w:t>
      </w:r>
    </w:p>
    <w:p w:rsidR="00BE63A7" w:rsidRPr="00BE63A7" w:rsidRDefault="00BE63A7" w:rsidP="00BE63A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BE63A7">
        <w:rPr>
          <w:rFonts w:ascii="Arial" w:hAnsi="Arial" w:cs="Arial"/>
          <w:b/>
          <w:bCs/>
          <w:spacing w:val="-3"/>
          <w:sz w:val="24"/>
          <w:szCs w:val="24"/>
          <w:u w:val="single"/>
        </w:rPr>
        <w:t>Sometido a votación, se aprobó por 10 votos a favor, 0 en contra y 0 abstención.</w:t>
      </w:r>
    </w:p>
    <w:p w:rsidR="00BE63A7" w:rsidRDefault="00BE63A7" w:rsidP="00BE63A7">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DF0779" w:rsidRDefault="00DF0779" w:rsidP="00BE63A7">
      <w:pPr>
        <w:ind w:firstLine="2268"/>
        <w:contextualSpacing/>
        <w:jc w:val="both"/>
        <w:rPr>
          <w:rFonts w:ascii="Arial" w:eastAsia="Arial Unicode MS" w:hAnsi="Arial" w:cs="Arial"/>
        </w:rPr>
      </w:pPr>
    </w:p>
    <w:p w:rsidR="00EE20E6" w:rsidRPr="00B57344" w:rsidRDefault="00EE20E6" w:rsidP="00B57344">
      <w:pPr>
        <w:pStyle w:val="Style2"/>
        <w:tabs>
          <w:tab w:val="left" w:pos="0"/>
        </w:tabs>
        <w:kinsoku w:val="0"/>
        <w:spacing w:before="0" w:after="120"/>
        <w:ind w:firstLine="2268"/>
        <w:rPr>
          <w:rFonts w:ascii="Arial" w:hAnsi="Arial" w:cs="Arial"/>
          <w:i/>
          <w:lang w:val="es-CL"/>
        </w:rPr>
      </w:pPr>
      <w:r w:rsidRPr="00B57344">
        <w:rPr>
          <w:rFonts w:ascii="Arial" w:hAnsi="Arial" w:cs="Arial"/>
          <w:b/>
          <w:i/>
          <w:u w:val="single"/>
          <w:lang w:val="es-CL"/>
        </w:rPr>
        <w:t>Artículo segundo.-</w:t>
      </w:r>
      <w:r w:rsidRPr="00B57344">
        <w:rPr>
          <w:rFonts w:ascii="Arial" w:hAnsi="Arial" w:cs="Arial"/>
          <w:i/>
          <w:lang w:val="es-CL"/>
        </w:rPr>
        <w:t xml:space="preserve"> Los nuevos reglamentos a los que alude esta ley, y las modificaciones a reglamentos vigentes que sean necesarias para su ejecución, deberán ser dictados dentro del plazo 180 días contados desde su entrada en vigencia. </w:t>
      </w:r>
    </w:p>
    <w:p w:rsidR="00EE20E6" w:rsidRPr="00B57344" w:rsidRDefault="00EE20E6" w:rsidP="00B57344">
      <w:pPr>
        <w:pStyle w:val="Style2"/>
        <w:tabs>
          <w:tab w:val="left" w:pos="0"/>
        </w:tabs>
        <w:kinsoku w:val="0"/>
        <w:spacing w:before="0" w:after="120"/>
        <w:ind w:firstLine="2268"/>
        <w:rPr>
          <w:rFonts w:ascii="Arial" w:hAnsi="Arial" w:cs="Arial"/>
          <w:i/>
          <w:lang w:val="es-CL"/>
        </w:rPr>
      </w:pPr>
      <w:r w:rsidRPr="00B57344">
        <w:rPr>
          <w:rFonts w:ascii="Arial" w:hAnsi="Arial" w:cs="Arial"/>
          <w:i/>
          <w:lang w:val="es-CL"/>
        </w:rPr>
        <w:t>Sin perjuicio de lo anterior, los reglamentos que regulen los programas a que se refiere el artículo 46 de la ley N° 19.518, de acuerdo a lo establecido en el literal c), del numeral 22) del artículo único de la presente ley, deberán dictarse dentro del plazo de 90 días contado desde su entrada en vigencia. En el intertanto se aplicarán a tales programas las disposiciones vigentes al momento de la publicación de la presente ley.</w:t>
      </w:r>
    </w:p>
    <w:p w:rsidR="00C95332" w:rsidRPr="002D38D0" w:rsidRDefault="00C95332" w:rsidP="00C95332">
      <w:pPr>
        <w:ind w:firstLine="2268"/>
        <w:contextualSpacing/>
        <w:jc w:val="both"/>
        <w:rPr>
          <w:rFonts w:ascii="Arial" w:eastAsia="Arial Unicode MS" w:hAnsi="Arial" w:cs="Arial"/>
          <w:b/>
          <w:sz w:val="24"/>
          <w:szCs w:val="24"/>
          <w:lang w:val="es-ES"/>
        </w:rPr>
      </w:pPr>
      <w:r w:rsidRPr="002D38D0">
        <w:rPr>
          <w:rFonts w:ascii="Arial" w:eastAsia="Arial Unicode MS" w:hAnsi="Arial" w:cs="Arial"/>
          <w:b/>
          <w:sz w:val="24"/>
          <w:szCs w:val="24"/>
          <w:lang w:val="es-ES"/>
        </w:rPr>
        <w:t>-- S.E. el Presidente de la República presento indicación para modificar</w:t>
      </w:r>
      <w:r w:rsidR="002D38D0">
        <w:rPr>
          <w:rFonts w:ascii="Arial" w:eastAsia="Arial Unicode MS" w:hAnsi="Arial" w:cs="Arial"/>
          <w:b/>
          <w:sz w:val="24"/>
          <w:szCs w:val="24"/>
          <w:lang w:val="es-ES"/>
        </w:rPr>
        <w:t>,</w:t>
      </w:r>
      <w:r w:rsidRPr="002D38D0">
        <w:rPr>
          <w:rFonts w:ascii="Arial" w:eastAsia="Arial Unicode MS" w:hAnsi="Arial" w:cs="Arial"/>
          <w:b/>
          <w:sz w:val="24"/>
          <w:szCs w:val="24"/>
          <w:lang w:val="es-ES"/>
        </w:rPr>
        <w:t xml:space="preserve"> en el inciso segundo del artículo segundo transitorio, el guarismo “22)”, por el guarismo “28)”.</w:t>
      </w:r>
    </w:p>
    <w:p w:rsidR="00C95332" w:rsidRDefault="00C95332" w:rsidP="00C95332">
      <w:pPr>
        <w:ind w:firstLine="2268"/>
        <w:contextualSpacing/>
        <w:jc w:val="both"/>
        <w:rPr>
          <w:rFonts w:ascii="Arial" w:eastAsia="Arial Unicode MS" w:hAnsi="Arial" w:cs="Arial"/>
          <w:sz w:val="24"/>
          <w:szCs w:val="24"/>
          <w:lang w:val="es-ES"/>
        </w:rPr>
      </w:pPr>
    </w:p>
    <w:p w:rsidR="00C95332" w:rsidRDefault="00C95332" w:rsidP="00C95332">
      <w:pPr>
        <w:ind w:firstLine="2268"/>
        <w:contextualSpacing/>
        <w:jc w:val="both"/>
        <w:rPr>
          <w:rFonts w:ascii="Arial" w:eastAsia="Arial Unicode MS" w:hAnsi="Arial" w:cs="Arial"/>
          <w:sz w:val="24"/>
          <w:szCs w:val="24"/>
          <w:lang w:val="es-ES"/>
        </w:rPr>
      </w:pPr>
      <w:r>
        <w:rPr>
          <w:rFonts w:ascii="Arial" w:eastAsia="Arial Unicode MS" w:hAnsi="Arial" w:cs="Arial"/>
          <w:sz w:val="24"/>
          <w:szCs w:val="24"/>
          <w:lang w:val="es-ES"/>
        </w:rPr>
        <w:t xml:space="preserve">La diputada señora Castillo estimó que el plazo de 180 días es demasiado. </w:t>
      </w:r>
    </w:p>
    <w:p w:rsidR="00C95332" w:rsidRDefault="00C95332" w:rsidP="00C95332">
      <w:pPr>
        <w:ind w:firstLine="2268"/>
        <w:contextualSpacing/>
        <w:jc w:val="both"/>
        <w:rPr>
          <w:rFonts w:ascii="Arial" w:eastAsia="Arial Unicode MS" w:hAnsi="Arial" w:cs="Arial"/>
          <w:sz w:val="24"/>
          <w:szCs w:val="24"/>
          <w:lang w:val="es-ES"/>
        </w:rPr>
      </w:pPr>
    </w:p>
    <w:p w:rsidR="00C95332" w:rsidRPr="00B54283" w:rsidRDefault="00C95332" w:rsidP="00C95332">
      <w:pPr>
        <w:ind w:firstLine="2268"/>
        <w:contextualSpacing/>
        <w:jc w:val="both"/>
        <w:rPr>
          <w:rFonts w:ascii="Arial" w:eastAsia="Arial Unicode MS" w:hAnsi="Arial" w:cs="Arial"/>
          <w:b/>
          <w:sz w:val="24"/>
          <w:szCs w:val="24"/>
          <w:lang w:val="es-ES"/>
        </w:rPr>
      </w:pPr>
      <w:r w:rsidRPr="00B54283">
        <w:rPr>
          <w:rFonts w:ascii="Arial" w:eastAsia="Arial Unicode MS" w:hAnsi="Arial" w:cs="Arial"/>
          <w:b/>
          <w:sz w:val="24"/>
          <w:szCs w:val="24"/>
          <w:lang w:val="es-ES"/>
        </w:rPr>
        <w:t>La Comisión acordó reemplazar la frase “su entrada en vigen</w:t>
      </w:r>
      <w:r w:rsidR="0057397F">
        <w:rPr>
          <w:rFonts w:ascii="Arial" w:eastAsia="Arial Unicode MS" w:hAnsi="Arial" w:cs="Arial"/>
          <w:b/>
          <w:sz w:val="24"/>
          <w:szCs w:val="24"/>
          <w:lang w:val="es-ES"/>
        </w:rPr>
        <w:t>cia” por “su publicación en el Diario O</w:t>
      </w:r>
      <w:r w:rsidRPr="00B54283">
        <w:rPr>
          <w:rFonts w:ascii="Arial" w:eastAsia="Arial Unicode MS" w:hAnsi="Arial" w:cs="Arial"/>
          <w:b/>
          <w:sz w:val="24"/>
          <w:szCs w:val="24"/>
          <w:lang w:val="es-ES"/>
        </w:rPr>
        <w:t>ficial”, contenida en el inciso primero del artículo segundo transitorio del proyecto.</w:t>
      </w:r>
    </w:p>
    <w:p w:rsidR="00C95332" w:rsidRDefault="00C95332" w:rsidP="00C95332">
      <w:pPr>
        <w:tabs>
          <w:tab w:val="left" w:pos="2552"/>
        </w:tabs>
        <w:ind w:firstLine="2268"/>
        <w:jc w:val="both"/>
        <w:rPr>
          <w:rFonts w:ascii="Arial" w:eastAsia="Arial Unicode MS" w:hAnsi="Arial" w:cs="Arial"/>
          <w:sz w:val="24"/>
          <w:szCs w:val="24"/>
          <w:lang w:val="es-ES"/>
        </w:rPr>
      </w:pPr>
    </w:p>
    <w:p w:rsidR="00C95332" w:rsidRPr="002D38D0" w:rsidRDefault="002D38D0" w:rsidP="00C95332">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C95332" w:rsidRPr="002D38D0">
        <w:rPr>
          <w:rFonts w:ascii="Arial" w:hAnsi="Arial" w:cs="Arial"/>
          <w:b/>
          <w:bCs/>
          <w:spacing w:val="-3"/>
          <w:sz w:val="24"/>
          <w:szCs w:val="24"/>
          <w:u w:val="single"/>
        </w:rPr>
        <w:t>Sometido a votación el artículo precedente, junto la indicación del Ejecutivo y dicha modificación, se aprobó por 10 votos a favor, 0 en contra y 0 abstención.</w:t>
      </w:r>
    </w:p>
    <w:p w:rsidR="00C95332" w:rsidRDefault="00C95332" w:rsidP="00C95332">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w:t>
      </w:r>
      <w:r>
        <w:rPr>
          <w:rFonts w:ascii="Arial" w:eastAsia="Arial Unicode MS" w:hAnsi="Arial" w:cs="Arial"/>
        </w:rPr>
        <w:lastRenderedPageBreak/>
        <w:t xml:space="preserve">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C95332" w:rsidRPr="00C95332" w:rsidRDefault="00C95332" w:rsidP="00EE20E6">
      <w:pPr>
        <w:pStyle w:val="Style2"/>
        <w:tabs>
          <w:tab w:val="left" w:pos="0"/>
        </w:tabs>
        <w:kinsoku w:val="0"/>
        <w:spacing w:before="0" w:after="120"/>
        <w:ind w:firstLine="2268"/>
        <w:rPr>
          <w:rFonts w:ascii="Arial" w:hAnsi="Arial" w:cs="Arial"/>
          <w:lang w:val="es-ES_tradnl"/>
        </w:rPr>
      </w:pPr>
    </w:p>
    <w:p w:rsidR="00EE20E6" w:rsidRPr="00B57344" w:rsidRDefault="00EE20E6" w:rsidP="00EE20E6">
      <w:pPr>
        <w:pStyle w:val="Style2"/>
        <w:tabs>
          <w:tab w:val="left" w:pos="0"/>
        </w:tabs>
        <w:kinsoku w:val="0"/>
        <w:spacing w:before="0" w:after="120"/>
        <w:ind w:firstLine="2268"/>
        <w:rPr>
          <w:rFonts w:ascii="Arial" w:hAnsi="Arial" w:cs="Arial"/>
          <w:i/>
          <w:lang w:val="es-CL"/>
        </w:rPr>
      </w:pPr>
      <w:r w:rsidRPr="00B57344">
        <w:rPr>
          <w:rFonts w:ascii="Arial" w:hAnsi="Arial" w:cs="Arial"/>
          <w:b/>
          <w:i/>
          <w:u w:val="single"/>
          <w:lang w:val="es-CL"/>
        </w:rPr>
        <w:t>Artículo tercero.-</w:t>
      </w:r>
      <w:r w:rsidRPr="00B57344">
        <w:rPr>
          <w:rFonts w:ascii="Arial" w:hAnsi="Arial" w:cs="Arial"/>
          <w:i/>
          <w:lang w:val="es-CL"/>
        </w:rPr>
        <w:t xml:space="preserve"> En tanto no se dicte el reglamento que regule las condiciones de financiamiento y registro de los módulos por competencias a que se refiere el literal b) del número 1 del artículo único de la presente ley, se mantendrán vigentes las condiciones de financiamiento establecidas de conformidad con el artículo 20 del Decreto Supremo N° 186, de 2002, del Ministerio del Trabajo y Previsión Social.</w:t>
      </w:r>
    </w:p>
    <w:p w:rsidR="008A2CD7" w:rsidRDefault="008A2CD7" w:rsidP="008A2CD7">
      <w:pPr>
        <w:ind w:firstLine="2268"/>
        <w:contextualSpacing/>
        <w:jc w:val="both"/>
        <w:rPr>
          <w:rFonts w:ascii="Arial" w:hAnsi="Arial" w:cs="Arial"/>
          <w:b/>
          <w:bCs/>
          <w:spacing w:val="-3"/>
          <w:sz w:val="24"/>
          <w:szCs w:val="24"/>
        </w:rPr>
      </w:pPr>
    </w:p>
    <w:p w:rsidR="008A2CD7" w:rsidRPr="008A2CD7" w:rsidRDefault="008A2CD7" w:rsidP="008A2CD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8A2CD7">
        <w:rPr>
          <w:rFonts w:ascii="Arial" w:hAnsi="Arial" w:cs="Arial"/>
          <w:b/>
          <w:bCs/>
          <w:spacing w:val="-3"/>
          <w:sz w:val="24"/>
          <w:szCs w:val="24"/>
          <w:u w:val="single"/>
        </w:rPr>
        <w:t>Sometido a votación, se aprobó por 10 votos a favor, 0 en contra y 0 abstención.</w:t>
      </w:r>
    </w:p>
    <w:p w:rsidR="008A2CD7" w:rsidRDefault="008A2CD7" w:rsidP="008A2CD7">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EE20E6" w:rsidRPr="008A2CD7" w:rsidRDefault="00EE20E6" w:rsidP="00EE20E6">
      <w:pPr>
        <w:pStyle w:val="Style2"/>
        <w:tabs>
          <w:tab w:val="left" w:pos="0"/>
        </w:tabs>
        <w:kinsoku w:val="0"/>
        <w:spacing w:before="0" w:after="120"/>
        <w:ind w:firstLine="2268"/>
        <w:rPr>
          <w:rFonts w:ascii="Arial" w:hAnsi="Arial" w:cs="Arial"/>
          <w:lang w:val="es-ES_tradnl"/>
        </w:rPr>
      </w:pPr>
    </w:p>
    <w:p w:rsidR="00EE20E6" w:rsidRPr="00B57344" w:rsidRDefault="00EE20E6" w:rsidP="00EE20E6">
      <w:pPr>
        <w:pStyle w:val="Style2"/>
        <w:tabs>
          <w:tab w:val="left" w:pos="0"/>
        </w:tabs>
        <w:kinsoku w:val="0"/>
        <w:spacing w:before="0"/>
        <w:ind w:firstLine="2268"/>
        <w:rPr>
          <w:rFonts w:ascii="Arial" w:hAnsi="Arial" w:cs="Arial"/>
          <w:i/>
          <w:lang w:val="es-CL"/>
        </w:rPr>
      </w:pPr>
      <w:r w:rsidRPr="00B57344">
        <w:rPr>
          <w:rFonts w:ascii="Arial" w:hAnsi="Arial" w:cs="Arial"/>
          <w:b/>
          <w:i/>
          <w:u w:val="single"/>
          <w:lang w:val="es-CL"/>
        </w:rPr>
        <w:t>Artículo cuarto.-</w:t>
      </w:r>
      <w:r w:rsidRPr="00B57344">
        <w:rPr>
          <w:rFonts w:ascii="Arial" w:hAnsi="Arial" w:cs="Arial"/>
          <w:b/>
          <w:i/>
          <w:lang w:val="es-CL"/>
        </w:rPr>
        <w:t xml:space="preserve"> </w:t>
      </w:r>
      <w:r w:rsidR="00DF0779" w:rsidRPr="00B57344">
        <w:rPr>
          <w:rFonts w:ascii="Arial" w:hAnsi="Arial" w:cs="Arial"/>
          <w:i/>
          <w:lang w:val="es-CL"/>
        </w:rPr>
        <w:t xml:space="preserve"> </w:t>
      </w:r>
      <w:r w:rsidRPr="00B57344">
        <w:rPr>
          <w:rFonts w:ascii="Arial" w:hAnsi="Arial" w:cs="Arial"/>
          <w:i/>
          <w:lang w:val="es-CL"/>
        </w:rPr>
        <w:t>No será exigible respecto de</w:t>
      </w:r>
      <w:r w:rsidRPr="00B57344">
        <w:rPr>
          <w:rFonts w:ascii="Arial" w:hAnsi="Arial" w:cs="Arial"/>
          <w:b/>
          <w:i/>
          <w:lang w:val="es-CL"/>
        </w:rPr>
        <w:t xml:space="preserve"> </w:t>
      </w:r>
      <w:r w:rsidRPr="00B57344">
        <w:rPr>
          <w:rFonts w:ascii="Arial" w:hAnsi="Arial" w:cs="Arial"/>
          <w:i/>
          <w:lang w:val="es-CL"/>
        </w:rPr>
        <w:t>los centros de formación técnica estatales creados por la ley N° 20.910, la acreditación institucional a que se refiere el literal a) del número 1 del artículo único de la presente ley, en tanto no transcurra el plazo establecido en el artículo tercero transitorio de la referida ley.</w:t>
      </w:r>
    </w:p>
    <w:p w:rsidR="00EE20E6" w:rsidRDefault="00EE20E6" w:rsidP="00EE20E6">
      <w:pPr>
        <w:pStyle w:val="Style2"/>
        <w:tabs>
          <w:tab w:val="left" w:pos="0"/>
        </w:tabs>
        <w:kinsoku w:val="0"/>
        <w:spacing w:before="0"/>
        <w:ind w:firstLine="2268"/>
        <w:rPr>
          <w:rFonts w:ascii="Arial" w:hAnsi="Arial" w:cs="Arial"/>
          <w:lang w:val="es-CL"/>
        </w:rPr>
      </w:pPr>
    </w:p>
    <w:p w:rsidR="001E6E44" w:rsidRPr="001E6E44" w:rsidRDefault="001E6E44" w:rsidP="001E6E4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1E6E44">
        <w:rPr>
          <w:rFonts w:ascii="Arial" w:hAnsi="Arial" w:cs="Arial"/>
          <w:b/>
          <w:bCs/>
          <w:spacing w:val="-3"/>
          <w:sz w:val="24"/>
          <w:szCs w:val="24"/>
          <w:u w:val="single"/>
        </w:rPr>
        <w:t>Sometido a votación, se aprobó por 10 votos a favor, 0 en contra y 0 abstención.</w:t>
      </w:r>
    </w:p>
    <w:p w:rsidR="001E6E44" w:rsidRDefault="001E6E44" w:rsidP="001E6E44">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1E6E44" w:rsidRDefault="001E6E44" w:rsidP="00EE20E6">
      <w:pPr>
        <w:pStyle w:val="Style2"/>
        <w:tabs>
          <w:tab w:val="left" w:pos="0"/>
        </w:tabs>
        <w:kinsoku w:val="0"/>
        <w:spacing w:before="0"/>
        <w:ind w:firstLine="2268"/>
        <w:rPr>
          <w:rFonts w:ascii="Arial" w:hAnsi="Arial" w:cs="Arial"/>
          <w:lang w:val="es-CL"/>
        </w:rPr>
      </w:pPr>
    </w:p>
    <w:p w:rsidR="00EE20E6" w:rsidRPr="00B57344" w:rsidRDefault="00EE20E6" w:rsidP="00EE20E6">
      <w:pPr>
        <w:pStyle w:val="Style2"/>
        <w:tabs>
          <w:tab w:val="left" w:pos="0"/>
        </w:tabs>
        <w:kinsoku w:val="0"/>
        <w:spacing w:before="0"/>
        <w:ind w:firstLine="2268"/>
        <w:rPr>
          <w:rFonts w:ascii="Arial" w:hAnsi="Arial" w:cs="Arial"/>
          <w:i/>
          <w:lang w:val="es-CL"/>
        </w:rPr>
      </w:pPr>
      <w:r w:rsidRPr="00B57344">
        <w:rPr>
          <w:rFonts w:ascii="Arial" w:hAnsi="Arial" w:cs="Arial"/>
          <w:b/>
          <w:i/>
          <w:u w:val="single"/>
          <w:lang w:val="es-CL"/>
        </w:rPr>
        <w:t>Artículo quinto.-</w:t>
      </w:r>
      <w:r w:rsidRPr="00B57344">
        <w:rPr>
          <w:rFonts w:ascii="Arial" w:hAnsi="Arial" w:cs="Arial"/>
          <w:i/>
          <w:lang w:val="es-CL"/>
        </w:rPr>
        <w:t xml:space="preserve"> Los organismos técnicos intermedios para la capacitación deberán mantener las cuentas a que se refieren los artículos 8° y 15° del decreto supremo N° 122, de 1998, del Ministerio del Trabajo y Previsión Social, que aprueba el Reglamento especial de la ley N° 19.518 relativos a los organismos técnicos intermedios para capacitación, hasta por un plazo máximo de dos años contados desde la entrada en vigencia de la presente ley, respecto de los aportes realizados por las empresas adherentes hasta el 31 de diciembre del año anterior al de entrada en vigencia de la presente ley. Las acciones de capacitación ejecutadas con cargo a estos aportes, se regirán por las disposiciones vigentes al momento del aporte.</w:t>
      </w:r>
      <w:r w:rsidRPr="00B57344" w:rsidDel="003B15B4">
        <w:rPr>
          <w:rFonts w:ascii="Arial" w:hAnsi="Arial" w:cs="Arial"/>
          <w:i/>
          <w:lang w:val="es-CL"/>
        </w:rPr>
        <w:t xml:space="preserve"> </w:t>
      </w:r>
    </w:p>
    <w:p w:rsidR="00EE20E6" w:rsidRDefault="00EE20E6" w:rsidP="00EE20E6">
      <w:pPr>
        <w:pStyle w:val="Style2"/>
        <w:tabs>
          <w:tab w:val="left" w:pos="0"/>
        </w:tabs>
        <w:kinsoku w:val="0"/>
        <w:spacing w:before="0"/>
        <w:ind w:firstLine="2268"/>
        <w:rPr>
          <w:rFonts w:ascii="Arial" w:hAnsi="Arial" w:cs="Arial"/>
          <w:lang w:val="es-CL"/>
        </w:rPr>
      </w:pPr>
    </w:p>
    <w:p w:rsidR="001E6E44" w:rsidRDefault="00D96E64" w:rsidP="00D96E64">
      <w:pPr>
        <w:tabs>
          <w:tab w:val="left" w:pos="2552"/>
        </w:tabs>
        <w:ind w:firstLine="2268"/>
        <w:jc w:val="both"/>
        <w:rPr>
          <w:rFonts w:ascii="Arial" w:eastAsia="Arial Unicode MS" w:hAnsi="Arial" w:cs="Arial"/>
          <w:b/>
          <w:sz w:val="24"/>
          <w:szCs w:val="24"/>
          <w:lang w:val="es-ES"/>
        </w:rPr>
      </w:pPr>
      <w:r>
        <w:rPr>
          <w:rFonts w:ascii="Arial" w:eastAsia="Arial Unicode MS" w:hAnsi="Arial" w:cs="Arial"/>
          <w:b/>
          <w:sz w:val="24"/>
          <w:szCs w:val="24"/>
          <w:lang w:val="es-CL"/>
        </w:rPr>
        <w:t xml:space="preserve">-- </w:t>
      </w:r>
      <w:r w:rsidR="001E6E44" w:rsidRPr="00D96E64">
        <w:rPr>
          <w:rFonts w:ascii="Arial" w:eastAsia="Arial Unicode MS" w:hAnsi="Arial" w:cs="Arial"/>
          <w:b/>
          <w:sz w:val="24"/>
          <w:szCs w:val="24"/>
          <w:lang w:val="es-CL"/>
        </w:rPr>
        <w:t>S.E. el Presidente de la R</w:t>
      </w:r>
      <w:r>
        <w:rPr>
          <w:rFonts w:ascii="Arial" w:eastAsia="Arial Unicode MS" w:hAnsi="Arial" w:cs="Arial"/>
          <w:b/>
          <w:sz w:val="24"/>
          <w:szCs w:val="24"/>
          <w:lang w:val="es-CL"/>
        </w:rPr>
        <w:t xml:space="preserve">epública presentó indicación </w:t>
      </w:r>
      <w:r w:rsidR="001E6E44" w:rsidRPr="00D96E64">
        <w:rPr>
          <w:rFonts w:ascii="Arial" w:eastAsia="Arial Unicode MS" w:hAnsi="Arial" w:cs="Arial"/>
          <w:b/>
          <w:sz w:val="24"/>
          <w:szCs w:val="24"/>
          <w:lang w:val="es-ES"/>
        </w:rPr>
        <w:t>para agregar en el artículo quinto transitorio la siguiente frase, después del punto aparte:</w:t>
      </w:r>
    </w:p>
    <w:p w:rsidR="00D96E64" w:rsidRPr="00D96E64" w:rsidRDefault="00D96E64" w:rsidP="00D96E64">
      <w:pPr>
        <w:tabs>
          <w:tab w:val="left" w:pos="2552"/>
        </w:tabs>
        <w:ind w:firstLine="2268"/>
        <w:jc w:val="both"/>
        <w:rPr>
          <w:rFonts w:ascii="Arial" w:eastAsia="Arial Unicode MS" w:hAnsi="Arial" w:cs="Arial"/>
          <w:b/>
          <w:sz w:val="24"/>
          <w:szCs w:val="24"/>
          <w:lang w:val="es-ES"/>
        </w:rPr>
      </w:pPr>
    </w:p>
    <w:p w:rsidR="001E6E44" w:rsidRDefault="001E6E44" w:rsidP="001E6E44">
      <w:pPr>
        <w:tabs>
          <w:tab w:val="left" w:pos="2552"/>
        </w:tabs>
        <w:ind w:firstLine="2268"/>
        <w:jc w:val="both"/>
        <w:rPr>
          <w:rFonts w:ascii="Arial" w:eastAsia="Arial Unicode MS" w:hAnsi="Arial" w:cs="Arial"/>
          <w:i/>
          <w:sz w:val="24"/>
          <w:szCs w:val="24"/>
          <w:lang w:val="es-ES"/>
        </w:rPr>
      </w:pPr>
      <w:r w:rsidRPr="00911256">
        <w:rPr>
          <w:rFonts w:ascii="Arial" w:eastAsia="Arial Unicode MS" w:hAnsi="Arial" w:cs="Arial"/>
          <w:i/>
          <w:sz w:val="24"/>
          <w:szCs w:val="24"/>
          <w:lang w:val="es-ES"/>
        </w:rPr>
        <w:t xml:space="preserve">“Con todo, los recursos no usados al año siguiente del aporte, serán destinados por los organismos técnicos intermedios para la </w:t>
      </w:r>
      <w:r w:rsidRPr="00911256">
        <w:rPr>
          <w:rFonts w:ascii="Arial" w:eastAsia="Arial Unicode MS" w:hAnsi="Arial" w:cs="Arial"/>
          <w:i/>
          <w:sz w:val="24"/>
          <w:szCs w:val="24"/>
          <w:lang w:val="es-ES"/>
        </w:rPr>
        <w:lastRenderedPageBreak/>
        <w:t>capacitación, en los términos y condiciones que determine el Servicio Nacional, al financiamiento de programas de capacitación para personas pertenecientes a grupos definidos como vulnerables por resolución del Director Nacional, de acuerdo a lo establecido en el inciso séptimo del artículo 33 de la presente ley, y para trabajadores de empresas calificadas como de menor tamaño.”.</w:t>
      </w:r>
    </w:p>
    <w:p w:rsidR="001E6E44" w:rsidRPr="001E6E44" w:rsidRDefault="001E6E44" w:rsidP="00EE20E6">
      <w:pPr>
        <w:pStyle w:val="Style2"/>
        <w:tabs>
          <w:tab w:val="left" w:pos="0"/>
        </w:tabs>
        <w:kinsoku w:val="0"/>
        <w:spacing w:before="0"/>
        <w:ind w:firstLine="2268"/>
        <w:rPr>
          <w:rFonts w:ascii="Arial" w:hAnsi="Arial" w:cs="Arial"/>
          <w:lang w:val="es-ES"/>
        </w:rPr>
      </w:pPr>
    </w:p>
    <w:p w:rsidR="00B07608" w:rsidRPr="00B07608" w:rsidRDefault="00B07608" w:rsidP="00B07608">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B07608">
        <w:rPr>
          <w:rFonts w:ascii="Arial" w:hAnsi="Arial" w:cs="Arial"/>
          <w:b/>
          <w:bCs/>
          <w:spacing w:val="-3"/>
          <w:sz w:val="24"/>
          <w:szCs w:val="24"/>
          <w:u w:val="single"/>
        </w:rPr>
        <w:t>Sometido a votación el artículo precedente, junto con la indicación del Ejecutivo, se aprobó por 12 votos a favor, 0 en contra y 0 abstenciones.</w:t>
      </w:r>
    </w:p>
    <w:p w:rsidR="00B07608" w:rsidRDefault="00B07608" w:rsidP="00B07608">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B07608" w:rsidRPr="00B07608" w:rsidRDefault="00B07608" w:rsidP="00EE20E6">
      <w:pPr>
        <w:pStyle w:val="Style2"/>
        <w:tabs>
          <w:tab w:val="left" w:pos="0"/>
        </w:tabs>
        <w:kinsoku w:val="0"/>
        <w:spacing w:before="0"/>
        <w:ind w:firstLine="2268"/>
        <w:rPr>
          <w:rFonts w:ascii="Arial" w:hAnsi="Arial" w:cs="Arial"/>
          <w:lang w:val="es-ES_tradnl"/>
        </w:rPr>
      </w:pPr>
    </w:p>
    <w:p w:rsidR="00EE20E6" w:rsidRPr="00B57344" w:rsidRDefault="00EE20E6" w:rsidP="00EE20E6">
      <w:pPr>
        <w:pStyle w:val="Style2"/>
        <w:tabs>
          <w:tab w:val="left" w:pos="0"/>
        </w:tabs>
        <w:kinsoku w:val="0"/>
        <w:spacing w:before="0"/>
        <w:ind w:firstLine="2268"/>
        <w:rPr>
          <w:rFonts w:ascii="Arial" w:hAnsi="Arial" w:cs="Arial"/>
          <w:i/>
          <w:lang w:val="es-CL"/>
        </w:rPr>
      </w:pPr>
      <w:r w:rsidRPr="00B57344">
        <w:rPr>
          <w:rFonts w:ascii="Arial" w:hAnsi="Arial" w:cs="Arial"/>
          <w:b/>
          <w:i/>
          <w:u w:val="single"/>
          <w:lang w:val="es-CL"/>
        </w:rPr>
        <w:t>Artículo sexto.-</w:t>
      </w:r>
      <w:r w:rsidRPr="00B57344">
        <w:rPr>
          <w:rFonts w:ascii="Arial" w:eastAsiaTheme="minorHAnsi" w:hAnsi="Arial" w:cs="Arial"/>
          <w:i/>
          <w:lang w:val="es-CL" w:eastAsia="en-US"/>
        </w:rPr>
        <w:t xml:space="preserve"> </w:t>
      </w:r>
      <w:r w:rsidRPr="00B57344">
        <w:rPr>
          <w:rFonts w:ascii="Arial" w:hAnsi="Arial" w:cs="Arial"/>
          <w:i/>
          <w:lang w:val="es-CL"/>
        </w:rPr>
        <w:t>El plazo de dos años establecido en el inciso segundo, nuevo, del artículo 35 de la ley, que fue incorporado por el  literal b) del número 15, del artículo único de la presente ley, se computará para los cursos inscritos en el Registro Nacional desde la entrada en vigencia de la presente ley.</w:t>
      </w:r>
    </w:p>
    <w:p w:rsidR="00EE20E6" w:rsidRDefault="00EE20E6" w:rsidP="00EE20E6">
      <w:pPr>
        <w:pStyle w:val="Style2"/>
        <w:tabs>
          <w:tab w:val="left" w:pos="0"/>
        </w:tabs>
        <w:kinsoku w:val="0"/>
        <w:spacing w:before="0"/>
        <w:ind w:firstLine="2268"/>
        <w:rPr>
          <w:rFonts w:ascii="Arial" w:hAnsi="Arial" w:cs="Arial"/>
          <w:lang w:val="es-CL"/>
        </w:rPr>
      </w:pPr>
    </w:p>
    <w:p w:rsidR="00D96E64" w:rsidRPr="00FB3DC9" w:rsidRDefault="00D96E64" w:rsidP="00D96E64">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FB3DC9">
        <w:rPr>
          <w:rFonts w:ascii="Arial" w:hAnsi="Arial" w:cs="Arial"/>
          <w:b/>
          <w:bCs/>
          <w:spacing w:val="-3"/>
          <w:sz w:val="24"/>
          <w:szCs w:val="24"/>
          <w:u w:val="single"/>
        </w:rPr>
        <w:t>Sometido a votación, se aprobó por 10 votos a favor, 0 en contra y 0 abstención.</w:t>
      </w:r>
    </w:p>
    <w:p w:rsidR="00D96E64" w:rsidRDefault="00D96E64" w:rsidP="00D96E64">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D96E64" w:rsidRPr="00D96E64" w:rsidRDefault="00D96E64" w:rsidP="00EE20E6">
      <w:pPr>
        <w:pStyle w:val="Style2"/>
        <w:tabs>
          <w:tab w:val="left" w:pos="0"/>
        </w:tabs>
        <w:kinsoku w:val="0"/>
        <w:spacing w:before="0"/>
        <w:ind w:firstLine="2268"/>
        <w:rPr>
          <w:rFonts w:ascii="Arial" w:hAnsi="Arial" w:cs="Arial"/>
          <w:lang w:val="es-ES_tradnl"/>
        </w:rPr>
      </w:pPr>
    </w:p>
    <w:p w:rsidR="00EE20E6" w:rsidRPr="00B57344" w:rsidRDefault="00EE20E6" w:rsidP="00EE20E6">
      <w:pPr>
        <w:pStyle w:val="Style2"/>
        <w:tabs>
          <w:tab w:val="left" w:pos="0"/>
        </w:tabs>
        <w:kinsoku w:val="0"/>
        <w:spacing w:before="0"/>
        <w:ind w:firstLine="2268"/>
        <w:rPr>
          <w:rFonts w:ascii="Arial" w:hAnsi="Arial" w:cs="Arial"/>
          <w:i/>
          <w:lang w:val="es-CL"/>
        </w:rPr>
      </w:pPr>
      <w:r w:rsidRPr="00B57344">
        <w:rPr>
          <w:rFonts w:ascii="Arial" w:hAnsi="Arial" w:cs="Arial"/>
          <w:b/>
          <w:i/>
          <w:u w:val="single"/>
          <w:lang w:val="es-CL"/>
        </w:rPr>
        <w:t>Artículo séptimo.-</w:t>
      </w:r>
      <w:r w:rsidRPr="00B57344">
        <w:rPr>
          <w:rFonts w:ascii="Arial" w:hAnsi="Arial" w:cs="Arial"/>
          <w:i/>
          <w:lang w:val="es-CL"/>
        </w:rPr>
        <w:t xml:space="preserve"> Lo dispuesto en el inciso tercero, nuevo, del artículo 35 de la ley, que fue incorporado por el  literal b) del número 15, del artículo único de la presente ley, no será aplicable respecto de los cursos que se hayan inscrito hasta el 31 de diciembre del año en que entre en vigencia la presente ley.</w:t>
      </w:r>
    </w:p>
    <w:p w:rsidR="00EE20E6" w:rsidRDefault="00EE20E6" w:rsidP="00EE20E6">
      <w:pPr>
        <w:pStyle w:val="Style2"/>
        <w:tabs>
          <w:tab w:val="left" w:pos="0"/>
        </w:tabs>
        <w:kinsoku w:val="0"/>
        <w:spacing w:before="0"/>
        <w:ind w:firstLine="2268"/>
        <w:rPr>
          <w:rFonts w:ascii="Arial" w:hAnsi="Arial" w:cs="Arial"/>
          <w:lang w:val="es-CL"/>
        </w:rPr>
      </w:pPr>
    </w:p>
    <w:p w:rsidR="00FB3DC9" w:rsidRPr="00DC2DFE" w:rsidRDefault="00DC2DFE" w:rsidP="00FB3DC9">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00FB3DC9" w:rsidRPr="00DC2DFE">
        <w:rPr>
          <w:rFonts w:ascii="Arial" w:hAnsi="Arial" w:cs="Arial"/>
          <w:b/>
          <w:bCs/>
          <w:spacing w:val="-3"/>
          <w:sz w:val="24"/>
          <w:szCs w:val="24"/>
          <w:u w:val="single"/>
        </w:rPr>
        <w:t>Sometido a votación el artículo precedente, se aprobó por 10 votos a favor, 0 en contra y 0 abstención.</w:t>
      </w:r>
    </w:p>
    <w:p w:rsidR="00FB3DC9" w:rsidRDefault="00FB3DC9" w:rsidP="00FB3DC9">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A34CBD" w:rsidRPr="00FB3DC9" w:rsidRDefault="00A34CBD" w:rsidP="00EE20E6">
      <w:pPr>
        <w:pStyle w:val="Style2"/>
        <w:tabs>
          <w:tab w:val="left" w:pos="0"/>
        </w:tabs>
        <w:kinsoku w:val="0"/>
        <w:spacing w:before="0"/>
        <w:ind w:firstLine="2268"/>
        <w:rPr>
          <w:rFonts w:ascii="Arial" w:hAnsi="Arial" w:cs="Arial"/>
          <w:lang w:val="es-ES_tradnl"/>
        </w:rPr>
      </w:pPr>
    </w:p>
    <w:p w:rsidR="00EE20E6" w:rsidRPr="00B57344" w:rsidRDefault="00EE20E6" w:rsidP="005C2835">
      <w:pPr>
        <w:pStyle w:val="Style2"/>
        <w:tabs>
          <w:tab w:val="left" w:pos="0"/>
        </w:tabs>
        <w:kinsoku w:val="0"/>
        <w:spacing w:before="0" w:line="240" w:lineRule="auto"/>
        <w:ind w:firstLine="2268"/>
        <w:rPr>
          <w:rFonts w:ascii="Arial" w:hAnsi="Arial" w:cs="Arial"/>
          <w:i/>
          <w:lang w:val="es-CL"/>
        </w:rPr>
      </w:pPr>
      <w:r w:rsidRPr="00B57344">
        <w:rPr>
          <w:rFonts w:ascii="Arial" w:hAnsi="Arial" w:cs="Arial"/>
          <w:b/>
          <w:i/>
          <w:u w:val="single"/>
          <w:lang w:val="es-CL"/>
        </w:rPr>
        <w:t>Artículo octavo.-</w:t>
      </w:r>
      <w:r w:rsidRPr="00B57344">
        <w:rPr>
          <w:rFonts w:ascii="Arial" w:hAnsi="Arial" w:cs="Arial"/>
          <w:i/>
          <w:lang w:val="es-CL"/>
        </w:rPr>
        <w:t xml:space="preserve"> Los organismos técnicos de capacitación que a la fecha de entrada en vigencia de la presente ley, no se encuentren constituidos como personas jurídicas sin fines de lucro, solamente podrán prestar servicios de capacitación a trabajadores de sociedades relacionadas, según éstas se entienden en los términos que establecen las normas del Título XV de la ley N° 18.045, Ley de Mercado de Valores, por el plazo máximo de un año contado desde la vigencia de presente ley.</w:t>
      </w:r>
    </w:p>
    <w:p w:rsidR="00DC2DFE" w:rsidRDefault="00DC2DFE" w:rsidP="005C2835">
      <w:pPr>
        <w:tabs>
          <w:tab w:val="left" w:pos="2552"/>
        </w:tabs>
        <w:ind w:firstLine="2268"/>
        <w:jc w:val="both"/>
        <w:rPr>
          <w:rFonts w:ascii="Arial" w:eastAsia="Arial Unicode MS" w:hAnsi="Arial" w:cs="Arial"/>
          <w:sz w:val="24"/>
          <w:szCs w:val="24"/>
          <w:lang w:val="es-ES"/>
        </w:rPr>
      </w:pPr>
      <w:r>
        <w:rPr>
          <w:rFonts w:ascii="Arial" w:eastAsia="Arial Unicode MS" w:hAnsi="Arial" w:cs="Arial"/>
          <w:sz w:val="24"/>
          <w:szCs w:val="24"/>
          <w:lang w:val="es-ES"/>
        </w:rPr>
        <w:lastRenderedPageBreak/>
        <w:t xml:space="preserve">La Comisión discutió sobre el plazo señalado en el presente artículo transitorio, estando contestes con que el plazo de un año es excesivo para la concreción de este propósito. </w:t>
      </w:r>
    </w:p>
    <w:p w:rsidR="00B57344" w:rsidRDefault="00B57344" w:rsidP="005C2835">
      <w:pPr>
        <w:tabs>
          <w:tab w:val="left" w:pos="2552"/>
        </w:tabs>
        <w:ind w:firstLine="2268"/>
        <w:jc w:val="both"/>
        <w:rPr>
          <w:rFonts w:ascii="Arial" w:eastAsia="Arial Unicode MS" w:hAnsi="Arial" w:cs="Arial"/>
          <w:sz w:val="24"/>
          <w:szCs w:val="24"/>
          <w:lang w:val="es-ES"/>
        </w:rPr>
      </w:pPr>
    </w:p>
    <w:p w:rsidR="00B57344" w:rsidRDefault="00B57344" w:rsidP="005C2835">
      <w:pPr>
        <w:tabs>
          <w:tab w:val="left" w:pos="2552"/>
        </w:tabs>
        <w:ind w:firstLine="2268"/>
        <w:jc w:val="both"/>
        <w:rPr>
          <w:rFonts w:ascii="Arial" w:eastAsia="Arial Unicode MS" w:hAnsi="Arial" w:cs="Arial"/>
          <w:i/>
          <w:sz w:val="24"/>
          <w:szCs w:val="24"/>
          <w:lang w:val="es-ES"/>
        </w:rPr>
      </w:pPr>
      <w:r w:rsidRPr="00B57344">
        <w:rPr>
          <w:rFonts w:ascii="Arial" w:eastAsia="Arial Unicode MS" w:hAnsi="Arial" w:cs="Arial"/>
          <w:b/>
          <w:i/>
          <w:sz w:val="24"/>
          <w:szCs w:val="24"/>
          <w:lang w:val="es-ES"/>
        </w:rPr>
        <w:t>-- El diputado señor Pérez, don Leopoldo presentó indicación para reemplazar en el artículo octavo transitorio, la frase "organismos técnicos de capacitación" por "organismos técnicos de formación no formal</w:t>
      </w:r>
      <w:r w:rsidRPr="00B54283">
        <w:rPr>
          <w:rFonts w:ascii="Arial" w:eastAsia="Arial Unicode MS" w:hAnsi="Arial" w:cs="Arial"/>
          <w:i/>
          <w:sz w:val="24"/>
          <w:szCs w:val="24"/>
          <w:lang w:val="es-ES"/>
        </w:rPr>
        <w:t>".</w:t>
      </w:r>
    </w:p>
    <w:p w:rsidR="00B57344" w:rsidRDefault="00B57344" w:rsidP="005C2835">
      <w:pPr>
        <w:tabs>
          <w:tab w:val="left" w:pos="2552"/>
        </w:tabs>
        <w:ind w:firstLine="2268"/>
        <w:jc w:val="both"/>
        <w:rPr>
          <w:rFonts w:ascii="Arial" w:eastAsia="Arial Unicode MS" w:hAnsi="Arial" w:cs="Arial"/>
          <w:i/>
          <w:sz w:val="24"/>
          <w:szCs w:val="24"/>
          <w:lang w:val="es-ES"/>
        </w:rPr>
      </w:pPr>
    </w:p>
    <w:p w:rsidR="00B57344" w:rsidRPr="00CE0ED3" w:rsidRDefault="00B57344" w:rsidP="00B57344">
      <w:pPr>
        <w:ind w:firstLine="2268"/>
        <w:contextualSpacing/>
        <w:jc w:val="both"/>
        <w:rPr>
          <w:rFonts w:ascii="Arial" w:hAnsi="Arial" w:cs="Arial"/>
          <w:b/>
          <w:bCs/>
          <w:spacing w:val="-3"/>
          <w:sz w:val="24"/>
          <w:szCs w:val="24"/>
          <w:u w:val="single"/>
        </w:rPr>
      </w:pPr>
      <w:r>
        <w:rPr>
          <w:rFonts w:ascii="Arial" w:hAnsi="Arial" w:cs="Arial"/>
          <w:b/>
          <w:bCs/>
          <w:spacing w:val="-3"/>
          <w:sz w:val="24"/>
          <w:szCs w:val="24"/>
          <w:lang w:val="es-ES"/>
        </w:rPr>
        <w:t xml:space="preserve">-- </w:t>
      </w:r>
      <w:r w:rsidRPr="00CE0ED3">
        <w:rPr>
          <w:rFonts w:ascii="Arial" w:hAnsi="Arial" w:cs="Arial"/>
          <w:b/>
          <w:bCs/>
          <w:spacing w:val="-3"/>
          <w:sz w:val="24"/>
          <w:szCs w:val="24"/>
          <w:u w:val="single"/>
        </w:rPr>
        <w:t xml:space="preserve">Sometido a votación </w:t>
      </w:r>
      <w:r>
        <w:rPr>
          <w:rFonts w:ascii="Arial" w:hAnsi="Arial" w:cs="Arial"/>
          <w:b/>
          <w:bCs/>
          <w:spacing w:val="-3"/>
          <w:sz w:val="24"/>
          <w:szCs w:val="24"/>
          <w:u w:val="single"/>
        </w:rPr>
        <w:t>la indicación del señor Pérez, don Leopoldo</w:t>
      </w:r>
      <w:r w:rsidRPr="00CE0ED3">
        <w:rPr>
          <w:rFonts w:ascii="Arial" w:hAnsi="Arial" w:cs="Arial"/>
          <w:b/>
          <w:bCs/>
          <w:spacing w:val="-3"/>
          <w:sz w:val="24"/>
          <w:szCs w:val="24"/>
          <w:u w:val="single"/>
        </w:rPr>
        <w:t xml:space="preserve">, se </w:t>
      </w:r>
      <w:r>
        <w:rPr>
          <w:rFonts w:ascii="Arial" w:hAnsi="Arial" w:cs="Arial"/>
          <w:b/>
          <w:bCs/>
          <w:spacing w:val="-3"/>
          <w:sz w:val="24"/>
          <w:szCs w:val="24"/>
          <w:u w:val="single"/>
        </w:rPr>
        <w:t>rechazó por 0 votos a favor, 10</w:t>
      </w:r>
      <w:r w:rsidRPr="00CE0ED3">
        <w:rPr>
          <w:rFonts w:ascii="Arial" w:hAnsi="Arial" w:cs="Arial"/>
          <w:b/>
          <w:bCs/>
          <w:spacing w:val="-3"/>
          <w:sz w:val="24"/>
          <w:szCs w:val="24"/>
          <w:u w:val="single"/>
        </w:rPr>
        <w:t xml:space="preserve"> en contra y 0 abstención.</w:t>
      </w:r>
    </w:p>
    <w:p w:rsidR="00B57344" w:rsidRPr="00B57344" w:rsidRDefault="00B57344" w:rsidP="00B57344">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DC2DFE" w:rsidRDefault="00DC2DFE" w:rsidP="00DC2DFE">
      <w:pPr>
        <w:tabs>
          <w:tab w:val="left" w:pos="2552"/>
        </w:tabs>
        <w:ind w:firstLine="2268"/>
        <w:jc w:val="both"/>
        <w:rPr>
          <w:rFonts w:ascii="Arial" w:eastAsia="Arial Unicode MS" w:hAnsi="Arial" w:cs="Arial"/>
          <w:sz w:val="24"/>
          <w:szCs w:val="24"/>
          <w:lang w:val="es-ES"/>
        </w:rPr>
      </w:pPr>
    </w:p>
    <w:p w:rsidR="00DC2DFE" w:rsidRDefault="00DC2DFE" w:rsidP="005C2835">
      <w:pPr>
        <w:tabs>
          <w:tab w:val="left" w:pos="2552"/>
        </w:tabs>
        <w:ind w:firstLine="2268"/>
        <w:jc w:val="both"/>
        <w:rPr>
          <w:rFonts w:ascii="Arial" w:eastAsia="Arial Unicode MS" w:hAnsi="Arial" w:cs="Arial"/>
          <w:b/>
          <w:sz w:val="24"/>
          <w:szCs w:val="24"/>
          <w:lang w:val="es-ES"/>
        </w:rPr>
      </w:pPr>
      <w:r w:rsidRPr="00B54283">
        <w:rPr>
          <w:rFonts w:ascii="Arial" w:eastAsia="Arial Unicode MS" w:hAnsi="Arial" w:cs="Arial"/>
          <w:b/>
          <w:sz w:val="24"/>
          <w:szCs w:val="24"/>
          <w:lang w:val="es-ES"/>
        </w:rPr>
        <w:t>La Comisión acordó reemplazar la frase “un año contado desde la vige</w:t>
      </w:r>
      <w:r>
        <w:rPr>
          <w:rFonts w:ascii="Arial" w:eastAsia="Arial Unicode MS" w:hAnsi="Arial" w:cs="Arial"/>
          <w:b/>
          <w:sz w:val="24"/>
          <w:szCs w:val="24"/>
          <w:lang w:val="es-ES"/>
        </w:rPr>
        <w:t>ncia de la presente ley” por “18</w:t>
      </w:r>
      <w:r w:rsidRPr="00B54283">
        <w:rPr>
          <w:rFonts w:ascii="Arial" w:eastAsia="Arial Unicode MS" w:hAnsi="Arial" w:cs="Arial"/>
          <w:b/>
          <w:sz w:val="24"/>
          <w:szCs w:val="24"/>
          <w:lang w:val="es-ES"/>
        </w:rPr>
        <w:t>0 días desde la entrada en vigencia de la presente ley”.</w:t>
      </w:r>
    </w:p>
    <w:p w:rsidR="00DC2DFE" w:rsidRDefault="00DC2DFE" w:rsidP="00DC2DFE">
      <w:pPr>
        <w:tabs>
          <w:tab w:val="left" w:pos="2552"/>
        </w:tabs>
        <w:ind w:firstLine="2268"/>
        <w:jc w:val="both"/>
        <w:rPr>
          <w:rFonts w:ascii="Arial" w:eastAsia="Arial Unicode MS" w:hAnsi="Arial" w:cs="Arial"/>
          <w:b/>
          <w:sz w:val="24"/>
          <w:szCs w:val="24"/>
          <w:lang w:val="es-ES"/>
        </w:rPr>
      </w:pPr>
    </w:p>
    <w:p w:rsidR="00DC2DFE" w:rsidRPr="00CE0ED3" w:rsidRDefault="00CE0ED3" w:rsidP="00DC2DFE">
      <w:pPr>
        <w:ind w:firstLine="2268"/>
        <w:contextualSpacing/>
        <w:jc w:val="both"/>
        <w:rPr>
          <w:rFonts w:ascii="Arial" w:hAnsi="Arial" w:cs="Arial"/>
          <w:b/>
          <w:bCs/>
          <w:spacing w:val="-3"/>
          <w:sz w:val="24"/>
          <w:szCs w:val="24"/>
          <w:u w:val="single"/>
        </w:rPr>
      </w:pPr>
      <w:r>
        <w:rPr>
          <w:rFonts w:ascii="Arial" w:hAnsi="Arial" w:cs="Arial"/>
          <w:b/>
          <w:bCs/>
          <w:spacing w:val="-3"/>
          <w:sz w:val="24"/>
          <w:szCs w:val="24"/>
          <w:lang w:val="es-ES"/>
        </w:rPr>
        <w:t xml:space="preserve">-- </w:t>
      </w:r>
      <w:r w:rsidR="00DC2DFE" w:rsidRPr="00CE0ED3">
        <w:rPr>
          <w:rFonts w:ascii="Arial" w:hAnsi="Arial" w:cs="Arial"/>
          <w:b/>
          <w:bCs/>
          <w:spacing w:val="-3"/>
          <w:sz w:val="24"/>
          <w:szCs w:val="24"/>
          <w:u w:val="single"/>
        </w:rPr>
        <w:t xml:space="preserve">Sometido a votación </w:t>
      </w:r>
      <w:r w:rsidR="00B57344">
        <w:rPr>
          <w:rFonts w:ascii="Arial" w:hAnsi="Arial" w:cs="Arial"/>
          <w:b/>
          <w:bCs/>
          <w:spacing w:val="-3"/>
          <w:sz w:val="24"/>
          <w:szCs w:val="24"/>
          <w:u w:val="single"/>
        </w:rPr>
        <w:t xml:space="preserve">el artículo </w:t>
      </w:r>
      <w:r w:rsidRPr="00CE0ED3">
        <w:rPr>
          <w:rFonts w:ascii="Arial" w:hAnsi="Arial" w:cs="Arial"/>
          <w:b/>
          <w:bCs/>
          <w:spacing w:val="-3"/>
          <w:sz w:val="24"/>
          <w:szCs w:val="24"/>
          <w:u w:val="single"/>
        </w:rPr>
        <w:t>con la mo</w:t>
      </w:r>
      <w:r>
        <w:rPr>
          <w:rFonts w:ascii="Arial" w:hAnsi="Arial" w:cs="Arial"/>
          <w:b/>
          <w:bCs/>
          <w:spacing w:val="-3"/>
          <w:sz w:val="24"/>
          <w:szCs w:val="24"/>
          <w:u w:val="single"/>
        </w:rPr>
        <w:t>d</w:t>
      </w:r>
      <w:r w:rsidRPr="00CE0ED3">
        <w:rPr>
          <w:rFonts w:ascii="Arial" w:hAnsi="Arial" w:cs="Arial"/>
          <w:b/>
          <w:bCs/>
          <w:spacing w:val="-3"/>
          <w:sz w:val="24"/>
          <w:szCs w:val="24"/>
          <w:u w:val="single"/>
        </w:rPr>
        <w:t>ificación indicada</w:t>
      </w:r>
      <w:r w:rsidR="00DC2DFE" w:rsidRPr="00CE0ED3">
        <w:rPr>
          <w:rFonts w:ascii="Arial" w:hAnsi="Arial" w:cs="Arial"/>
          <w:b/>
          <w:bCs/>
          <w:spacing w:val="-3"/>
          <w:sz w:val="24"/>
          <w:szCs w:val="24"/>
          <w:u w:val="single"/>
        </w:rPr>
        <w:t>, se aprobó por 10 votos a favor, 0 en contra y 0 abstención.</w:t>
      </w:r>
    </w:p>
    <w:p w:rsidR="00DC2DFE" w:rsidRDefault="00DC2DFE" w:rsidP="00DC2DFE">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57344" w:rsidRDefault="00B57344" w:rsidP="00316A80">
      <w:pPr>
        <w:tabs>
          <w:tab w:val="left" w:pos="2552"/>
        </w:tabs>
        <w:jc w:val="both"/>
        <w:rPr>
          <w:rFonts w:ascii="Arial" w:eastAsia="Arial Unicode MS" w:hAnsi="Arial" w:cs="Arial"/>
          <w:b/>
        </w:rPr>
      </w:pPr>
    </w:p>
    <w:p w:rsidR="00DC2DFE" w:rsidRPr="007A5703" w:rsidRDefault="005C2835" w:rsidP="007A5703">
      <w:pPr>
        <w:tabs>
          <w:tab w:val="left" w:pos="2552"/>
        </w:tabs>
        <w:jc w:val="center"/>
        <w:rPr>
          <w:rFonts w:ascii="Arial" w:eastAsia="Arial Unicode MS" w:hAnsi="Arial" w:cs="Arial"/>
          <w:b/>
        </w:rPr>
      </w:pPr>
      <w:r w:rsidRPr="007A5703">
        <w:rPr>
          <w:rFonts w:ascii="Arial" w:eastAsia="Arial Unicode MS" w:hAnsi="Arial" w:cs="Arial"/>
          <w:b/>
        </w:rPr>
        <w:t>-------------------------------------------</w:t>
      </w:r>
    </w:p>
    <w:p w:rsidR="007A5703" w:rsidRPr="00CA003A" w:rsidRDefault="007A5703" w:rsidP="00B57344">
      <w:pPr>
        <w:tabs>
          <w:tab w:val="left" w:pos="2552"/>
        </w:tabs>
        <w:jc w:val="both"/>
        <w:rPr>
          <w:rFonts w:ascii="Arial" w:hAnsi="Arial" w:cs="Arial"/>
          <w:i/>
          <w:sz w:val="24"/>
          <w:szCs w:val="24"/>
        </w:rPr>
      </w:pPr>
    </w:p>
    <w:p w:rsidR="000A339E" w:rsidRPr="002D50D6" w:rsidRDefault="000A339E" w:rsidP="000A339E">
      <w:pPr>
        <w:ind w:firstLine="2268"/>
        <w:contextualSpacing/>
        <w:jc w:val="both"/>
        <w:rPr>
          <w:rFonts w:ascii="Arial" w:eastAsia="Arial Unicode MS" w:hAnsi="Arial" w:cs="Arial"/>
          <w:b/>
          <w:sz w:val="24"/>
          <w:szCs w:val="24"/>
          <w:lang w:val="es-ES"/>
        </w:rPr>
      </w:pPr>
      <w:r w:rsidRPr="002D50D6">
        <w:rPr>
          <w:rFonts w:ascii="Arial" w:eastAsia="Arial Unicode MS" w:hAnsi="Arial" w:cs="Arial"/>
          <w:b/>
          <w:sz w:val="24"/>
          <w:szCs w:val="24"/>
          <w:lang w:val="es-ES"/>
        </w:rPr>
        <w:t xml:space="preserve">-- Indicación de la diputada señora Yeomans, </w:t>
      </w:r>
      <w:r>
        <w:rPr>
          <w:rFonts w:ascii="Arial" w:eastAsia="Arial Unicode MS" w:hAnsi="Arial" w:cs="Arial"/>
          <w:b/>
          <w:sz w:val="24"/>
          <w:szCs w:val="24"/>
          <w:lang w:val="es-ES"/>
        </w:rPr>
        <w:t xml:space="preserve">doña Gael, </w:t>
      </w:r>
      <w:r w:rsidRPr="002D50D6">
        <w:rPr>
          <w:rFonts w:ascii="Arial" w:eastAsia="Arial Unicode MS" w:hAnsi="Arial" w:cs="Arial"/>
          <w:b/>
          <w:sz w:val="24"/>
          <w:szCs w:val="24"/>
          <w:lang w:val="es-ES"/>
        </w:rPr>
        <w:t>para intercalar el siguiente artículo noveno transitorio, nuevo, pasando el actual artículo noveno transitorio, a ser decimo transitorio, del siguiente tenor:</w:t>
      </w:r>
    </w:p>
    <w:p w:rsidR="000A339E" w:rsidRDefault="000A339E" w:rsidP="000A339E">
      <w:pPr>
        <w:tabs>
          <w:tab w:val="left" w:pos="2552"/>
        </w:tabs>
        <w:ind w:firstLine="2268"/>
        <w:jc w:val="both"/>
        <w:rPr>
          <w:rFonts w:ascii="Arial" w:eastAsia="Arial Unicode MS" w:hAnsi="Arial" w:cs="Arial"/>
          <w:i/>
          <w:sz w:val="24"/>
          <w:szCs w:val="24"/>
          <w:lang w:val="es-ES"/>
        </w:rPr>
      </w:pPr>
    </w:p>
    <w:p w:rsidR="000A339E" w:rsidRDefault="000A339E" w:rsidP="000A339E">
      <w:pPr>
        <w:tabs>
          <w:tab w:val="left" w:pos="2552"/>
        </w:tabs>
        <w:ind w:firstLine="2268"/>
        <w:jc w:val="both"/>
        <w:rPr>
          <w:rFonts w:ascii="Arial" w:eastAsia="Arial Unicode MS" w:hAnsi="Arial" w:cs="Arial"/>
          <w:i/>
          <w:sz w:val="24"/>
          <w:szCs w:val="24"/>
          <w:lang w:val="es-ES"/>
        </w:rPr>
      </w:pPr>
      <w:r w:rsidRPr="00A34CBD">
        <w:rPr>
          <w:rFonts w:ascii="Arial" w:eastAsia="Arial Unicode MS" w:hAnsi="Arial" w:cs="Arial"/>
          <w:b/>
          <w:i/>
          <w:sz w:val="24"/>
          <w:szCs w:val="24"/>
          <w:u w:val="single"/>
          <w:lang w:val="es-ES"/>
        </w:rPr>
        <w:t>“Artículo noveno.-</w:t>
      </w:r>
      <w:r w:rsidRPr="001F1E66">
        <w:rPr>
          <w:rFonts w:ascii="Arial" w:eastAsia="Arial Unicode MS" w:hAnsi="Arial" w:cs="Arial"/>
          <w:i/>
          <w:sz w:val="24"/>
          <w:szCs w:val="24"/>
          <w:lang w:val="es-ES"/>
        </w:rPr>
        <w:t xml:space="preserve"> Entre el tercer y séptimo año de vigencia de esta ley, el monto</w:t>
      </w:r>
      <w:r>
        <w:rPr>
          <w:rFonts w:ascii="Arial" w:eastAsia="Arial Unicode MS" w:hAnsi="Arial" w:cs="Arial"/>
          <w:i/>
          <w:sz w:val="24"/>
          <w:szCs w:val="24"/>
          <w:lang w:val="es-ES"/>
        </w:rPr>
        <w:t xml:space="preserve"> que deberá asignarse en los términos previstos en el artículo 46 bis de la ley N° 19.518, incorporando por el numeral 29 de la presente ley, no podrá ser inferior al promedio de todos los excedentes de capacitación disponibles para financiar programas de becas laborales, denominados becas de segundo año y becas de tercer año, regulados en el Reglamento especial de la ley N° 19.518 relativo a los organismos técnicos intermedios para capacitación, correspondientes a los años 2017, 2018 y 2019. Este promedio será determinado mediante resolución del Servicio Nacional, previa visación del Director de Presupuestos.</w:t>
      </w:r>
    </w:p>
    <w:p w:rsidR="000A339E" w:rsidRDefault="000A339E" w:rsidP="000A339E">
      <w:pPr>
        <w:tabs>
          <w:tab w:val="left" w:pos="2552"/>
        </w:tabs>
        <w:ind w:firstLine="2268"/>
        <w:jc w:val="both"/>
        <w:rPr>
          <w:rFonts w:ascii="Arial" w:eastAsia="Arial Unicode MS" w:hAnsi="Arial" w:cs="Arial"/>
          <w:i/>
          <w:sz w:val="24"/>
          <w:szCs w:val="24"/>
          <w:lang w:val="es-ES"/>
        </w:rPr>
      </w:pPr>
    </w:p>
    <w:p w:rsidR="000A339E" w:rsidRDefault="000A339E" w:rsidP="000A339E">
      <w:pPr>
        <w:tabs>
          <w:tab w:val="left" w:pos="2552"/>
        </w:tabs>
        <w:ind w:firstLine="2268"/>
        <w:jc w:val="both"/>
        <w:rPr>
          <w:rFonts w:ascii="Arial" w:eastAsia="Arial Unicode MS" w:hAnsi="Arial" w:cs="Arial"/>
          <w:i/>
          <w:sz w:val="24"/>
          <w:szCs w:val="24"/>
          <w:lang w:val="es-ES"/>
        </w:rPr>
      </w:pPr>
      <w:r>
        <w:rPr>
          <w:rFonts w:ascii="Arial" w:eastAsia="Arial Unicode MS" w:hAnsi="Arial" w:cs="Arial"/>
          <w:i/>
          <w:sz w:val="24"/>
          <w:szCs w:val="24"/>
          <w:lang w:val="es-ES"/>
        </w:rPr>
        <w:t xml:space="preserve">Durante el último año del periodo referido en el inciso precedente, el Servicio Nacional convocará a entidades especializadas a un estudio de evaluación de los programas financiados por este medio, en base al cual podrá proponer al Ministerio del Trabajo y Previsión Social el monto que debería asignarse por medio de concurso público. </w:t>
      </w:r>
    </w:p>
    <w:p w:rsidR="000A339E" w:rsidRPr="002D50D6" w:rsidRDefault="000A339E" w:rsidP="000A339E">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2D50D6">
        <w:rPr>
          <w:rFonts w:ascii="Arial" w:hAnsi="Arial" w:cs="Arial"/>
          <w:b/>
          <w:bCs/>
          <w:spacing w:val="-3"/>
          <w:sz w:val="24"/>
          <w:szCs w:val="24"/>
          <w:u w:val="single"/>
        </w:rPr>
        <w:t>Sometid</w:t>
      </w:r>
      <w:r>
        <w:rPr>
          <w:rFonts w:ascii="Arial" w:hAnsi="Arial" w:cs="Arial"/>
          <w:b/>
          <w:bCs/>
          <w:spacing w:val="-3"/>
          <w:sz w:val="24"/>
          <w:szCs w:val="24"/>
          <w:u w:val="single"/>
        </w:rPr>
        <w:t>a</w:t>
      </w:r>
      <w:r w:rsidRPr="002D50D6">
        <w:rPr>
          <w:rFonts w:ascii="Arial" w:hAnsi="Arial" w:cs="Arial"/>
          <w:b/>
          <w:bCs/>
          <w:spacing w:val="-3"/>
          <w:sz w:val="24"/>
          <w:szCs w:val="24"/>
          <w:u w:val="single"/>
        </w:rPr>
        <w:t xml:space="preserve"> a votación la indicación de la diputada señora Yeomans,</w:t>
      </w:r>
      <w:r>
        <w:rPr>
          <w:rFonts w:ascii="Arial" w:hAnsi="Arial" w:cs="Arial"/>
          <w:b/>
          <w:bCs/>
          <w:spacing w:val="-3"/>
          <w:sz w:val="24"/>
          <w:szCs w:val="24"/>
          <w:u w:val="single"/>
        </w:rPr>
        <w:t xml:space="preserve"> doña Gael, </w:t>
      </w:r>
      <w:r w:rsidRPr="002D50D6">
        <w:rPr>
          <w:rFonts w:ascii="Arial" w:hAnsi="Arial" w:cs="Arial"/>
          <w:b/>
          <w:bCs/>
          <w:spacing w:val="-3"/>
          <w:sz w:val="24"/>
          <w:szCs w:val="24"/>
          <w:u w:val="single"/>
        </w:rPr>
        <w:t xml:space="preserve"> se aprobó por 12 votos a favor, 0 en contra y 0 abstenciones.</w:t>
      </w:r>
    </w:p>
    <w:p w:rsidR="000A339E" w:rsidRDefault="000A339E" w:rsidP="000A339E">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0A339E" w:rsidRPr="000A339E" w:rsidRDefault="000A339E" w:rsidP="007A5703">
      <w:pPr>
        <w:ind w:firstLine="2268"/>
        <w:contextualSpacing/>
        <w:jc w:val="both"/>
        <w:rPr>
          <w:rFonts w:ascii="Arial" w:eastAsia="Arial Unicode MS" w:hAnsi="Arial" w:cs="Arial"/>
          <w:b/>
          <w:sz w:val="24"/>
          <w:szCs w:val="24"/>
        </w:rPr>
      </w:pPr>
    </w:p>
    <w:p w:rsidR="007A5703" w:rsidRPr="00F25B1C" w:rsidRDefault="007A5703" w:rsidP="007A5703">
      <w:pPr>
        <w:ind w:firstLine="2268"/>
        <w:contextualSpacing/>
        <w:jc w:val="both"/>
        <w:rPr>
          <w:rFonts w:ascii="Arial" w:eastAsia="Arial Unicode MS" w:hAnsi="Arial" w:cs="Arial"/>
          <w:b/>
          <w:sz w:val="24"/>
          <w:szCs w:val="24"/>
          <w:lang w:val="es-ES"/>
        </w:rPr>
      </w:pPr>
      <w:r w:rsidRPr="00F25B1C">
        <w:rPr>
          <w:rFonts w:ascii="Arial" w:eastAsia="Arial Unicode MS" w:hAnsi="Arial" w:cs="Arial"/>
          <w:b/>
          <w:sz w:val="24"/>
          <w:szCs w:val="24"/>
          <w:lang w:val="es-ES"/>
        </w:rPr>
        <w:t>-- S.E, el Presidente de la República presentó Indicación para intercalar el siguiente artículo noveno transitorio, nuevo, pasando el actual artículo noveno transitorio, a ser decimo transitorio, del siguiente tenor:</w:t>
      </w:r>
    </w:p>
    <w:p w:rsidR="00F25B1C" w:rsidRPr="001F1E66" w:rsidRDefault="00F25B1C" w:rsidP="007A5703">
      <w:pPr>
        <w:ind w:firstLine="2268"/>
        <w:contextualSpacing/>
        <w:jc w:val="both"/>
        <w:rPr>
          <w:rFonts w:ascii="Arial" w:eastAsia="Arial Unicode MS" w:hAnsi="Arial" w:cs="Arial"/>
          <w:i/>
          <w:sz w:val="24"/>
          <w:szCs w:val="24"/>
          <w:lang w:val="es-ES"/>
        </w:rPr>
      </w:pPr>
    </w:p>
    <w:p w:rsidR="007A5703" w:rsidRDefault="007A5703" w:rsidP="007A5703">
      <w:pPr>
        <w:ind w:firstLine="2268"/>
        <w:contextualSpacing/>
        <w:jc w:val="both"/>
        <w:rPr>
          <w:rFonts w:ascii="Arial" w:eastAsia="Arial Unicode MS" w:hAnsi="Arial" w:cs="Arial"/>
          <w:i/>
          <w:sz w:val="24"/>
          <w:szCs w:val="24"/>
          <w:lang w:val="es-ES"/>
        </w:rPr>
      </w:pPr>
      <w:r w:rsidRPr="00A34CBD">
        <w:rPr>
          <w:rFonts w:ascii="Arial" w:eastAsia="Arial Unicode MS" w:hAnsi="Arial" w:cs="Arial"/>
          <w:b/>
          <w:i/>
          <w:sz w:val="24"/>
          <w:szCs w:val="24"/>
          <w:u w:val="single"/>
          <w:lang w:val="es-ES"/>
        </w:rPr>
        <w:t>“Artículo noveno.-</w:t>
      </w:r>
      <w:r w:rsidRPr="001F1E66">
        <w:rPr>
          <w:rFonts w:ascii="Arial" w:eastAsia="Arial Unicode MS" w:hAnsi="Arial" w:cs="Arial"/>
          <w:i/>
          <w:sz w:val="24"/>
          <w:szCs w:val="24"/>
          <w:lang w:val="es-ES"/>
        </w:rPr>
        <w:t xml:space="preserve"> Entre el tercer y séptimo año de vigencia de esta ley, el monto que deberá asignarse en los términos previstos en el artículo 46 bis, incorporado por el numeral 29 de la presente ley, no podrá ser inferior al promedio de los excedentes de capacitación disponibles para financiar programas de becas laborales regulados en el Reglamento especial de la ley N° 19.518 relativo a los organismos técnicos intermedios para capacitación, durante los años 2017, 2018 y 2019. Este promedio será determinado mediante resolución del Servicio Nacional, previa visación del Director de Presupuestos.</w:t>
      </w:r>
    </w:p>
    <w:p w:rsidR="00F25B1C" w:rsidRPr="001F1E66" w:rsidRDefault="00F25B1C" w:rsidP="007A5703">
      <w:pPr>
        <w:ind w:firstLine="2268"/>
        <w:contextualSpacing/>
        <w:jc w:val="both"/>
        <w:rPr>
          <w:rFonts w:ascii="Arial" w:eastAsia="Arial Unicode MS" w:hAnsi="Arial" w:cs="Arial"/>
          <w:i/>
          <w:sz w:val="24"/>
          <w:szCs w:val="24"/>
          <w:lang w:val="es-ES"/>
        </w:rPr>
      </w:pPr>
    </w:p>
    <w:p w:rsidR="007A5703" w:rsidRDefault="007A5703" w:rsidP="007A5703">
      <w:pPr>
        <w:ind w:firstLine="2268"/>
        <w:contextualSpacing/>
        <w:jc w:val="both"/>
        <w:rPr>
          <w:rFonts w:ascii="Arial" w:eastAsia="Arial Unicode MS" w:hAnsi="Arial" w:cs="Arial"/>
          <w:sz w:val="24"/>
          <w:szCs w:val="24"/>
          <w:lang w:val="es-ES"/>
        </w:rPr>
      </w:pPr>
      <w:r w:rsidRPr="001F1E66">
        <w:rPr>
          <w:rFonts w:ascii="Arial" w:eastAsia="Arial Unicode MS" w:hAnsi="Arial" w:cs="Arial"/>
          <w:i/>
          <w:sz w:val="24"/>
          <w:szCs w:val="24"/>
          <w:lang w:val="es-ES"/>
        </w:rPr>
        <w:t>Durante el último año del periodo referido en el inciso precedente, el Servicio Nacional convocará a entidades especializadas en un estudio de evaluación de los programas financiados por este medio, en base al cual éste emitirá un informe en el cual podrá proponer al Ministerio del Trabajo y Previsión Social el monto que debería asignarse por medio de concurso público.”.</w:t>
      </w:r>
    </w:p>
    <w:p w:rsidR="007A5703" w:rsidRDefault="007A5703" w:rsidP="007A5703">
      <w:pPr>
        <w:tabs>
          <w:tab w:val="left" w:pos="2552"/>
        </w:tabs>
        <w:ind w:firstLine="2268"/>
        <w:jc w:val="both"/>
        <w:rPr>
          <w:rFonts w:ascii="Arial" w:eastAsia="Arial Unicode MS" w:hAnsi="Arial" w:cs="Arial"/>
          <w:i/>
          <w:sz w:val="24"/>
          <w:szCs w:val="24"/>
          <w:lang w:val="es-ES"/>
        </w:rPr>
      </w:pPr>
    </w:p>
    <w:p w:rsidR="00200183" w:rsidRPr="002D50D6" w:rsidRDefault="00200183" w:rsidP="0020018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D50D6">
        <w:rPr>
          <w:rFonts w:ascii="Arial" w:hAnsi="Arial" w:cs="Arial"/>
          <w:b/>
          <w:bCs/>
          <w:spacing w:val="-3"/>
          <w:sz w:val="24"/>
          <w:szCs w:val="24"/>
          <w:u w:val="single"/>
        </w:rPr>
        <w:t>Sometid</w:t>
      </w:r>
      <w:r>
        <w:rPr>
          <w:rFonts w:ascii="Arial" w:hAnsi="Arial" w:cs="Arial"/>
          <w:b/>
          <w:bCs/>
          <w:spacing w:val="-3"/>
          <w:sz w:val="24"/>
          <w:szCs w:val="24"/>
          <w:u w:val="single"/>
        </w:rPr>
        <w:t>a</w:t>
      </w:r>
      <w:r w:rsidRPr="002D50D6">
        <w:rPr>
          <w:rFonts w:ascii="Arial" w:hAnsi="Arial" w:cs="Arial"/>
          <w:b/>
          <w:bCs/>
          <w:spacing w:val="-3"/>
          <w:sz w:val="24"/>
          <w:szCs w:val="24"/>
          <w:u w:val="single"/>
        </w:rPr>
        <w:t xml:space="preserve"> a votación la indicación de</w:t>
      </w:r>
      <w:r w:rsidR="000A339E">
        <w:rPr>
          <w:rFonts w:ascii="Arial" w:hAnsi="Arial" w:cs="Arial"/>
          <w:b/>
          <w:bCs/>
          <w:spacing w:val="-3"/>
          <w:sz w:val="24"/>
          <w:szCs w:val="24"/>
          <w:u w:val="single"/>
        </w:rPr>
        <w:t>l Ejecutivo</w:t>
      </w:r>
      <w:r>
        <w:rPr>
          <w:rFonts w:ascii="Arial" w:hAnsi="Arial" w:cs="Arial"/>
          <w:b/>
          <w:bCs/>
          <w:spacing w:val="-3"/>
          <w:sz w:val="24"/>
          <w:szCs w:val="24"/>
          <w:u w:val="single"/>
        </w:rPr>
        <w:t xml:space="preserve">, </w:t>
      </w:r>
      <w:r w:rsidR="000A339E">
        <w:rPr>
          <w:rFonts w:ascii="Arial" w:hAnsi="Arial" w:cs="Arial"/>
          <w:b/>
          <w:bCs/>
          <w:spacing w:val="-3"/>
          <w:sz w:val="24"/>
          <w:szCs w:val="24"/>
          <w:u w:val="single"/>
        </w:rPr>
        <w:t xml:space="preserve"> se rechazó</w:t>
      </w:r>
      <w:r w:rsidRPr="002D50D6">
        <w:rPr>
          <w:rFonts w:ascii="Arial" w:hAnsi="Arial" w:cs="Arial"/>
          <w:b/>
          <w:bCs/>
          <w:spacing w:val="-3"/>
          <w:sz w:val="24"/>
          <w:szCs w:val="24"/>
          <w:u w:val="single"/>
        </w:rPr>
        <w:t xml:space="preserve"> por 12 votos </w:t>
      </w:r>
      <w:r w:rsidR="0057397F">
        <w:rPr>
          <w:rFonts w:ascii="Arial" w:hAnsi="Arial" w:cs="Arial"/>
          <w:b/>
          <w:bCs/>
          <w:spacing w:val="-3"/>
          <w:sz w:val="24"/>
          <w:szCs w:val="24"/>
          <w:u w:val="single"/>
        </w:rPr>
        <w:t>en contra</w:t>
      </w:r>
      <w:r w:rsidRPr="002D50D6">
        <w:rPr>
          <w:rFonts w:ascii="Arial" w:hAnsi="Arial" w:cs="Arial"/>
          <w:b/>
          <w:bCs/>
          <w:spacing w:val="-3"/>
          <w:sz w:val="24"/>
          <w:szCs w:val="24"/>
          <w:u w:val="single"/>
        </w:rPr>
        <w:t xml:space="preserve">, 0 </w:t>
      </w:r>
      <w:r w:rsidR="0057397F">
        <w:rPr>
          <w:rFonts w:ascii="Arial" w:hAnsi="Arial" w:cs="Arial"/>
          <w:b/>
          <w:bCs/>
          <w:spacing w:val="-3"/>
          <w:sz w:val="24"/>
          <w:szCs w:val="24"/>
          <w:u w:val="single"/>
        </w:rPr>
        <w:t>a favor</w:t>
      </w:r>
      <w:r w:rsidRPr="002D50D6">
        <w:rPr>
          <w:rFonts w:ascii="Arial" w:hAnsi="Arial" w:cs="Arial"/>
          <w:b/>
          <w:bCs/>
          <w:spacing w:val="-3"/>
          <w:sz w:val="24"/>
          <w:szCs w:val="24"/>
          <w:u w:val="single"/>
        </w:rPr>
        <w:t xml:space="preserve"> y 0 abstenciones.</w:t>
      </w:r>
    </w:p>
    <w:p w:rsidR="00200183" w:rsidRDefault="00200183" w:rsidP="00200183">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200183" w:rsidRPr="00200183" w:rsidRDefault="00200183" w:rsidP="00316A80">
      <w:pPr>
        <w:tabs>
          <w:tab w:val="left" w:pos="2552"/>
        </w:tabs>
        <w:ind w:firstLine="2268"/>
        <w:jc w:val="both"/>
        <w:rPr>
          <w:rFonts w:ascii="Arial" w:eastAsia="Arial Unicode MS" w:hAnsi="Arial" w:cs="Arial"/>
          <w:i/>
          <w:sz w:val="24"/>
          <w:szCs w:val="24"/>
        </w:rPr>
      </w:pPr>
    </w:p>
    <w:p w:rsidR="007A5703" w:rsidRDefault="000A339E" w:rsidP="000A339E">
      <w:pPr>
        <w:pStyle w:val="Style2"/>
        <w:tabs>
          <w:tab w:val="left" w:pos="0"/>
        </w:tabs>
        <w:kinsoku w:val="0"/>
        <w:spacing w:before="0"/>
        <w:jc w:val="center"/>
        <w:rPr>
          <w:rFonts w:ascii="Arial" w:hAnsi="Arial" w:cs="Arial"/>
          <w:b/>
          <w:lang w:val="es-ES_tradnl"/>
        </w:rPr>
      </w:pPr>
      <w:r w:rsidRPr="000A339E">
        <w:rPr>
          <w:rFonts w:ascii="Arial" w:hAnsi="Arial" w:cs="Arial"/>
          <w:b/>
          <w:lang w:val="es-ES_tradnl"/>
        </w:rPr>
        <w:t>------------------------------------------</w:t>
      </w:r>
    </w:p>
    <w:p w:rsidR="00316A80" w:rsidRPr="000A339E" w:rsidRDefault="00316A80" w:rsidP="000A339E">
      <w:pPr>
        <w:pStyle w:val="Style2"/>
        <w:tabs>
          <w:tab w:val="left" w:pos="0"/>
        </w:tabs>
        <w:kinsoku w:val="0"/>
        <w:spacing w:before="0"/>
        <w:jc w:val="center"/>
        <w:rPr>
          <w:rFonts w:ascii="Arial" w:hAnsi="Arial" w:cs="Arial"/>
          <w:b/>
          <w:lang w:val="es-ES_tradnl"/>
        </w:rPr>
      </w:pPr>
    </w:p>
    <w:p w:rsidR="00EE20E6" w:rsidRPr="00B57344" w:rsidRDefault="00EE20E6" w:rsidP="00EE20E6">
      <w:pPr>
        <w:pStyle w:val="Style2"/>
        <w:tabs>
          <w:tab w:val="left" w:pos="0"/>
        </w:tabs>
        <w:kinsoku w:val="0"/>
        <w:spacing w:before="0"/>
        <w:ind w:firstLine="2268"/>
        <w:rPr>
          <w:rFonts w:ascii="Arial" w:hAnsi="Arial" w:cs="Arial"/>
          <w:i/>
          <w:lang w:val="es-CL"/>
        </w:rPr>
      </w:pPr>
      <w:r w:rsidRPr="00B57344">
        <w:rPr>
          <w:rFonts w:ascii="Arial" w:hAnsi="Arial" w:cs="Arial"/>
          <w:b/>
          <w:i/>
          <w:u w:val="single"/>
          <w:lang w:val="es-CL"/>
        </w:rPr>
        <w:t>Artículo noveno.-</w:t>
      </w:r>
      <w:r w:rsidRPr="00B57344">
        <w:rPr>
          <w:rFonts w:ascii="Arial" w:hAnsi="Arial" w:cs="Arial"/>
          <w:i/>
          <w:lang w:val="es-CL"/>
        </w:rPr>
        <w:t xml:space="preserve"> Imputación del gasto. El mayor gasto fiscal que represente la aplicación de esta ley durante su primer año presupuestario de vigencia se financiará con cargo al presupuesto vigente del Ministerio del Trabajo y Previsión Social y, en lo que faltare, con cargo a los recursos de la partida presupuestaria Tesoro Público, de la ley de Presupuestos del Sector Público. Para los años posteriores, se financiará con cargo a los recursos que se contemplen en las respectivas leyes de Presupuestos para el </w:t>
      </w:r>
      <w:r w:rsidRPr="00B57344">
        <w:rPr>
          <w:rFonts w:ascii="Arial" w:hAnsi="Arial" w:cs="Arial"/>
          <w:i/>
          <w:lang w:val="es-CL"/>
        </w:rPr>
        <w:lastRenderedPageBreak/>
        <w:t>Sector Público.”.”.</w:t>
      </w:r>
    </w:p>
    <w:p w:rsidR="00EE20E6" w:rsidRPr="00EE20E6" w:rsidRDefault="00EE20E6" w:rsidP="004A170B">
      <w:pPr>
        <w:widowControl w:val="0"/>
        <w:tabs>
          <w:tab w:val="left" w:pos="0"/>
          <w:tab w:val="left" w:pos="2127"/>
        </w:tabs>
        <w:autoSpaceDE w:val="0"/>
        <w:autoSpaceDN w:val="0"/>
        <w:adjustRightInd w:val="0"/>
        <w:ind w:right="74" w:firstLine="1985"/>
        <w:jc w:val="both"/>
        <w:rPr>
          <w:rFonts w:ascii="Arial" w:hAnsi="Arial" w:cs="Arial"/>
          <w:sz w:val="24"/>
          <w:szCs w:val="24"/>
          <w:lang w:val="es-CL"/>
        </w:rPr>
      </w:pPr>
    </w:p>
    <w:p w:rsidR="00183641" w:rsidRPr="00183641" w:rsidRDefault="00183641" w:rsidP="00183641">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183641">
        <w:rPr>
          <w:rFonts w:ascii="Arial" w:hAnsi="Arial" w:cs="Arial"/>
          <w:b/>
          <w:bCs/>
          <w:spacing w:val="-3"/>
          <w:sz w:val="24"/>
          <w:szCs w:val="24"/>
          <w:u w:val="single"/>
        </w:rPr>
        <w:t>Sometido a votación el artículo precedente, se aprobó por 12 votos a favor, 0 en contra y 0 abstenciones.</w:t>
      </w:r>
    </w:p>
    <w:p w:rsidR="00183641" w:rsidRDefault="00183641" w:rsidP="00183641">
      <w:pPr>
        <w:tabs>
          <w:tab w:val="left" w:pos="2552"/>
        </w:tabs>
        <w:ind w:firstLine="2268"/>
        <w:jc w:val="both"/>
        <w:rPr>
          <w:rFonts w:ascii="Arial" w:eastAsia="Arial Unicode MS" w:hAnsi="Arial" w:cs="Arial"/>
          <w:b/>
          <w:sz w:val="24"/>
          <w:szCs w:val="24"/>
          <w:lang w:val="es-ES"/>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EE20E6" w:rsidRPr="00183641" w:rsidRDefault="00EE20E6" w:rsidP="00316A80">
      <w:pPr>
        <w:widowControl w:val="0"/>
        <w:tabs>
          <w:tab w:val="left" w:pos="0"/>
          <w:tab w:val="left" w:pos="2127"/>
        </w:tabs>
        <w:autoSpaceDE w:val="0"/>
        <w:autoSpaceDN w:val="0"/>
        <w:adjustRightInd w:val="0"/>
        <w:ind w:right="74"/>
        <w:jc w:val="both"/>
        <w:rPr>
          <w:rFonts w:ascii="Arial" w:hAnsi="Arial" w:cs="Arial"/>
          <w:sz w:val="24"/>
          <w:szCs w:val="24"/>
          <w:lang w:val="es-ES"/>
        </w:rPr>
      </w:pPr>
    </w:p>
    <w:p w:rsidR="00EE20E6" w:rsidRDefault="00EE20E6" w:rsidP="00E1702B">
      <w:pPr>
        <w:widowControl w:val="0"/>
        <w:tabs>
          <w:tab w:val="left" w:pos="0"/>
          <w:tab w:val="left" w:pos="2127"/>
        </w:tabs>
        <w:autoSpaceDE w:val="0"/>
        <w:autoSpaceDN w:val="0"/>
        <w:adjustRightInd w:val="0"/>
        <w:ind w:right="74"/>
        <w:jc w:val="both"/>
        <w:rPr>
          <w:rFonts w:ascii="Arial" w:hAnsi="Arial" w:cs="Arial"/>
          <w:sz w:val="24"/>
          <w:szCs w:val="24"/>
        </w:rPr>
      </w:pPr>
    </w:p>
    <w:p w:rsidR="00EE20E6" w:rsidRPr="00E1702B" w:rsidRDefault="00E1702B" w:rsidP="00E1702B">
      <w:pPr>
        <w:widowControl w:val="0"/>
        <w:tabs>
          <w:tab w:val="left" w:pos="0"/>
          <w:tab w:val="left" w:pos="2127"/>
        </w:tabs>
        <w:autoSpaceDE w:val="0"/>
        <w:autoSpaceDN w:val="0"/>
        <w:adjustRightInd w:val="0"/>
        <w:ind w:right="74"/>
        <w:jc w:val="center"/>
        <w:rPr>
          <w:rFonts w:ascii="Arial" w:hAnsi="Arial" w:cs="Arial"/>
          <w:b/>
          <w:sz w:val="24"/>
          <w:szCs w:val="24"/>
        </w:rPr>
      </w:pPr>
      <w:r w:rsidRPr="00E1702B">
        <w:rPr>
          <w:rFonts w:ascii="Arial" w:hAnsi="Arial" w:cs="Arial"/>
          <w:b/>
          <w:sz w:val="24"/>
          <w:szCs w:val="24"/>
        </w:rPr>
        <w:t>-------------------------------------------</w:t>
      </w:r>
    </w:p>
    <w:p w:rsidR="00EE20E6" w:rsidRPr="00E1702B" w:rsidRDefault="00EE20E6" w:rsidP="00316A80">
      <w:pPr>
        <w:widowControl w:val="0"/>
        <w:tabs>
          <w:tab w:val="left" w:pos="0"/>
          <w:tab w:val="left" w:pos="2127"/>
        </w:tabs>
        <w:autoSpaceDE w:val="0"/>
        <w:autoSpaceDN w:val="0"/>
        <w:adjustRightInd w:val="0"/>
        <w:ind w:right="74"/>
        <w:jc w:val="both"/>
        <w:rPr>
          <w:rFonts w:ascii="Arial" w:hAnsi="Arial" w:cs="Arial"/>
          <w:b/>
          <w:sz w:val="24"/>
          <w:szCs w:val="24"/>
        </w:rPr>
      </w:pPr>
    </w:p>
    <w:p w:rsidR="00EE20E6" w:rsidRDefault="00EE20E6" w:rsidP="00316A80">
      <w:pPr>
        <w:widowControl w:val="0"/>
        <w:tabs>
          <w:tab w:val="left" w:pos="0"/>
          <w:tab w:val="left" w:pos="2127"/>
        </w:tabs>
        <w:autoSpaceDE w:val="0"/>
        <w:autoSpaceDN w:val="0"/>
        <w:adjustRightInd w:val="0"/>
        <w:ind w:right="74"/>
        <w:jc w:val="both"/>
        <w:rPr>
          <w:rFonts w:ascii="Arial" w:hAnsi="Arial" w:cs="Arial"/>
          <w:sz w:val="24"/>
          <w:szCs w:val="24"/>
        </w:rPr>
      </w:pPr>
    </w:p>
    <w:p w:rsidR="00E1702B" w:rsidRDefault="00E1702B" w:rsidP="00E1702B">
      <w:pPr>
        <w:tabs>
          <w:tab w:val="left" w:pos="2552"/>
        </w:tabs>
        <w:ind w:firstLine="2268"/>
        <w:jc w:val="both"/>
        <w:rPr>
          <w:rFonts w:ascii="Arial" w:eastAsia="Arial Unicode MS" w:hAnsi="Arial" w:cs="Arial"/>
          <w:b/>
          <w:bCs/>
          <w:iCs/>
          <w:sz w:val="24"/>
          <w:szCs w:val="24"/>
          <w:lang w:val="es-ES"/>
        </w:rPr>
      </w:pPr>
      <w:r w:rsidRPr="003A517E">
        <w:rPr>
          <w:rFonts w:ascii="Arial" w:hAnsi="Arial" w:cs="Arial"/>
          <w:b/>
          <w:sz w:val="24"/>
          <w:szCs w:val="24"/>
          <w:lang w:val="es-ES"/>
        </w:rPr>
        <w:t>--</w:t>
      </w:r>
      <w:r w:rsidRPr="003A517E">
        <w:rPr>
          <w:rFonts w:ascii="Arial" w:eastAsia="Arial Unicode MS" w:hAnsi="Arial" w:cs="Arial"/>
          <w:b/>
          <w:bCs/>
          <w:iCs/>
          <w:sz w:val="24"/>
          <w:szCs w:val="24"/>
        </w:rPr>
        <w:t xml:space="preserve"> Los </w:t>
      </w:r>
      <w:r w:rsidRPr="003A517E">
        <w:rPr>
          <w:rFonts w:ascii="Arial" w:eastAsia="Arial Unicode MS" w:hAnsi="Arial" w:cs="Arial"/>
          <w:b/>
          <w:bCs/>
          <w:iCs/>
          <w:sz w:val="24"/>
          <w:szCs w:val="24"/>
          <w:lang w:val="es-ES"/>
        </w:rPr>
        <w:t>diputados señores Monsalve, Saavedra y Schilling, presentaron la siguiente indicación para agregar un nuevo artículo decimo transitorio:</w:t>
      </w:r>
    </w:p>
    <w:p w:rsidR="003A517E" w:rsidRPr="003A517E" w:rsidRDefault="003A517E" w:rsidP="00E1702B">
      <w:pPr>
        <w:tabs>
          <w:tab w:val="left" w:pos="2552"/>
        </w:tabs>
        <w:ind w:firstLine="2268"/>
        <w:jc w:val="both"/>
        <w:rPr>
          <w:rFonts w:ascii="Arial" w:eastAsia="Arial Unicode MS" w:hAnsi="Arial" w:cs="Arial"/>
          <w:b/>
          <w:bCs/>
          <w:iCs/>
          <w:sz w:val="24"/>
          <w:szCs w:val="24"/>
          <w:lang w:val="es-ES"/>
        </w:rPr>
      </w:pPr>
    </w:p>
    <w:p w:rsidR="00E1702B" w:rsidRDefault="00E1702B" w:rsidP="00E1702B">
      <w:pPr>
        <w:tabs>
          <w:tab w:val="left" w:pos="2552"/>
        </w:tabs>
        <w:ind w:firstLine="2268"/>
        <w:jc w:val="both"/>
        <w:rPr>
          <w:rFonts w:ascii="Arial" w:eastAsia="Arial Unicode MS" w:hAnsi="Arial" w:cs="Arial"/>
          <w:bCs/>
          <w:i/>
          <w:iCs/>
          <w:sz w:val="24"/>
          <w:szCs w:val="24"/>
          <w:lang w:val="es-ES"/>
        </w:rPr>
      </w:pPr>
      <w:r w:rsidRPr="00303F1F">
        <w:rPr>
          <w:rFonts w:ascii="Arial" w:eastAsia="Arial Unicode MS" w:hAnsi="Arial" w:cs="Arial"/>
          <w:bCs/>
          <w:i/>
          <w:iCs/>
          <w:sz w:val="24"/>
          <w:szCs w:val="24"/>
          <w:lang w:val="es-ES"/>
        </w:rPr>
        <w:t xml:space="preserve">“Artículo décimo.- Los </w:t>
      </w:r>
      <w:r w:rsidR="00BE40F2" w:rsidRPr="00303F1F">
        <w:rPr>
          <w:rFonts w:ascii="Arial" w:eastAsia="Arial Unicode MS" w:hAnsi="Arial" w:cs="Arial"/>
          <w:bCs/>
          <w:i/>
          <w:iCs/>
          <w:sz w:val="24"/>
          <w:szCs w:val="24"/>
          <w:lang w:val="es-ES"/>
        </w:rPr>
        <w:t>Organismos</w:t>
      </w:r>
      <w:r w:rsidRPr="00303F1F">
        <w:rPr>
          <w:rFonts w:ascii="Arial" w:eastAsia="Arial Unicode MS" w:hAnsi="Arial" w:cs="Arial"/>
          <w:bCs/>
          <w:i/>
          <w:iCs/>
          <w:sz w:val="24"/>
          <w:szCs w:val="24"/>
          <w:lang w:val="es-ES"/>
        </w:rPr>
        <w:t xml:space="preserve"> Técnicos Intermedios para capacitación que por efectos de la aplicación de esta ley decidan no mantenerse en el registro, podrán fusionarse con otros organismos intermediarios debidamente reconocidos por el Servicio Nacional de Capacitación y Empleo, debiendo iniciar el proceso en el Servicio hasta Veinticuatro meses desde la publicación de la presente ley.”</w:t>
      </w:r>
      <w:r>
        <w:rPr>
          <w:rFonts w:ascii="Arial" w:eastAsia="Arial Unicode MS" w:hAnsi="Arial" w:cs="Arial"/>
          <w:bCs/>
          <w:i/>
          <w:iCs/>
          <w:sz w:val="24"/>
          <w:szCs w:val="24"/>
          <w:lang w:val="es-ES"/>
        </w:rPr>
        <w:t>.</w:t>
      </w:r>
    </w:p>
    <w:p w:rsidR="00E1702B" w:rsidRDefault="00E1702B" w:rsidP="00E1702B">
      <w:pPr>
        <w:ind w:firstLine="2268"/>
        <w:contextualSpacing/>
        <w:jc w:val="both"/>
        <w:rPr>
          <w:rFonts w:ascii="Arial" w:hAnsi="Arial" w:cs="Arial"/>
          <w:b/>
          <w:bCs/>
          <w:spacing w:val="-3"/>
          <w:sz w:val="24"/>
          <w:szCs w:val="24"/>
        </w:rPr>
      </w:pPr>
    </w:p>
    <w:p w:rsidR="00E1702B" w:rsidRDefault="003A517E" w:rsidP="00E1702B">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00E1702B">
        <w:rPr>
          <w:rFonts w:ascii="Arial" w:hAnsi="Arial" w:cs="Arial"/>
          <w:b/>
          <w:bCs/>
          <w:spacing w:val="-3"/>
          <w:sz w:val="24"/>
          <w:szCs w:val="24"/>
        </w:rPr>
        <w:t xml:space="preserve">Sometido a votación la indicación precedente, se </w:t>
      </w:r>
      <w:r w:rsidR="00E1702B">
        <w:rPr>
          <w:rFonts w:ascii="Arial" w:hAnsi="Arial" w:cs="Arial"/>
          <w:b/>
          <w:bCs/>
          <w:spacing w:val="-3"/>
          <w:sz w:val="24"/>
          <w:szCs w:val="24"/>
          <w:u w:val="single"/>
        </w:rPr>
        <w:t>rechazó</w:t>
      </w:r>
      <w:r w:rsidR="00E1702B">
        <w:rPr>
          <w:rFonts w:ascii="Arial" w:hAnsi="Arial" w:cs="Arial"/>
          <w:b/>
          <w:bCs/>
          <w:spacing w:val="-3"/>
          <w:sz w:val="24"/>
          <w:szCs w:val="24"/>
        </w:rPr>
        <w:t xml:space="preserve"> por 0 votos a favor, 12 en contra y 0 abstenciones.</w:t>
      </w:r>
    </w:p>
    <w:p w:rsidR="00E1702B" w:rsidRDefault="00E1702B" w:rsidP="00E1702B">
      <w:pPr>
        <w:tabs>
          <w:tab w:val="left" w:pos="2552"/>
        </w:tabs>
        <w:ind w:firstLine="2268"/>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w:t>
      </w:r>
      <w:r>
        <w:rPr>
          <w:rFonts w:ascii="Arial" w:eastAsia="Arial Unicode MS" w:hAnsi="Arial" w:cs="Arial"/>
        </w:rPr>
        <w:t xml:space="preserve"> </w:t>
      </w:r>
      <w:r w:rsidR="00316A80">
        <w:rPr>
          <w:rFonts w:ascii="Arial" w:eastAsia="Arial Unicode MS" w:hAnsi="Arial" w:cs="Arial"/>
          <w:b/>
        </w:rPr>
        <w:t>Ramí</w:t>
      </w:r>
      <w:r w:rsidRPr="008C6B7F">
        <w:rPr>
          <w:rFonts w:ascii="Arial" w:eastAsia="Arial Unicode MS" w:hAnsi="Arial" w:cs="Arial"/>
          <w:b/>
        </w:rPr>
        <w:t>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EE20E6" w:rsidRDefault="00EE20E6" w:rsidP="00316A80">
      <w:pPr>
        <w:widowControl w:val="0"/>
        <w:tabs>
          <w:tab w:val="left" w:pos="0"/>
          <w:tab w:val="left" w:pos="2127"/>
        </w:tabs>
        <w:autoSpaceDE w:val="0"/>
        <w:autoSpaceDN w:val="0"/>
        <w:adjustRightInd w:val="0"/>
        <w:ind w:right="74"/>
        <w:jc w:val="both"/>
        <w:rPr>
          <w:rFonts w:ascii="Arial" w:hAnsi="Arial" w:cs="Arial"/>
          <w:sz w:val="24"/>
          <w:szCs w:val="24"/>
        </w:rPr>
      </w:pPr>
    </w:p>
    <w:p w:rsidR="00EE20E6" w:rsidRDefault="00EE20E6" w:rsidP="003A517E">
      <w:pPr>
        <w:widowControl w:val="0"/>
        <w:tabs>
          <w:tab w:val="left" w:pos="0"/>
          <w:tab w:val="left" w:pos="2127"/>
        </w:tabs>
        <w:autoSpaceDE w:val="0"/>
        <w:autoSpaceDN w:val="0"/>
        <w:adjustRightInd w:val="0"/>
        <w:ind w:right="74"/>
        <w:jc w:val="both"/>
        <w:rPr>
          <w:rFonts w:ascii="Arial" w:hAnsi="Arial" w:cs="Arial"/>
          <w:sz w:val="24"/>
          <w:szCs w:val="24"/>
        </w:rPr>
      </w:pPr>
    </w:p>
    <w:p w:rsidR="00EE20E6" w:rsidRPr="003A517E" w:rsidRDefault="003A517E" w:rsidP="003A517E">
      <w:pPr>
        <w:widowControl w:val="0"/>
        <w:tabs>
          <w:tab w:val="left" w:pos="0"/>
          <w:tab w:val="left" w:pos="2127"/>
        </w:tabs>
        <w:autoSpaceDE w:val="0"/>
        <w:autoSpaceDN w:val="0"/>
        <w:adjustRightInd w:val="0"/>
        <w:ind w:right="74"/>
        <w:jc w:val="center"/>
        <w:rPr>
          <w:rFonts w:ascii="Arial" w:hAnsi="Arial" w:cs="Arial"/>
          <w:b/>
          <w:sz w:val="24"/>
          <w:szCs w:val="24"/>
        </w:rPr>
      </w:pPr>
      <w:r w:rsidRPr="003A517E">
        <w:rPr>
          <w:rFonts w:ascii="Arial" w:hAnsi="Arial" w:cs="Arial"/>
          <w:b/>
          <w:sz w:val="24"/>
          <w:szCs w:val="24"/>
        </w:rPr>
        <w:t>----------------------------------------------</w:t>
      </w:r>
    </w:p>
    <w:p w:rsidR="00EE20E6" w:rsidRDefault="00EE20E6" w:rsidP="00316A80">
      <w:pPr>
        <w:widowControl w:val="0"/>
        <w:tabs>
          <w:tab w:val="left" w:pos="0"/>
          <w:tab w:val="left" w:pos="2127"/>
        </w:tabs>
        <w:autoSpaceDE w:val="0"/>
        <w:autoSpaceDN w:val="0"/>
        <w:adjustRightInd w:val="0"/>
        <w:ind w:right="74"/>
        <w:jc w:val="both"/>
        <w:rPr>
          <w:rFonts w:ascii="Arial" w:hAnsi="Arial" w:cs="Arial"/>
          <w:sz w:val="24"/>
          <w:szCs w:val="24"/>
        </w:rPr>
      </w:pPr>
    </w:p>
    <w:p w:rsidR="00EE20E6" w:rsidRDefault="00EE20E6" w:rsidP="00316A80">
      <w:pPr>
        <w:widowControl w:val="0"/>
        <w:tabs>
          <w:tab w:val="left" w:pos="0"/>
          <w:tab w:val="left" w:pos="2127"/>
        </w:tabs>
        <w:autoSpaceDE w:val="0"/>
        <w:autoSpaceDN w:val="0"/>
        <w:adjustRightInd w:val="0"/>
        <w:ind w:right="74"/>
        <w:jc w:val="both"/>
        <w:rPr>
          <w:rFonts w:ascii="Arial" w:hAnsi="Arial" w:cs="Arial"/>
          <w:sz w:val="24"/>
          <w:szCs w:val="24"/>
        </w:rPr>
      </w:pPr>
    </w:p>
    <w:p w:rsidR="00AA7B8F" w:rsidRDefault="00AA7B8F" w:rsidP="00AA7B8F">
      <w:pPr>
        <w:tabs>
          <w:tab w:val="left" w:pos="2552"/>
        </w:tabs>
        <w:ind w:firstLine="2268"/>
        <w:jc w:val="both"/>
        <w:rPr>
          <w:rFonts w:ascii="Arial" w:hAnsi="Arial" w:cs="Arial"/>
          <w:b/>
          <w:sz w:val="24"/>
          <w:szCs w:val="24"/>
          <w:lang w:val="es-ES"/>
        </w:rPr>
      </w:pPr>
      <w:r w:rsidRPr="00AA7B8F">
        <w:rPr>
          <w:rFonts w:ascii="Arial" w:hAnsi="Arial" w:cs="Arial"/>
          <w:b/>
          <w:sz w:val="24"/>
          <w:szCs w:val="24"/>
          <w:lang w:val="es-ES"/>
        </w:rPr>
        <w:t>-- Indicación de las diputadas señoras Marzán, doña Carolina y Sepúlveda, doña Alejandra, para agregar el siguiente artículo undécimo transitorio:</w:t>
      </w:r>
    </w:p>
    <w:p w:rsidR="00AA7B8F" w:rsidRPr="00AA7B8F" w:rsidRDefault="00AA7B8F" w:rsidP="00AA7B8F">
      <w:pPr>
        <w:tabs>
          <w:tab w:val="left" w:pos="2552"/>
        </w:tabs>
        <w:ind w:firstLine="2268"/>
        <w:jc w:val="both"/>
        <w:rPr>
          <w:rFonts w:ascii="Arial" w:hAnsi="Arial" w:cs="Arial"/>
          <w:b/>
          <w:sz w:val="24"/>
          <w:szCs w:val="24"/>
          <w:lang w:val="es-ES"/>
        </w:rPr>
      </w:pPr>
    </w:p>
    <w:p w:rsidR="00AA7B8F" w:rsidRDefault="00AA7B8F" w:rsidP="00AA7B8F">
      <w:pPr>
        <w:tabs>
          <w:tab w:val="left" w:pos="2552"/>
        </w:tabs>
        <w:ind w:firstLine="2268"/>
        <w:jc w:val="both"/>
        <w:rPr>
          <w:rFonts w:ascii="Arial" w:eastAsia="Arial Unicode MS" w:hAnsi="Arial" w:cs="Arial"/>
          <w:b/>
          <w:sz w:val="24"/>
          <w:szCs w:val="24"/>
          <w:lang w:val="es-ES"/>
        </w:rPr>
      </w:pPr>
      <w:r>
        <w:rPr>
          <w:rFonts w:ascii="Arial" w:hAnsi="Arial" w:cs="Arial"/>
          <w:i/>
          <w:sz w:val="24"/>
          <w:szCs w:val="24"/>
          <w:lang w:val="es-ES"/>
        </w:rPr>
        <w:t xml:space="preserve">“Durante los primeros cinco años de vigencia de la ley, deberá remitirse a la Comisión de Trabajo y Seguridad Social de la Cámara de Diputados un informe que contenga una evaluación de la implementación y aplicación de las reformas que introduce la presente ley, sugiriendo al efecto mantener la normativa o proponer modificaciones. El informe deberá ser remitido cada año que se cumpla desde la entrada en vigencia de la ley”. </w:t>
      </w:r>
    </w:p>
    <w:p w:rsidR="00AA7B8F" w:rsidRDefault="00AA7B8F" w:rsidP="00AA7B8F">
      <w:pPr>
        <w:tabs>
          <w:tab w:val="left" w:pos="2552"/>
        </w:tabs>
        <w:ind w:firstLine="2268"/>
        <w:jc w:val="both"/>
        <w:rPr>
          <w:rFonts w:ascii="Arial" w:eastAsia="Arial Unicode MS" w:hAnsi="Arial" w:cs="Arial"/>
          <w:bCs/>
          <w:i/>
          <w:iCs/>
          <w:sz w:val="24"/>
          <w:szCs w:val="24"/>
          <w:lang w:val="es-ES"/>
        </w:rPr>
      </w:pPr>
    </w:p>
    <w:p w:rsidR="00AA7B8F" w:rsidRPr="00AA7B8F" w:rsidRDefault="00AA7B8F" w:rsidP="00AA7B8F">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AA7B8F">
        <w:rPr>
          <w:rFonts w:ascii="Arial" w:hAnsi="Arial" w:cs="Arial"/>
          <w:b/>
          <w:bCs/>
          <w:spacing w:val="-3"/>
          <w:sz w:val="24"/>
          <w:szCs w:val="24"/>
          <w:u w:val="single"/>
        </w:rPr>
        <w:t>Sometido a votación la indicación precedente, se aprobó por 12 votos a favor, 0 en contra y 0 abstenciones.</w:t>
      </w:r>
    </w:p>
    <w:p w:rsidR="00AA7B8F" w:rsidRDefault="00AA7B8F" w:rsidP="00AA7B8F">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AA7B8F" w:rsidRDefault="00AA7B8F" w:rsidP="00AA7B8F">
      <w:pPr>
        <w:tabs>
          <w:tab w:val="left" w:pos="2552"/>
        </w:tabs>
        <w:ind w:firstLine="2268"/>
        <w:jc w:val="both"/>
        <w:rPr>
          <w:rFonts w:ascii="Arial" w:eastAsia="Arial Unicode MS" w:hAnsi="Arial" w:cs="Arial"/>
        </w:rPr>
      </w:pPr>
    </w:p>
    <w:p w:rsidR="00EE20E6" w:rsidRDefault="00EE20E6" w:rsidP="004A170B">
      <w:pPr>
        <w:widowControl w:val="0"/>
        <w:tabs>
          <w:tab w:val="left" w:pos="0"/>
          <w:tab w:val="left" w:pos="2127"/>
        </w:tabs>
        <w:autoSpaceDE w:val="0"/>
        <w:autoSpaceDN w:val="0"/>
        <w:adjustRightInd w:val="0"/>
        <w:ind w:right="74" w:firstLine="1985"/>
        <w:jc w:val="both"/>
        <w:rPr>
          <w:rFonts w:ascii="Arial" w:hAnsi="Arial" w:cs="Arial"/>
          <w:sz w:val="24"/>
          <w:szCs w:val="24"/>
        </w:rPr>
      </w:pPr>
    </w:p>
    <w:p w:rsidR="008750E5" w:rsidRPr="007F4D56" w:rsidRDefault="008750E5" w:rsidP="001152B2">
      <w:pPr>
        <w:widowControl w:val="0"/>
        <w:tabs>
          <w:tab w:val="left" w:pos="426"/>
          <w:tab w:val="left" w:pos="2999"/>
        </w:tabs>
        <w:jc w:val="center"/>
        <w:rPr>
          <w:rFonts w:ascii="Arial" w:hAnsi="Arial" w:cs="Arial"/>
          <w:b/>
          <w:sz w:val="24"/>
          <w:szCs w:val="24"/>
          <w:u w:val="single"/>
        </w:rPr>
      </w:pP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rsidR="008750E5" w:rsidRPr="00C26742" w:rsidRDefault="008750E5" w:rsidP="001152B2">
      <w:pPr>
        <w:widowControl w:val="0"/>
        <w:tabs>
          <w:tab w:val="left" w:pos="426"/>
          <w:tab w:val="left" w:pos="2999"/>
        </w:tabs>
        <w:jc w:val="both"/>
        <w:rPr>
          <w:rFonts w:ascii="Arial" w:hAnsi="Arial" w:cs="Arial"/>
          <w:sz w:val="24"/>
          <w:szCs w:val="24"/>
        </w:rPr>
      </w:pPr>
    </w:p>
    <w:p w:rsidR="005D17F9" w:rsidRDefault="009B2A64" w:rsidP="00422B75">
      <w:pPr>
        <w:widowControl w:val="0"/>
        <w:tabs>
          <w:tab w:val="left" w:pos="426"/>
          <w:tab w:val="left" w:pos="2999"/>
        </w:tabs>
        <w:ind w:firstLine="2268"/>
        <w:jc w:val="both"/>
        <w:rPr>
          <w:rFonts w:ascii="Arial" w:hAnsi="Arial" w:cs="Arial"/>
          <w:sz w:val="24"/>
          <w:szCs w:val="24"/>
        </w:rPr>
      </w:pPr>
      <w:r>
        <w:rPr>
          <w:rFonts w:ascii="Arial" w:hAnsi="Arial" w:cs="Arial"/>
          <w:sz w:val="24"/>
          <w:szCs w:val="24"/>
        </w:rPr>
        <w:t>Los siguientes numerales del artículo único permanente del proyecto y de sus disposiciones transitorias se encuentran en tal situación.</w:t>
      </w:r>
    </w:p>
    <w:p w:rsidR="00200742" w:rsidRDefault="00200742" w:rsidP="00C26742">
      <w:pPr>
        <w:widowControl w:val="0"/>
        <w:tabs>
          <w:tab w:val="left" w:pos="426"/>
          <w:tab w:val="left" w:pos="2999"/>
        </w:tabs>
        <w:jc w:val="both"/>
        <w:rPr>
          <w:rFonts w:ascii="Arial" w:hAnsi="Arial" w:cs="Arial"/>
          <w:sz w:val="24"/>
          <w:szCs w:val="24"/>
        </w:rPr>
      </w:pPr>
    </w:p>
    <w:p w:rsidR="0058589A" w:rsidRDefault="0058589A" w:rsidP="00422B75">
      <w:pPr>
        <w:ind w:firstLine="2268"/>
        <w:contextualSpacing/>
        <w:jc w:val="both"/>
        <w:rPr>
          <w:rFonts w:ascii="Arial" w:eastAsia="Arial Unicode MS" w:hAnsi="Arial" w:cs="Arial"/>
          <w:b/>
          <w:i/>
          <w:sz w:val="24"/>
          <w:szCs w:val="24"/>
        </w:rPr>
      </w:pPr>
      <w:r w:rsidRPr="00392E8A">
        <w:rPr>
          <w:rFonts w:ascii="Arial" w:eastAsia="Arial Unicode MS" w:hAnsi="Arial" w:cs="Arial"/>
          <w:b/>
          <w:i/>
          <w:sz w:val="24"/>
          <w:szCs w:val="24"/>
          <w:lang w:val="es-ES"/>
        </w:rPr>
        <w:t xml:space="preserve">-- </w:t>
      </w:r>
      <w:r w:rsidR="00422B75">
        <w:rPr>
          <w:rFonts w:ascii="Arial" w:eastAsia="Arial Unicode MS" w:hAnsi="Arial" w:cs="Arial"/>
          <w:b/>
          <w:i/>
          <w:sz w:val="24"/>
          <w:szCs w:val="24"/>
          <w:lang w:val="es-ES"/>
        </w:rPr>
        <w:t>De</w:t>
      </w:r>
      <w:r w:rsidRPr="00392E8A">
        <w:rPr>
          <w:rFonts w:ascii="Arial" w:eastAsia="Arial Unicode MS" w:hAnsi="Arial" w:cs="Arial"/>
          <w:b/>
          <w:i/>
          <w:sz w:val="24"/>
          <w:szCs w:val="24"/>
          <w:lang w:val="es-ES"/>
        </w:rPr>
        <w:t>l diputado señor Pérez, don</w:t>
      </w:r>
      <w:r>
        <w:rPr>
          <w:rFonts w:ascii="Arial" w:eastAsia="Arial Unicode MS" w:hAnsi="Arial" w:cs="Arial"/>
          <w:b/>
          <w:i/>
          <w:sz w:val="24"/>
          <w:szCs w:val="24"/>
          <w:lang w:val="es-ES"/>
        </w:rPr>
        <w:t xml:space="preserve"> Leopoldo, </w:t>
      </w:r>
      <w:r w:rsidRPr="00392E8A">
        <w:rPr>
          <w:rFonts w:ascii="Arial" w:eastAsia="Arial Unicode MS" w:hAnsi="Arial" w:cs="Arial"/>
          <w:b/>
          <w:i/>
          <w:sz w:val="24"/>
          <w:szCs w:val="24"/>
          <w:lang w:val="es-ES"/>
        </w:rPr>
        <w:t xml:space="preserve">para </w:t>
      </w:r>
      <w:r w:rsidRPr="00392E8A">
        <w:rPr>
          <w:rFonts w:ascii="Arial" w:eastAsia="Arial Unicode MS" w:hAnsi="Arial" w:cs="Arial"/>
          <w:b/>
          <w:i/>
          <w:sz w:val="24"/>
          <w:szCs w:val="24"/>
        </w:rPr>
        <w:t xml:space="preserve">modificar el numeral 5), </w:t>
      </w:r>
      <w:r>
        <w:rPr>
          <w:rFonts w:ascii="Arial" w:eastAsia="Arial Unicode MS" w:hAnsi="Arial" w:cs="Arial"/>
          <w:b/>
          <w:i/>
          <w:sz w:val="24"/>
          <w:szCs w:val="24"/>
        </w:rPr>
        <w:t>que ha pasado a ser 6)</w:t>
      </w:r>
      <w:r w:rsidRPr="00392E8A">
        <w:rPr>
          <w:rFonts w:ascii="Arial" w:eastAsia="Arial Unicode MS" w:hAnsi="Arial" w:cs="Arial"/>
          <w:b/>
          <w:i/>
          <w:sz w:val="24"/>
          <w:szCs w:val="24"/>
        </w:rPr>
        <w:t>, de la siguiente forma:</w:t>
      </w:r>
    </w:p>
    <w:p w:rsidR="0058589A" w:rsidRPr="00392E8A" w:rsidRDefault="0058589A" w:rsidP="00422B75">
      <w:pPr>
        <w:ind w:firstLine="2268"/>
        <w:contextualSpacing/>
        <w:jc w:val="both"/>
        <w:rPr>
          <w:rFonts w:ascii="Arial" w:eastAsia="Arial Unicode MS" w:hAnsi="Arial" w:cs="Arial"/>
          <w:b/>
          <w:i/>
          <w:sz w:val="24"/>
          <w:szCs w:val="24"/>
        </w:rPr>
      </w:pPr>
    </w:p>
    <w:p w:rsidR="0058589A" w:rsidRDefault="0058589A" w:rsidP="00422B75">
      <w:pPr>
        <w:ind w:firstLine="2268"/>
        <w:contextualSpacing/>
        <w:jc w:val="both"/>
        <w:rPr>
          <w:rFonts w:ascii="Arial" w:eastAsia="Arial Unicode MS" w:hAnsi="Arial" w:cs="Arial"/>
          <w:i/>
          <w:sz w:val="24"/>
          <w:szCs w:val="24"/>
        </w:rPr>
      </w:pPr>
      <w:r w:rsidRPr="004106CF">
        <w:rPr>
          <w:rFonts w:ascii="Arial" w:eastAsia="Arial Unicode MS" w:hAnsi="Arial" w:cs="Arial"/>
          <w:i/>
          <w:sz w:val="24"/>
          <w:szCs w:val="24"/>
        </w:rPr>
        <w:t>a) Para intercalar un nuevo literal a), pasando el actual a ser b) y así sucesivamente, del siguiente tenor:</w:t>
      </w:r>
    </w:p>
    <w:p w:rsidR="0058589A" w:rsidRPr="004106CF" w:rsidRDefault="0058589A" w:rsidP="00422B75">
      <w:pPr>
        <w:ind w:firstLine="2268"/>
        <w:contextualSpacing/>
        <w:jc w:val="both"/>
        <w:rPr>
          <w:rFonts w:ascii="Arial" w:eastAsia="Arial Unicode MS" w:hAnsi="Arial" w:cs="Arial"/>
          <w:i/>
          <w:sz w:val="24"/>
          <w:szCs w:val="24"/>
        </w:rPr>
      </w:pPr>
    </w:p>
    <w:p w:rsidR="0058589A" w:rsidRPr="004106CF" w:rsidRDefault="0058589A" w:rsidP="00422B75">
      <w:pPr>
        <w:ind w:firstLine="2268"/>
        <w:contextualSpacing/>
        <w:jc w:val="both"/>
        <w:rPr>
          <w:rFonts w:ascii="Arial" w:eastAsia="Arial Unicode MS" w:hAnsi="Arial" w:cs="Arial"/>
          <w:bCs/>
          <w:i/>
          <w:iCs/>
          <w:sz w:val="24"/>
          <w:szCs w:val="24"/>
        </w:rPr>
      </w:pPr>
      <w:r w:rsidRPr="004106CF">
        <w:rPr>
          <w:rFonts w:ascii="Arial" w:eastAsia="Arial Unicode MS" w:hAnsi="Arial" w:cs="Arial"/>
          <w:i/>
          <w:iCs/>
          <w:sz w:val="24"/>
          <w:szCs w:val="24"/>
        </w:rPr>
        <w:t xml:space="preserve">"a) Reemplázase, las dos veces que ocurre, la expresión </w:t>
      </w:r>
      <w:r w:rsidRPr="004106CF">
        <w:rPr>
          <w:rFonts w:ascii="Arial" w:eastAsia="Arial Unicode MS" w:hAnsi="Arial" w:cs="Arial"/>
          <w:bCs/>
          <w:i/>
          <w:iCs/>
          <w:sz w:val="24"/>
          <w:szCs w:val="24"/>
        </w:rPr>
        <w:t xml:space="preserve">"organismos técnicos de capacitación" </w:t>
      </w:r>
      <w:r w:rsidRPr="004106CF">
        <w:rPr>
          <w:rFonts w:ascii="Arial" w:eastAsia="Arial Unicode MS" w:hAnsi="Arial" w:cs="Arial"/>
          <w:i/>
          <w:iCs/>
          <w:sz w:val="24"/>
          <w:szCs w:val="24"/>
        </w:rPr>
        <w:t xml:space="preserve">por </w:t>
      </w:r>
      <w:r w:rsidRPr="004106CF">
        <w:rPr>
          <w:rFonts w:ascii="Arial" w:eastAsia="Arial Unicode MS" w:hAnsi="Arial" w:cs="Arial"/>
          <w:bCs/>
          <w:i/>
          <w:iCs/>
          <w:sz w:val="24"/>
          <w:szCs w:val="24"/>
        </w:rPr>
        <w:t>"organismos técnicos de formación no formal"."</w:t>
      </w:r>
    </w:p>
    <w:p w:rsidR="0058589A" w:rsidRPr="004106CF" w:rsidRDefault="0058589A" w:rsidP="00422B75">
      <w:pPr>
        <w:ind w:firstLine="2268"/>
        <w:contextualSpacing/>
        <w:jc w:val="both"/>
        <w:rPr>
          <w:rFonts w:ascii="Arial" w:eastAsia="Arial Unicode MS" w:hAnsi="Arial" w:cs="Arial"/>
          <w:i/>
          <w:sz w:val="24"/>
          <w:szCs w:val="24"/>
        </w:rPr>
      </w:pPr>
    </w:p>
    <w:p w:rsidR="0058589A" w:rsidRPr="004106CF" w:rsidRDefault="0058589A" w:rsidP="00422B75">
      <w:pPr>
        <w:ind w:firstLine="2268"/>
        <w:contextualSpacing/>
        <w:jc w:val="both"/>
        <w:rPr>
          <w:rFonts w:ascii="Arial" w:eastAsia="Arial Unicode MS" w:hAnsi="Arial" w:cs="Arial"/>
          <w:i/>
          <w:sz w:val="24"/>
          <w:szCs w:val="24"/>
        </w:rPr>
      </w:pPr>
      <w:r w:rsidRPr="004106CF">
        <w:rPr>
          <w:rFonts w:ascii="Arial" w:eastAsia="Arial Unicode MS" w:hAnsi="Arial" w:cs="Arial"/>
          <w:i/>
          <w:sz w:val="24"/>
          <w:szCs w:val="24"/>
        </w:rPr>
        <w:t>b) En la letra c), que pasa a ser d), reemplázase la frase "</w:t>
      </w:r>
      <w:r w:rsidRPr="004106CF">
        <w:rPr>
          <w:rFonts w:ascii="Arial" w:eastAsia="Arial Unicode MS" w:hAnsi="Arial" w:cs="Arial"/>
          <w:bCs/>
          <w:i/>
          <w:iCs/>
          <w:sz w:val="24"/>
          <w:szCs w:val="24"/>
        </w:rPr>
        <w:t xml:space="preserve">organismos técnicos de capacitación" </w:t>
      </w:r>
      <w:r w:rsidRPr="004106CF">
        <w:rPr>
          <w:rFonts w:ascii="Arial" w:eastAsia="Arial Unicode MS" w:hAnsi="Arial" w:cs="Arial"/>
          <w:bCs/>
          <w:i/>
          <w:sz w:val="24"/>
          <w:szCs w:val="24"/>
        </w:rPr>
        <w:t xml:space="preserve">por </w:t>
      </w:r>
      <w:r w:rsidRPr="004106CF">
        <w:rPr>
          <w:rFonts w:ascii="Arial" w:eastAsia="Arial Unicode MS" w:hAnsi="Arial" w:cs="Arial"/>
          <w:bCs/>
          <w:i/>
          <w:iCs/>
          <w:sz w:val="24"/>
          <w:szCs w:val="24"/>
        </w:rPr>
        <w:t>"organismos técnicos de formación no formal".</w:t>
      </w:r>
      <w:r w:rsidRPr="004106CF">
        <w:rPr>
          <w:rFonts w:ascii="Arial" w:eastAsia="Arial Unicode MS" w:hAnsi="Arial" w:cs="Arial"/>
          <w:i/>
          <w:sz w:val="24"/>
          <w:szCs w:val="24"/>
          <w:lang w:val="es-ES"/>
        </w:rPr>
        <w:t xml:space="preserve">  </w:t>
      </w:r>
    </w:p>
    <w:p w:rsidR="0058589A" w:rsidRDefault="0058589A" w:rsidP="00422B75">
      <w:pPr>
        <w:ind w:firstLine="2268"/>
        <w:contextualSpacing/>
        <w:jc w:val="both"/>
        <w:rPr>
          <w:rFonts w:ascii="Arial" w:hAnsi="Arial" w:cs="Arial"/>
          <w:b/>
          <w:bCs/>
          <w:spacing w:val="-3"/>
          <w:sz w:val="24"/>
          <w:szCs w:val="24"/>
        </w:rPr>
      </w:pPr>
    </w:p>
    <w:p w:rsidR="0058589A" w:rsidRPr="00435BF8" w:rsidRDefault="0058589A" w:rsidP="00422B7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435BF8">
        <w:rPr>
          <w:rFonts w:ascii="Arial" w:hAnsi="Arial" w:cs="Arial"/>
          <w:b/>
          <w:bCs/>
          <w:spacing w:val="-3"/>
          <w:sz w:val="24"/>
          <w:szCs w:val="24"/>
          <w:u w:val="single"/>
        </w:rPr>
        <w:t>Sometida a votación la indicación se rechazó por 0 votos a favor, 8 en contra y 1 abstención.</w:t>
      </w:r>
    </w:p>
    <w:p w:rsidR="0058589A" w:rsidRDefault="0058589A" w:rsidP="00422B75">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abstuvo la diputada señora </w:t>
      </w:r>
      <w:r w:rsidRPr="008C6B7F">
        <w:rPr>
          <w:rFonts w:ascii="Arial" w:eastAsia="Arial Unicode MS" w:hAnsi="Arial" w:cs="Arial"/>
          <w:b/>
        </w:rPr>
        <w:t>Cariola</w:t>
      </w:r>
      <w:r>
        <w:rPr>
          <w:rFonts w:ascii="Arial" w:eastAsia="Arial Unicode MS" w:hAnsi="Arial" w:cs="Arial"/>
        </w:rPr>
        <w:t>, doña Karol.)</w:t>
      </w:r>
    </w:p>
    <w:p w:rsidR="0058589A" w:rsidRDefault="0058589A" w:rsidP="00422B75">
      <w:pPr>
        <w:ind w:firstLine="2268"/>
        <w:contextualSpacing/>
        <w:jc w:val="both"/>
        <w:rPr>
          <w:rFonts w:ascii="Arial" w:eastAsia="Arial Unicode MS" w:hAnsi="Arial" w:cs="Arial"/>
          <w:bCs/>
          <w:i/>
          <w:iCs/>
          <w:sz w:val="24"/>
          <w:szCs w:val="24"/>
        </w:rPr>
      </w:pPr>
    </w:p>
    <w:p w:rsidR="0058589A" w:rsidRPr="004106CF" w:rsidRDefault="0058589A" w:rsidP="00422B75">
      <w:pPr>
        <w:ind w:firstLine="2268"/>
        <w:contextualSpacing/>
        <w:jc w:val="both"/>
        <w:rPr>
          <w:rFonts w:ascii="Arial" w:eastAsia="Arial Unicode MS" w:hAnsi="Arial" w:cs="Arial"/>
          <w:bCs/>
          <w:i/>
          <w:iCs/>
          <w:sz w:val="24"/>
          <w:szCs w:val="24"/>
          <w:lang w:val="es-ES"/>
        </w:rPr>
      </w:pPr>
      <w:r w:rsidRPr="00F63155">
        <w:rPr>
          <w:rFonts w:ascii="Arial" w:eastAsia="Arial Unicode MS" w:hAnsi="Arial" w:cs="Arial"/>
          <w:b/>
          <w:bCs/>
          <w:i/>
          <w:iCs/>
          <w:sz w:val="24"/>
          <w:szCs w:val="24"/>
        </w:rPr>
        <w:t xml:space="preserve">-- </w:t>
      </w:r>
      <w:r w:rsidR="00422B75">
        <w:rPr>
          <w:rFonts w:ascii="Arial" w:eastAsia="Arial Unicode MS" w:hAnsi="Arial" w:cs="Arial"/>
          <w:b/>
          <w:bCs/>
          <w:i/>
          <w:iCs/>
          <w:sz w:val="24"/>
          <w:szCs w:val="24"/>
        </w:rPr>
        <w:t>De l</w:t>
      </w:r>
      <w:r w:rsidRPr="00F63155">
        <w:rPr>
          <w:rFonts w:ascii="Arial" w:eastAsia="Arial Unicode MS" w:hAnsi="Arial" w:cs="Arial"/>
          <w:b/>
          <w:bCs/>
          <w:i/>
          <w:iCs/>
          <w:sz w:val="24"/>
          <w:szCs w:val="24"/>
        </w:rPr>
        <w:t xml:space="preserve">os </w:t>
      </w:r>
      <w:r w:rsidRPr="00F63155">
        <w:rPr>
          <w:rFonts w:ascii="Arial" w:eastAsia="Arial Unicode MS" w:hAnsi="Arial" w:cs="Arial"/>
          <w:b/>
          <w:bCs/>
          <w:i/>
          <w:iCs/>
          <w:sz w:val="24"/>
          <w:szCs w:val="24"/>
          <w:lang w:val="es-ES"/>
        </w:rPr>
        <w:t xml:space="preserve">diputados señores </w:t>
      </w:r>
      <w:r w:rsidR="00422B75">
        <w:rPr>
          <w:rFonts w:ascii="Arial" w:eastAsia="Arial Unicode MS" w:hAnsi="Arial" w:cs="Arial"/>
          <w:b/>
          <w:bCs/>
          <w:i/>
          <w:iCs/>
          <w:sz w:val="24"/>
          <w:szCs w:val="24"/>
          <w:lang w:val="es-ES"/>
        </w:rPr>
        <w:t>Monsalve, Saavedra y Schilling</w:t>
      </w:r>
      <w:r w:rsidRPr="00F63155">
        <w:rPr>
          <w:rFonts w:ascii="Arial" w:eastAsia="Arial Unicode MS" w:hAnsi="Arial" w:cs="Arial"/>
          <w:b/>
          <w:bCs/>
          <w:i/>
          <w:iCs/>
          <w:sz w:val="24"/>
          <w:szCs w:val="24"/>
          <w:lang w:val="es-ES"/>
        </w:rPr>
        <w:t xml:space="preserve">: </w:t>
      </w:r>
    </w:p>
    <w:p w:rsidR="0058589A" w:rsidRPr="004106CF" w:rsidRDefault="0058589A" w:rsidP="00422B75">
      <w:pPr>
        <w:ind w:firstLine="2268"/>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a) Para eliminar la letra a) del numeral 5).</w:t>
      </w:r>
    </w:p>
    <w:p w:rsidR="0058589A" w:rsidRPr="004106CF" w:rsidRDefault="0058589A" w:rsidP="00422B75">
      <w:pPr>
        <w:ind w:firstLine="2268"/>
        <w:contextualSpacing/>
        <w:jc w:val="both"/>
        <w:rPr>
          <w:rFonts w:ascii="Arial" w:eastAsia="Arial Unicode MS" w:hAnsi="Arial" w:cs="Arial"/>
          <w:bCs/>
          <w:i/>
          <w:iCs/>
          <w:sz w:val="24"/>
          <w:szCs w:val="24"/>
          <w:lang w:val="es-ES"/>
        </w:rPr>
      </w:pPr>
    </w:p>
    <w:p w:rsidR="0058589A" w:rsidRPr="004106CF" w:rsidRDefault="0058589A" w:rsidP="00422B75">
      <w:pPr>
        <w:ind w:firstLine="2268"/>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b) Para eliminar la letra b) del numeral 5).</w:t>
      </w:r>
    </w:p>
    <w:p w:rsidR="0058589A" w:rsidRPr="004106CF" w:rsidRDefault="0058589A" w:rsidP="00422B75">
      <w:pPr>
        <w:ind w:firstLine="2268"/>
        <w:contextualSpacing/>
        <w:jc w:val="both"/>
        <w:rPr>
          <w:rFonts w:ascii="Arial" w:eastAsia="Arial Unicode MS" w:hAnsi="Arial" w:cs="Arial"/>
          <w:bCs/>
          <w:i/>
          <w:iCs/>
          <w:sz w:val="24"/>
          <w:szCs w:val="24"/>
          <w:lang w:val="es-ES"/>
        </w:rPr>
      </w:pPr>
    </w:p>
    <w:p w:rsidR="0058589A" w:rsidRPr="004106CF" w:rsidRDefault="0058589A" w:rsidP="00422B75">
      <w:pPr>
        <w:ind w:firstLine="2268"/>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c) Para modificar el numeral 5), suprimiendo las palabras “inciso primero” de su encabezado y agregando una nueva letra d) del siguiente tenor:</w:t>
      </w:r>
    </w:p>
    <w:p w:rsidR="0058589A" w:rsidRPr="004106CF" w:rsidRDefault="0058589A" w:rsidP="00422B75">
      <w:pPr>
        <w:ind w:firstLine="2268"/>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 xml:space="preserve">“d) Intercálese un nuevo inciso segundo al artículo 12 de la Ley N° 19.518, del siguiente tenor: Con todo, los organismos técnicos intermedios para capacitación podrán desarrollar programas de intermediación laboral que sean autorizadas por el Servicio Nacional, no sólo para las </w:t>
      </w:r>
      <w:r w:rsidRPr="004106CF">
        <w:rPr>
          <w:rFonts w:ascii="Arial" w:eastAsia="Arial Unicode MS" w:hAnsi="Arial" w:cs="Arial"/>
          <w:bCs/>
          <w:i/>
          <w:iCs/>
          <w:sz w:val="24"/>
          <w:szCs w:val="24"/>
          <w:lang w:val="es-ES"/>
        </w:rPr>
        <w:lastRenderedPageBreak/>
        <w:t>empresas afiliadas, pudiendo al efecto percibir por una sola vez, una comisión no superior a un ingreso mínimo mensual por cada trabajador contratado”.</w:t>
      </w:r>
    </w:p>
    <w:p w:rsidR="0058589A" w:rsidRDefault="0058589A" w:rsidP="00422B75">
      <w:pPr>
        <w:ind w:firstLine="2268"/>
        <w:contextualSpacing/>
        <w:jc w:val="both"/>
        <w:rPr>
          <w:rFonts w:ascii="Arial" w:eastAsia="Arial Unicode MS" w:hAnsi="Arial" w:cs="Arial"/>
          <w:bCs/>
          <w:iCs/>
          <w:sz w:val="24"/>
          <w:szCs w:val="24"/>
        </w:rPr>
      </w:pPr>
    </w:p>
    <w:p w:rsidR="0058589A" w:rsidRPr="003D447E" w:rsidRDefault="0058589A" w:rsidP="00422B7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3D447E">
        <w:rPr>
          <w:rFonts w:ascii="Arial" w:hAnsi="Arial" w:cs="Arial"/>
          <w:b/>
          <w:bCs/>
          <w:spacing w:val="-3"/>
          <w:sz w:val="24"/>
          <w:szCs w:val="24"/>
          <w:u w:val="single"/>
        </w:rPr>
        <w:t xml:space="preserve">Sometida a votación la indicación de los diputados </w:t>
      </w:r>
      <w:r w:rsidRPr="003D447E">
        <w:rPr>
          <w:rFonts w:ascii="Arial" w:hAnsi="Arial" w:cs="Arial"/>
          <w:b/>
          <w:bCs/>
          <w:iCs/>
          <w:spacing w:val="-3"/>
          <w:sz w:val="24"/>
          <w:szCs w:val="24"/>
          <w:u w:val="single"/>
          <w:lang w:val="es-ES"/>
        </w:rPr>
        <w:t>señores Monsalve, Saavedra y Schilling</w:t>
      </w:r>
      <w:r w:rsidRPr="003D447E">
        <w:rPr>
          <w:rFonts w:ascii="Arial" w:hAnsi="Arial" w:cs="Arial"/>
          <w:b/>
          <w:bCs/>
          <w:spacing w:val="-3"/>
          <w:sz w:val="24"/>
          <w:szCs w:val="24"/>
          <w:u w:val="single"/>
        </w:rPr>
        <w:t>, para eliminar la</w:t>
      </w:r>
      <w:r>
        <w:rPr>
          <w:rFonts w:ascii="Arial" w:hAnsi="Arial" w:cs="Arial"/>
          <w:b/>
          <w:bCs/>
          <w:spacing w:val="-3"/>
          <w:sz w:val="24"/>
          <w:szCs w:val="24"/>
          <w:u w:val="single"/>
        </w:rPr>
        <w:t>s</w:t>
      </w:r>
      <w:r w:rsidRPr="003D447E">
        <w:rPr>
          <w:rFonts w:ascii="Arial" w:hAnsi="Arial" w:cs="Arial"/>
          <w:b/>
          <w:bCs/>
          <w:spacing w:val="-3"/>
          <w:sz w:val="24"/>
          <w:szCs w:val="24"/>
          <w:u w:val="single"/>
        </w:rPr>
        <w:t xml:space="preserve"> letra a)</w:t>
      </w:r>
      <w:r>
        <w:rPr>
          <w:rFonts w:ascii="Arial" w:hAnsi="Arial" w:cs="Arial"/>
          <w:b/>
          <w:bCs/>
          <w:spacing w:val="-3"/>
          <w:sz w:val="24"/>
          <w:szCs w:val="24"/>
          <w:u w:val="single"/>
        </w:rPr>
        <w:t xml:space="preserve"> y b)</w:t>
      </w:r>
      <w:r w:rsidRPr="003D447E">
        <w:rPr>
          <w:rFonts w:ascii="Arial" w:hAnsi="Arial" w:cs="Arial"/>
          <w:b/>
          <w:bCs/>
          <w:spacing w:val="-3"/>
          <w:sz w:val="24"/>
          <w:szCs w:val="24"/>
          <w:u w:val="single"/>
        </w:rPr>
        <w:t>, se rechazó por 4 votos a favor, 5 en contra y 0 abstención.</w:t>
      </w:r>
    </w:p>
    <w:p w:rsidR="0058589A" w:rsidRDefault="0058589A" w:rsidP="00422B75">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58589A" w:rsidRDefault="0058589A" w:rsidP="00422B75">
      <w:pPr>
        <w:tabs>
          <w:tab w:val="left" w:pos="2268"/>
          <w:tab w:val="left" w:pos="3600"/>
        </w:tabs>
        <w:ind w:firstLine="2268"/>
        <w:jc w:val="both"/>
        <w:rPr>
          <w:rFonts w:ascii="Arial" w:eastAsia="Arial Unicode MS" w:hAnsi="Arial" w:cs="Arial"/>
        </w:rPr>
      </w:pPr>
    </w:p>
    <w:p w:rsidR="0058589A" w:rsidRDefault="0058589A" w:rsidP="00422B75">
      <w:pPr>
        <w:tabs>
          <w:tab w:val="left" w:pos="2268"/>
          <w:tab w:val="left" w:pos="3600"/>
        </w:tabs>
        <w:ind w:firstLine="2268"/>
        <w:jc w:val="both"/>
        <w:rPr>
          <w:rFonts w:ascii="Arial" w:eastAsia="Arial Unicode MS" w:hAnsi="Arial" w:cs="Arial"/>
        </w:rPr>
      </w:pPr>
    </w:p>
    <w:p w:rsidR="0058589A" w:rsidRPr="003D447E" w:rsidRDefault="0058589A" w:rsidP="00422B7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3D447E">
        <w:rPr>
          <w:rFonts w:ascii="Arial" w:hAnsi="Arial" w:cs="Arial"/>
          <w:b/>
          <w:bCs/>
          <w:spacing w:val="-3"/>
          <w:sz w:val="24"/>
          <w:szCs w:val="24"/>
          <w:u w:val="single"/>
        </w:rPr>
        <w:t xml:space="preserve">Sometida a votación la indicación a la letra c) de los diputados </w:t>
      </w:r>
      <w:r w:rsidRPr="003D447E">
        <w:rPr>
          <w:rFonts w:ascii="Arial" w:hAnsi="Arial" w:cs="Arial"/>
          <w:b/>
          <w:bCs/>
          <w:iCs/>
          <w:spacing w:val="-3"/>
          <w:sz w:val="24"/>
          <w:szCs w:val="24"/>
          <w:u w:val="single"/>
          <w:lang w:val="es-ES"/>
        </w:rPr>
        <w:t>señores Monsalve, Saavedra y Schilling</w:t>
      </w:r>
      <w:r w:rsidRPr="003D447E">
        <w:rPr>
          <w:rFonts w:ascii="Arial" w:hAnsi="Arial" w:cs="Arial"/>
          <w:b/>
          <w:bCs/>
          <w:spacing w:val="-3"/>
          <w:sz w:val="24"/>
          <w:szCs w:val="24"/>
          <w:u w:val="single"/>
        </w:rPr>
        <w:t>, se rechazó por 0 votos a favor, 4 en contra y 3 abstenciones.</w:t>
      </w:r>
    </w:p>
    <w:p w:rsidR="00E7765B" w:rsidRDefault="0058589A" w:rsidP="00422B75">
      <w:pPr>
        <w:widowControl w:val="0"/>
        <w:tabs>
          <w:tab w:val="left" w:pos="426"/>
          <w:tab w:val="left" w:pos="2999"/>
        </w:tabs>
        <w:ind w:firstLine="2268"/>
        <w:jc w:val="both"/>
        <w:rPr>
          <w:rFonts w:ascii="Arial" w:hAnsi="Arial" w:cs="Arial"/>
          <w:sz w:val="24"/>
          <w:szCs w:val="24"/>
        </w:rPr>
      </w:pPr>
      <w:r>
        <w:rPr>
          <w:rFonts w:ascii="Arial" w:eastAsia="Arial Unicode MS" w:hAnsi="Arial" w:cs="Arial"/>
        </w:rPr>
        <w:t xml:space="preserve">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w:t>
      </w:r>
      <w:r w:rsidRPr="008C6B7F">
        <w:rPr>
          <w:rFonts w:ascii="Arial" w:eastAsia="Arial Unicode MS" w:hAnsi="Arial" w:cs="Arial"/>
        </w:rPr>
        <w:t xml:space="preserve">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abstuvieron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doña Natalia –en reemplazo de la diputada señora Orsini, doña Maite-,</w:t>
      </w:r>
      <w:r w:rsidRPr="00960B22">
        <w:rPr>
          <w:rFonts w:ascii="Arial" w:eastAsia="Arial Unicode MS" w:hAnsi="Arial" w:cs="Arial"/>
        </w:rPr>
        <w:t xml:space="preserve"> </w:t>
      </w:r>
      <w:r>
        <w:rPr>
          <w:rFonts w:ascii="Arial" w:eastAsia="Arial Unicode MS" w:hAnsi="Arial" w:cs="Arial"/>
        </w:rPr>
        <w:t xml:space="preserve">y </w:t>
      </w:r>
      <w:r w:rsidRPr="002E3262">
        <w:rPr>
          <w:rFonts w:ascii="Arial" w:eastAsia="Arial Unicode MS" w:hAnsi="Arial" w:cs="Arial"/>
          <w:b/>
        </w:rPr>
        <w:t>Yeomans</w:t>
      </w:r>
      <w:r>
        <w:rPr>
          <w:rFonts w:ascii="Arial" w:eastAsia="Arial Unicode MS" w:hAnsi="Arial" w:cs="Arial"/>
        </w:rPr>
        <w:t>,</w:t>
      </w:r>
    </w:p>
    <w:p w:rsidR="00AC1A3E" w:rsidRDefault="00AC1A3E" w:rsidP="00422B75">
      <w:pPr>
        <w:widowControl w:val="0"/>
        <w:tabs>
          <w:tab w:val="left" w:pos="426"/>
          <w:tab w:val="left" w:pos="2999"/>
        </w:tabs>
        <w:ind w:firstLine="2268"/>
        <w:jc w:val="both"/>
        <w:rPr>
          <w:rFonts w:ascii="Arial" w:hAnsi="Arial" w:cs="Arial"/>
          <w:sz w:val="24"/>
          <w:szCs w:val="24"/>
        </w:rPr>
      </w:pPr>
    </w:p>
    <w:p w:rsidR="00AB7EFF" w:rsidRPr="00AF094B" w:rsidRDefault="00AB7EFF" w:rsidP="00AB7EFF">
      <w:pPr>
        <w:pStyle w:val="Style2"/>
        <w:widowControl/>
        <w:tabs>
          <w:tab w:val="left" w:pos="2268"/>
        </w:tabs>
        <w:kinsoku w:val="0"/>
        <w:autoSpaceDE/>
        <w:autoSpaceDN/>
        <w:spacing w:before="0"/>
        <w:ind w:firstLine="2268"/>
        <w:rPr>
          <w:rFonts w:ascii="Arial" w:hAnsi="Arial" w:cs="Arial"/>
          <w:b/>
          <w:u w:val="single"/>
          <w:lang w:val="es-CL"/>
        </w:rPr>
      </w:pPr>
      <w:r w:rsidRPr="00AF094B">
        <w:rPr>
          <w:rFonts w:ascii="Arial" w:hAnsi="Arial" w:cs="Arial"/>
          <w:b/>
          <w:lang w:val="es-CL"/>
        </w:rPr>
        <w:t xml:space="preserve">-- </w:t>
      </w:r>
      <w:r w:rsidR="00C543DE" w:rsidRPr="00C543DE">
        <w:rPr>
          <w:rFonts w:ascii="Arial" w:hAnsi="Arial" w:cs="Arial"/>
          <w:b/>
          <w:u w:val="single"/>
          <w:lang w:val="es-CL"/>
        </w:rPr>
        <w:t xml:space="preserve">De </w:t>
      </w:r>
      <w:r w:rsidRPr="00C543DE">
        <w:rPr>
          <w:rFonts w:ascii="Arial" w:hAnsi="Arial" w:cs="Arial"/>
          <w:b/>
          <w:u w:val="single"/>
          <w:lang w:val="es-CL"/>
        </w:rPr>
        <w:t>S</w:t>
      </w:r>
      <w:r w:rsidRPr="00AF094B">
        <w:rPr>
          <w:rFonts w:ascii="Arial" w:hAnsi="Arial" w:cs="Arial"/>
          <w:b/>
          <w:u w:val="single"/>
          <w:lang w:val="es-CL"/>
        </w:rPr>
        <w:t xml:space="preserve">.E. el Presidente de la República para incorporar </w:t>
      </w:r>
      <w:r>
        <w:rPr>
          <w:rFonts w:ascii="Arial" w:hAnsi="Arial" w:cs="Arial"/>
          <w:b/>
          <w:u w:val="single"/>
          <w:lang w:val="es-CL"/>
        </w:rPr>
        <w:t xml:space="preserve">un nuevo </w:t>
      </w:r>
      <w:r w:rsidRPr="00AF094B">
        <w:rPr>
          <w:rFonts w:ascii="Arial" w:hAnsi="Arial" w:cs="Arial"/>
          <w:b/>
          <w:u w:val="single"/>
          <w:lang w:val="es-CL"/>
        </w:rPr>
        <w:t>numeral 7):</w:t>
      </w:r>
    </w:p>
    <w:p w:rsidR="00AB7EFF" w:rsidRDefault="00AB7EFF" w:rsidP="00AB7EFF">
      <w:pPr>
        <w:pStyle w:val="Style2"/>
        <w:widowControl/>
        <w:tabs>
          <w:tab w:val="left" w:pos="2268"/>
        </w:tabs>
        <w:kinsoku w:val="0"/>
        <w:autoSpaceDE/>
        <w:autoSpaceDN/>
        <w:spacing w:before="0"/>
        <w:ind w:firstLine="2268"/>
        <w:rPr>
          <w:rFonts w:ascii="Arial" w:hAnsi="Arial" w:cs="Arial"/>
          <w:lang w:val="es-CL"/>
        </w:rPr>
      </w:pPr>
    </w:p>
    <w:p w:rsidR="00AB7EFF" w:rsidRPr="004106CF" w:rsidRDefault="00AB7EFF" w:rsidP="00AB7EFF">
      <w:pPr>
        <w:ind w:firstLine="2552"/>
        <w:contextualSpacing/>
        <w:jc w:val="both"/>
        <w:rPr>
          <w:rFonts w:ascii="Arial" w:eastAsia="Arial Unicode MS" w:hAnsi="Arial" w:cs="Arial"/>
          <w:i/>
          <w:sz w:val="24"/>
          <w:szCs w:val="24"/>
          <w:lang w:val="es-ES"/>
        </w:rPr>
      </w:pPr>
    </w:p>
    <w:p w:rsidR="00AB7EFF" w:rsidRPr="004106CF" w:rsidRDefault="00AB7EFF" w:rsidP="00AB7EFF">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7) Elimínase, en el artículo 13, la frase:</w:t>
      </w:r>
    </w:p>
    <w:p w:rsidR="00AB7EFF" w:rsidRDefault="00AB7EFF" w:rsidP="00AB7EFF">
      <w:pPr>
        <w:ind w:firstLine="2552"/>
        <w:contextualSpacing/>
        <w:jc w:val="both"/>
        <w:rPr>
          <w:rFonts w:ascii="Arial" w:eastAsia="Arial Unicode MS" w:hAnsi="Arial" w:cs="Arial"/>
          <w:i/>
          <w:sz w:val="24"/>
          <w:szCs w:val="24"/>
          <w:lang w:val="es-ES"/>
        </w:rPr>
      </w:pPr>
    </w:p>
    <w:p w:rsidR="00AB7EFF" w:rsidRPr="004106CF" w:rsidRDefault="00AB7EFF" w:rsidP="00AB7EFF">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“Ello será obligatorio en aquellas empresas cuya dotación de personal sea igual o superior a 15 trabajadores.”.</w:t>
      </w:r>
    </w:p>
    <w:p w:rsidR="00AC1A3E" w:rsidRPr="00AB7EFF" w:rsidRDefault="00AC1A3E" w:rsidP="00422B75">
      <w:pPr>
        <w:widowControl w:val="0"/>
        <w:tabs>
          <w:tab w:val="left" w:pos="426"/>
          <w:tab w:val="left" w:pos="2999"/>
        </w:tabs>
        <w:ind w:firstLine="2268"/>
        <w:jc w:val="both"/>
        <w:rPr>
          <w:rFonts w:ascii="Arial" w:hAnsi="Arial" w:cs="Arial"/>
          <w:sz w:val="24"/>
          <w:szCs w:val="24"/>
          <w:lang w:val="es-ES"/>
        </w:rPr>
      </w:pPr>
    </w:p>
    <w:p w:rsidR="00AB7EFF" w:rsidRDefault="00AB7EFF" w:rsidP="00AB7EFF">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Pr="005A2828">
        <w:rPr>
          <w:rFonts w:ascii="Arial" w:hAnsi="Arial" w:cs="Arial"/>
          <w:b/>
          <w:bCs/>
          <w:spacing w:val="-3"/>
          <w:sz w:val="24"/>
          <w:szCs w:val="24"/>
          <w:u w:val="single"/>
        </w:rPr>
        <w:t>Sometida a votación el nuevo numeral 7, se rechazó por 0 votos a favor, 9 en contra y 0 abstención.</w:t>
      </w:r>
    </w:p>
    <w:p w:rsidR="00AB7EFF" w:rsidRDefault="00AB7EFF" w:rsidP="00AB7EFF">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AB7EFF" w:rsidRDefault="00AB7EFF" w:rsidP="00422B75">
      <w:pPr>
        <w:widowControl w:val="0"/>
        <w:tabs>
          <w:tab w:val="left" w:pos="426"/>
          <w:tab w:val="left" w:pos="2999"/>
        </w:tabs>
        <w:ind w:firstLine="2268"/>
        <w:jc w:val="both"/>
        <w:rPr>
          <w:rFonts w:ascii="Arial" w:hAnsi="Arial" w:cs="Arial"/>
          <w:sz w:val="24"/>
          <w:szCs w:val="24"/>
        </w:rPr>
      </w:pPr>
    </w:p>
    <w:p w:rsidR="00653172" w:rsidRPr="00866A5C" w:rsidRDefault="00653172" w:rsidP="00653172">
      <w:pPr>
        <w:ind w:firstLine="2552"/>
        <w:contextualSpacing/>
        <w:jc w:val="both"/>
        <w:rPr>
          <w:rFonts w:ascii="Arial" w:eastAsia="Arial Unicode MS" w:hAnsi="Arial" w:cs="Arial"/>
          <w:b/>
          <w:i/>
          <w:sz w:val="24"/>
          <w:szCs w:val="24"/>
          <w:u w:val="single"/>
        </w:rPr>
      </w:pPr>
      <w:r w:rsidRPr="00866A5C">
        <w:rPr>
          <w:rFonts w:ascii="Arial" w:eastAsia="Arial Unicode MS" w:hAnsi="Arial" w:cs="Arial"/>
          <w:b/>
          <w:i/>
          <w:sz w:val="24"/>
          <w:szCs w:val="24"/>
          <w:lang w:val="es-ES"/>
        </w:rPr>
        <w:t>--</w:t>
      </w:r>
      <w:r w:rsidRPr="004106CF">
        <w:rPr>
          <w:rFonts w:ascii="Arial" w:eastAsia="Arial Unicode MS" w:hAnsi="Arial" w:cs="Arial"/>
          <w:i/>
          <w:sz w:val="24"/>
          <w:szCs w:val="24"/>
          <w:lang w:val="es-ES"/>
        </w:rPr>
        <w:t xml:space="preserve"> </w:t>
      </w:r>
      <w:r w:rsidR="00C543DE">
        <w:rPr>
          <w:rFonts w:ascii="Arial" w:eastAsia="Arial Unicode MS" w:hAnsi="Arial" w:cs="Arial"/>
          <w:b/>
          <w:i/>
          <w:sz w:val="24"/>
          <w:szCs w:val="24"/>
          <w:u w:val="single"/>
          <w:lang w:val="es-ES"/>
        </w:rPr>
        <w:t>De</w:t>
      </w:r>
      <w:r w:rsidRPr="00866A5C">
        <w:rPr>
          <w:rFonts w:ascii="Arial" w:eastAsia="Arial Unicode MS" w:hAnsi="Arial" w:cs="Arial"/>
          <w:b/>
          <w:i/>
          <w:sz w:val="24"/>
          <w:szCs w:val="24"/>
          <w:u w:val="single"/>
          <w:lang w:val="es-ES"/>
        </w:rPr>
        <w:t>l diputado señor Pérez, don</w:t>
      </w:r>
      <w:r>
        <w:rPr>
          <w:rFonts w:ascii="Arial" w:eastAsia="Arial Unicode MS" w:hAnsi="Arial" w:cs="Arial"/>
          <w:b/>
          <w:i/>
          <w:sz w:val="24"/>
          <w:szCs w:val="24"/>
          <w:u w:val="single"/>
          <w:lang w:val="es-ES"/>
        </w:rPr>
        <w:t xml:space="preserve"> Leopoldo, </w:t>
      </w:r>
      <w:r w:rsidRPr="00866A5C">
        <w:rPr>
          <w:rFonts w:ascii="Arial" w:eastAsia="Arial Unicode MS" w:hAnsi="Arial" w:cs="Arial"/>
          <w:b/>
          <w:i/>
          <w:sz w:val="24"/>
          <w:szCs w:val="24"/>
          <w:u w:val="single"/>
          <w:lang w:val="es-ES"/>
        </w:rPr>
        <w:t xml:space="preserve">para </w:t>
      </w:r>
      <w:r w:rsidRPr="00866A5C">
        <w:rPr>
          <w:rFonts w:ascii="Arial" w:eastAsia="Arial Unicode MS" w:hAnsi="Arial" w:cs="Arial"/>
          <w:b/>
          <w:i/>
          <w:sz w:val="24"/>
          <w:szCs w:val="24"/>
          <w:u w:val="single"/>
        </w:rPr>
        <w:t>intercalar un nuevo numeral 6), pasando el actual a ser el 7) y así sucesivamente, del siguiente tenor:</w:t>
      </w:r>
    </w:p>
    <w:p w:rsidR="00653172" w:rsidRPr="004106CF" w:rsidRDefault="00653172" w:rsidP="00653172">
      <w:pPr>
        <w:ind w:firstLine="2552"/>
        <w:contextualSpacing/>
        <w:jc w:val="both"/>
        <w:rPr>
          <w:rFonts w:ascii="Arial" w:eastAsia="Arial Unicode MS" w:hAnsi="Arial" w:cs="Arial"/>
          <w:i/>
          <w:sz w:val="24"/>
          <w:szCs w:val="24"/>
        </w:rPr>
      </w:pPr>
    </w:p>
    <w:p w:rsidR="00653172" w:rsidRPr="004106CF" w:rsidRDefault="00653172" w:rsidP="00653172">
      <w:pPr>
        <w:ind w:firstLine="2552"/>
        <w:contextualSpacing/>
        <w:jc w:val="both"/>
        <w:rPr>
          <w:rFonts w:ascii="Arial" w:eastAsia="Arial Unicode MS" w:hAnsi="Arial" w:cs="Arial"/>
          <w:bCs/>
          <w:i/>
          <w:iCs/>
          <w:sz w:val="24"/>
          <w:szCs w:val="24"/>
        </w:rPr>
      </w:pPr>
      <w:r w:rsidRPr="004106CF">
        <w:rPr>
          <w:rFonts w:ascii="Arial" w:eastAsia="Arial Unicode MS" w:hAnsi="Arial" w:cs="Arial"/>
          <w:i/>
          <w:iCs/>
          <w:sz w:val="24"/>
          <w:szCs w:val="24"/>
        </w:rPr>
        <w:t xml:space="preserve">"6) Reemplázase el título del párrafo 3° por </w:t>
      </w:r>
      <w:r w:rsidRPr="004106CF">
        <w:rPr>
          <w:rFonts w:ascii="Arial" w:eastAsia="Arial Unicode MS" w:hAnsi="Arial" w:cs="Arial"/>
          <w:bCs/>
          <w:i/>
          <w:iCs/>
          <w:sz w:val="24"/>
          <w:szCs w:val="24"/>
        </w:rPr>
        <w:t>"De los Organismos Técnicos de Formación No Formal y de los Organismos Técnicos Intermedios para Capacitación".".</w:t>
      </w:r>
    </w:p>
    <w:p w:rsidR="00653172" w:rsidRPr="00866A5C" w:rsidRDefault="00653172" w:rsidP="00653172">
      <w:pPr>
        <w:pStyle w:val="Style2"/>
        <w:widowControl/>
        <w:tabs>
          <w:tab w:val="left" w:pos="2268"/>
        </w:tabs>
        <w:kinsoku w:val="0"/>
        <w:autoSpaceDE/>
        <w:autoSpaceDN/>
        <w:spacing w:before="0"/>
        <w:ind w:firstLine="2268"/>
        <w:rPr>
          <w:rFonts w:ascii="Arial" w:hAnsi="Arial" w:cs="Arial"/>
          <w:lang w:val="es-ES_tradnl"/>
        </w:rPr>
      </w:pPr>
    </w:p>
    <w:p w:rsidR="00653172" w:rsidRPr="00536398" w:rsidRDefault="00653172" w:rsidP="00653172">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536398">
        <w:rPr>
          <w:rFonts w:ascii="Arial" w:hAnsi="Arial" w:cs="Arial"/>
          <w:b/>
          <w:bCs/>
          <w:spacing w:val="-3"/>
          <w:sz w:val="24"/>
          <w:szCs w:val="24"/>
          <w:u w:val="single"/>
        </w:rPr>
        <w:t>Sometida a votación la indicación del diputado Pérez, se rechazó por 0 votos a favor, 9 en contra y 0 abstención.</w:t>
      </w:r>
    </w:p>
    <w:p w:rsidR="00653172" w:rsidRDefault="00653172"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AB7EFF" w:rsidRDefault="00AB7EFF" w:rsidP="00422B75">
      <w:pPr>
        <w:widowControl w:val="0"/>
        <w:tabs>
          <w:tab w:val="left" w:pos="426"/>
          <w:tab w:val="left" w:pos="2999"/>
        </w:tabs>
        <w:ind w:firstLine="2268"/>
        <w:jc w:val="both"/>
        <w:rPr>
          <w:rFonts w:ascii="Arial" w:hAnsi="Arial" w:cs="Arial"/>
          <w:sz w:val="24"/>
          <w:szCs w:val="24"/>
        </w:rPr>
      </w:pPr>
    </w:p>
    <w:p w:rsidR="00EF25D7" w:rsidRPr="00D15B00" w:rsidRDefault="00EF25D7" w:rsidP="00E62720">
      <w:pPr>
        <w:ind w:firstLine="2268"/>
        <w:contextualSpacing/>
        <w:jc w:val="both"/>
        <w:rPr>
          <w:rFonts w:ascii="Arial" w:eastAsia="Arial Unicode MS" w:hAnsi="Arial" w:cs="Arial"/>
          <w:b/>
          <w:bCs/>
          <w:i/>
          <w:iCs/>
          <w:sz w:val="24"/>
          <w:szCs w:val="24"/>
          <w:u w:val="single"/>
        </w:rPr>
      </w:pPr>
      <w:r w:rsidRPr="00D15B00">
        <w:rPr>
          <w:rFonts w:ascii="Arial" w:eastAsia="Arial Unicode MS" w:hAnsi="Arial" w:cs="Arial"/>
          <w:b/>
          <w:i/>
          <w:sz w:val="24"/>
          <w:szCs w:val="24"/>
          <w:lang w:val="es-ES"/>
        </w:rPr>
        <w:lastRenderedPageBreak/>
        <w:t xml:space="preserve">-- </w:t>
      </w:r>
      <w:r w:rsidR="00E62720">
        <w:rPr>
          <w:rFonts w:ascii="Arial" w:eastAsia="Arial Unicode MS" w:hAnsi="Arial" w:cs="Arial"/>
          <w:b/>
          <w:i/>
          <w:sz w:val="24"/>
          <w:szCs w:val="24"/>
          <w:lang w:val="es-ES"/>
        </w:rPr>
        <w:t>De</w:t>
      </w:r>
      <w:r w:rsidRPr="003A574D">
        <w:rPr>
          <w:rFonts w:ascii="Arial" w:eastAsia="Arial Unicode MS" w:hAnsi="Arial" w:cs="Arial"/>
          <w:b/>
          <w:i/>
          <w:sz w:val="24"/>
          <w:szCs w:val="24"/>
          <w:lang w:val="es-ES"/>
        </w:rPr>
        <w:t>l diputado señor Pérez, don Leopoldo, para</w:t>
      </w:r>
      <w:r w:rsidRPr="003A574D">
        <w:rPr>
          <w:rFonts w:ascii="Arial" w:eastAsia="Arial Unicode MS" w:hAnsi="Arial" w:cs="Arial"/>
          <w:b/>
          <w:bCs/>
          <w:i/>
          <w:iCs/>
          <w:sz w:val="24"/>
          <w:szCs w:val="24"/>
        </w:rPr>
        <w:t xml:space="preserve"> modificar el numeral 6), que pasa a ser el 7) que modifica el artículo 19, intercalando un nuevo literal a) del siguiente tenor:</w:t>
      </w:r>
    </w:p>
    <w:p w:rsidR="00EF25D7" w:rsidRDefault="00EF25D7" w:rsidP="00EF25D7">
      <w:pPr>
        <w:ind w:firstLine="2552"/>
        <w:contextualSpacing/>
        <w:jc w:val="both"/>
        <w:rPr>
          <w:rFonts w:ascii="Arial" w:eastAsia="Arial Unicode MS" w:hAnsi="Arial" w:cs="Arial"/>
          <w:bCs/>
          <w:i/>
          <w:iCs/>
          <w:sz w:val="24"/>
          <w:szCs w:val="24"/>
        </w:rPr>
      </w:pPr>
    </w:p>
    <w:p w:rsidR="00EF25D7" w:rsidRDefault="00EF25D7" w:rsidP="00EF25D7">
      <w:pPr>
        <w:ind w:firstLine="2552"/>
        <w:contextualSpacing/>
        <w:jc w:val="both"/>
        <w:rPr>
          <w:rFonts w:ascii="Arial" w:eastAsia="Arial Unicode MS" w:hAnsi="Arial" w:cs="Arial"/>
          <w:bCs/>
          <w:i/>
          <w:iCs/>
          <w:sz w:val="24"/>
          <w:szCs w:val="24"/>
        </w:rPr>
      </w:pPr>
      <w:r w:rsidRPr="004106CF">
        <w:rPr>
          <w:rFonts w:ascii="Arial" w:eastAsia="Arial Unicode MS" w:hAnsi="Arial" w:cs="Arial"/>
          <w:bCs/>
          <w:i/>
          <w:iCs/>
          <w:sz w:val="24"/>
          <w:szCs w:val="24"/>
        </w:rPr>
        <w:t>a) Reemplázase, las dos veces que ocurre, la frase "Organismos Técnicos de Capacitación" por "Organismos Técnicos de Formación No Formal".</w:t>
      </w:r>
    </w:p>
    <w:p w:rsidR="00EF25D7" w:rsidRDefault="00EF25D7" w:rsidP="00EF25D7">
      <w:pPr>
        <w:ind w:firstLine="2552"/>
        <w:contextualSpacing/>
        <w:jc w:val="both"/>
        <w:rPr>
          <w:rFonts w:ascii="Arial" w:eastAsia="Arial Unicode MS" w:hAnsi="Arial" w:cs="Arial"/>
          <w:bCs/>
          <w:i/>
          <w:iCs/>
          <w:sz w:val="24"/>
          <w:szCs w:val="24"/>
        </w:rPr>
      </w:pPr>
    </w:p>
    <w:p w:rsidR="00EF25D7" w:rsidRPr="003A574D" w:rsidRDefault="00EF25D7" w:rsidP="00EF25D7">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3A574D">
        <w:rPr>
          <w:rFonts w:ascii="Arial" w:hAnsi="Arial" w:cs="Arial"/>
          <w:b/>
          <w:bCs/>
          <w:spacing w:val="-3"/>
          <w:sz w:val="24"/>
          <w:szCs w:val="24"/>
          <w:u w:val="single"/>
        </w:rPr>
        <w:t>Sometida a votación la indicación del diputado Pérez, se rechazó por 0 votos a favor, 9 en contra y 0 abstención.</w:t>
      </w:r>
    </w:p>
    <w:p w:rsidR="00EF25D7" w:rsidRDefault="00EF25D7" w:rsidP="00EF25D7">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EF25D7" w:rsidRDefault="00EF25D7" w:rsidP="00EF25D7">
      <w:pPr>
        <w:ind w:firstLine="2552"/>
        <w:contextualSpacing/>
        <w:jc w:val="both"/>
        <w:rPr>
          <w:rFonts w:ascii="Arial" w:eastAsia="Arial Unicode MS" w:hAnsi="Arial" w:cs="Arial"/>
          <w:bCs/>
          <w:i/>
          <w:iCs/>
          <w:sz w:val="24"/>
          <w:szCs w:val="24"/>
        </w:rPr>
      </w:pPr>
    </w:p>
    <w:p w:rsidR="00EF25D7" w:rsidRDefault="00EF25D7" w:rsidP="00EF25D7">
      <w:pPr>
        <w:ind w:firstLine="2552"/>
        <w:contextualSpacing/>
        <w:jc w:val="both"/>
        <w:rPr>
          <w:rFonts w:ascii="Arial" w:eastAsia="Arial Unicode MS" w:hAnsi="Arial" w:cs="Arial"/>
          <w:bCs/>
          <w:i/>
          <w:iCs/>
          <w:sz w:val="24"/>
          <w:szCs w:val="24"/>
        </w:rPr>
      </w:pPr>
    </w:p>
    <w:p w:rsidR="00EF25D7" w:rsidRPr="003A574D" w:rsidRDefault="00EF25D7" w:rsidP="00EF25D7">
      <w:pPr>
        <w:ind w:firstLine="2552"/>
        <w:contextualSpacing/>
        <w:jc w:val="both"/>
        <w:rPr>
          <w:rFonts w:ascii="Arial" w:eastAsia="Arial Unicode MS" w:hAnsi="Arial" w:cs="Arial"/>
          <w:b/>
          <w:bCs/>
          <w:i/>
          <w:iCs/>
          <w:sz w:val="24"/>
          <w:szCs w:val="24"/>
          <w:lang w:val="es-ES"/>
        </w:rPr>
      </w:pPr>
      <w:r w:rsidRPr="003A574D">
        <w:rPr>
          <w:rFonts w:ascii="Arial" w:eastAsia="Arial Unicode MS" w:hAnsi="Arial" w:cs="Arial"/>
          <w:b/>
          <w:bCs/>
          <w:i/>
          <w:iCs/>
          <w:sz w:val="24"/>
          <w:szCs w:val="24"/>
        </w:rPr>
        <w:t xml:space="preserve">-- </w:t>
      </w:r>
      <w:r w:rsidR="0095413E">
        <w:rPr>
          <w:rFonts w:ascii="Arial" w:eastAsia="Arial Unicode MS" w:hAnsi="Arial" w:cs="Arial"/>
          <w:b/>
          <w:bCs/>
          <w:i/>
          <w:iCs/>
          <w:sz w:val="24"/>
          <w:szCs w:val="24"/>
        </w:rPr>
        <w:t>De l</w:t>
      </w:r>
      <w:r w:rsidRPr="003A574D">
        <w:rPr>
          <w:rFonts w:ascii="Arial" w:eastAsia="Arial Unicode MS" w:hAnsi="Arial" w:cs="Arial"/>
          <w:b/>
          <w:bCs/>
          <w:i/>
          <w:iCs/>
          <w:sz w:val="24"/>
          <w:szCs w:val="24"/>
        </w:rPr>
        <w:t xml:space="preserve">os </w:t>
      </w:r>
      <w:r w:rsidRPr="003A574D">
        <w:rPr>
          <w:rFonts w:ascii="Arial" w:eastAsia="Arial Unicode MS" w:hAnsi="Arial" w:cs="Arial"/>
          <w:b/>
          <w:bCs/>
          <w:i/>
          <w:iCs/>
          <w:sz w:val="24"/>
          <w:szCs w:val="24"/>
          <w:lang w:val="es-ES"/>
        </w:rPr>
        <w:t>diputados señores Monsalve, Saavedra y Schilling, para eliminar la letra b) del numeral 6).</w:t>
      </w:r>
    </w:p>
    <w:p w:rsidR="00EF25D7" w:rsidRDefault="00EF25D7" w:rsidP="00EF25D7">
      <w:pPr>
        <w:contextualSpacing/>
        <w:jc w:val="both"/>
        <w:rPr>
          <w:rFonts w:ascii="Arial" w:eastAsia="Arial Unicode MS" w:hAnsi="Arial" w:cs="Arial"/>
          <w:bCs/>
          <w:iCs/>
          <w:sz w:val="24"/>
          <w:szCs w:val="24"/>
          <w:lang w:val="es-ES"/>
        </w:rPr>
      </w:pPr>
    </w:p>
    <w:p w:rsidR="00EF25D7" w:rsidRPr="006440FB" w:rsidRDefault="00EF25D7" w:rsidP="00EF25D7">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440FB">
        <w:rPr>
          <w:rFonts w:ascii="Arial" w:hAnsi="Arial" w:cs="Arial"/>
          <w:b/>
          <w:bCs/>
          <w:spacing w:val="-3"/>
          <w:sz w:val="24"/>
          <w:szCs w:val="24"/>
          <w:u w:val="single"/>
        </w:rPr>
        <w:t xml:space="preserve">Sometida a votación la indicación de los </w:t>
      </w:r>
      <w:r w:rsidRPr="006440FB">
        <w:rPr>
          <w:rFonts w:ascii="Arial" w:hAnsi="Arial" w:cs="Arial"/>
          <w:b/>
          <w:bCs/>
          <w:iCs/>
          <w:spacing w:val="-3"/>
          <w:sz w:val="24"/>
          <w:szCs w:val="24"/>
          <w:u w:val="single"/>
          <w:lang w:val="es-ES"/>
        </w:rPr>
        <w:t>diputados señores Monsalve, Saavedra y Schilling</w:t>
      </w:r>
      <w:r w:rsidRPr="006440FB">
        <w:rPr>
          <w:rFonts w:ascii="Arial" w:hAnsi="Arial" w:cs="Arial"/>
          <w:b/>
          <w:bCs/>
          <w:spacing w:val="-3"/>
          <w:sz w:val="24"/>
          <w:szCs w:val="24"/>
          <w:u w:val="single"/>
        </w:rPr>
        <w:t>, se rechazó por 0 votos a favor, 9 en contra y 0 abstención.</w:t>
      </w:r>
    </w:p>
    <w:p w:rsidR="00EF25D7" w:rsidRDefault="00EF25D7"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EF25D7" w:rsidRDefault="00EF25D7" w:rsidP="00EF25D7">
      <w:pPr>
        <w:tabs>
          <w:tab w:val="left" w:pos="2268"/>
          <w:tab w:val="left" w:pos="3600"/>
        </w:tabs>
        <w:ind w:firstLine="2268"/>
        <w:jc w:val="both"/>
        <w:rPr>
          <w:rFonts w:ascii="Arial" w:eastAsia="Arial Unicode MS" w:hAnsi="Arial" w:cs="Arial"/>
        </w:rPr>
      </w:pPr>
    </w:p>
    <w:p w:rsidR="00EF25D7" w:rsidRDefault="00EF25D7" w:rsidP="00EF25D7">
      <w:pPr>
        <w:tabs>
          <w:tab w:val="left" w:pos="2268"/>
          <w:tab w:val="left" w:pos="3600"/>
        </w:tabs>
        <w:ind w:firstLine="2268"/>
        <w:jc w:val="both"/>
        <w:rPr>
          <w:rFonts w:ascii="Arial" w:eastAsia="Arial Unicode MS" w:hAnsi="Arial" w:cs="Arial"/>
        </w:rPr>
      </w:pPr>
    </w:p>
    <w:p w:rsidR="00FE1AB3" w:rsidRPr="00F77254" w:rsidRDefault="00FE1AB3" w:rsidP="00FE1AB3">
      <w:pPr>
        <w:ind w:firstLine="2552"/>
        <w:contextualSpacing/>
        <w:jc w:val="both"/>
        <w:rPr>
          <w:rFonts w:ascii="Arial" w:eastAsia="Arial Unicode MS" w:hAnsi="Arial" w:cs="Arial"/>
          <w:b/>
          <w:i/>
          <w:sz w:val="24"/>
          <w:szCs w:val="24"/>
          <w:lang w:val="es-ES"/>
        </w:rPr>
      </w:pPr>
      <w:r w:rsidRPr="00F77254">
        <w:rPr>
          <w:rFonts w:ascii="Arial" w:eastAsia="Arial Unicode MS" w:hAnsi="Arial" w:cs="Arial"/>
          <w:b/>
          <w:i/>
          <w:sz w:val="24"/>
          <w:szCs w:val="24"/>
          <w:lang w:val="es-ES"/>
        </w:rPr>
        <w:t xml:space="preserve">-- </w:t>
      </w:r>
      <w:r>
        <w:rPr>
          <w:rFonts w:ascii="Arial" w:eastAsia="Arial Unicode MS" w:hAnsi="Arial" w:cs="Arial"/>
          <w:b/>
          <w:i/>
          <w:sz w:val="24"/>
          <w:szCs w:val="24"/>
          <w:lang w:val="es-ES"/>
        </w:rPr>
        <w:t>De</w:t>
      </w:r>
      <w:r w:rsidRPr="00F77254">
        <w:rPr>
          <w:rFonts w:ascii="Arial" w:eastAsia="Arial Unicode MS" w:hAnsi="Arial" w:cs="Arial"/>
          <w:b/>
          <w:i/>
          <w:sz w:val="24"/>
          <w:szCs w:val="24"/>
          <w:lang w:val="es-ES"/>
        </w:rPr>
        <w:t xml:space="preserve">l diputado señor Pérez, don Leopoldo, para reemplazar el numeral 8), </w:t>
      </w:r>
      <w:r>
        <w:rPr>
          <w:rFonts w:ascii="Arial" w:eastAsia="Arial Unicode MS" w:hAnsi="Arial" w:cs="Arial"/>
          <w:b/>
          <w:i/>
          <w:sz w:val="24"/>
          <w:szCs w:val="24"/>
          <w:lang w:val="es-ES"/>
        </w:rPr>
        <w:t>original que</w:t>
      </w:r>
      <w:r w:rsidRPr="00F77254">
        <w:rPr>
          <w:rFonts w:ascii="Arial" w:eastAsia="Arial Unicode MS" w:hAnsi="Arial" w:cs="Arial"/>
          <w:b/>
          <w:i/>
          <w:sz w:val="24"/>
          <w:szCs w:val="24"/>
          <w:lang w:val="es-ES"/>
        </w:rPr>
        <w:t xml:space="preserve"> modifica el artículo 21, por el siguiente:</w:t>
      </w:r>
    </w:p>
    <w:p w:rsidR="00FE1AB3" w:rsidRPr="004106CF" w:rsidRDefault="00FE1AB3" w:rsidP="00FE1AB3">
      <w:pPr>
        <w:ind w:firstLine="2552"/>
        <w:contextualSpacing/>
        <w:jc w:val="both"/>
        <w:rPr>
          <w:rFonts w:ascii="Arial" w:eastAsia="Arial Unicode MS" w:hAnsi="Arial" w:cs="Arial"/>
          <w:i/>
          <w:sz w:val="24"/>
          <w:szCs w:val="24"/>
          <w:lang w:val="es-ES"/>
        </w:rPr>
      </w:pPr>
    </w:p>
    <w:p w:rsidR="00FE1AB3" w:rsidRPr="004106CF" w:rsidRDefault="00FE1AB3" w:rsidP="00FE1AB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"8) Modifícase el artículo 21, de la siguiente forma:</w:t>
      </w:r>
    </w:p>
    <w:p w:rsidR="00FE1AB3" w:rsidRPr="004106CF" w:rsidRDefault="00FE1AB3" w:rsidP="00FE1AB3">
      <w:pPr>
        <w:ind w:firstLine="2552"/>
        <w:contextualSpacing/>
        <w:jc w:val="both"/>
        <w:rPr>
          <w:rFonts w:ascii="Arial" w:eastAsia="Arial Unicode MS" w:hAnsi="Arial" w:cs="Arial"/>
          <w:i/>
          <w:sz w:val="24"/>
          <w:szCs w:val="24"/>
          <w:lang w:val="es-ES"/>
        </w:rPr>
      </w:pPr>
    </w:p>
    <w:p w:rsidR="00FE1AB3" w:rsidRPr="004106CF" w:rsidRDefault="00FE1AB3" w:rsidP="00FE1AB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 xml:space="preserve">a) En el inciso primero, reemplázase el numeral 1 ° por el siguiente: "1 ° Contar con personalidad jurídica, cuyo único objeto social sea la prestación de servicios de capacitación, o éstos, conjuntamente con los de </w:t>
      </w:r>
      <w:r>
        <w:rPr>
          <w:rFonts w:ascii="Arial" w:eastAsia="Arial Unicode MS" w:hAnsi="Arial" w:cs="Arial"/>
          <w:i/>
          <w:sz w:val="24"/>
          <w:szCs w:val="24"/>
          <w:lang w:val="es-ES"/>
        </w:rPr>
        <w:t>colocación</w:t>
      </w:r>
      <w:r w:rsidRPr="004106CF">
        <w:rPr>
          <w:rFonts w:ascii="Arial" w:eastAsia="Arial Unicode MS" w:hAnsi="Arial" w:cs="Arial"/>
          <w:i/>
          <w:sz w:val="24"/>
          <w:szCs w:val="24"/>
          <w:lang w:val="es-ES"/>
        </w:rPr>
        <w:t xml:space="preserve"> laboral.".</w:t>
      </w:r>
    </w:p>
    <w:p w:rsidR="00FE1AB3" w:rsidRPr="004106CF" w:rsidRDefault="00FE1AB3" w:rsidP="00FE1AB3">
      <w:pPr>
        <w:ind w:firstLine="2552"/>
        <w:contextualSpacing/>
        <w:jc w:val="both"/>
        <w:rPr>
          <w:rFonts w:ascii="Arial" w:eastAsia="Arial Unicode MS" w:hAnsi="Arial" w:cs="Arial"/>
          <w:i/>
          <w:sz w:val="24"/>
          <w:szCs w:val="24"/>
          <w:lang w:val="es-ES"/>
        </w:rPr>
      </w:pPr>
    </w:p>
    <w:p w:rsidR="00FE1AB3" w:rsidRPr="004106CF" w:rsidRDefault="00FE1AB3" w:rsidP="00FE1AB3">
      <w:pPr>
        <w:ind w:firstLine="2552"/>
        <w:contextualSpacing/>
        <w:jc w:val="both"/>
        <w:rPr>
          <w:rFonts w:ascii="Arial" w:eastAsia="Arial Unicode MS" w:hAnsi="Arial" w:cs="Arial"/>
          <w:i/>
          <w:sz w:val="24"/>
          <w:szCs w:val="24"/>
          <w:lang w:val="es-ES"/>
        </w:rPr>
      </w:pPr>
      <w:r>
        <w:rPr>
          <w:rFonts w:ascii="Arial" w:eastAsia="Arial Unicode MS" w:hAnsi="Arial" w:cs="Arial"/>
          <w:i/>
          <w:sz w:val="24"/>
          <w:szCs w:val="24"/>
          <w:lang w:val="es-ES"/>
        </w:rPr>
        <w:t>b</w:t>
      </w:r>
      <w:r w:rsidRPr="004106CF">
        <w:rPr>
          <w:rFonts w:ascii="Arial" w:eastAsia="Arial Unicode MS" w:hAnsi="Arial" w:cs="Arial"/>
          <w:i/>
          <w:sz w:val="24"/>
          <w:szCs w:val="24"/>
          <w:lang w:val="es-ES"/>
        </w:rPr>
        <w:t>) En el inciso primero, agrégase un numeral 5°, nuevo, del siguiente tenor: "5° Presentar una declaración jurada en la que conste si sus representantes, administradores o directores, participaron en la propiedad o administración de un organismo sancionado con la cancelación del registro de conformidad con las normas de la presente ley. Asimismo, se deberá presentar esta declaración respecto del hecho de existir relación de parentesco, por afinidad o consanguineidad, en toda la línea recta y en la colateral hasta el segundo grado inclusive, entre el representante legal o cualquier otra persona con poder de decisión y las mismas personas de un organismo técnico que haya sido sancionada de acuerdo a la presente ley con la cancelación del registro.".</w:t>
      </w:r>
    </w:p>
    <w:p w:rsidR="00FE1AB3" w:rsidRPr="004106CF" w:rsidRDefault="00FE1AB3" w:rsidP="00FE1AB3">
      <w:pPr>
        <w:ind w:firstLine="2552"/>
        <w:contextualSpacing/>
        <w:jc w:val="both"/>
        <w:rPr>
          <w:rFonts w:ascii="Arial" w:eastAsia="Arial Unicode MS" w:hAnsi="Arial" w:cs="Arial"/>
          <w:i/>
          <w:sz w:val="24"/>
          <w:szCs w:val="24"/>
          <w:lang w:val="es-ES"/>
        </w:rPr>
      </w:pPr>
    </w:p>
    <w:p w:rsidR="00FE1AB3" w:rsidRPr="004106CF" w:rsidRDefault="00FE1AB3" w:rsidP="00FE1AB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lastRenderedPageBreak/>
        <w:t>c) En el inciso tercero, reemplázase la frase "Organismos Técnicos de Capacitación" por "Organismos Técnicos de Formación No Formal.".</w:t>
      </w:r>
    </w:p>
    <w:p w:rsidR="00FE1AB3" w:rsidRPr="004106CF" w:rsidRDefault="00FE1AB3" w:rsidP="00FE1AB3">
      <w:pPr>
        <w:ind w:firstLine="2552"/>
        <w:contextualSpacing/>
        <w:jc w:val="both"/>
        <w:rPr>
          <w:rFonts w:ascii="Arial" w:eastAsia="Arial Unicode MS" w:hAnsi="Arial" w:cs="Arial"/>
          <w:i/>
          <w:sz w:val="24"/>
          <w:szCs w:val="24"/>
          <w:lang w:val="es-ES"/>
        </w:rPr>
      </w:pPr>
    </w:p>
    <w:p w:rsidR="00FE1AB3" w:rsidRPr="004106CF" w:rsidRDefault="00FE1AB3" w:rsidP="00FE1AB3">
      <w:pPr>
        <w:ind w:firstLine="2552"/>
        <w:contextualSpacing/>
        <w:jc w:val="both"/>
        <w:rPr>
          <w:rFonts w:ascii="Arial" w:eastAsia="Arial Unicode MS" w:hAnsi="Arial" w:cs="Arial"/>
          <w:i/>
          <w:sz w:val="24"/>
          <w:szCs w:val="24"/>
          <w:lang w:val="es-ES"/>
        </w:rPr>
      </w:pPr>
      <w:r w:rsidRPr="004106CF">
        <w:rPr>
          <w:rFonts w:ascii="Arial" w:eastAsia="Arial Unicode MS" w:hAnsi="Arial" w:cs="Arial"/>
          <w:i/>
          <w:sz w:val="24"/>
          <w:szCs w:val="24"/>
          <w:lang w:val="es-ES"/>
        </w:rPr>
        <w:t>d) En el inciso cuarto, reemplázase la frase "organismos técnicos de capacitación" por "organismos técnicos de formación no formal.". "</w:t>
      </w:r>
    </w:p>
    <w:p w:rsidR="00FE1AB3" w:rsidRDefault="00FE1AB3" w:rsidP="00FE1AB3">
      <w:pPr>
        <w:ind w:firstLine="2552"/>
        <w:contextualSpacing/>
        <w:jc w:val="both"/>
        <w:rPr>
          <w:rFonts w:ascii="Arial" w:eastAsia="Arial Unicode MS" w:hAnsi="Arial" w:cs="Arial"/>
          <w:i/>
          <w:sz w:val="24"/>
          <w:szCs w:val="24"/>
          <w:lang w:val="es-ES"/>
        </w:rPr>
      </w:pPr>
    </w:p>
    <w:p w:rsidR="00FE1AB3" w:rsidRPr="00B829BB" w:rsidRDefault="00FE1AB3" w:rsidP="00FE1AB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B829BB">
        <w:rPr>
          <w:rFonts w:ascii="Arial" w:hAnsi="Arial" w:cs="Arial"/>
          <w:b/>
          <w:bCs/>
          <w:spacing w:val="-3"/>
          <w:sz w:val="24"/>
          <w:szCs w:val="24"/>
          <w:u w:val="single"/>
        </w:rPr>
        <w:t>Sometidas a votación las indicaciones precedentes, se rechazaron por 0 votos a favor, 9 en contra y 0 abstención.</w:t>
      </w:r>
    </w:p>
    <w:p w:rsidR="00FE1AB3" w:rsidRDefault="00FE1AB3"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FE1AB3" w:rsidRPr="00020E81" w:rsidRDefault="00FE1AB3" w:rsidP="00FE1AB3">
      <w:pPr>
        <w:ind w:firstLine="2552"/>
        <w:contextualSpacing/>
        <w:jc w:val="both"/>
        <w:rPr>
          <w:rFonts w:ascii="Arial" w:eastAsia="Arial Unicode MS" w:hAnsi="Arial" w:cs="Arial"/>
          <w:i/>
          <w:sz w:val="24"/>
          <w:szCs w:val="24"/>
        </w:rPr>
      </w:pPr>
    </w:p>
    <w:p w:rsidR="00FE1AB3" w:rsidRDefault="00FE1AB3" w:rsidP="00FE1AB3">
      <w:pPr>
        <w:ind w:firstLine="2552"/>
        <w:contextualSpacing/>
        <w:jc w:val="both"/>
        <w:rPr>
          <w:rFonts w:ascii="Arial" w:eastAsia="Arial Unicode MS" w:hAnsi="Arial" w:cs="Arial"/>
          <w:i/>
          <w:sz w:val="24"/>
          <w:szCs w:val="24"/>
          <w:lang w:val="es-ES"/>
        </w:rPr>
      </w:pPr>
    </w:p>
    <w:p w:rsidR="00FE1AB3" w:rsidRPr="00C85345" w:rsidRDefault="00FE1AB3" w:rsidP="00FE1AB3">
      <w:pPr>
        <w:ind w:firstLine="2552"/>
        <w:contextualSpacing/>
        <w:jc w:val="both"/>
        <w:rPr>
          <w:rFonts w:ascii="Arial" w:eastAsia="Arial Unicode MS" w:hAnsi="Arial" w:cs="Arial"/>
          <w:b/>
          <w:sz w:val="24"/>
          <w:szCs w:val="24"/>
        </w:rPr>
      </w:pPr>
      <w:r w:rsidRPr="00C85345">
        <w:rPr>
          <w:rFonts w:ascii="Arial" w:eastAsia="Arial Unicode MS" w:hAnsi="Arial" w:cs="Arial"/>
          <w:b/>
          <w:bCs/>
          <w:i/>
          <w:iCs/>
          <w:sz w:val="24"/>
          <w:szCs w:val="24"/>
        </w:rPr>
        <w:t xml:space="preserve">-- </w:t>
      </w:r>
      <w:r>
        <w:rPr>
          <w:rFonts w:ascii="Arial" w:eastAsia="Arial Unicode MS" w:hAnsi="Arial" w:cs="Arial"/>
          <w:b/>
          <w:bCs/>
          <w:i/>
          <w:iCs/>
          <w:sz w:val="24"/>
          <w:szCs w:val="24"/>
        </w:rPr>
        <w:t>De l</w:t>
      </w:r>
      <w:r w:rsidRPr="00C85345">
        <w:rPr>
          <w:rFonts w:ascii="Arial" w:eastAsia="Arial Unicode MS" w:hAnsi="Arial" w:cs="Arial"/>
          <w:b/>
          <w:bCs/>
          <w:i/>
          <w:iCs/>
          <w:sz w:val="24"/>
          <w:szCs w:val="24"/>
        </w:rPr>
        <w:t xml:space="preserve">os </w:t>
      </w:r>
      <w:r w:rsidRPr="00C85345">
        <w:rPr>
          <w:rFonts w:ascii="Arial" w:eastAsia="Arial Unicode MS" w:hAnsi="Arial" w:cs="Arial"/>
          <w:b/>
          <w:bCs/>
          <w:i/>
          <w:iCs/>
          <w:sz w:val="24"/>
          <w:szCs w:val="24"/>
          <w:lang w:val="es-ES"/>
        </w:rPr>
        <w:t>diputados señores Monsalve, Saavedra y Schilling, para eliminar las letras a) y b), del numeral</w:t>
      </w:r>
      <w:r w:rsidR="00D33B34">
        <w:rPr>
          <w:rFonts w:ascii="Arial" w:eastAsia="Arial Unicode MS" w:hAnsi="Arial" w:cs="Arial"/>
          <w:b/>
          <w:bCs/>
          <w:i/>
          <w:iCs/>
          <w:sz w:val="24"/>
          <w:szCs w:val="24"/>
          <w:lang w:val="es-ES"/>
        </w:rPr>
        <w:t xml:space="preserve"> 8</w:t>
      </w:r>
      <w:r w:rsidRPr="00C85345">
        <w:rPr>
          <w:rFonts w:ascii="Arial" w:eastAsia="Arial Unicode MS" w:hAnsi="Arial" w:cs="Arial"/>
          <w:b/>
          <w:bCs/>
          <w:i/>
          <w:iCs/>
          <w:sz w:val="24"/>
          <w:szCs w:val="24"/>
          <w:lang w:val="es-ES"/>
        </w:rPr>
        <w:t xml:space="preserve">. </w:t>
      </w:r>
      <w:r w:rsidRPr="00C85345">
        <w:rPr>
          <w:rFonts w:ascii="Arial" w:eastAsia="Arial Unicode MS" w:hAnsi="Arial" w:cs="Arial"/>
          <w:b/>
          <w:bCs/>
          <w:iCs/>
          <w:sz w:val="24"/>
          <w:szCs w:val="24"/>
          <w:lang w:val="es-ES"/>
        </w:rPr>
        <w:t xml:space="preserve"> </w:t>
      </w:r>
    </w:p>
    <w:p w:rsidR="00FE1AB3" w:rsidRDefault="00FE1AB3" w:rsidP="00FE1AB3">
      <w:pPr>
        <w:ind w:firstLine="2552"/>
        <w:contextualSpacing/>
        <w:jc w:val="both"/>
        <w:rPr>
          <w:rFonts w:ascii="Arial" w:eastAsia="Arial Unicode MS" w:hAnsi="Arial" w:cs="Arial"/>
          <w:sz w:val="24"/>
          <w:szCs w:val="24"/>
        </w:rPr>
      </w:pPr>
    </w:p>
    <w:p w:rsidR="00FE1AB3" w:rsidRDefault="00FE1AB3" w:rsidP="00FE1AB3">
      <w:pPr>
        <w:tabs>
          <w:tab w:val="left" w:pos="2268"/>
          <w:tab w:val="left" w:pos="3600"/>
        </w:tabs>
        <w:ind w:firstLine="2268"/>
        <w:jc w:val="both"/>
        <w:rPr>
          <w:rFonts w:ascii="Arial" w:eastAsia="Arial Unicode MS" w:hAnsi="Arial" w:cs="Arial"/>
        </w:rPr>
      </w:pPr>
    </w:p>
    <w:p w:rsidR="00FE1AB3" w:rsidRPr="00C85345" w:rsidRDefault="00FE1AB3" w:rsidP="00FE1AB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85345">
        <w:rPr>
          <w:rFonts w:ascii="Arial" w:hAnsi="Arial" w:cs="Arial"/>
          <w:b/>
          <w:bCs/>
          <w:spacing w:val="-3"/>
          <w:sz w:val="24"/>
          <w:szCs w:val="24"/>
          <w:u w:val="single"/>
        </w:rPr>
        <w:t>Sometida a votación la indicación se rechazó por 3 votos a favor, 5 en contra y 1 abstención.</w:t>
      </w:r>
    </w:p>
    <w:p w:rsidR="00FE1AB3" w:rsidRDefault="00FE1AB3"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y </w:t>
      </w:r>
      <w:r w:rsidRPr="002E3262">
        <w:rPr>
          <w:rFonts w:ascii="Arial" w:eastAsia="Arial Unicode MS" w:hAnsi="Arial" w:cs="Arial"/>
          <w:b/>
        </w:rPr>
        <w:t>Yeomans</w:t>
      </w:r>
      <w:r>
        <w:rPr>
          <w:rFonts w:ascii="Arial" w:eastAsia="Arial Unicode MS" w:hAnsi="Arial" w:cs="Arial"/>
        </w:rPr>
        <w:t xml:space="preserve">, doña Gael; votaron en contra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b/>
        </w:rPr>
        <w:t xml:space="preserve"> 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 xml:space="preserve"> Se abstuvo la diputada señora </w:t>
      </w:r>
      <w:r w:rsidRPr="002E3262">
        <w:rPr>
          <w:rFonts w:ascii="Arial" w:eastAsia="Arial Unicode MS" w:hAnsi="Arial" w:cs="Arial"/>
          <w:b/>
        </w:rPr>
        <w:t>Sepúlveda</w:t>
      </w:r>
      <w:r>
        <w:rPr>
          <w:rFonts w:ascii="Arial" w:eastAsia="Arial Unicode MS" w:hAnsi="Arial" w:cs="Arial"/>
        </w:rPr>
        <w:t>, doña Alejandra.)</w:t>
      </w:r>
    </w:p>
    <w:p w:rsidR="00EF25D7" w:rsidRPr="000B4B06" w:rsidRDefault="00EF25D7" w:rsidP="00EF25D7">
      <w:pPr>
        <w:pStyle w:val="Style2"/>
        <w:widowControl/>
        <w:tabs>
          <w:tab w:val="left" w:pos="2268"/>
        </w:tabs>
        <w:kinsoku w:val="0"/>
        <w:autoSpaceDE/>
        <w:autoSpaceDN/>
        <w:spacing w:before="0"/>
        <w:ind w:firstLine="2268"/>
        <w:rPr>
          <w:rFonts w:ascii="Arial" w:hAnsi="Arial" w:cs="Arial"/>
          <w:lang w:val="es-ES_tradnl"/>
        </w:rPr>
      </w:pPr>
    </w:p>
    <w:p w:rsidR="00576C83" w:rsidRPr="000D1F98" w:rsidRDefault="00576C83" w:rsidP="00576C83">
      <w:pPr>
        <w:pStyle w:val="Style2"/>
        <w:widowControl/>
        <w:tabs>
          <w:tab w:val="left" w:pos="2268"/>
        </w:tabs>
        <w:kinsoku w:val="0"/>
        <w:autoSpaceDE/>
        <w:autoSpaceDN/>
        <w:spacing w:before="0"/>
        <w:ind w:firstLine="2268"/>
        <w:rPr>
          <w:rFonts w:ascii="Arial" w:hAnsi="Arial" w:cs="Arial"/>
          <w:b/>
          <w:lang w:val="es-CL"/>
        </w:rPr>
      </w:pPr>
      <w:r w:rsidRPr="000D1F98">
        <w:rPr>
          <w:rFonts w:ascii="Arial" w:hAnsi="Arial" w:cs="Arial"/>
          <w:b/>
          <w:lang w:val="es-CL"/>
        </w:rPr>
        <w:t xml:space="preserve">-- </w:t>
      </w:r>
      <w:r>
        <w:rPr>
          <w:rFonts w:ascii="Arial" w:hAnsi="Arial" w:cs="Arial"/>
          <w:b/>
          <w:lang w:val="es-CL"/>
        </w:rPr>
        <w:t>De</w:t>
      </w:r>
      <w:r w:rsidRPr="000D1F98">
        <w:rPr>
          <w:rFonts w:ascii="Arial" w:hAnsi="Arial" w:cs="Arial"/>
          <w:b/>
          <w:lang w:val="es-CL"/>
        </w:rPr>
        <w:t>l señor Pérez, don Leopoldo, para intercalar un nuevo nu</w:t>
      </w:r>
      <w:r>
        <w:rPr>
          <w:rFonts w:ascii="Arial" w:hAnsi="Arial" w:cs="Arial"/>
          <w:b/>
          <w:lang w:val="es-CL"/>
        </w:rPr>
        <w:t>m</w:t>
      </w:r>
      <w:r w:rsidRPr="000D1F98">
        <w:rPr>
          <w:rFonts w:ascii="Arial" w:hAnsi="Arial" w:cs="Arial"/>
          <w:b/>
          <w:lang w:val="es-CL"/>
        </w:rPr>
        <w:t>eral 9) del siguiente tenor:</w:t>
      </w:r>
    </w:p>
    <w:p w:rsidR="00576C83" w:rsidRDefault="00576C83" w:rsidP="00576C83">
      <w:pPr>
        <w:pStyle w:val="Style2"/>
        <w:widowControl/>
        <w:tabs>
          <w:tab w:val="left" w:pos="2268"/>
        </w:tabs>
        <w:kinsoku w:val="0"/>
        <w:autoSpaceDE/>
        <w:autoSpaceDN/>
        <w:spacing w:before="0"/>
        <w:ind w:firstLine="2268"/>
        <w:rPr>
          <w:rFonts w:ascii="Arial" w:hAnsi="Arial" w:cs="Arial"/>
          <w:lang w:val="es-CL"/>
        </w:rPr>
      </w:pPr>
    </w:p>
    <w:p w:rsidR="00576C83" w:rsidRDefault="00576C83" w:rsidP="00576C83">
      <w:pPr>
        <w:pStyle w:val="Style2"/>
        <w:widowControl/>
        <w:tabs>
          <w:tab w:val="left" w:pos="2268"/>
        </w:tabs>
        <w:kinsoku w:val="0"/>
        <w:autoSpaceDE/>
        <w:autoSpaceDN/>
        <w:spacing w:before="0"/>
        <w:ind w:firstLine="2268"/>
        <w:rPr>
          <w:rFonts w:ascii="Arial" w:hAnsi="Arial" w:cs="Arial"/>
          <w:lang w:val="es-CL"/>
        </w:rPr>
      </w:pPr>
      <w:r>
        <w:rPr>
          <w:rFonts w:ascii="Arial" w:hAnsi="Arial" w:cs="Arial"/>
          <w:lang w:val="es-CL"/>
        </w:rPr>
        <w:t>“9) Reemplázase en el artículo 22, la expresión “organismo técnico de capacitación” por “organismo técnico de formación no formal”, las dos veces que ocurre.”.</w:t>
      </w:r>
    </w:p>
    <w:p w:rsidR="00576C83" w:rsidRDefault="00576C83" w:rsidP="00576C83">
      <w:pPr>
        <w:pStyle w:val="Style2"/>
        <w:widowControl/>
        <w:tabs>
          <w:tab w:val="left" w:pos="2268"/>
        </w:tabs>
        <w:kinsoku w:val="0"/>
        <w:autoSpaceDE/>
        <w:autoSpaceDN/>
        <w:spacing w:before="0"/>
        <w:ind w:firstLine="2268"/>
        <w:rPr>
          <w:rFonts w:ascii="Arial" w:hAnsi="Arial" w:cs="Arial"/>
          <w:lang w:val="es-CL"/>
        </w:rPr>
      </w:pPr>
    </w:p>
    <w:p w:rsidR="00576C83" w:rsidRPr="00B476BB" w:rsidRDefault="00576C83" w:rsidP="00576C8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w:t>
      </w:r>
      <w:r w:rsidRPr="00B476BB">
        <w:rPr>
          <w:rFonts w:ascii="Arial" w:hAnsi="Arial" w:cs="Arial"/>
          <w:b/>
          <w:bCs/>
          <w:spacing w:val="-3"/>
          <w:sz w:val="24"/>
          <w:szCs w:val="24"/>
          <w:u w:val="single"/>
        </w:rPr>
        <w:t xml:space="preserve"> se </w:t>
      </w:r>
      <w:r>
        <w:rPr>
          <w:rFonts w:ascii="Arial" w:hAnsi="Arial" w:cs="Arial"/>
          <w:b/>
          <w:bCs/>
          <w:spacing w:val="-3"/>
          <w:sz w:val="24"/>
          <w:szCs w:val="24"/>
          <w:u w:val="single"/>
        </w:rPr>
        <w:t>rechazó</w:t>
      </w:r>
      <w:r w:rsidRPr="00B476BB">
        <w:rPr>
          <w:rFonts w:ascii="Arial" w:hAnsi="Arial" w:cs="Arial"/>
          <w:b/>
          <w:bCs/>
          <w:spacing w:val="-3"/>
          <w:sz w:val="24"/>
          <w:szCs w:val="24"/>
          <w:u w:val="single"/>
        </w:rPr>
        <w:t xml:space="preserve"> por 9 votos </w:t>
      </w:r>
      <w:r>
        <w:rPr>
          <w:rFonts w:ascii="Arial" w:hAnsi="Arial" w:cs="Arial"/>
          <w:b/>
          <w:bCs/>
          <w:spacing w:val="-3"/>
          <w:sz w:val="24"/>
          <w:szCs w:val="24"/>
          <w:u w:val="single"/>
        </w:rPr>
        <w:t>en contra</w:t>
      </w:r>
      <w:r w:rsidRPr="00B476BB">
        <w:rPr>
          <w:rFonts w:ascii="Arial" w:hAnsi="Arial" w:cs="Arial"/>
          <w:b/>
          <w:bCs/>
          <w:spacing w:val="-3"/>
          <w:sz w:val="24"/>
          <w:szCs w:val="24"/>
          <w:u w:val="single"/>
        </w:rPr>
        <w:t xml:space="preserve">, </w:t>
      </w:r>
      <w:r>
        <w:rPr>
          <w:rFonts w:ascii="Arial" w:hAnsi="Arial" w:cs="Arial"/>
          <w:b/>
          <w:bCs/>
          <w:spacing w:val="-3"/>
          <w:sz w:val="24"/>
          <w:szCs w:val="24"/>
          <w:u w:val="single"/>
        </w:rPr>
        <w:t>ninguno a favor y ninguna</w:t>
      </w:r>
      <w:r w:rsidRPr="00B476BB">
        <w:rPr>
          <w:rFonts w:ascii="Arial" w:hAnsi="Arial" w:cs="Arial"/>
          <w:b/>
          <w:bCs/>
          <w:spacing w:val="-3"/>
          <w:sz w:val="24"/>
          <w:szCs w:val="24"/>
          <w:u w:val="single"/>
        </w:rPr>
        <w:t xml:space="preserve"> abstención.</w:t>
      </w:r>
    </w:p>
    <w:p w:rsidR="00576C83" w:rsidRDefault="00576C83" w:rsidP="00576C83">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6014F2">
        <w:rPr>
          <w:rFonts w:ascii="Arial" w:eastAsia="Arial Unicode MS" w:hAnsi="Arial" w:cs="Arial"/>
          <w:b/>
        </w:rPr>
        <w:t>Romero</w:t>
      </w:r>
      <w:r>
        <w:rPr>
          <w:rFonts w:ascii="Arial" w:eastAsia="Arial Unicode MS" w:hAnsi="Arial" w:cs="Arial"/>
        </w:rPr>
        <w:t xml:space="preserve">, don Leonidas –en reemplazo del diputado </w:t>
      </w:r>
      <w:r w:rsidRPr="006014F2">
        <w:rPr>
          <w:rFonts w:ascii="Arial" w:eastAsia="Arial Unicode MS" w:hAnsi="Arial" w:cs="Arial"/>
        </w:rPr>
        <w:t>Eguiguren</w:t>
      </w:r>
      <w:r w:rsidRPr="008C6B7F">
        <w:rPr>
          <w:rFonts w:ascii="Arial" w:eastAsia="Arial Unicode MS" w:hAnsi="Arial" w:cs="Arial"/>
        </w:rPr>
        <w:t>, don Francisco</w:t>
      </w:r>
      <w:r>
        <w:rPr>
          <w:rFonts w:ascii="Arial" w:eastAsia="Arial Unicode MS" w:hAnsi="Arial" w:cs="Arial"/>
        </w:rPr>
        <w:t>-</w:t>
      </w:r>
      <w:r w:rsidRPr="008C6B7F">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EF25D7" w:rsidRDefault="00EF25D7" w:rsidP="00422B75">
      <w:pPr>
        <w:widowControl w:val="0"/>
        <w:tabs>
          <w:tab w:val="left" w:pos="426"/>
          <w:tab w:val="left" w:pos="2999"/>
        </w:tabs>
        <w:ind w:firstLine="2268"/>
        <w:jc w:val="both"/>
        <w:rPr>
          <w:rFonts w:ascii="Arial" w:hAnsi="Arial" w:cs="Arial"/>
          <w:sz w:val="24"/>
          <w:szCs w:val="24"/>
        </w:rPr>
      </w:pPr>
    </w:p>
    <w:p w:rsidR="00D33B34" w:rsidRDefault="00D33B34" w:rsidP="00422B75">
      <w:pPr>
        <w:widowControl w:val="0"/>
        <w:tabs>
          <w:tab w:val="left" w:pos="426"/>
          <w:tab w:val="left" w:pos="2999"/>
        </w:tabs>
        <w:ind w:firstLine="2268"/>
        <w:jc w:val="both"/>
        <w:rPr>
          <w:rFonts w:ascii="Arial" w:hAnsi="Arial" w:cs="Arial"/>
          <w:sz w:val="24"/>
          <w:szCs w:val="24"/>
        </w:rPr>
      </w:pPr>
    </w:p>
    <w:p w:rsidR="003567B0" w:rsidRPr="009E06D6" w:rsidRDefault="003567B0" w:rsidP="003567B0">
      <w:pPr>
        <w:ind w:firstLine="2552"/>
        <w:contextualSpacing/>
        <w:jc w:val="both"/>
        <w:rPr>
          <w:rFonts w:ascii="Arial" w:eastAsia="Arial Unicode MS" w:hAnsi="Arial" w:cs="Arial"/>
          <w:b/>
          <w:sz w:val="24"/>
          <w:szCs w:val="24"/>
          <w:lang w:val="es-ES"/>
        </w:rPr>
      </w:pPr>
      <w:r w:rsidRPr="009E06D6">
        <w:rPr>
          <w:rFonts w:ascii="Arial" w:eastAsia="Arial Unicode MS" w:hAnsi="Arial" w:cs="Arial"/>
          <w:b/>
          <w:sz w:val="24"/>
          <w:szCs w:val="24"/>
          <w:lang w:val="es-ES"/>
        </w:rPr>
        <w:t xml:space="preserve">-- </w:t>
      </w:r>
      <w:r>
        <w:rPr>
          <w:rFonts w:ascii="Arial" w:eastAsia="Arial Unicode MS" w:hAnsi="Arial" w:cs="Arial"/>
          <w:b/>
          <w:sz w:val="24"/>
          <w:szCs w:val="24"/>
          <w:lang w:val="es-ES"/>
        </w:rPr>
        <w:t>De</w:t>
      </w:r>
      <w:r w:rsidRPr="009E06D6">
        <w:rPr>
          <w:rFonts w:ascii="Arial" w:eastAsia="Arial Unicode MS" w:hAnsi="Arial" w:cs="Arial"/>
          <w:b/>
          <w:sz w:val="24"/>
          <w:szCs w:val="24"/>
          <w:lang w:val="es-ES"/>
        </w:rPr>
        <w:t xml:space="preserve">l señor Pérez, don Leopoldo, para intercalar un nuevo literal a) </w:t>
      </w:r>
      <w:r w:rsidR="00EA6D43">
        <w:rPr>
          <w:rFonts w:ascii="Arial" w:eastAsia="Arial Unicode MS" w:hAnsi="Arial" w:cs="Arial"/>
          <w:b/>
          <w:sz w:val="24"/>
          <w:szCs w:val="24"/>
          <w:lang w:val="es-ES"/>
        </w:rPr>
        <w:t xml:space="preserve">en el numeral 9) </w:t>
      </w:r>
      <w:r w:rsidRPr="009E06D6">
        <w:rPr>
          <w:rFonts w:ascii="Arial" w:eastAsia="Arial Unicode MS" w:hAnsi="Arial" w:cs="Arial"/>
          <w:b/>
          <w:sz w:val="24"/>
          <w:szCs w:val="24"/>
          <w:lang w:val="es-ES"/>
        </w:rPr>
        <w:t>pasando el actual a ser b) y así sucesivamente del siguiente tenor:</w:t>
      </w:r>
    </w:p>
    <w:p w:rsidR="003567B0" w:rsidRDefault="003567B0" w:rsidP="003567B0">
      <w:pPr>
        <w:ind w:firstLine="2552"/>
        <w:contextualSpacing/>
        <w:jc w:val="both"/>
        <w:rPr>
          <w:rFonts w:ascii="Arial" w:eastAsia="Arial Unicode MS" w:hAnsi="Arial" w:cs="Arial"/>
          <w:sz w:val="24"/>
          <w:szCs w:val="24"/>
          <w:lang w:val="es-ES"/>
        </w:rPr>
      </w:pPr>
    </w:p>
    <w:p w:rsidR="003567B0" w:rsidRPr="00807D41" w:rsidRDefault="003567B0" w:rsidP="003567B0">
      <w:pPr>
        <w:ind w:firstLine="2552"/>
        <w:contextualSpacing/>
        <w:jc w:val="both"/>
        <w:rPr>
          <w:rFonts w:ascii="Arial" w:eastAsia="Arial Unicode MS" w:hAnsi="Arial" w:cs="Arial"/>
          <w:i/>
          <w:sz w:val="24"/>
          <w:szCs w:val="24"/>
          <w:lang w:val="es-ES"/>
        </w:rPr>
      </w:pPr>
      <w:r w:rsidRPr="00807D41">
        <w:rPr>
          <w:rFonts w:ascii="Arial" w:eastAsia="Arial Unicode MS" w:hAnsi="Arial" w:cs="Arial"/>
          <w:i/>
          <w:sz w:val="24"/>
          <w:szCs w:val="24"/>
          <w:lang w:val="es-ES"/>
        </w:rPr>
        <w:t xml:space="preserve"> “ Reemplázase en el primer inciso, la frase “organismos técnicos de capacitación” por “organismos técnicos de formación no formal”.”. </w:t>
      </w:r>
    </w:p>
    <w:p w:rsidR="003567B0" w:rsidRDefault="003567B0" w:rsidP="003567B0">
      <w:pPr>
        <w:ind w:firstLine="2552"/>
        <w:contextualSpacing/>
        <w:jc w:val="both"/>
        <w:rPr>
          <w:rFonts w:ascii="Arial" w:eastAsia="Arial Unicode MS" w:hAnsi="Arial" w:cs="Arial"/>
          <w:sz w:val="24"/>
          <w:szCs w:val="24"/>
          <w:lang w:val="es-ES"/>
        </w:rPr>
      </w:pPr>
    </w:p>
    <w:p w:rsidR="003567B0" w:rsidRPr="001708C2" w:rsidRDefault="003567B0" w:rsidP="003567B0">
      <w:pPr>
        <w:ind w:firstLine="2552"/>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1708C2">
        <w:rPr>
          <w:rFonts w:ascii="Arial" w:hAnsi="Arial" w:cs="Arial"/>
          <w:b/>
          <w:bCs/>
          <w:spacing w:val="-3"/>
          <w:sz w:val="24"/>
          <w:szCs w:val="24"/>
          <w:u w:val="single"/>
        </w:rPr>
        <w:t>Sometida a votación se rechazó por 9 votos a favor, 0 en contra y 0 abstención.</w:t>
      </w:r>
    </w:p>
    <w:p w:rsidR="003567B0" w:rsidRDefault="003567B0" w:rsidP="003567B0">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3567B0" w:rsidRDefault="003567B0" w:rsidP="003567B0">
      <w:pPr>
        <w:tabs>
          <w:tab w:val="left" w:pos="2268"/>
          <w:tab w:val="left" w:pos="3600"/>
        </w:tabs>
        <w:ind w:firstLine="2268"/>
        <w:jc w:val="both"/>
        <w:rPr>
          <w:rFonts w:ascii="Arial" w:eastAsia="Arial Unicode MS" w:hAnsi="Arial" w:cs="Arial"/>
        </w:rPr>
      </w:pPr>
    </w:p>
    <w:p w:rsidR="003567B0" w:rsidRPr="00102CEB" w:rsidRDefault="003567B0" w:rsidP="003567B0">
      <w:pPr>
        <w:ind w:firstLine="2552"/>
        <w:contextualSpacing/>
        <w:jc w:val="both"/>
        <w:rPr>
          <w:rFonts w:ascii="Arial" w:eastAsia="Arial Unicode MS" w:hAnsi="Arial" w:cs="Arial"/>
          <w:b/>
          <w:bCs/>
          <w:iCs/>
          <w:sz w:val="24"/>
          <w:szCs w:val="24"/>
          <w:lang w:val="es-ES"/>
        </w:rPr>
      </w:pPr>
      <w:r w:rsidRPr="00102CEB">
        <w:rPr>
          <w:rFonts w:ascii="Arial" w:eastAsia="Arial Unicode MS" w:hAnsi="Arial" w:cs="Arial"/>
          <w:b/>
          <w:bCs/>
          <w:iCs/>
          <w:sz w:val="24"/>
          <w:szCs w:val="24"/>
        </w:rPr>
        <w:t xml:space="preserve">-- </w:t>
      </w:r>
      <w:r w:rsidR="00AD0AFC">
        <w:rPr>
          <w:rFonts w:ascii="Arial" w:eastAsia="Arial Unicode MS" w:hAnsi="Arial" w:cs="Arial"/>
          <w:b/>
          <w:bCs/>
          <w:iCs/>
          <w:sz w:val="24"/>
          <w:szCs w:val="24"/>
        </w:rPr>
        <w:t>De l</w:t>
      </w:r>
      <w:r w:rsidRPr="00102CEB">
        <w:rPr>
          <w:rFonts w:ascii="Arial" w:eastAsia="Arial Unicode MS" w:hAnsi="Arial" w:cs="Arial"/>
          <w:b/>
          <w:bCs/>
          <w:iCs/>
          <w:sz w:val="24"/>
          <w:szCs w:val="24"/>
        </w:rPr>
        <w:t xml:space="preserve">os </w:t>
      </w:r>
      <w:r w:rsidRPr="00102CEB">
        <w:rPr>
          <w:rFonts w:ascii="Arial" w:eastAsia="Arial Unicode MS" w:hAnsi="Arial" w:cs="Arial"/>
          <w:b/>
          <w:bCs/>
          <w:iCs/>
          <w:sz w:val="24"/>
          <w:szCs w:val="24"/>
          <w:lang w:val="es-ES"/>
        </w:rPr>
        <w:t xml:space="preserve">diputados señores Monsalve, Saavedra y Schilling, para agregar una nueva letra d), </w:t>
      </w:r>
      <w:r w:rsidR="00E234C9">
        <w:rPr>
          <w:rFonts w:ascii="Arial" w:eastAsia="Arial Unicode MS" w:hAnsi="Arial" w:cs="Arial"/>
          <w:b/>
          <w:bCs/>
          <w:iCs/>
          <w:sz w:val="24"/>
          <w:szCs w:val="24"/>
          <w:lang w:val="es-ES"/>
        </w:rPr>
        <w:t xml:space="preserve">en el numeral 9) </w:t>
      </w:r>
      <w:r w:rsidRPr="00102CEB">
        <w:rPr>
          <w:rFonts w:ascii="Arial" w:eastAsia="Arial Unicode MS" w:hAnsi="Arial" w:cs="Arial"/>
          <w:b/>
          <w:bCs/>
          <w:iCs/>
          <w:sz w:val="24"/>
          <w:szCs w:val="24"/>
          <w:lang w:val="es-ES"/>
        </w:rPr>
        <w:t>del siguiente tenor:</w:t>
      </w:r>
    </w:p>
    <w:p w:rsidR="003567B0" w:rsidRPr="004106CF" w:rsidRDefault="003567B0" w:rsidP="003567B0">
      <w:pPr>
        <w:ind w:firstLine="2552"/>
        <w:contextualSpacing/>
        <w:jc w:val="both"/>
        <w:rPr>
          <w:rFonts w:ascii="Arial" w:eastAsia="Arial Unicode MS" w:hAnsi="Arial" w:cs="Arial"/>
          <w:bCs/>
          <w:i/>
          <w:iCs/>
          <w:sz w:val="24"/>
          <w:szCs w:val="24"/>
          <w:lang w:val="es-ES"/>
        </w:rPr>
      </w:pPr>
    </w:p>
    <w:p w:rsidR="003567B0" w:rsidRPr="004106CF" w:rsidRDefault="003567B0" w:rsidP="003567B0">
      <w:pPr>
        <w:ind w:firstLine="2552"/>
        <w:contextualSpacing/>
        <w:jc w:val="both"/>
        <w:rPr>
          <w:rFonts w:ascii="Arial" w:eastAsia="Arial Unicode MS" w:hAnsi="Arial" w:cs="Arial"/>
          <w:bCs/>
          <w:i/>
          <w:iCs/>
          <w:sz w:val="24"/>
          <w:szCs w:val="24"/>
          <w:lang w:val="es-ES"/>
        </w:rPr>
      </w:pPr>
      <w:r w:rsidRPr="004106CF">
        <w:rPr>
          <w:rFonts w:ascii="Arial" w:eastAsia="Arial Unicode MS" w:hAnsi="Arial" w:cs="Arial"/>
          <w:bCs/>
          <w:i/>
          <w:iCs/>
          <w:sz w:val="24"/>
          <w:szCs w:val="24"/>
          <w:lang w:val="es-ES"/>
        </w:rPr>
        <w:t>“d) Intercálase entre el punto seguido que continua el vocablo “humanos” en el inciso primero y las palabras “estos organismos” del mismo inciso, lo siguiente: “Se entenderá por asistencia técnica la entrega de asesorías y servicios, distintas de la capacitación, que los organismos técnicos intermedios para capacitación pueden entregar a sus empresas afiliadas en el ámbito de recursos humanos, a áreas tales como: informática, contratación de personal e insumos, entre otros”.”.</w:t>
      </w:r>
    </w:p>
    <w:p w:rsidR="003567B0" w:rsidRDefault="003567B0" w:rsidP="003567B0">
      <w:pPr>
        <w:ind w:firstLine="2552"/>
        <w:contextualSpacing/>
        <w:jc w:val="both"/>
        <w:rPr>
          <w:rFonts w:ascii="Arial" w:eastAsia="Arial Unicode MS" w:hAnsi="Arial" w:cs="Arial"/>
          <w:bCs/>
          <w:i/>
          <w:iCs/>
          <w:sz w:val="24"/>
          <w:szCs w:val="24"/>
        </w:rPr>
      </w:pPr>
    </w:p>
    <w:p w:rsidR="003567B0" w:rsidRPr="00C44F7A" w:rsidRDefault="003567B0" w:rsidP="003567B0">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3567B0" w:rsidRDefault="003567B0"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3567B0" w:rsidRDefault="003567B0" w:rsidP="003567B0">
      <w:pPr>
        <w:ind w:firstLine="2552"/>
        <w:contextualSpacing/>
        <w:jc w:val="both"/>
        <w:rPr>
          <w:rFonts w:ascii="Arial" w:eastAsia="Arial Unicode MS" w:hAnsi="Arial" w:cs="Arial"/>
          <w:bCs/>
          <w:i/>
          <w:iCs/>
          <w:sz w:val="24"/>
          <w:szCs w:val="24"/>
        </w:rPr>
      </w:pPr>
    </w:p>
    <w:p w:rsidR="003567B0" w:rsidRPr="00C44F7A" w:rsidRDefault="003567B0" w:rsidP="003567B0">
      <w:pPr>
        <w:ind w:firstLine="2552"/>
        <w:contextualSpacing/>
        <w:jc w:val="both"/>
        <w:rPr>
          <w:rFonts w:ascii="Arial" w:eastAsia="Arial Unicode MS" w:hAnsi="Arial" w:cs="Arial"/>
          <w:b/>
          <w:bCs/>
          <w:iCs/>
          <w:sz w:val="24"/>
          <w:szCs w:val="24"/>
          <w:lang w:val="es-ES"/>
        </w:rPr>
      </w:pPr>
      <w:r w:rsidRPr="00C44F7A">
        <w:rPr>
          <w:rFonts w:ascii="Arial" w:eastAsia="Arial Unicode MS" w:hAnsi="Arial" w:cs="Arial"/>
          <w:b/>
          <w:bCs/>
          <w:iCs/>
          <w:sz w:val="24"/>
          <w:szCs w:val="24"/>
        </w:rPr>
        <w:t xml:space="preserve">-- </w:t>
      </w:r>
      <w:r w:rsidR="00944208">
        <w:rPr>
          <w:rFonts w:ascii="Arial" w:eastAsia="Arial Unicode MS" w:hAnsi="Arial" w:cs="Arial"/>
          <w:b/>
          <w:bCs/>
          <w:iCs/>
          <w:sz w:val="24"/>
          <w:szCs w:val="24"/>
        </w:rPr>
        <w:t>De l</w:t>
      </w:r>
      <w:r w:rsidRPr="00C44F7A">
        <w:rPr>
          <w:rFonts w:ascii="Arial" w:eastAsia="Arial Unicode MS" w:hAnsi="Arial" w:cs="Arial"/>
          <w:b/>
          <w:bCs/>
          <w:iCs/>
          <w:sz w:val="24"/>
          <w:szCs w:val="24"/>
        </w:rPr>
        <w:t xml:space="preserve">os </w:t>
      </w:r>
      <w:r w:rsidRPr="00C44F7A">
        <w:rPr>
          <w:rFonts w:ascii="Arial" w:eastAsia="Arial Unicode MS" w:hAnsi="Arial" w:cs="Arial"/>
          <w:b/>
          <w:bCs/>
          <w:iCs/>
          <w:sz w:val="24"/>
          <w:szCs w:val="24"/>
          <w:lang w:val="es-ES"/>
        </w:rPr>
        <w:t>diputados señores Monsalve, Saavedra y Schilling, para agregar</w:t>
      </w:r>
      <w:r w:rsidR="00E234C9">
        <w:rPr>
          <w:rFonts w:ascii="Arial" w:eastAsia="Arial Unicode MS" w:hAnsi="Arial" w:cs="Arial"/>
          <w:b/>
          <w:bCs/>
          <w:iCs/>
          <w:sz w:val="24"/>
          <w:szCs w:val="24"/>
          <w:lang w:val="es-ES"/>
        </w:rPr>
        <w:t xml:space="preserve"> en el numeral 9) </w:t>
      </w:r>
      <w:r w:rsidRPr="00C44F7A">
        <w:rPr>
          <w:rFonts w:ascii="Arial" w:eastAsia="Arial Unicode MS" w:hAnsi="Arial" w:cs="Arial"/>
          <w:b/>
          <w:bCs/>
          <w:iCs/>
          <w:sz w:val="24"/>
          <w:szCs w:val="24"/>
          <w:lang w:val="es-ES"/>
        </w:rPr>
        <w:t xml:space="preserve"> la siguiente letra e):</w:t>
      </w:r>
    </w:p>
    <w:p w:rsidR="003567B0" w:rsidRPr="004106CF" w:rsidRDefault="003567B0" w:rsidP="003567B0">
      <w:pPr>
        <w:ind w:firstLine="2552"/>
        <w:contextualSpacing/>
        <w:jc w:val="both"/>
        <w:rPr>
          <w:rFonts w:ascii="Arial" w:eastAsia="Arial Unicode MS" w:hAnsi="Arial" w:cs="Arial"/>
          <w:bCs/>
          <w:i/>
          <w:iCs/>
          <w:sz w:val="24"/>
          <w:szCs w:val="24"/>
          <w:lang w:val="es-ES"/>
        </w:rPr>
      </w:pPr>
    </w:p>
    <w:p w:rsidR="003567B0" w:rsidRPr="004106CF" w:rsidRDefault="003567B0" w:rsidP="003567B0">
      <w:pPr>
        <w:ind w:firstLine="2552"/>
        <w:contextualSpacing/>
        <w:jc w:val="both"/>
        <w:rPr>
          <w:rFonts w:ascii="Arial" w:eastAsia="Arial Unicode MS" w:hAnsi="Arial" w:cs="Arial"/>
          <w:i/>
          <w:sz w:val="24"/>
          <w:szCs w:val="24"/>
          <w:lang w:val="es-ES"/>
        </w:rPr>
      </w:pPr>
      <w:r w:rsidRPr="004106CF">
        <w:rPr>
          <w:rFonts w:ascii="Arial" w:eastAsia="Arial Unicode MS" w:hAnsi="Arial" w:cs="Arial"/>
          <w:bCs/>
          <w:i/>
          <w:iCs/>
          <w:sz w:val="24"/>
          <w:szCs w:val="24"/>
          <w:lang w:val="es-ES"/>
        </w:rPr>
        <w:t>“e) Agrégase un nuevo inciso penúltimo del siguiente tenor: “Los organismos técnicos intermedios para capacitación podrán, si así lo determinan, fusionarse en una sola organización, para lo cual deberán ser salvaguardados los aportes que las empresas efectuarán en el periodo de manera de darle continuidad a la prestación del servicio de intermediación”.”.</w:t>
      </w:r>
    </w:p>
    <w:p w:rsidR="003567B0" w:rsidRDefault="003567B0" w:rsidP="003567B0">
      <w:pPr>
        <w:ind w:firstLine="2552"/>
        <w:contextualSpacing/>
        <w:jc w:val="both"/>
        <w:rPr>
          <w:rFonts w:ascii="Arial" w:hAnsi="Arial" w:cs="Arial"/>
          <w:b/>
          <w:bCs/>
          <w:i/>
          <w:spacing w:val="-3"/>
          <w:sz w:val="24"/>
          <w:szCs w:val="24"/>
        </w:rPr>
      </w:pPr>
    </w:p>
    <w:p w:rsidR="003567B0" w:rsidRPr="00C44F7A" w:rsidRDefault="003567B0" w:rsidP="003567B0">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3567B0" w:rsidRDefault="003567B0"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316A80" w:rsidRDefault="00316A80" w:rsidP="00241F52">
      <w:pPr>
        <w:ind w:firstLine="2552"/>
        <w:contextualSpacing/>
        <w:jc w:val="both"/>
        <w:rPr>
          <w:rFonts w:ascii="Arial" w:eastAsia="Arial Unicode MS" w:hAnsi="Arial" w:cs="Arial"/>
          <w:sz w:val="24"/>
          <w:szCs w:val="24"/>
        </w:rPr>
      </w:pPr>
    </w:p>
    <w:p w:rsidR="00316A80" w:rsidRDefault="00316A80" w:rsidP="00241F52">
      <w:pPr>
        <w:ind w:firstLine="2552"/>
        <w:contextualSpacing/>
        <w:jc w:val="both"/>
        <w:rPr>
          <w:rFonts w:ascii="Arial" w:eastAsia="Arial Unicode MS" w:hAnsi="Arial" w:cs="Arial"/>
          <w:sz w:val="24"/>
          <w:szCs w:val="24"/>
        </w:rPr>
      </w:pPr>
    </w:p>
    <w:p w:rsidR="00241F52" w:rsidRPr="00D51424" w:rsidRDefault="00241F52" w:rsidP="00241F52">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 Del señor </w:t>
      </w:r>
      <w:r w:rsidRPr="00FA30FD">
        <w:rPr>
          <w:rFonts w:ascii="Arial" w:eastAsia="Arial Unicode MS" w:hAnsi="Arial" w:cs="Arial"/>
          <w:b/>
          <w:sz w:val="24"/>
          <w:szCs w:val="24"/>
        </w:rPr>
        <w:t>Pérez</w:t>
      </w:r>
      <w:r>
        <w:rPr>
          <w:rFonts w:ascii="Arial" w:eastAsia="Arial Unicode MS" w:hAnsi="Arial" w:cs="Arial"/>
          <w:sz w:val="24"/>
          <w:szCs w:val="24"/>
        </w:rPr>
        <w:t>, don Leopoldo, para intercalar un numeral 10 nuevo, del siguiente tenor:</w:t>
      </w:r>
    </w:p>
    <w:p w:rsidR="00241F52" w:rsidRDefault="00241F52" w:rsidP="00241F52">
      <w:pPr>
        <w:tabs>
          <w:tab w:val="left" w:pos="2268"/>
          <w:tab w:val="left" w:pos="3600"/>
        </w:tabs>
        <w:ind w:firstLine="2268"/>
        <w:jc w:val="both"/>
        <w:rPr>
          <w:rFonts w:ascii="Arial" w:eastAsia="Arial Unicode MS" w:hAnsi="Arial" w:cs="Arial"/>
        </w:rPr>
      </w:pPr>
    </w:p>
    <w:p w:rsidR="00241F52" w:rsidRPr="00CE5040" w:rsidRDefault="00241F52" w:rsidP="00241F52">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“10)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241F52" w:rsidRDefault="00241F52" w:rsidP="00241F52">
      <w:pPr>
        <w:tabs>
          <w:tab w:val="left" w:pos="2268"/>
          <w:tab w:val="left" w:pos="3600"/>
        </w:tabs>
        <w:ind w:firstLine="2268"/>
        <w:jc w:val="both"/>
        <w:rPr>
          <w:rFonts w:ascii="Arial" w:eastAsia="Arial Unicode MS" w:hAnsi="Arial" w:cs="Arial"/>
        </w:rPr>
      </w:pPr>
    </w:p>
    <w:p w:rsidR="00316A80" w:rsidRDefault="00316A80" w:rsidP="00241F52">
      <w:pPr>
        <w:tabs>
          <w:tab w:val="left" w:pos="2268"/>
          <w:tab w:val="left" w:pos="3600"/>
        </w:tabs>
        <w:ind w:firstLine="2268"/>
        <w:jc w:val="both"/>
        <w:rPr>
          <w:rFonts w:ascii="Arial" w:eastAsia="Arial Unicode MS" w:hAnsi="Arial" w:cs="Arial"/>
        </w:rPr>
      </w:pPr>
    </w:p>
    <w:p w:rsidR="00241F52" w:rsidRPr="00C44F7A" w:rsidRDefault="00241F52" w:rsidP="00241F52">
      <w:pPr>
        <w:ind w:firstLine="2552"/>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C44F7A">
        <w:rPr>
          <w:rFonts w:ascii="Arial" w:hAnsi="Arial" w:cs="Arial"/>
          <w:b/>
          <w:bCs/>
          <w:spacing w:val="-3"/>
          <w:sz w:val="24"/>
          <w:szCs w:val="24"/>
          <w:u w:val="single"/>
        </w:rPr>
        <w:t>Sometida a votación la indicación se rechazó por 0 votos a favor, 9 en contra y 0 abstención.</w:t>
      </w:r>
    </w:p>
    <w:p w:rsidR="00241F52" w:rsidRDefault="00241F52"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AC1A3E" w:rsidRDefault="00AC1A3E" w:rsidP="00422B75">
      <w:pPr>
        <w:widowControl w:val="0"/>
        <w:tabs>
          <w:tab w:val="left" w:pos="426"/>
          <w:tab w:val="left" w:pos="2999"/>
        </w:tabs>
        <w:ind w:firstLine="2268"/>
        <w:jc w:val="both"/>
        <w:rPr>
          <w:rFonts w:ascii="Arial" w:hAnsi="Arial" w:cs="Arial"/>
          <w:sz w:val="24"/>
          <w:szCs w:val="24"/>
        </w:rPr>
      </w:pPr>
    </w:p>
    <w:p w:rsidR="00AA0253" w:rsidRPr="00D51424" w:rsidRDefault="00AA0253" w:rsidP="00AA0253">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 Del señor </w:t>
      </w:r>
      <w:r w:rsidRPr="00FA30FD">
        <w:rPr>
          <w:rFonts w:ascii="Arial" w:eastAsia="Arial Unicode MS" w:hAnsi="Arial" w:cs="Arial"/>
          <w:b/>
          <w:sz w:val="24"/>
          <w:szCs w:val="24"/>
        </w:rPr>
        <w:t>Pérez</w:t>
      </w:r>
      <w:r>
        <w:rPr>
          <w:rFonts w:ascii="Arial" w:eastAsia="Arial Unicode MS" w:hAnsi="Arial" w:cs="Arial"/>
          <w:sz w:val="24"/>
          <w:szCs w:val="24"/>
        </w:rPr>
        <w:t>, don Leopoldo, para intercalar un numeral 11 nuevo, del siguiente tenor:</w:t>
      </w:r>
    </w:p>
    <w:p w:rsidR="00AA0253" w:rsidRDefault="00AA0253" w:rsidP="00AA0253">
      <w:pPr>
        <w:tabs>
          <w:tab w:val="left" w:pos="2268"/>
          <w:tab w:val="left" w:pos="3600"/>
        </w:tabs>
        <w:ind w:firstLine="2268"/>
        <w:jc w:val="both"/>
        <w:rPr>
          <w:rFonts w:ascii="Arial" w:eastAsia="Arial Unicode MS" w:hAnsi="Arial" w:cs="Arial"/>
        </w:rPr>
      </w:pPr>
    </w:p>
    <w:p w:rsidR="00AA0253" w:rsidRPr="00CE5040" w:rsidRDefault="00AA0253" w:rsidP="00AA0253">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Pr>
          <w:rFonts w:ascii="Arial" w:eastAsia="Arial Unicode MS" w:hAnsi="Arial" w:cs="Arial"/>
          <w:sz w:val="24"/>
          <w:szCs w:val="24"/>
        </w:rPr>
        <w:t>1</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AA0253" w:rsidRDefault="00AA0253" w:rsidP="00AA0253">
      <w:pPr>
        <w:tabs>
          <w:tab w:val="left" w:pos="2268"/>
          <w:tab w:val="left" w:pos="3600"/>
        </w:tabs>
        <w:ind w:firstLine="2268"/>
        <w:jc w:val="both"/>
        <w:rPr>
          <w:rFonts w:ascii="Arial" w:eastAsia="Arial Unicode MS" w:hAnsi="Arial" w:cs="Arial"/>
        </w:rPr>
      </w:pPr>
    </w:p>
    <w:p w:rsidR="00AA0253" w:rsidRPr="00C44F7A" w:rsidRDefault="00AA0253" w:rsidP="00AA025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AA0253" w:rsidRDefault="00AA0253" w:rsidP="00316A80">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944208" w:rsidRDefault="00944208" w:rsidP="00422B75">
      <w:pPr>
        <w:widowControl w:val="0"/>
        <w:tabs>
          <w:tab w:val="left" w:pos="426"/>
          <w:tab w:val="left" w:pos="2999"/>
        </w:tabs>
        <w:ind w:firstLine="2268"/>
        <w:jc w:val="both"/>
        <w:rPr>
          <w:rFonts w:ascii="Arial" w:hAnsi="Arial" w:cs="Arial"/>
          <w:sz w:val="24"/>
          <w:szCs w:val="24"/>
        </w:rPr>
      </w:pPr>
    </w:p>
    <w:p w:rsidR="00073E00" w:rsidRPr="00D51424" w:rsidRDefault="00073E00" w:rsidP="00073E00">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 Del señor </w:t>
      </w:r>
      <w:r w:rsidRPr="00FA30FD">
        <w:rPr>
          <w:rFonts w:ascii="Arial" w:eastAsia="Arial Unicode MS" w:hAnsi="Arial" w:cs="Arial"/>
          <w:b/>
          <w:sz w:val="24"/>
          <w:szCs w:val="24"/>
        </w:rPr>
        <w:t>Pérez</w:t>
      </w:r>
      <w:r>
        <w:rPr>
          <w:rFonts w:ascii="Arial" w:eastAsia="Arial Unicode MS" w:hAnsi="Arial" w:cs="Arial"/>
          <w:sz w:val="24"/>
          <w:szCs w:val="24"/>
        </w:rPr>
        <w:t>, don Leopoldo, para intercalar un numeral 12 nuevo, del siguiente tenor:</w:t>
      </w:r>
    </w:p>
    <w:p w:rsidR="00073E00" w:rsidRDefault="00073E00" w:rsidP="00073E00">
      <w:pPr>
        <w:tabs>
          <w:tab w:val="left" w:pos="2268"/>
          <w:tab w:val="left" w:pos="3600"/>
        </w:tabs>
        <w:ind w:firstLine="2268"/>
        <w:jc w:val="both"/>
        <w:rPr>
          <w:rFonts w:ascii="Arial" w:eastAsia="Arial Unicode MS" w:hAnsi="Arial" w:cs="Arial"/>
        </w:rPr>
      </w:pPr>
    </w:p>
    <w:p w:rsidR="00073E00" w:rsidRPr="00CE5040" w:rsidRDefault="00073E00" w:rsidP="00073E00">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Pr>
          <w:rFonts w:ascii="Arial" w:eastAsia="Arial Unicode MS" w:hAnsi="Arial" w:cs="Arial"/>
          <w:sz w:val="24"/>
          <w:szCs w:val="24"/>
        </w:rPr>
        <w:t>2</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073E00" w:rsidRDefault="00073E00" w:rsidP="00073E00">
      <w:pPr>
        <w:tabs>
          <w:tab w:val="left" w:pos="2268"/>
          <w:tab w:val="left" w:pos="3600"/>
        </w:tabs>
        <w:ind w:firstLine="2268"/>
        <w:jc w:val="both"/>
        <w:rPr>
          <w:rFonts w:ascii="Arial" w:eastAsia="Arial Unicode MS" w:hAnsi="Arial" w:cs="Arial"/>
        </w:rPr>
      </w:pPr>
    </w:p>
    <w:p w:rsidR="00073E00" w:rsidRPr="00C44F7A" w:rsidRDefault="00073E00" w:rsidP="00073E00">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073E00" w:rsidRDefault="00073E00" w:rsidP="0009635F">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944208" w:rsidRDefault="00944208" w:rsidP="00422B75">
      <w:pPr>
        <w:widowControl w:val="0"/>
        <w:tabs>
          <w:tab w:val="left" w:pos="426"/>
          <w:tab w:val="left" w:pos="2999"/>
        </w:tabs>
        <w:ind w:firstLine="2268"/>
        <w:jc w:val="both"/>
        <w:rPr>
          <w:rFonts w:ascii="Arial" w:hAnsi="Arial" w:cs="Arial"/>
          <w:sz w:val="24"/>
          <w:szCs w:val="24"/>
        </w:rPr>
      </w:pPr>
    </w:p>
    <w:p w:rsidR="00073E00" w:rsidRPr="00D51424" w:rsidRDefault="00073E00" w:rsidP="00073E00">
      <w:pPr>
        <w:ind w:firstLine="2552"/>
        <w:contextualSpacing/>
        <w:jc w:val="both"/>
        <w:rPr>
          <w:rFonts w:ascii="Arial" w:eastAsia="Arial Unicode MS" w:hAnsi="Arial" w:cs="Arial"/>
          <w:sz w:val="24"/>
          <w:szCs w:val="24"/>
        </w:rPr>
      </w:pPr>
      <w:r>
        <w:rPr>
          <w:rFonts w:ascii="Arial" w:eastAsia="Arial Unicode MS" w:hAnsi="Arial" w:cs="Arial"/>
          <w:sz w:val="24"/>
          <w:szCs w:val="24"/>
        </w:rPr>
        <w:t xml:space="preserve">-- Del señor </w:t>
      </w:r>
      <w:r w:rsidRPr="00FA30FD">
        <w:rPr>
          <w:rFonts w:ascii="Arial" w:eastAsia="Arial Unicode MS" w:hAnsi="Arial" w:cs="Arial"/>
          <w:b/>
          <w:sz w:val="24"/>
          <w:szCs w:val="24"/>
        </w:rPr>
        <w:t>Pérez</w:t>
      </w:r>
      <w:r>
        <w:rPr>
          <w:rFonts w:ascii="Arial" w:eastAsia="Arial Unicode MS" w:hAnsi="Arial" w:cs="Arial"/>
          <w:sz w:val="24"/>
          <w:szCs w:val="24"/>
        </w:rPr>
        <w:t>, don Leopoldo, para intercalar un numeral 13 nuevo, del siguiente tenor:</w:t>
      </w:r>
    </w:p>
    <w:p w:rsidR="00073E00" w:rsidRDefault="00073E00" w:rsidP="00073E00">
      <w:pPr>
        <w:tabs>
          <w:tab w:val="left" w:pos="2268"/>
          <w:tab w:val="left" w:pos="3600"/>
        </w:tabs>
        <w:ind w:firstLine="2268"/>
        <w:jc w:val="both"/>
        <w:rPr>
          <w:rFonts w:ascii="Arial" w:eastAsia="Arial Unicode MS" w:hAnsi="Arial" w:cs="Arial"/>
        </w:rPr>
      </w:pPr>
    </w:p>
    <w:p w:rsidR="00073E00" w:rsidRPr="00CE5040" w:rsidRDefault="00073E00" w:rsidP="00073E00">
      <w:pPr>
        <w:tabs>
          <w:tab w:val="left" w:pos="2268"/>
          <w:tab w:val="left" w:pos="3600"/>
        </w:tabs>
        <w:ind w:firstLine="2552"/>
        <w:jc w:val="both"/>
        <w:rPr>
          <w:rFonts w:ascii="Arial" w:eastAsia="Arial Unicode MS" w:hAnsi="Arial" w:cs="Arial"/>
          <w:sz w:val="24"/>
          <w:szCs w:val="24"/>
        </w:rPr>
      </w:pPr>
      <w:r w:rsidRPr="00CE5040">
        <w:rPr>
          <w:rFonts w:ascii="Arial" w:eastAsia="Arial Unicode MS" w:hAnsi="Arial" w:cs="Arial"/>
          <w:sz w:val="24"/>
          <w:szCs w:val="24"/>
        </w:rPr>
        <w:t>“1</w:t>
      </w:r>
      <w:r>
        <w:rPr>
          <w:rFonts w:ascii="Arial" w:eastAsia="Arial Unicode MS" w:hAnsi="Arial" w:cs="Arial"/>
          <w:sz w:val="24"/>
          <w:szCs w:val="24"/>
        </w:rPr>
        <w:t>3</w:t>
      </w:r>
      <w:r w:rsidRPr="00CE5040">
        <w:rPr>
          <w:rFonts w:ascii="Arial" w:eastAsia="Arial Unicode MS" w:hAnsi="Arial" w:cs="Arial"/>
          <w:sz w:val="24"/>
          <w:szCs w:val="24"/>
        </w:rPr>
        <w:t>) Ree</w:t>
      </w:r>
      <w:r>
        <w:rPr>
          <w:rFonts w:ascii="Arial" w:eastAsia="Arial Unicode MS" w:hAnsi="Arial" w:cs="Arial"/>
          <w:sz w:val="24"/>
          <w:szCs w:val="24"/>
        </w:rPr>
        <w:t xml:space="preserve">mplázase en el literal b) del primer inciso del artículo 26, la expresión “organismo técnico de capacitación” por “organismo técnico de formación no formal.”. </w:t>
      </w:r>
    </w:p>
    <w:p w:rsidR="00073E00" w:rsidRDefault="00073E00" w:rsidP="00073E00">
      <w:pPr>
        <w:tabs>
          <w:tab w:val="left" w:pos="2268"/>
          <w:tab w:val="left" w:pos="3600"/>
        </w:tabs>
        <w:ind w:firstLine="2268"/>
        <w:jc w:val="both"/>
        <w:rPr>
          <w:rFonts w:ascii="Arial" w:eastAsia="Arial Unicode MS" w:hAnsi="Arial" w:cs="Arial"/>
        </w:rPr>
      </w:pPr>
    </w:p>
    <w:p w:rsidR="00073E00" w:rsidRPr="00C44F7A" w:rsidRDefault="00073E00" w:rsidP="00073E00">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073E00" w:rsidRDefault="00073E00" w:rsidP="00073E00">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944208" w:rsidRDefault="00944208" w:rsidP="00422B75">
      <w:pPr>
        <w:widowControl w:val="0"/>
        <w:tabs>
          <w:tab w:val="left" w:pos="426"/>
          <w:tab w:val="left" w:pos="2999"/>
        </w:tabs>
        <w:ind w:firstLine="2268"/>
        <w:jc w:val="both"/>
        <w:rPr>
          <w:rFonts w:ascii="Arial" w:hAnsi="Arial" w:cs="Arial"/>
          <w:sz w:val="24"/>
          <w:szCs w:val="24"/>
        </w:rPr>
      </w:pPr>
    </w:p>
    <w:p w:rsidR="009137E0" w:rsidRPr="00B322F9" w:rsidRDefault="009137E0" w:rsidP="009137E0">
      <w:pPr>
        <w:ind w:firstLine="2268"/>
        <w:contextualSpacing/>
        <w:jc w:val="both"/>
        <w:rPr>
          <w:rFonts w:ascii="Arial" w:eastAsia="Arial Unicode MS" w:hAnsi="Arial" w:cs="Arial"/>
          <w:b/>
          <w:bCs/>
          <w:iCs/>
          <w:sz w:val="24"/>
          <w:szCs w:val="24"/>
          <w:lang w:val="es-ES"/>
        </w:rPr>
      </w:pPr>
      <w:r w:rsidRPr="00B322F9">
        <w:rPr>
          <w:rFonts w:ascii="Arial" w:eastAsia="Arial Unicode MS" w:hAnsi="Arial" w:cs="Arial"/>
          <w:b/>
          <w:bCs/>
          <w:iCs/>
          <w:sz w:val="24"/>
          <w:szCs w:val="24"/>
        </w:rPr>
        <w:t xml:space="preserve">-- </w:t>
      </w:r>
      <w:r w:rsidR="00293BF0">
        <w:rPr>
          <w:rFonts w:ascii="Arial" w:eastAsia="Arial Unicode MS" w:hAnsi="Arial" w:cs="Arial"/>
          <w:b/>
          <w:bCs/>
          <w:iCs/>
          <w:sz w:val="24"/>
          <w:szCs w:val="24"/>
        </w:rPr>
        <w:t>De l</w:t>
      </w:r>
      <w:r w:rsidRPr="00B322F9">
        <w:rPr>
          <w:rFonts w:ascii="Arial" w:eastAsia="Arial Unicode MS" w:hAnsi="Arial" w:cs="Arial"/>
          <w:b/>
          <w:bCs/>
          <w:iCs/>
          <w:sz w:val="24"/>
          <w:szCs w:val="24"/>
        </w:rPr>
        <w:t xml:space="preserve">os </w:t>
      </w:r>
      <w:r w:rsidRPr="00B322F9">
        <w:rPr>
          <w:rFonts w:ascii="Arial" w:eastAsia="Arial Unicode MS" w:hAnsi="Arial" w:cs="Arial"/>
          <w:b/>
          <w:bCs/>
          <w:iCs/>
          <w:sz w:val="24"/>
          <w:szCs w:val="24"/>
          <w:lang w:val="es-ES"/>
        </w:rPr>
        <w:t>diputados señores Monsalve, Saavedra y Schilling, para sustituir el numeral 14) por el siguiente:</w:t>
      </w:r>
    </w:p>
    <w:p w:rsidR="009137E0" w:rsidRDefault="009137E0" w:rsidP="009137E0">
      <w:pPr>
        <w:ind w:firstLine="2268"/>
        <w:contextualSpacing/>
        <w:jc w:val="both"/>
        <w:rPr>
          <w:rFonts w:ascii="Arial" w:eastAsia="Arial Unicode MS" w:hAnsi="Arial" w:cs="Arial"/>
          <w:bCs/>
          <w:i/>
          <w:iCs/>
          <w:sz w:val="24"/>
          <w:szCs w:val="24"/>
          <w:lang w:val="es-ES"/>
        </w:rPr>
      </w:pPr>
      <w:r w:rsidRPr="002B3170">
        <w:rPr>
          <w:rFonts w:ascii="Arial" w:eastAsia="Arial Unicode MS" w:hAnsi="Arial" w:cs="Arial"/>
          <w:bCs/>
          <w:i/>
          <w:iCs/>
          <w:sz w:val="24"/>
          <w:szCs w:val="24"/>
          <w:lang w:val="es-ES"/>
        </w:rPr>
        <w:lastRenderedPageBreak/>
        <w:t>“14) Modificase el artículo 34 de la siguiente forma:</w:t>
      </w:r>
    </w:p>
    <w:p w:rsidR="009137E0" w:rsidRPr="002B3170" w:rsidRDefault="009137E0" w:rsidP="009137E0">
      <w:pPr>
        <w:ind w:firstLine="2268"/>
        <w:contextualSpacing/>
        <w:jc w:val="both"/>
        <w:rPr>
          <w:rFonts w:ascii="Arial" w:eastAsia="Arial Unicode MS" w:hAnsi="Arial" w:cs="Arial"/>
          <w:bCs/>
          <w:i/>
          <w:iCs/>
          <w:sz w:val="24"/>
          <w:szCs w:val="24"/>
          <w:lang w:val="es-ES"/>
        </w:rPr>
      </w:pPr>
    </w:p>
    <w:p w:rsidR="009137E0" w:rsidRDefault="009137E0" w:rsidP="009137E0">
      <w:pPr>
        <w:ind w:firstLine="2268"/>
        <w:contextualSpacing/>
        <w:jc w:val="both"/>
        <w:rPr>
          <w:rFonts w:ascii="Arial" w:eastAsia="Arial Unicode MS" w:hAnsi="Arial" w:cs="Arial"/>
          <w:bCs/>
          <w:i/>
          <w:iCs/>
          <w:sz w:val="24"/>
          <w:szCs w:val="24"/>
          <w:lang w:val="es-ES"/>
        </w:rPr>
      </w:pPr>
      <w:r w:rsidRPr="002B3170">
        <w:rPr>
          <w:rFonts w:ascii="Arial" w:eastAsia="Arial Unicode MS" w:hAnsi="Arial" w:cs="Arial"/>
          <w:bCs/>
          <w:i/>
          <w:iCs/>
          <w:sz w:val="24"/>
          <w:szCs w:val="24"/>
          <w:lang w:val="es-ES"/>
        </w:rPr>
        <w:t>a) Agrégase un inciso segundo nuevo, del siguiente tenor: “Los Organismos Técnicos Intermedios de Capacitación solo podrán percibir a manera de Comisión por la administración de los aportes que efectúen las empresas, el porcentaje acordado con ellas solo respecto del gasto efectivamente realizado durante el periodo en que se ejecuta el pago de la actividad de capacitación”.”.</w:t>
      </w:r>
    </w:p>
    <w:p w:rsidR="009137E0" w:rsidRDefault="009137E0" w:rsidP="009137E0">
      <w:pPr>
        <w:ind w:firstLine="2268"/>
        <w:contextualSpacing/>
        <w:jc w:val="both"/>
        <w:rPr>
          <w:rFonts w:ascii="Arial" w:eastAsia="Arial Unicode MS" w:hAnsi="Arial" w:cs="Arial"/>
          <w:bCs/>
          <w:i/>
          <w:iCs/>
          <w:sz w:val="24"/>
          <w:szCs w:val="24"/>
          <w:lang w:val="es-ES"/>
        </w:rPr>
      </w:pPr>
    </w:p>
    <w:p w:rsidR="009137E0" w:rsidRPr="00C44F7A" w:rsidRDefault="009137E0" w:rsidP="009137E0">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C44F7A">
        <w:rPr>
          <w:rFonts w:ascii="Arial" w:hAnsi="Arial" w:cs="Arial"/>
          <w:b/>
          <w:bCs/>
          <w:spacing w:val="-3"/>
          <w:sz w:val="24"/>
          <w:szCs w:val="24"/>
          <w:u w:val="single"/>
        </w:rPr>
        <w:t>Sometida a votación la indicación se rechazó por 0 votos a favor, 9 en contra y 0 abstención.</w:t>
      </w:r>
    </w:p>
    <w:p w:rsidR="009137E0" w:rsidRDefault="009137E0" w:rsidP="0009635F">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Santana</w:t>
      </w:r>
      <w:r w:rsidRPr="008C6B7F">
        <w:rPr>
          <w:rFonts w:ascii="Arial" w:eastAsia="Arial Unicode MS" w:hAnsi="Arial" w:cs="Arial"/>
        </w:rPr>
        <w:t xml:space="preserve">, don Alejandro; y, </w:t>
      </w:r>
      <w:r w:rsidRPr="008C6B7F">
        <w:rPr>
          <w:rFonts w:ascii="Arial" w:eastAsia="Arial Unicode MS" w:hAnsi="Arial" w:cs="Arial"/>
          <w:b/>
        </w:rPr>
        <w:t>Sauerbaum</w:t>
      </w:r>
      <w:r w:rsidRPr="008C6B7F">
        <w:rPr>
          <w:rFonts w:ascii="Arial" w:eastAsia="Arial Unicode MS" w:hAnsi="Arial" w:cs="Arial"/>
        </w:rPr>
        <w:t>, don Frank.</w:t>
      </w:r>
      <w:r>
        <w:rPr>
          <w:rFonts w:ascii="Arial" w:eastAsia="Arial Unicode MS" w:hAnsi="Arial" w:cs="Arial"/>
        </w:rPr>
        <w:t>)</w:t>
      </w:r>
    </w:p>
    <w:p w:rsidR="00073E00" w:rsidRDefault="00073E00" w:rsidP="00422B75">
      <w:pPr>
        <w:widowControl w:val="0"/>
        <w:tabs>
          <w:tab w:val="left" w:pos="426"/>
          <w:tab w:val="left" w:pos="2999"/>
        </w:tabs>
        <w:ind w:firstLine="2268"/>
        <w:jc w:val="both"/>
        <w:rPr>
          <w:rFonts w:ascii="Arial" w:hAnsi="Arial" w:cs="Arial"/>
          <w:sz w:val="24"/>
          <w:szCs w:val="24"/>
        </w:rPr>
      </w:pPr>
    </w:p>
    <w:p w:rsidR="00B9717E" w:rsidRPr="00B83E69" w:rsidRDefault="00B9717E" w:rsidP="00B9717E">
      <w:pPr>
        <w:ind w:firstLine="2268"/>
        <w:contextualSpacing/>
        <w:jc w:val="both"/>
        <w:rPr>
          <w:rFonts w:ascii="Arial" w:eastAsia="Arial Unicode MS" w:hAnsi="Arial" w:cs="Arial"/>
          <w:b/>
          <w:sz w:val="24"/>
          <w:szCs w:val="24"/>
          <w:lang w:val="es-ES"/>
        </w:rPr>
      </w:pPr>
      <w:r w:rsidRPr="00FF6C30">
        <w:rPr>
          <w:rFonts w:ascii="Arial" w:eastAsia="Arial Unicode MS" w:hAnsi="Arial" w:cs="Arial"/>
          <w:sz w:val="24"/>
          <w:szCs w:val="24"/>
          <w:lang w:val="es-ES"/>
        </w:rPr>
        <w:t xml:space="preserve">-- </w:t>
      </w:r>
      <w:r>
        <w:rPr>
          <w:rFonts w:ascii="Arial" w:eastAsia="Arial Unicode MS" w:hAnsi="Arial" w:cs="Arial"/>
          <w:b/>
          <w:sz w:val="24"/>
          <w:szCs w:val="24"/>
          <w:lang w:val="es-ES"/>
        </w:rPr>
        <w:t>De</w:t>
      </w:r>
      <w:r w:rsidRPr="00B83E69">
        <w:rPr>
          <w:rFonts w:ascii="Arial" w:eastAsia="Arial Unicode MS" w:hAnsi="Arial" w:cs="Arial"/>
          <w:b/>
          <w:sz w:val="24"/>
          <w:szCs w:val="24"/>
          <w:lang w:val="es-ES"/>
        </w:rPr>
        <w:t>l diputado señor Pérez, don Leopoldo, para intercalar un nuevo literal b), pasando el actual a ser c) y así sucesivamente, del siguiente tenor:</w:t>
      </w:r>
    </w:p>
    <w:p w:rsidR="00B9717E" w:rsidRPr="00FF6C30" w:rsidRDefault="00B9717E" w:rsidP="00B9717E">
      <w:pPr>
        <w:ind w:firstLine="2268"/>
        <w:contextualSpacing/>
        <w:jc w:val="both"/>
        <w:rPr>
          <w:rFonts w:ascii="Arial" w:eastAsia="Arial Unicode MS" w:hAnsi="Arial" w:cs="Arial"/>
          <w:sz w:val="24"/>
          <w:szCs w:val="24"/>
          <w:lang w:val="es-ES"/>
        </w:rPr>
      </w:pPr>
    </w:p>
    <w:p w:rsidR="00B9717E" w:rsidRPr="00EE351D" w:rsidRDefault="00B9717E" w:rsidP="00B9717E">
      <w:pPr>
        <w:ind w:firstLine="2268"/>
        <w:contextualSpacing/>
        <w:jc w:val="both"/>
        <w:rPr>
          <w:rFonts w:ascii="Arial" w:eastAsia="Arial Unicode MS" w:hAnsi="Arial" w:cs="Arial"/>
          <w:i/>
          <w:sz w:val="24"/>
          <w:szCs w:val="24"/>
          <w:lang w:val="es-ES"/>
        </w:rPr>
      </w:pPr>
      <w:r w:rsidRPr="00EE351D">
        <w:rPr>
          <w:rFonts w:ascii="Arial" w:eastAsia="Arial Unicode MS" w:hAnsi="Arial" w:cs="Arial"/>
          <w:i/>
          <w:sz w:val="24"/>
          <w:szCs w:val="24"/>
          <w:lang w:val="es-ES"/>
        </w:rPr>
        <w:t>"b) Reemplázase en el primer inciso, la expresión "organismos técnicos de capacitación" por "organismos técnicos de formación no formal."</w:t>
      </w:r>
      <w:r>
        <w:rPr>
          <w:rFonts w:ascii="Arial" w:eastAsia="Arial Unicode MS" w:hAnsi="Arial" w:cs="Arial"/>
          <w:i/>
          <w:sz w:val="24"/>
          <w:szCs w:val="24"/>
          <w:lang w:val="es-ES"/>
        </w:rPr>
        <w:t>.</w:t>
      </w:r>
    </w:p>
    <w:p w:rsidR="00B9717E" w:rsidRPr="00EE351D" w:rsidRDefault="00B9717E" w:rsidP="00B9717E">
      <w:pPr>
        <w:ind w:firstLine="2268"/>
        <w:contextualSpacing/>
        <w:jc w:val="both"/>
        <w:rPr>
          <w:rFonts w:ascii="Arial" w:eastAsia="Arial Unicode MS" w:hAnsi="Arial" w:cs="Arial"/>
          <w:i/>
          <w:sz w:val="24"/>
          <w:szCs w:val="24"/>
          <w:lang w:val="es-ES"/>
        </w:rPr>
      </w:pPr>
    </w:p>
    <w:p w:rsidR="00B9717E" w:rsidRPr="00B83E69" w:rsidRDefault="00B9717E" w:rsidP="00B9717E">
      <w:pPr>
        <w:ind w:firstLine="2268"/>
        <w:contextualSpacing/>
        <w:jc w:val="both"/>
        <w:rPr>
          <w:rFonts w:ascii="Arial" w:eastAsia="Arial Unicode MS" w:hAnsi="Arial" w:cs="Arial"/>
          <w:b/>
          <w:sz w:val="24"/>
          <w:szCs w:val="24"/>
          <w:lang w:val="es-ES"/>
        </w:rPr>
      </w:pPr>
      <w:r w:rsidRPr="00B83E69">
        <w:rPr>
          <w:rFonts w:ascii="Arial" w:eastAsia="Arial Unicode MS" w:hAnsi="Arial" w:cs="Arial"/>
          <w:b/>
          <w:sz w:val="24"/>
          <w:szCs w:val="24"/>
          <w:lang w:val="es-ES"/>
        </w:rPr>
        <w:t>Asimismo, presentó indicación para reemplazar en el literal b) las dos veces que ocurre, la palabra “objetivos” por “aprendizajes esperados.”.</w:t>
      </w:r>
    </w:p>
    <w:p w:rsidR="00B9717E" w:rsidRPr="00D03F44" w:rsidRDefault="00B9717E" w:rsidP="00B9717E">
      <w:pPr>
        <w:ind w:firstLine="2268"/>
        <w:contextualSpacing/>
        <w:jc w:val="both"/>
        <w:rPr>
          <w:rFonts w:ascii="Arial" w:eastAsia="Arial Unicode MS" w:hAnsi="Arial" w:cs="Arial"/>
          <w:lang w:val="es-ES"/>
        </w:rPr>
      </w:pPr>
    </w:p>
    <w:p w:rsidR="00B9717E" w:rsidRPr="00FF6C30" w:rsidRDefault="00B9717E" w:rsidP="00B9717E">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FF6C30">
        <w:rPr>
          <w:rFonts w:ascii="Arial" w:hAnsi="Arial" w:cs="Arial"/>
          <w:b/>
          <w:bCs/>
          <w:spacing w:val="-3"/>
          <w:sz w:val="24"/>
          <w:szCs w:val="24"/>
          <w:u w:val="single"/>
        </w:rPr>
        <w:t xml:space="preserve">Sometidas a votación </w:t>
      </w:r>
      <w:r>
        <w:rPr>
          <w:rFonts w:ascii="Arial" w:hAnsi="Arial" w:cs="Arial"/>
          <w:b/>
          <w:bCs/>
          <w:spacing w:val="-3"/>
          <w:sz w:val="24"/>
          <w:szCs w:val="24"/>
          <w:u w:val="single"/>
        </w:rPr>
        <w:t>ambas</w:t>
      </w:r>
      <w:r w:rsidRPr="00FF6C30">
        <w:rPr>
          <w:rFonts w:ascii="Arial" w:hAnsi="Arial" w:cs="Arial"/>
          <w:b/>
          <w:bCs/>
          <w:spacing w:val="-3"/>
          <w:sz w:val="24"/>
          <w:szCs w:val="24"/>
          <w:u w:val="single"/>
        </w:rPr>
        <w:t xml:space="preserve"> indicaciones se rechazaron por 0 votos a favor, 10 en contra y 0 abstención.</w:t>
      </w:r>
    </w:p>
    <w:p w:rsidR="00B9717E" w:rsidRDefault="00B9717E" w:rsidP="0009635F">
      <w:pPr>
        <w:tabs>
          <w:tab w:val="left" w:pos="2268"/>
          <w:tab w:val="left" w:pos="3600"/>
        </w:tabs>
        <w:ind w:firstLine="2552"/>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73E00" w:rsidRDefault="00073E00" w:rsidP="00422B75">
      <w:pPr>
        <w:widowControl w:val="0"/>
        <w:tabs>
          <w:tab w:val="left" w:pos="426"/>
          <w:tab w:val="left" w:pos="2999"/>
        </w:tabs>
        <w:ind w:firstLine="2268"/>
        <w:jc w:val="both"/>
        <w:rPr>
          <w:rFonts w:ascii="Arial" w:hAnsi="Arial" w:cs="Arial"/>
          <w:sz w:val="24"/>
          <w:szCs w:val="24"/>
        </w:rPr>
      </w:pPr>
    </w:p>
    <w:p w:rsidR="00A1546A" w:rsidRDefault="00A1546A" w:rsidP="00A1546A">
      <w:pPr>
        <w:ind w:firstLine="2268"/>
        <w:contextualSpacing/>
        <w:jc w:val="both"/>
        <w:rPr>
          <w:rFonts w:ascii="Arial" w:eastAsia="Arial Unicode MS" w:hAnsi="Arial" w:cs="Arial"/>
          <w:b/>
          <w:bCs/>
          <w:i/>
          <w:iCs/>
          <w:sz w:val="24"/>
          <w:szCs w:val="24"/>
          <w:lang w:val="es-ES"/>
        </w:rPr>
      </w:pPr>
      <w:r w:rsidRPr="00277496">
        <w:rPr>
          <w:rFonts w:ascii="Arial" w:eastAsia="Arial Unicode MS" w:hAnsi="Arial" w:cs="Arial"/>
          <w:b/>
          <w:bCs/>
          <w:iCs/>
          <w:sz w:val="24"/>
          <w:szCs w:val="24"/>
        </w:rPr>
        <w:t xml:space="preserve">-- </w:t>
      </w:r>
      <w:r w:rsidR="00580243">
        <w:rPr>
          <w:rFonts w:ascii="Arial" w:eastAsia="Arial Unicode MS" w:hAnsi="Arial" w:cs="Arial"/>
          <w:b/>
          <w:bCs/>
          <w:iCs/>
          <w:sz w:val="24"/>
          <w:szCs w:val="24"/>
        </w:rPr>
        <w:t>De l</w:t>
      </w:r>
      <w:r w:rsidRPr="00277496">
        <w:rPr>
          <w:rFonts w:ascii="Arial" w:eastAsia="Arial Unicode MS" w:hAnsi="Arial" w:cs="Arial"/>
          <w:b/>
          <w:bCs/>
          <w:i/>
          <w:iCs/>
          <w:sz w:val="24"/>
          <w:szCs w:val="24"/>
        </w:rPr>
        <w:t xml:space="preserve">os </w:t>
      </w:r>
      <w:r w:rsidRPr="00277496">
        <w:rPr>
          <w:rFonts w:ascii="Arial" w:eastAsia="Arial Unicode MS" w:hAnsi="Arial" w:cs="Arial"/>
          <w:b/>
          <w:bCs/>
          <w:i/>
          <w:iCs/>
          <w:sz w:val="24"/>
          <w:szCs w:val="24"/>
          <w:lang w:val="es-ES"/>
        </w:rPr>
        <w:t>diputados señores Monsalve, Saavedra y Schilling, para modificar el numeral 16), en el sentido de agregar una nueva letra b), pasando la actual letra b) a ser letra c), del siguiente tenor:</w:t>
      </w:r>
    </w:p>
    <w:p w:rsidR="00A1546A" w:rsidRPr="00277496" w:rsidRDefault="00A1546A" w:rsidP="00A1546A">
      <w:pPr>
        <w:ind w:firstLine="2268"/>
        <w:contextualSpacing/>
        <w:jc w:val="both"/>
        <w:rPr>
          <w:rFonts w:ascii="Arial" w:eastAsia="Arial Unicode MS" w:hAnsi="Arial" w:cs="Arial"/>
          <w:b/>
          <w:bCs/>
          <w:i/>
          <w:iCs/>
          <w:sz w:val="24"/>
          <w:szCs w:val="24"/>
          <w:lang w:val="es-ES"/>
        </w:rPr>
      </w:pPr>
    </w:p>
    <w:p w:rsidR="00A1546A" w:rsidRPr="006D4E71" w:rsidRDefault="00A1546A" w:rsidP="00580243">
      <w:pPr>
        <w:ind w:firstLine="2268"/>
        <w:contextualSpacing/>
        <w:jc w:val="both"/>
        <w:rPr>
          <w:rFonts w:ascii="Arial" w:eastAsia="Arial Unicode MS" w:hAnsi="Arial" w:cs="Arial"/>
          <w:i/>
          <w:sz w:val="24"/>
          <w:szCs w:val="24"/>
        </w:rPr>
      </w:pPr>
      <w:r w:rsidRPr="006D4E71">
        <w:rPr>
          <w:rFonts w:ascii="Arial" w:eastAsia="Arial Unicode MS" w:hAnsi="Arial" w:cs="Arial"/>
          <w:i/>
          <w:sz w:val="24"/>
          <w:szCs w:val="24"/>
          <w:lang w:val="es-ES"/>
        </w:rPr>
        <w:t>“b) Sustitúyase el inciso segundo del artículo 36 por el siguiente: “Los contribuyentes cuya planilla anual de remuneraciones imponibles sea inferior a 45 unidades tributarias mensuales no podrán descontar los gastos efectuados por la capacitación de sus trabajadores. Estos contribuyentes del artículo 22 de la Ley de Impuesto a la Renta y aquellas personas que presten servicios a honorarios, serán beneficiarios preferentes de los fondos disponibles en las cuentas remanentes de los OTIC”.”.</w:t>
      </w:r>
    </w:p>
    <w:p w:rsidR="00A1546A" w:rsidRDefault="00A1546A" w:rsidP="00A1546A">
      <w:pPr>
        <w:pStyle w:val="Style2"/>
        <w:tabs>
          <w:tab w:val="left" w:pos="2410"/>
        </w:tabs>
        <w:kinsoku w:val="0"/>
        <w:spacing w:before="0"/>
        <w:ind w:firstLine="2268"/>
        <w:rPr>
          <w:rFonts w:ascii="Arial" w:hAnsi="Arial" w:cs="Arial"/>
          <w:lang w:val="es-ES_tradnl"/>
        </w:rPr>
      </w:pPr>
    </w:p>
    <w:p w:rsidR="0009635F" w:rsidRDefault="0009635F" w:rsidP="00A1546A">
      <w:pPr>
        <w:pStyle w:val="Style2"/>
        <w:tabs>
          <w:tab w:val="left" w:pos="2410"/>
        </w:tabs>
        <w:kinsoku w:val="0"/>
        <w:spacing w:before="0"/>
        <w:ind w:firstLine="2268"/>
        <w:rPr>
          <w:rFonts w:ascii="Arial" w:hAnsi="Arial" w:cs="Arial"/>
          <w:lang w:val="es-ES_tradnl"/>
        </w:rPr>
      </w:pPr>
    </w:p>
    <w:p w:rsidR="0009635F" w:rsidRPr="0076777B" w:rsidRDefault="0009635F" w:rsidP="00A1546A">
      <w:pPr>
        <w:pStyle w:val="Style2"/>
        <w:tabs>
          <w:tab w:val="left" w:pos="2410"/>
        </w:tabs>
        <w:kinsoku w:val="0"/>
        <w:spacing w:before="0"/>
        <w:ind w:firstLine="2268"/>
        <w:rPr>
          <w:rFonts w:ascii="Arial" w:hAnsi="Arial" w:cs="Arial"/>
          <w:lang w:val="es-ES_tradnl"/>
        </w:rPr>
      </w:pPr>
    </w:p>
    <w:p w:rsidR="00A1546A" w:rsidRPr="006D4E71" w:rsidRDefault="00A1546A" w:rsidP="00A1546A">
      <w:pPr>
        <w:ind w:firstLine="2268"/>
        <w:contextualSpacing/>
        <w:jc w:val="both"/>
        <w:rPr>
          <w:rFonts w:ascii="Arial" w:hAnsi="Arial" w:cs="Arial"/>
          <w:b/>
          <w:bCs/>
          <w:spacing w:val="-3"/>
          <w:sz w:val="24"/>
          <w:szCs w:val="24"/>
          <w:u w:val="single"/>
        </w:rPr>
      </w:pPr>
      <w:r>
        <w:rPr>
          <w:rFonts w:ascii="Arial" w:hAnsi="Arial" w:cs="Arial"/>
          <w:b/>
          <w:bCs/>
          <w:spacing w:val="-3"/>
          <w:sz w:val="24"/>
          <w:szCs w:val="24"/>
        </w:rPr>
        <w:lastRenderedPageBreak/>
        <w:t xml:space="preserve">-- </w:t>
      </w:r>
      <w:r w:rsidRPr="006D4E71">
        <w:rPr>
          <w:rFonts w:ascii="Arial" w:hAnsi="Arial" w:cs="Arial"/>
          <w:b/>
          <w:bCs/>
          <w:spacing w:val="-3"/>
          <w:sz w:val="24"/>
          <w:szCs w:val="24"/>
          <w:u w:val="single"/>
        </w:rPr>
        <w:t>Sometida a votación, se rechazó por 10 votos a favor, 0 en contra y 0 abstenciones.</w:t>
      </w:r>
    </w:p>
    <w:p w:rsidR="00A1546A" w:rsidRDefault="00A1546A" w:rsidP="0009635F">
      <w:pPr>
        <w:ind w:firstLine="2552"/>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A1546A" w:rsidRPr="00DF4147" w:rsidRDefault="00A1546A" w:rsidP="00A1546A">
      <w:pPr>
        <w:pStyle w:val="Style2"/>
        <w:tabs>
          <w:tab w:val="left" w:pos="2410"/>
        </w:tabs>
        <w:kinsoku w:val="0"/>
        <w:spacing w:before="0"/>
        <w:ind w:firstLine="2268"/>
        <w:rPr>
          <w:rFonts w:ascii="Arial" w:hAnsi="Arial" w:cs="Arial"/>
          <w:lang w:val="es-ES_tradnl"/>
        </w:rPr>
      </w:pPr>
    </w:p>
    <w:p w:rsidR="00580243" w:rsidRDefault="00580243" w:rsidP="00580243">
      <w:pPr>
        <w:ind w:firstLine="2268"/>
        <w:contextualSpacing/>
        <w:jc w:val="both"/>
        <w:rPr>
          <w:rFonts w:ascii="Arial" w:eastAsia="Arial Unicode MS" w:hAnsi="Arial" w:cs="Arial"/>
          <w:b/>
          <w:bCs/>
          <w:i/>
          <w:iCs/>
          <w:sz w:val="24"/>
          <w:szCs w:val="24"/>
          <w:u w:val="single"/>
          <w:lang w:val="es-ES"/>
        </w:rPr>
      </w:pPr>
      <w:r>
        <w:rPr>
          <w:rFonts w:ascii="Arial" w:eastAsia="Arial Unicode MS" w:hAnsi="Arial" w:cs="Arial"/>
          <w:bCs/>
          <w:iCs/>
          <w:sz w:val="24"/>
          <w:szCs w:val="24"/>
        </w:rPr>
        <w:t xml:space="preserve">-- </w:t>
      </w:r>
      <w:r w:rsidRPr="000F07AB">
        <w:rPr>
          <w:rFonts w:ascii="Arial" w:eastAsia="Arial Unicode MS" w:hAnsi="Arial" w:cs="Arial"/>
          <w:b/>
          <w:bCs/>
          <w:iCs/>
          <w:sz w:val="24"/>
          <w:szCs w:val="24"/>
          <w:u w:val="single"/>
        </w:rPr>
        <w:t>De</w:t>
      </w:r>
      <w:r w:rsidRPr="000F07AB">
        <w:rPr>
          <w:rFonts w:ascii="Arial" w:eastAsia="Arial Unicode MS" w:hAnsi="Arial" w:cs="Arial"/>
          <w:bCs/>
          <w:iCs/>
          <w:sz w:val="24"/>
          <w:szCs w:val="24"/>
          <w:u w:val="single"/>
        </w:rPr>
        <w:t xml:space="preserve"> l</w:t>
      </w:r>
      <w:r w:rsidRPr="00870738">
        <w:rPr>
          <w:rFonts w:ascii="Arial" w:eastAsia="Arial Unicode MS" w:hAnsi="Arial" w:cs="Arial"/>
          <w:b/>
          <w:bCs/>
          <w:i/>
          <w:iCs/>
          <w:sz w:val="24"/>
          <w:szCs w:val="24"/>
          <w:u w:val="single"/>
        </w:rPr>
        <w:t xml:space="preserve">os </w:t>
      </w:r>
      <w:r w:rsidRPr="00870738">
        <w:rPr>
          <w:rFonts w:ascii="Arial" w:eastAsia="Arial Unicode MS" w:hAnsi="Arial" w:cs="Arial"/>
          <w:b/>
          <w:bCs/>
          <w:i/>
          <w:iCs/>
          <w:sz w:val="24"/>
          <w:szCs w:val="24"/>
          <w:u w:val="single"/>
          <w:lang w:val="es-ES"/>
        </w:rPr>
        <w:t xml:space="preserve">diputados señores Monsalve, Saavedra y Schilling, para </w:t>
      </w:r>
      <w:r>
        <w:rPr>
          <w:rFonts w:ascii="Arial" w:eastAsia="Arial Unicode MS" w:hAnsi="Arial" w:cs="Arial"/>
          <w:b/>
          <w:bCs/>
          <w:i/>
          <w:iCs/>
          <w:sz w:val="24"/>
          <w:szCs w:val="24"/>
          <w:u w:val="single"/>
          <w:lang w:val="es-ES"/>
        </w:rPr>
        <w:t xml:space="preserve">incorporar un nuevo numeral 16) </w:t>
      </w:r>
      <w:r w:rsidRPr="00870738">
        <w:rPr>
          <w:rFonts w:ascii="Arial" w:eastAsia="Arial Unicode MS" w:hAnsi="Arial" w:cs="Arial"/>
          <w:b/>
          <w:bCs/>
          <w:i/>
          <w:iCs/>
          <w:sz w:val="24"/>
          <w:szCs w:val="24"/>
          <w:u w:val="single"/>
          <w:lang w:val="es-ES"/>
        </w:rPr>
        <w:t>del siguiente tenor:</w:t>
      </w:r>
    </w:p>
    <w:p w:rsidR="00580243" w:rsidRPr="00870738" w:rsidRDefault="00580243" w:rsidP="00580243">
      <w:pPr>
        <w:ind w:firstLine="2268"/>
        <w:contextualSpacing/>
        <w:jc w:val="both"/>
        <w:rPr>
          <w:rFonts w:ascii="Arial" w:eastAsia="Arial Unicode MS" w:hAnsi="Arial" w:cs="Arial"/>
          <w:b/>
          <w:bCs/>
          <w:i/>
          <w:iCs/>
          <w:sz w:val="24"/>
          <w:szCs w:val="24"/>
          <w:u w:val="single"/>
          <w:lang w:val="es-ES"/>
        </w:rPr>
      </w:pPr>
    </w:p>
    <w:p w:rsidR="00580243" w:rsidRPr="00F87481" w:rsidRDefault="00580243" w:rsidP="00580243">
      <w:pPr>
        <w:ind w:firstLine="2268"/>
        <w:contextualSpacing/>
        <w:jc w:val="both"/>
        <w:rPr>
          <w:rFonts w:ascii="Arial" w:eastAsia="Arial Unicode MS" w:hAnsi="Arial" w:cs="Arial"/>
          <w:bCs/>
          <w:i/>
          <w:iCs/>
          <w:sz w:val="24"/>
          <w:szCs w:val="24"/>
          <w:lang w:val="es-ES"/>
        </w:rPr>
      </w:pPr>
      <w:r w:rsidRPr="00F87481">
        <w:rPr>
          <w:rFonts w:ascii="Arial" w:eastAsia="Arial Unicode MS" w:hAnsi="Arial" w:cs="Arial"/>
          <w:bCs/>
          <w:i/>
          <w:iCs/>
          <w:sz w:val="24"/>
          <w:szCs w:val="24"/>
          <w:lang w:val="es-ES"/>
        </w:rPr>
        <w:t xml:space="preserve">“17) Agrégase un nuevo artículo 36 bis, del siguiente tenor: </w:t>
      </w:r>
    </w:p>
    <w:p w:rsidR="00580243" w:rsidRDefault="00580243" w:rsidP="00580243">
      <w:pPr>
        <w:ind w:firstLine="2268"/>
        <w:contextualSpacing/>
        <w:jc w:val="both"/>
        <w:rPr>
          <w:rFonts w:ascii="Arial" w:eastAsia="Arial Unicode MS" w:hAnsi="Arial" w:cs="Arial"/>
          <w:bCs/>
          <w:i/>
          <w:iCs/>
          <w:sz w:val="24"/>
          <w:szCs w:val="24"/>
          <w:lang w:val="es-ES"/>
        </w:rPr>
      </w:pPr>
      <w:r w:rsidRPr="00F87481">
        <w:rPr>
          <w:rFonts w:ascii="Arial" w:eastAsia="Arial Unicode MS" w:hAnsi="Arial" w:cs="Arial"/>
          <w:bCs/>
          <w:i/>
          <w:iCs/>
          <w:sz w:val="24"/>
          <w:szCs w:val="24"/>
          <w:lang w:val="es-ES"/>
        </w:rPr>
        <w:t>Artículo 36 bis.- Serán beneficiarios de esta Ley aquellos trabajadores que siendo empleados de contribuyentes de segunda categoría de la Ley de Impuesto a la Renta y que tengan imposiciones pagadas con los límites que establece el presente estatuto”.</w:t>
      </w:r>
    </w:p>
    <w:p w:rsidR="00580243" w:rsidRPr="00870738" w:rsidRDefault="00580243" w:rsidP="00580243">
      <w:pPr>
        <w:contextualSpacing/>
        <w:jc w:val="both"/>
        <w:rPr>
          <w:rFonts w:ascii="Arial" w:eastAsia="Arial Unicode MS" w:hAnsi="Arial" w:cs="Arial"/>
          <w:lang w:val="es-ES"/>
        </w:rPr>
      </w:pPr>
    </w:p>
    <w:p w:rsidR="00580243" w:rsidRPr="006D4E71" w:rsidRDefault="00580243" w:rsidP="00580243">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 se rechazó por 10 votos a favor, 0 en contra y 0 abstenciones.</w:t>
      </w:r>
    </w:p>
    <w:p w:rsidR="00580243" w:rsidRDefault="00580243" w:rsidP="00580243">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580243" w:rsidRDefault="00580243" w:rsidP="00580243">
      <w:pPr>
        <w:contextualSpacing/>
        <w:jc w:val="both"/>
        <w:rPr>
          <w:rFonts w:ascii="Arial" w:eastAsia="Arial Unicode MS" w:hAnsi="Arial" w:cs="Arial"/>
        </w:rPr>
      </w:pPr>
    </w:p>
    <w:p w:rsidR="00A1466C" w:rsidRPr="00374133" w:rsidRDefault="00A1466C" w:rsidP="00A1466C">
      <w:pPr>
        <w:pStyle w:val="Style2"/>
        <w:widowControl/>
        <w:tabs>
          <w:tab w:val="left" w:pos="2268"/>
          <w:tab w:val="left" w:pos="3402"/>
        </w:tabs>
        <w:kinsoku w:val="0"/>
        <w:autoSpaceDE/>
        <w:autoSpaceDN/>
        <w:spacing w:before="0" w:after="120" w:line="240" w:lineRule="auto"/>
        <w:ind w:firstLine="2268"/>
        <w:rPr>
          <w:rFonts w:ascii="Arial" w:hAnsi="Arial" w:cs="Arial"/>
          <w:lang w:val="es-ES"/>
        </w:rPr>
      </w:pPr>
      <w:r w:rsidRPr="0009635F">
        <w:rPr>
          <w:rFonts w:ascii="Arial" w:hAnsi="Arial" w:cs="Arial"/>
          <w:b/>
          <w:lang w:val="es-ES"/>
        </w:rPr>
        <w:t>-- Numeral 17)</w:t>
      </w:r>
      <w:r>
        <w:rPr>
          <w:rFonts w:ascii="Arial" w:hAnsi="Arial" w:cs="Arial"/>
          <w:lang w:val="es-ES"/>
        </w:rPr>
        <w:t xml:space="preserve"> que m</w:t>
      </w:r>
      <w:r w:rsidRPr="00374133">
        <w:rPr>
          <w:rFonts w:ascii="Arial" w:hAnsi="Arial" w:cs="Arial"/>
          <w:lang w:val="es-ES"/>
        </w:rPr>
        <w:t>odifícase el artículo 37 en el siguiente sentido:</w:t>
      </w:r>
    </w:p>
    <w:p w:rsidR="00A1466C" w:rsidRPr="009C281C" w:rsidRDefault="00A1466C" w:rsidP="00A1466C">
      <w:pPr>
        <w:pStyle w:val="Style2"/>
        <w:tabs>
          <w:tab w:val="left" w:pos="2410"/>
          <w:tab w:val="left" w:pos="3828"/>
        </w:tabs>
        <w:kinsoku w:val="0"/>
        <w:spacing w:before="0" w:line="240" w:lineRule="auto"/>
        <w:ind w:firstLine="2268"/>
        <w:rPr>
          <w:rFonts w:ascii="Arial" w:hAnsi="Arial" w:cs="Arial"/>
          <w:i/>
          <w:lang w:val="es-ES"/>
        </w:rPr>
      </w:pPr>
      <w:r w:rsidRPr="009C281C">
        <w:rPr>
          <w:rFonts w:ascii="Arial" w:hAnsi="Arial" w:cs="Arial"/>
          <w:i/>
          <w:lang w:val="es-ES"/>
        </w:rPr>
        <w:t>a) Agrégase el siguiente literal a), nuevo, pasando los literales a) y b), a ser b) y c), respectivamente:</w:t>
      </w:r>
    </w:p>
    <w:p w:rsidR="00A1466C" w:rsidRPr="009C281C" w:rsidRDefault="00A1466C" w:rsidP="00A1466C">
      <w:pPr>
        <w:pStyle w:val="Style2"/>
        <w:tabs>
          <w:tab w:val="left" w:pos="2410"/>
          <w:tab w:val="left" w:pos="3828"/>
        </w:tabs>
        <w:kinsoku w:val="0"/>
        <w:spacing w:before="0" w:line="240" w:lineRule="auto"/>
        <w:ind w:left="3402" w:firstLine="2268"/>
        <w:rPr>
          <w:rFonts w:ascii="Arial" w:hAnsi="Arial" w:cs="Arial"/>
          <w:i/>
          <w:lang w:val="es-ES"/>
        </w:rPr>
      </w:pPr>
    </w:p>
    <w:p w:rsidR="00A1466C" w:rsidRPr="009C281C" w:rsidRDefault="00A1466C" w:rsidP="00A1466C">
      <w:pPr>
        <w:pStyle w:val="Style2"/>
        <w:tabs>
          <w:tab w:val="left" w:pos="2410"/>
        </w:tabs>
        <w:kinsoku w:val="0"/>
        <w:spacing w:before="0" w:line="240" w:lineRule="auto"/>
        <w:ind w:firstLine="2268"/>
        <w:rPr>
          <w:rFonts w:ascii="Arial" w:hAnsi="Arial" w:cs="Arial"/>
          <w:i/>
          <w:lang w:val="es-ES"/>
        </w:rPr>
      </w:pPr>
      <w:r w:rsidRPr="009C281C">
        <w:rPr>
          <w:rFonts w:ascii="Arial" w:hAnsi="Arial" w:cs="Arial"/>
          <w:i/>
          <w:lang w:val="es-ES"/>
        </w:rPr>
        <w:t>“a) El veinte por ciento de los gastos de capacitación, y del costo de administración que implique la organización de la respectiva acción o programa por parte de un organismo técnico intermedio para la capacitación, cuando ésta fuere impartida a trabajadores cuyas remuneraciones individuales mensuales no superen las 25 unidades tributarias mensuales, o, a eventuales trabajadores, cuando se celebre un contrato de capacitación en los términos establecidos en el artículo 33 de la presente ley,”.</w:t>
      </w:r>
    </w:p>
    <w:p w:rsidR="00A1466C" w:rsidRPr="00374133" w:rsidRDefault="00A1466C" w:rsidP="00A1466C">
      <w:pPr>
        <w:pStyle w:val="Style2"/>
        <w:tabs>
          <w:tab w:val="left" w:pos="2410"/>
        </w:tabs>
        <w:kinsoku w:val="0"/>
        <w:spacing w:before="0" w:line="240" w:lineRule="auto"/>
        <w:ind w:firstLine="2268"/>
        <w:rPr>
          <w:rFonts w:ascii="Arial" w:hAnsi="Arial" w:cs="Arial"/>
          <w:lang w:val="es-ES"/>
        </w:rPr>
      </w:pPr>
    </w:p>
    <w:p w:rsidR="00A1466C" w:rsidRPr="009C281C" w:rsidRDefault="00A1466C" w:rsidP="00A1466C">
      <w:pPr>
        <w:pStyle w:val="Style2"/>
        <w:tabs>
          <w:tab w:val="left" w:pos="2410"/>
          <w:tab w:val="left" w:pos="3828"/>
        </w:tabs>
        <w:kinsoku w:val="0"/>
        <w:spacing w:before="0" w:line="240" w:lineRule="auto"/>
        <w:ind w:firstLine="2268"/>
        <w:rPr>
          <w:rFonts w:ascii="Arial" w:hAnsi="Arial" w:cs="Arial"/>
          <w:i/>
          <w:lang w:val="es-ES"/>
        </w:rPr>
      </w:pPr>
      <w:r w:rsidRPr="009C281C">
        <w:rPr>
          <w:rFonts w:ascii="Arial" w:hAnsi="Arial" w:cs="Arial"/>
          <w:i/>
          <w:lang w:val="es-ES"/>
        </w:rPr>
        <w:t>b) Intercálase  en el actual literal a), que ha pasado a ser el literal b), entre la coma (,) que se sigue de la palabra “capacitación” y el vocablo “cuando” la oración “y del costo de administración que implique la organización  de la respectiva acción o programa por parte de un organismo técnico intermedio para la capacitación,”.</w:t>
      </w:r>
    </w:p>
    <w:p w:rsidR="00A1466C" w:rsidRPr="00374133" w:rsidRDefault="00A1466C" w:rsidP="0009635F">
      <w:pPr>
        <w:pStyle w:val="Style2"/>
        <w:tabs>
          <w:tab w:val="left" w:pos="2410"/>
          <w:tab w:val="left" w:pos="3828"/>
        </w:tabs>
        <w:kinsoku w:val="0"/>
        <w:spacing w:before="0" w:line="240" w:lineRule="auto"/>
        <w:rPr>
          <w:rFonts w:ascii="Arial" w:hAnsi="Arial" w:cs="Arial"/>
          <w:lang w:val="es-ES"/>
        </w:rPr>
      </w:pPr>
    </w:p>
    <w:p w:rsidR="00A1466C" w:rsidRPr="00374133" w:rsidRDefault="00A1466C" w:rsidP="00A1466C">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Pr="00374133">
        <w:rPr>
          <w:rFonts w:ascii="Arial" w:hAnsi="Arial" w:cs="Arial"/>
          <w:lang w:val="es-ES"/>
        </w:rPr>
        <w:t>Intercálase en el actual literal b), que pasa a ser el nuevo literal c), entre la coma (,) que se sigue de la palabra “capacitación” y el vocablo “cuando” la oración “y del costo de administración que implique la organización de la respectiva acción o programa por parte de un organismo técnico intermedio para la capacitación,”.</w:t>
      </w:r>
    </w:p>
    <w:p w:rsidR="00A1466C" w:rsidRDefault="00A1466C" w:rsidP="00A1466C">
      <w:pPr>
        <w:pStyle w:val="Prrafodelista"/>
        <w:ind w:firstLine="2268"/>
        <w:rPr>
          <w:rFonts w:ascii="Arial" w:hAnsi="Arial" w:cs="Arial"/>
          <w:sz w:val="24"/>
          <w:szCs w:val="24"/>
          <w:lang w:val="es-ES"/>
        </w:rPr>
      </w:pPr>
    </w:p>
    <w:p w:rsidR="00A1466C" w:rsidRPr="00BA5749" w:rsidRDefault="00A1466C" w:rsidP="00A1466C">
      <w:pPr>
        <w:ind w:firstLine="2410"/>
        <w:contextualSpacing/>
        <w:jc w:val="both"/>
        <w:rPr>
          <w:rFonts w:ascii="Arial" w:hAnsi="Arial" w:cs="Arial"/>
          <w:b/>
          <w:i/>
          <w:sz w:val="24"/>
          <w:szCs w:val="24"/>
          <w:lang w:val="es-ES"/>
        </w:rPr>
      </w:pPr>
      <w:r w:rsidRPr="00BA5749">
        <w:rPr>
          <w:rFonts w:ascii="Arial" w:hAnsi="Arial" w:cs="Arial"/>
          <w:b/>
          <w:i/>
          <w:sz w:val="24"/>
          <w:szCs w:val="24"/>
        </w:rPr>
        <w:lastRenderedPageBreak/>
        <w:t xml:space="preserve">-- S.E. el Presidente de la República presentó Indicación para </w:t>
      </w:r>
      <w:r w:rsidRPr="00BA5749">
        <w:rPr>
          <w:rFonts w:ascii="Arial" w:hAnsi="Arial" w:cs="Arial"/>
          <w:b/>
          <w:i/>
          <w:sz w:val="24"/>
          <w:szCs w:val="24"/>
          <w:lang w:val="es-ES"/>
        </w:rPr>
        <w:t>reemplazar en la letra a), del numeral 17), que ha pasado a ser 2</w:t>
      </w:r>
      <w:r>
        <w:rPr>
          <w:rFonts w:ascii="Arial" w:hAnsi="Arial" w:cs="Arial"/>
          <w:b/>
          <w:i/>
          <w:sz w:val="24"/>
          <w:szCs w:val="24"/>
          <w:lang w:val="es-ES"/>
        </w:rPr>
        <w:t>1</w:t>
      </w:r>
      <w:r w:rsidRPr="00BA5749">
        <w:rPr>
          <w:rFonts w:ascii="Arial" w:hAnsi="Arial" w:cs="Arial"/>
          <w:b/>
          <w:i/>
          <w:sz w:val="24"/>
          <w:szCs w:val="24"/>
          <w:lang w:val="es-ES"/>
        </w:rPr>
        <w:t>), la frase: “, o a eventuales trabajadores, cuando se celebre un contrato de capacitación en los términos establecidos en el artículo 33 de la presente ley,” por un punto aparte (.).</w:t>
      </w:r>
    </w:p>
    <w:p w:rsidR="00A1466C" w:rsidRDefault="00A1466C" w:rsidP="00A1466C">
      <w:pPr>
        <w:ind w:firstLine="2410"/>
        <w:contextualSpacing/>
        <w:jc w:val="both"/>
        <w:rPr>
          <w:rFonts w:ascii="Arial" w:hAnsi="Arial" w:cs="Arial"/>
          <w:i/>
          <w:sz w:val="24"/>
          <w:szCs w:val="24"/>
          <w:lang w:val="es-ES"/>
        </w:rPr>
      </w:pPr>
    </w:p>
    <w:p w:rsidR="00A1466C" w:rsidRDefault="00A1466C" w:rsidP="00A1466C">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w:t>
      </w:r>
      <w:r w:rsidRPr="00BF5204">
        <w:rPr>
          <w:rFonts w:ascii="Arial" w:hAnsi="Arial" w:cs="Arial"/>
          <w:b/>
          <w:bCs/>
          <w:spacing w:val="-3"/>
          <w:sz w:val="24"/>
          <w:szCs w:val="24"/>
          <w:u w:val="single"/>
        </w:rPr>
        <w:t xml:space="preserve">Sometido a votación </w:t>
      </w:r>
      <w:r>
        <w:rPr>
          <w:rFonts w:ascii="Arial" w:hAnsi="Arial" w:cs="Arial"/>
          <w:b/>
          <w:bCs/>
          <w:spacing w:val="-3"/>
          <w:sz w:val="24"/>
          <w:szCs w:val="24"/>
          <w:u w:val="single"/>
        </w:rPr>
        <w:t xml:space="preserve">la indicación, conjuntamente con el </w:t>
      </w:r>
      <w:r w:rsidRPr="00BF5204">
        <w:rPr>
          <w:rFonts w:ascii="Arial" w:hAnsi="Arial" w:cs="Arial"/>
          <w:b/>
          <w:bCs/>
          <w:spacing w:val="-3"/>
          <w:sz w:val="24"/>
          <w:szCs w:val="24"/>
          <w:u w:val="single"/>
        </w:rPr>
        <w:t>numeral</w:t>
      </w:r>
      <w:r>
        <w:rPr>
          <w:rFonts w:ascii="Arial" w:hAnsi="Arial" w:cs="Arial"/>
          <w:b/>
          <w:bCs/>
          <w:spacing w:val="-3"/>
          <w:sz w:val="24"/>
          <w:szCs w:val="24"/>
          <w:u w:val="single"/>
        </w:rPr>
        <w:t>,</w:t>
      </w:r>
      <w:r w:rsidRPr="00BF5204">
        <w:rPr>
          <w:rFonts w:ascii="Arial" w:hAnsi="Arial" w:cs="Arial"/>
          <w:b/>
          <w:bCs/>
          <w:spacing w:val="-3"/>
          <w:sz w:val="24"/>
          <w:szCs w:val="24"/>
          <w:u w:val="single"/>
        </w:rPr>
        <w:t xml:space="preserve"> </w:t>
      </w:r>
      <w:r>
        <w:rPr>
          <w:rFonts w:ascii="Arial" w:hAnsi="Arial" w:cs="Arial"/>
          <w:b/>
          <w:bCs/>
          <w:spacing w:val="-3"/>
          <w:sz w:val="24"/>
          <w:szCs w:val="24"/>
          <w:u w:val="single"/>
        </w:rPr>
        <w:t>s</w:t>
      </w:r>
      <w:r w:rsidRPr="00BF5204">
        <w:rPr>
          <w:rFonts w:ascii="Arial" w:hAnsi="Arial" w:cs="Arial"/>
          <w:b/>
          <w:bCs/>
          <w:spacing w:val="-3"/>
          <w:sz w:val="24"/>
          <w:szCs w:val="24"/>
          <w:u w:val="single"/>
        </w:rPr>
        <w:t>e rechazó por 6 votos a favor, 7 en contra y 0 abstenciones.</w:t>
      </w:r>
    </w:p>
    <w:p w:rsidR="00A1466C" w:rsidRDefault="00A1466C" w:rsidP="00A1466C">
      <w:pPr>
        <w:ind w:firstLine="2268"/>
        <w:contextualSpacing/>
        <w:jc w:val="both"/>
        <w:rPr>
          <w:rFonts w:ascii="Arial" w:eastAsia="Arial Unicode MS" w:hAnsi="Arial" w:cs="Arial"/>
        </w:rPr>
      </w:pPr>
      <w:r>
        <w:rPr>
          <w:rFonts w:ascii="Arial" w:eastAsia="Arial Unicode MS" w:hAnsi="Arial" w:cs="Arial"/>
        </w:rPr>
        <w:t xml:space="preserve">(Votó a favor la diputada señora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los diputados señores </w:t>
      </w:r>
      <w:r w:rsidRPr="00BB0840">
        <w:rPr>
          <w:rFonts w:ascii="Arial" w:eastAsia="Arial Unicode MS" w:hAnsi="Arial" w:cs="Arial"/>
          <w:b/>
        </w:rPr>
        <w:t>Barros</w:t>
      </w:r>
      <w:r>
        <w:rPr>
          <w:rFonts w:ascii="Arial" w:eastAsia="Arial Unicode MS" w:hAnsi="Arial" w:cs="Arial"/>
        </w:rPr>
        <w:t xml:space="preserve">, don Ramón;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En contra votaron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2E3262">
        <w:rPr>
          <w:rFonts w:ascii="Arial" w:eastAsia="Arial Unicode MS" w:hAnsi="Arial" w:cs="Arial"/>
          <w:b/>
        </w:rPr>
        <w:t>Sepúlveda</w:t>
      </w:r>
      <w:r>
        <w:rPr>
          <w:rFonts w:ascii="Arial" w:eastAsia="Arial Unicode MS" w:hAnsi="Arial" w:cs="Arial"/>
        </w:rPr>
        <w:t>, doña Alejandra;</w:t>
      </w:r>
      <w:r w:rsidRPr="00FE63B6">
        <w:rPr>
          <w:rFonts w:ascii="Arial" w:eastAsia="Arial Unicode MS" w:hAnsi="Arial" w:cs="Arial"/>
        </w:rPr>
        <w:t xml:space="preserve"> </w:t>
      </w:r>
      <w:r>
        <w:rPr>
          <w:rFonts w:ascii="Arial" w:eastAsia="Arial Unicode MS" w:hAnsi="Arial" w:cs="Arial"/>
        </w:rPr>
        <w:t xml:space="preserve">y </w:t>
      </w:r>
      <w:r w:rsidRPr="002E3262">
        <w:rPr>
          <w:rFonts w:ascii="Arial" w:eastAsia="Arial Unicode MS" w:hAnsi="Arial" w:cs="Arial"/>
          <w:b/>
        </w:rPr>
        <w:t>Yeomans</w:t>
      </w:r>
      <w:r>
        <w:rPr>
          <w:rFonts w:ascii="Arial" w:eastAsia="Arial Unicode MS" w:hAnsi="Arial" w:cs="Arial"/>
        </w:rPr>
        <w:t xml:space="preserve">, doña Gael; y los diputados señores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y </w:t>
      </w:r>
      <w:r w:rsidRPr="00BB0840">
        <w:rPr>
          <w:rFonts w:ascii="Arial" w:eastAsia="Arial Unicode MS" w:hAnsi="Arial" w:cs="Arial"/>
          <w:b/>
        </w:rPr>
        <w:t>Silber</w:t>
      </w:r>
      <w:r>
        <w:rPr>
          <w:rFonts w:ascii="Arial" w:eastAsia="Arial Unicode MS" w:hAnsi="Arial" w:cs="Arial"/>
        </w:rPr>
        <w:t>, don Gabriel)</w:t>
      </w:r>
    </w:p>
    <w:p w:rsidR="00A1466C" w:rsidRPr="00BF5204" w:rsidRDefault="00A1466C" w:rsidP="00A1466C">
      <w:pPr>
        <w:ind w:firstLine="2268"/>
        <w:contextualSpacing/>
        <w:jc w:val="both"/>
        <w:rPr>
          <w:rFonts w:ascii="Arial" w:hAnsi="Arial" w:cs="Arial"/>
          <w:b/>
          <w:bCs/>
          <w:spacing w:val="-3"/>
          <w:sz w:val="24"/>
          <w:szCs w:val="24"/>
        </w:rPr>
      </w:pPr>
    </w:p>
    <w:p w:rsidR="00A1466C" w:rsidRDefault="00A1466C" w:rsidP="00A1466C">
      <w:pPr>
        <w:ind w:firstLine="2268"/>
        <w:contextualSpacing/>
        <w:jc w:val="both"/>
        <w:rPr>
          <w:rFonts w:ascii="Arial" w:hAnsi="Arial" w:cs="Arial"/>
          <w:b/>
          <w:bCs/>
          <w:spacing w:val="-3"/>
          <w:sz w:val="24"/>
          <w:szCs w:val="24"/>
          <w:lang w:val="es-ES"/>
        </w:rPr>
      </w:pPr>
    </w:p>
    <w:p w:rsidR="00A1466C" w:rsidRPr="00BA5749" w:rsidRDefault="00A1466C" w:rsidP="00A1466C">
      <w:pPr>
        <w:ind w:firstLine="2410"/>
        <w:contextualSpacing/>
        <w:jc w:val="both"/>
        <w:rPr>
          <w:rFonts w:ascii="Arial" w:hAnsi="Arial" w:cs="Arial"/>
          <w:b/>
          <w:i/>
          <w:sz w:val="24"/>
          <w:szCs w:val="24"/>
          <w:lang w:val="es-ES"/>
        </w:rPr>
      </w:pPr>
      <w:r w:rsidRPr="00BA5749">
        <w:rPr>
          <w:rFonts w:ascii="Arial" w:hAnsi="Arial" w:cs="Arial"/>
          <w:b/>
          <w:i/>
          <w:sz w:val="24"/>
          <w:szCs w:val="24"/>
          <w:lang w:val="es-ES"/>
        </w:rPr>
        <w:t xml:space="preserve">-- </w:t>
      </w:r>
      <w:r>
        <w:rPr>
          <w:rFonts w:ascii="Arial" w:hAnsi="Arial" w:cs="Arial"/>
          <w:b/>
          <w:i/>
          <w:sz w:val="24"/>
          <w:szCs w:val="24"/>
          <w:lang w:val="es-ES"/>
        </w:rPr>
        <w:t>De</w:t>
      </w:r>
      <w:r w:rsidRPr="00BA5749">
        <w:rPr>
          <w:rFonts w:ascii="Arial" w:hAnsi="Arial" w:cs="Arial"/>
          <w:b/>
          <w:i/>
          <w:sz w:val="24"/>
          <w:szCs w:val="24"/>
          <w:lang w:val="es-ES"/>
        </w:rPr>
        <w:t>l diputado Pérez, don Leopoldo</w:t>
      </w:r>
      <w:r w:rsidR="00F5726B">
        <w:rPr>
          <w:rFonts w:ascii="Arial" w:hAnsi="Arial" w:cs="Arial"/>
          <w:b/>
          <w:i/>
          <w:sz w:val="24"/>
          <w:szCs w:val="24"/>
          <w:lang w:val="es-ES"/>
        </w:rPr>
        <w:t>,</w:t>
      </w:r>
      <w:r w:rsidRPr="00BA5749">
        <w:rPr>
          <w:rFonts w:ascii="Arial" w:hAnsi="Arial" w:cs="Arial"/>
          <w:b/>
          <w:i/>
          <w:sz w:val="24"/>
          <w:szCs w:val="24"/>
          <w:lang w:val="es-ES"/>
        </w:rPr>
        <w:t xml:space="preserve"> para modificar el numeral 17, agregando al término de la letra a) del artículo 37 la siguiente frase: “en forma progresiva, aplicable el primer año a las grandes empresas y el segundo a las medias empresas. Las pequeñas empresas quedaran exentas de copago,”</w:t>
      </w:r>
    </w:p>
    <w:p w:rsidR="00A1466C" w:rsidRDefault="00A1466C" w:rsidP="00A1466C">
      <w:pPr>
        <w:ind w:firstLine="2410"/>
        <w:contextualSpacing/>
        <w:jc w:val="both"/>
        <w:rPr>
          <w:rFonts w:ascii="Arial" w:hAnsi="Arial" w:cs="Arial"/>
          <w:sz w:val="24"/>
          <w:szCs w:val="24"/>
          <w:lang w:val="es-ES"/>
        </w:rPr>
      </w:pPr>
    </w:p>
    <w:p w:rsidR="00A1466C" w:rsidRPr="00960A02" w:rsidRDefault="00A1466C" w:rsidP="00A1466C">
      <w:pPr>
        <w:ind w:firstLine="2268"/>
        <w:contextualSpacing/>
        <w:jc w:val="both"/>
        <w:rPr>
          <w:rFonts w:ascii="Arial" w:eastAsia="Arial Unicode MS" w:hAnsi="Arial" w:cs="Arial"/>
          <w:b/>
          <w:bCs/>
          <w:i/>
          <w:iCs/>
          <w:sz w:val="24"/>
          <w:szCs w:val="24"/>
          <w:lang w:val="es-ES"/>
        </w:rPr>
      </w:pPr>
      <w:r w:rsidRPr="00960A02">
        <w:rPr>
          <w:rFonts w:ascii="Arial" w:eastAsia="Arial Unicode MS" w:hAnsi="Arial" w:cs="Arial"/>
          <w:b/>
          <w:bCs/>
          <w:iCs/>
          <w:sz w:val="24"/>
          <w:szCs w:val="24"/>
        </w:rPr>
        <w:t xml:space="preserve">-- </w:t>
      </w:r>
      <w:r w:rsidR="00F5726B">
        <w:rPr>
          <w:rFonts w:ascii="Arial" w:eastAsia="Arial Unicode MS" w:hAnsi="Arial" w:cs="Arial"/>
          <w:b/>
          <w:bCs/>
          <w:iCs/>
          <w:sz w:val="24"/>
          <w:szCs w:val="24"/>
        </w:rPr>
        <w:t>De l</w:t>
      </w:r>
      <w:r w:rsidRPr="00960A02">
        <w:rPr>
          <w:rFonts w:ascii="Arial" w:eastAsia="Arial Unicode MS" w:hAnsi="Arial" w:cs="Arial"/>
          <w:b/>
          <w:bCs/>
          <w:i/>
          <w:iCs/>
          <w:sz w:val="24"/>
          <w:szCs w:val="24"/>
        </w:rPr>
        <w:t xml:space="preserve">os </w:t>
      </w:r>
      <w:r w:rsidRPr="00960A02">
        <w:rPr>
          <w:rFonts w:ascii="Arial" w:eastAsia="Arial Unicode MS" w:hAnsi="Arial" w:cs="Arial"/>
          <w:b/>
          <w:bCs/>
          <w:i/>
          <w:iCs/>
          <w:sz w:val="24"/>
          <w:szCs w:val="24"/>
          <w:lang w:val="es-ES"/>
        </w:rPr>
        <w:t>diputados señores Monsalve, Saavedra y Schilling, para eliminar el numeral 17).</w:t>
      </w:r>
    </w:p>
    <w:p w:rsidR="00A1466C" w:rsidRDefault="00A1466C" w:rsidP="00A1466C">
      <w:pPr>
        <w:ind w:firstLine="2268"/>
        <w:contextualSpacing/>
        <w:jc w:val="both"/>
        <w:rPr>
          <w:rFonts w:ascii="Arial" w:eastAsia="Arial Unicode MS" w:hAnsi="Arial" w:cs="Arial"/>
          <w:bCs/>
          <w:i/>
          <w:iCs/>
          <w:sz w:val="24"/>
          <w:szCs w:val="24"/>
          <w:lang w:val="es-ES"/>
        </w:rPr>
      </w:pPr>
    </w:p>
    <w:p w:rsidR="00A1466C" w:rsidRPr="006D4E71" w:rsidRDefault="00A1466C" w:rsidP="00A1466C">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w:t>
      </w:r>
      <w:r>
        <w:rPr>
          <w:rFonts w:ascii="Arial" w:hAnsi="Arial" w:cs="Arial"/>
          <w:b/>
          <w:bCs/>
          <w:spacing w:val="-3"/>
          <w:sz w:val="24"/>
          <w:szCs w:val="24"/>
          <w:u w:val="single"/>
        </w:rPr>
        <w:t>s</w:t>
      </w:r>
      <w:r w:rsidRPr="006D4E71">
        <w:rPr>
          <w:rFonts w:ascii="Arial" w:hAnsi="Arial" w:cs="Arial"/>
          <w:b/>
          <w:bCs/>
          <w:spacing w:val="-3"/>
          <w:sz w:val="24"/>
          <w:szCs w:val="24"/>
          <w:u w:val="single"/>
        </w:rPr>
        <w:t xml:space="preserve"> a votación</w:t>
      </w:r>
      <w:r>
        <w:rPr>
          <w:rFonts w:ascii="Arial" w:hAnsi="Arial" w:cs="Arial"/>
          <w:b/>
          <w:bCs/>
          <w:spacing w:val="-3"/>
          <w:sz w:val="24"/>
          <w:szCs w:val="24"/>
          <w:u w:val="single"/>
        </w:rPr>
        <w:t xml:space="preserve"> ambas indicaciones </w:t>
      </w:r>
      <w:r w:rsidRPr="006D4E71">
        <w:rPr>
          <w:rFonts w:ascii="Arial" w:hAnsi="Arial" w:cs="Arial"/>
          <w:b/>
          <w:bCs/>
          <w:spacing w:val="-3"/>
          <w:sz w:val="24"/>
          <w:szCs w:val="24"/>
          <w:u w:val="single"/>
        </w:rPr>
        <w:t>se rechaz</w:t>
      </w:r>
      <w:r>
        <w:rPr>
          <w:rFonts w:ascii="Arial" w:hAnsi="Arial" w:cs="Arial"/>
          <w:b/>
          <w:bCs/>
          <w:spacing w:val="-3"/>
          <w:sz w:val="24"/>
          <w:szCs w:val="24"/>
          <w:u w:val="single"/>
        </w:rPr>
        <w:t>aron</w:t>
      </w:r>
      <w:r w:rsidRPr="006D4E71">
        <w:rPr>
          <w:rFonts w:ascii="Arial" w:hAnsi="Arial" w:cs="Arial"/>
          <w:b/>
          <w:bCs/>
          <w:spacing w:val="-3"/>
          <w:sz w:val="24"/>
          <w:szCs w:val="24"/>
          <w:u w:val="single"/>
        </w:rPr>
        <w:t xml:space="preserve"> por 10 votos a </w:t>
      </w:r>
      <w:r w:rsidR="00BE40F2">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A1466C" w:rsidRDefault="00A1466C" w:rsidP="00A1466C">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A1466C" w:rsidRPr="00BA7B04" w:rsidRDefault="00A1466C" w:rsidP="00A1466C">
      <w:pPr>
        <w:ind w:firstLine="2268"/>
        <w:contextualSpacing/>
        <w:jc w:val="both"/>
        <w:rPr>
          <w:rFonts w:ascii="Arial" w:eastAsia="Arial Unicode MS" w:hAnsi="Arial" w:cs="Arial"/>
          <w:bCs/>
          <w:i/>
          <w:iCs/>
          <w:sz w:val="24"/>
          <w:szCs w:val="24"/>
        </w:rPr>
      </w:pPr>
    </w:p>
    <w:p w:rsidR="00073E00" w:rsidRDefault="00073E00" w:rsidP="00422B75">
      <w:pPr>
        <w:widowControl w:val="0"/>
        <w:tabs>
          <w:tab w:val="left" w:pos="426"/>
          <w:tab w:val="left" w:pos="2999"/>
        </w:tabs>
        <w:ind w:firstLine="2268"/>
        <w:jc w:val="both"/>
        <w:rPr>
          <w:rFonts w:ascii="Arial" w:hAnsi="Arial" w:cs="Arial"/>
          <w:sz w:val="24"/>
          <w:szCs w:val="24"/>
        </w:rPr>
      </w:pPr>
    </w:p>
    <w:p w:rsidR="00FC5691" w:rsidRPr="00F955F0" w:rsidRDefault="00FC5691" w:rsidP="00FC5691">
      <w:pPr>
        <w:ind w:firstLine="2268"/>
        <w:contextualSpacing/>
        <w:jc w:val="both"/>
        <w:rPr>
          <w:rFonts w:ascii="Arial" w:eastAsia="Arial Unicode MS" w:hAnsi="Arial" w:cs="Arial"/>
          <w:b/>
          <w:sz w:val="24"/>
          <w:szCs w:val="24"/>
          <w:lang w:val="es-ES"/>
        </w:rPr>
      </w:pPr>
      <w:r w:rsidRPr="00F955F0">
        <w:rPr>
          <w:rFonts w:ascii="Arial" w:eastAsia="Arial Unicode MS" w:hAnsi="Arial" w:cs="Arial"/>
          <w:b/>
          <w:bCs/>
          <w:iCs/>
          <w:sz w:val="24"/>
          <w:szCs w:val="24"/>
        </w:rPr>
        <w:t xml:space="preserve">-- </w:t>
      </w:r>
      <w:r>
        <w:rPr>
          <w:rFonts w:ascii="Arial" w:eastAsia="Arial Unicode MS" w:hAnsi="Arial" w:cs="Arial"/>
          <w:b/>
          <w:bCs/>
          <w:iCs/>
          <w:sz w:val="24"/>
          <w:szCs w:val="24"/>
        </w:rPr>
        <w:t>De l</w:t>
      </w:r>
      <w:r w:rsidRPr="00F955F0">
        <w:rPr>
          <w:rFonts w:ascii="Arial" w:eastAsia="Arial Unicode MS" w:hAnsi="Arial" w:cs="Arial"/>
          <w:b/>
          <w:bCs/>
          <w:iCs/>
          <w:sz w:val="24"/>
          <w:szCs w:val="24"/>
        </w:rPr>
        <w:t xml:space="preserve">os </w:t>
      </w:r>
      <w:r w:rsidRPr="00F955F0">
        <w:rPr>
          <w:rFonts w:ascii="Arial" w:eastAsia="Arial Unicode MS" w:hAnsi="Arial" w:cs="Arial"/>
          <w:b/>
          <w:bCs/>
          <w:iCs/>
          <w:sz w:val="24"/>
          <w:szCs w:val="24"/>
          <w:lang w:val="es-ES"/>
        </w:rPr>
        <w:t>diputados señores Monsalve, Saavedra y Schilling, presentaron la siguiente indicación para eliminar el numeral 18).</w:t>
      </w:r>
    </w:p>
    <w:p w:rsidR="00FC5691" w:rsidRDefault="00FC5691" w:rsidP="00FC5691">
      <w:pPr>
        <w:pStyle w:val="Style2"/>
        <w:tabs>
          <w:tab w:val="left" w:pos="2410"/>
        </w:tabs>
        <w:kinsoku w:val="0"/>
        <w:spacing w:before="0" w:line="240" w:lineRule="auto"/>
        <w:ind w:firstLine="2268"/>
        <w:rPr>
          <w:rFonts w:ascii="Arial" w:hAnsi="Arial" w:cs="Arial"/>
          <w:lang w:val="es-ES"/>
        </w:rPr>
      </w:pPr>
    </w:p>
    <w:p w:rsidR="00FC5691" w:rsidRPr="006D4E71" w:rsidRDefault="00FC5691" w:rsidP="00FC5691">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FC5691" w:rsidRDefault="00FC5691" w:rsidP="00FC5691">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FC5691" w:rsidRDefault="00FC5691" w:rsidP="00422B75">
      <w:pPr>
        <w:widowControl w:val="0"/>
        <w:tabs>
          <w:tab w:val="left" w:pos="426"/>
          <w:tab w:val="left" w:pos="2999"/>
        </w:tabs>
        <w:ind w:firstLine="2268"/>
        <w:jc w:val="both"/>
        <w:rPr>
          <w:rFonts w:ascii="Arial" w:hAnsi="Arial" w:cs="Arial"/>
          <w:sz w:val="24"/>
          <w:szCs w:val="24"/>
        </w:rPr>
      </w:pPr>
    </w:p>
    <w:p w:rsidR="000B2C1E" w:rsidRPr="00204C8A" w:rsidRDefault="000B2C1E" w:rsidP="000B2C1E">
      <w:pPr>
        <w:ind w:firstLine="2268"/>
        <w:contextualSpacing/>
        <w:jc w:val="both"/>
        <w:rPr>
          <w:rFonts w:ascii="Arial" w:eastAsia="Arial Unicode MS" w:hAnsi="Arial" w:cs="Arial"/>
          <w:b/>
          <w:bCs/>
          <w:i/>
          <w:iCs/>
          <w:sz w:val="24"/>
          <w:szCs w:val="24"/>
          <w:lang w:val="es-ES"/>
        </w:rPr>
      </w:pPr>
      <w:r w:rsidRPr="00204C8A">
        <w:rPr>
          <w:rFonts w:ascii="Arial" w:eastAsia="Arial Unicode MS" w:hAnsi="Arial" w:cs="Arial"/>
          <w:b/>
          <w:bCs/>
          <w:iCs/>
          <w:sz w:val="24"/>
          <w:szCs w:val="24"/>
        </w:rPr>
        <w:t xml:space="preserve">-- </w:t>
      </w:r>
      <w:r>
        <w:rPr>
          <w:rFonts w:ascii="Arial" w:eastAsia="Arial Unicode MS" w:hAnsi="Arial" w:cs="Arial"/>
          <w:b/>
          <w:bCs/>
          <w:iCs/>
          <w:sz w:val="24"/>
          <w:szCs w:val="24"/>
        </w:rPr>
        <w:t>De l</w:t>
      </w:r>
      <w:r w:rsidRPr="00204C8A">
        <w:rPr>
          <w:rFonts w:ascii="Arial" w:eastAsia="Arial Unicode MS" w:hAnsi="Arial" w:cs="Arial"/>
          <w:b/>
          <w:bCs/>
          <w:i/>
          <w:iCs/>
          <w:sz w:val="24"/>
          <w:szCs w:val="24"/>
        </w:rPr>
        <w:t xml:space="preserve">os </w:t>
      </w:r>
      <w:r w:rsidRPr="00204C8A">
        <w:rPr>
          <w:rFonts w:ascii="Arial" w:eastAsia="Arial Unicode MS" w:hAnsi="Arial" w:cs="Arial"/>
          <w:b/>
          <w:bCs/>
          <w:i/>
          <w:iCs/>
          <w:sz w:val="24"/>
          <w:szCs w:val="24"/>
          <w:lang w:val="es-ES"/>
        </w:rPr>
        <w:t xml:space="preserve">diputados señores Monsalve, Saavedra y Schilling, para eliminar </w:t>
      </w:r>
      <w:r>
        <w:rPr>
          <w:rFonts w:ascii="Arial" w:eastAsia="Arial Unicode MS" w:hAnsi="Arial" w:cs="Arial"/>
          <w:b/>
          <w:bCs/>
          <w:i/>
          <w:iCs/>
          <w:sz w:val="24"/>
          <w:szCs w:val="24"/>
          <w:lang w:val="es-ES"/>
        </w:rPr>
        <w:t>el</w:t>
      </w:r>
      <w:r w:rsidRPr="00204C8A">
        <w:rPr>
          <w:rFonts w:ascii="Arial" w:eastAsia="Arial Unicode MS" w:hAnsi="Arial" w:cs="Arial"/>
          <w:b/>
          <w:bCs/>
          <w:i/>
          <w:iCs/>
          <w:sz w:val="24"/>
          <w:szCs w:val="24"/>
          <w:lang w:val="es-ES"/>
        </w:rPr>
        <w:t xml:space="preserve"> numeral</w:t>
      </w:r>
      <w:r>
        <w:rPr>
          <w:rFonts w:ascii="Arial" w:eastAsia="Arial Unicode MS" w:hAnsi="Arial" w:cs="Arial"/>
          <w:b/>
          <w:bCs/>
          <w:i/>
          <w:iCs/>
          <w:sz w:val="24"/>
          <w:szCs w:val="24"/>
          <w:lang w:val="es-ES"/>
        </w:rPr>
        <w:t xml:space="preserve"> 19).</w:t>
      </w:r>
    </w:p>
    <w:p w:rsidR="000B2C1E" w:rsidRDefault="000B2C1E" w:rsidP="000B2C1E">
      <w:pPr>
        <w:ind w:firstLine="2268"/>
        <w:contextualSpacing/>
        <w:jc w:val="both"/>
        <w:rPr>
          <w:rFonts w:ascii="Arial" w:eastAsia="Arial Unicode MS" w:hAnsi="Arial" w:cs="Arial"/>
          <w:sz w:val="24"/>
          <w:szCs w:val="24"/>
          <w:lang w:val="es-ES"/>
        </w:rPr>
      </w:pPr>
    </w:p>
    <w:p w:rsidR="000B2C1E" w:rsidRPr="006D4E71" w:rsidRDefault="000B2C1E" w:rsidP="000B2C1E">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a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0B2C1E" w:rsidRDefault="000B2C1E" w:rsidP="000B2C1E">
      <w:pPr>
        <w:ind w:firstLine="2268"/>
        <w:contextualSpacing/>
        <w:jc w:val="both"/>
        <w:rPr>
          <w:rFonts w:ascii="Arial" w:eastAsia="Arial Unicode MS" w:hAnsi="Arial" w:cs="Arial"/>
        </w:rPr>
      </w:pPr>
      <w:r>
        <w:rPr>
          <w:rFonts w:ascii="Arial" w:eastAsia="Arial Unicode MS" w:hAnsi="Arial" w:cs="Arial"/>
        </w:rPr>
        <w:lastRenderedPageBreak/>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73E00" w:rsidRDefault="00073E00" w:rsidP="00422B75">
      <w:pPr>
        <w:widowControl w:val="0"/>
        <w:tabs>
          <w:tab w:val="left" w:pos="426"/>
          <w:tab w:val="left" w:pos="2999"/>
        </w:tabs>
        <w:ind w:firstLine="2268"/>
        <w:jc w:val="both"/>
        <w:rPr>
          <w:rFonts w:ascii="Arial" w:hAnsi="Arial" w:cs="Arial"/>
          <w:sz w:val="24"/>
          <w:szCs w:val="24"/>
        </w:rPr>
      </w:pPr>
    </w:p>
    <w:p w:rsidR="0074226B" w:rsidRPr="00C71372" w:rsidRDefault="0074226B" w:rsidP="0074226B">
      <w:pPr>
        <w:ind w:firstLine="2268"/>
        <w:contextualSpacing/>
        <w:jc w:val="both"/>
        <w:rPr>
          <w:rFonts w:ascii="Arial" w:hAnsi="Arial" w:cs="Arial"/>
          <w:b/>
          <w:sz w:val="24"/>
          <w:szCs w:val="24"/>
          <w:lang w:val="es-ES"/>
        </w:rPr>
      </w:pPr>
      <w:r w:rsidRPr="00D932FE">
        <w:rPr>
          <w:rFonts w:ascii="Arial" w:hAnsi="Arial" w:cs="Arial"/>
          <w:i/>
          <w:sz w:val="24"/>
          <w:szCs w:val="24"/>
          <w:lang w:val="es-ES"/>
        </w:rPr>
        <w:t xml:space="preserve">-- </w:t>
      </w:r>
      <w:r w:rsidR="005B22CD">
        <w:rPr>
          <w:rFonts w:ascii="Arial" w:hAnsi="Arial" w:cs="Arial"/>
          <w:b/>
          <w:sz w:val="24"/>
          <w:szCs w:val="24"/>
          <w:lang w:val="es-ES"/>
        </w:rPr>
        <w:t>Del D</w:t>
      </w:r>
      <w:r w:rsidRPr="00C71372">
        <w:rPr>
          <w:rFonts w:ascii="Arial" w:hAnsi="Arial" w:cs="Arial"/>
          <w:b/>
          <w:sz w:val="24"/>
          <w:szCs w:val="24"/>
          <w:lang w:val="es-ES"/>
        </w:rPr>
        <w:t xml:space="preserve">iputado </w:t>
      </w:r>
      <w:r w:rsidR="005B22CD">
        <w:rPr>
          <w:rFonts w:ascii="Arial" w:hAnsi="Arial" w:cs="Arial"/>
          <w:b/>
          <w:sz w:val="24"/>
          <w:szCs w:val="24"/>
          <w:lang w:val="es-ES"/>
        </w:rPr>
        <w:t xml:space="preserve">señor </w:t>
      </w:r>
      <w:r w:rsidRPr="00C71372">
        <w:rPr>
          <w:rFonts w:ascii="Arial" w:hAnsi="Arial" w:cs="Arial"/>
          <w:b/>
          <w:sz w:val="24"/>
          <w:szCs w:val="24"/>
          <w:lang w:val="es-ES"/>
        </w:rPr>
        <w:t>Pérez, don Leopoldo</w:t>
      </w:r>
      <w:r w:rsidR="005B22CD">
        <w:rPr>
          <w:rFonts w:ascii="Arial" w:hAnsi="Arial" w:cs="Arial"/>
          <w:b/>
          <w:sz w:val="24"/>
          <w:szCs w:val="24"/>
          <w:lang w:val="es-ES"/>
        </w:rPr>
        <w:t>,</w:t>
      </w:r>
      <w:r w:rsidRPr="00C71372">
        <w:rPr>
          <w:rFonts w:ascii="Arial" w:hAnsi="Arial" w:cs="Arial"/>
          <w:b/>
          <w:sz w:val="24"/>
          <w:szCs w:val="24"/>
          <w:lang w:val="es-ES"/>
        </w:rPr>
        <w:t xml:space="preserve"> para reemplazar, en el </w:t>
      </w:r>
      <w:r w:rsidR="005B22CD">
        <w:rPr>
          <w:rFonts w:ascii="Arial" w:hAnsi="Arial" w:cs="Arial"/>
          <w:b/>
          <w:sz w:val="24"/>
          <w:szCs w:val="24"/>
          <w:lang w:val="es-ES"/>
        </w:rPr>
        <w:t xml:space="preserve">numeral 20) el </w:t>
      </w:r>
      <w:r w:rsidRPr="00C71372">
        <w:rPr>
          <w:rFonts w:ascii="Arial" w:hAnsi="Arial" w:cs="Arial"/>
          <w:b/>
          <w:sz w:val="24"/>
          <w:szCs w:val="24"/>
          <w:lang w:val="es-ES"/>
        </w:rPr>
        <w:t>inciso primero del artículo 44, la palabra “intermediación” por “colocación.”.</w:t>
      </w:r>
    </w:p>
    <w:p w:rsidR="0074226B" w:rsidRDefault="0074226B" w:rsidP="0074226B">
      <w:pPr>
        <w:pStyle w:val="Style2"/>
        <w:tabs>
          <w:tab w:val="left" w:pos="2410"/>
        </w:tabs>
        <w:kinsoku w:val="0"/>
        <w:spacing w:before="0" w:line="240" w:lineRule="auto"/>
        <w:ind w:firstLine="2268"/>
        <w:rPr>
          <w:rFonts w:ascii="Arial" w:hAnsi="Arial" w:cs="Arial"/>
          <w:lang w:val="es-ES"/>
        </w:rPr>
      </w:pPr>
    </w:p>
    <w:p w:rsidR="0074226B" w:rsidRPr="006D4E71" w:rsidRDefault="0074226B" w:rsidP="0074226B">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74226B" w:rsidRDefault="0074226B" w:rsidP="0074226B">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73E00" w:rsidRDefault="00073E00" w:rsidP="00422B75">
      <w:pPr>
        <w:widowControl w:val="0"/>
        <w:tabs>
          <w:tab w:val="left" w:pos="426"/>
          <w:tab w:val="left" w:pos="2999"/>
        </w:tabs>
        <w:ind w:firstLine="2268"/>
        <w:jc w:val="both"/>
        <w:rPr>
          <w:rFonts w:ascii="Arial" w:hAnsi="Arial" w:cs="Arial"/>
          <w:sz w:val="24"/>
          <w:szCs w:val="24"/>
        </w:rPr>
      </w:pPr>
    </w:p>
    <w:p w:rsidR="00D93925" w:rsidRPr="00154A9F" w:rsidRDefault="00D93925" w:rsidP="00D93925">
      <w:pPr>
        <w:ind w:firstLine="2410"/>
        <w:contextualSpacing/>
        <w:jc w:val="both"/>
        <w:rPr>
          <w:rFonts w:ascii="Arial" w:hAnsi="Arial" w:cs="Arial"/>
          <w:b/>
          <w:sz w:val="24"/>
          <w:szCs w:val="24"/>
          <w:lang w:val="es-ES"/>
        </w:rPr>
      </w:pPr>
      <w:r>
        <w:rPr>
          <w:rFonts w:ascii="Arial" w:hAnsi="Arial" w:cs="Arial"/>
          <w:sz w:val="24"/>
          <w:szCs w:val="24"/>
          <w:lang w:val="es-ES"/>
        </w:rPr>
        <w:t>-</w:t>
      </w:r>
      <w:r w:rsidRPr="00D932FE">
        <w:rPr>
          <w:rFonts w:ascii="Arial" w:hAnsi="Arial" w:cs="Arial"/>
          <w:i/>
          <w:sz w:val="24"/>
          <w:szCs w:val="24"/>
          <w:lang w:val="es-ES"/>
        </w:rPr>
        <w:t xml:space="preserve">- </w:t>
      </w:r>
      <w:r>
        <w:rPr>
          <w:rFonts w:ascii="Arial" w:hAnsi="Arial" w:cs="Arial"/>
          <w:b/>
          <w:sz w:val="24"/>
          <w:szCs w:val="24"/>
          <w:lang w:val="es-ES"/>
        </w:rPr>
        <w:t>De</w:t>
      </w:r>
      <w:r w:rsidRPr="00154A9F">
        <w:rPr>
          <w:rFonts w:ascii="Arial" w:hAnsi="Arial" w:cs="Arial"/>
          <w:b/>
          <w:sz w:val="24"/>
          <w:szCs w:val="24"/>
          <w:lang w:val="es-ES"/>
        </w:rPr>
        <w:t>l señor Pérez, don Leopoldo,  para modificar el numeral 22), que pasa a ser el 26) y modifica el artículo 46, intercalando un nuevo literal c), pasando el actual a ser d), del siguiente tenor:</w:t>
      </w:r>
    </w:p>
    <w:p w:rsidR="00D93925" w:rsidRPr="00D932FE" w:rsidRDefault="00D93925" w:rsidP="00D93925">
      <w:pPr>
        <w:ind w:firstLine="2410"/>
        <w:contextualSpacing/>
        <w:jc w:val="both"/>
        <w:rPr>
          <w:rFonts w:ascii="Arial" w:hAnsi="Arial" w:cs="Arial"/>
          <w:i/>
          <w:sz w:val="24"/>
          <w:szCs w:val="24"/>
          <w:lang w:val="es-ES"/>
        </w:rPr>
      </w:pPr>
    </w:p>
    <w:p w:rsidR="00D93925" w:rsidRDefault="00D93925" w:rsidP="00D93925">
      <w:pPr>
        <w:ind w:firstLine="2410"/>
        <w:contextualSpacing/>
        <w:jc w:val="both"/>
        <w:rPr>
          <w:rFonts w:ascii="Arial" w:hAnsi="Arial" w:cs="Arial"/>
          <w:i/>
          <w:sz w:val="24"/>
          <w:szCs w:val="24"/>
          <w:lang w:val="es-ES"/>
        </w:rPr>
      </w:pPr>
      <w:r w:rsidRPr="00D932FE">
        <w:rPr>
          <w:rFonts w:ascii="Arial" w:hAnsi="Arial" w:cs="Arial"/>
          <w:i/>
          <w:sz w:val="24"/>
          <w:szCs w:val="24"/>
          <w:lang w:val="es-ES"/>
        </w:rPr>
        <w:t>"c) Reemplázase en el tercer párrafo del literal e), la expresión "organismos técnicos de capacitación" por "organismos técnicos de formación no formal."</w:t>
      </w:r>
    </w:p>
    <w:p w:rsidR="00D93925" w:rsidRDefault="00D93925" w:rsidP="00D93925">
      <w:pPr>
        <w:ind w:firstLine="2410"/>
        <w:contextualSpacing/>
        <w:jc w:val="both"/>
        <w:rPr>
          <w:rFonts w:ascii="Arial" w:hAnsi="Arial" w:cs="Arial"/>
          <w:i/>
          <w:sz w:val="24"/>
          <w:szCs w:val="24"/>
          <w:lang w:val="es-ES"/>
        </w:rPr>
      </w:pPr>
    </w:p>
    <w:p w:rsidR="00D93925" w:rsidRPr="006D4E71" w:rsidRDefault="00D93925" w:rsidP="00D9392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D93925" w:rsidRDefault="00D93925" w:rsidP="00D93925">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D93925" w:rsidRPr="007E0FB4" w:rsidRDefault="00D93925" w:rsidP="00D93925">
      <w:pPr>
        <w:ind w:firstLine="2410"/>
        <w:contextualSpacing/>
        <w:jc w:val="both"/>
        <w:rPr>
          <w:rFonts w:ascii="Arial" w:hAnsi="Arial" w:cs="Arial"/>
          <w:i/>
          <w:sz w:val="24"/>
          <w:szCs w:val="24"/>
        </w:rPr>
      </w:pPr>
    </w:p>
    <w:p w:rsidR="00D93925" w:rsidRDefault="00D93925" w:rsidP="00D93925">
      <w:pPr>
        <w:ind w:firstLine="2410"/>
        <w:contextualSpacing/>
        <w:jc w:val="both"/>
        <w:rPr>
          <w:rFonts w:ascii="Arial" w:hAnsi="Arial" w:cs="Arial"/>
          <w:i/>
          <w:sz w:val="24"/>
          <w:szCs w:val="24"/>
          <w:lang w:val="es-ES"/>
        </w:rPr>
      </w:pPr>
    </w:p>
    <w:p w:rsidR="00D93925" w:rsidRPr="007E0FB4" w:rsidRDefault="00D93925" w:rsidP="00D93925">
      <w:pPr>
        <w:ind w:firstLine="2410"/>
        <w:contextualSpacing/>
        <w:jc w:val="both"/>
        <w:rPr>
          <w:rFonts w:ascii="Arial" w:eastAsia="Arial Unicode MS" w:hAnsi="Arial" w:cs="Arial"/>
          <w:b/>
          <w:bCs/>
          <w:iCs/>
          <w:sz w:val="24"/>
          <w:szCs w:val="24"/>
          <w:lang w:val="es-ES"/>
        </w:rPr>
      </w:pPr>
      <w:r w:rsidRPr="007E0FB4">
        <w:rPr>
          <w:rFonts w:ascii="Arial" w:eastAsia="Arial Unicode MS" w:hAnsi="Arial" w:cs="Arial"/>
          <w:b/>
          <w:bCs/>
          <w:iCs/>
          <w:sz w:val="24"/>
          <w:szCs w:val="24"/>
        </w:rPr>
        <w:t xml:space="preserve">-- </w:t>
      </w:r>
      <w:r>
        <w:rPr>
          <w:rFonts w:ascii="Arial" w:eastAsia="Arial Unicode MS" w:hAnsi="Arial" w:cs="Arial"/>
          <w:b/>
          <w:bCs/>
          <w:iCs/>
          <w:sz w:val="24"/>
          <w:szCs w:val="24"/>
        </w:rPr>
        <w:t>De l</w:t>
      </w:r>
      <w:r w:rsidRPr="007E0FB4">
        <w:rPr>
          <w:rFonts w:ascii="Arial" w:eastAsia="Arial Unicode MS" w:hAnsi="Arial" w:cs="Arial"/>
          <w:b/>
          <w:bCs/>
          <w:iCs/>
          <w:sz w:val="24"/>
          <w:szCs w:val="24"/>
        </w:rPr>
        <w:t xml:space="preserve">os </w:t>
      </w:r>
      <w:r w:rsidRPr="007E0FB4">
        <w:rPr>
          <w:rFonts w:ascii="Arial" w:eastAsia="Arial Unicode MS" w:hAnsi="Arial" w:cs="Arial"/>
          <w:b/>
          <w:bCs/>
          <w:iCs/>
          <w:sz w:val="24"/>
          <w:szCs w:val="24"/>
          <w:lang w:val="es-ES"/>
        </w:rPr>
        <w:t>señores Monsalve, Saavedra y Schilling, presentaron la siguiente indicación para sustituir en la letra b) del numeral 22, la frase “instituciones privadas” por “Organismos técnicos de Capacitación”.</w:t>
      </w:r>
    </w:p>
    <w:p w:rsidR="00D93925" w:rsidRPr="00FD65BD" w:rsidRDefault="00D93925" w:rsidP="00D93925">
      <w:pPr>
        <w:pStyle w:val="Style2"/>
        <w:tabs>
          <w:tab w:val="left" w:pos="2410"/>
        </w:tabs>
        <w:kinsoku w:val="0"/>
        <w:spacing w:before="0" w:line="240" w:lineRule="auto"/>
        <w:ind w:firstLine="2268"/>
        <w:rPr>
          <w:rFonts w:ascii="Arial" w:hAnsi="Arial" w:cs="Arial"/>
          <w:lang w:val="es-ES"/>
        </w:rPr>
      </w:pPr>
    </w:p>
    <w:p w:rsidR="00D93925" w:rsidRPr="006D4E71" w:rsidRDefault="00D93925" w:rsidP="00D93925">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D93925" w:rsidRDefault="00D93925" w:rsidP="00D93925">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073E00" w:rsidRDefault="00073E00" w:rsidP="00422B75">
      <w:pPr>
        <w:widowControl w:val="0"/>
        <w:tabs>
          <w:tab w:val="left" w:pos="426"/>
          <w:tab w:val="left" w:pos="2999"/>
        </w:tabs>
        <w:ind w:firstLine="2268"/>
        <w:jc w:val="both"/>
        <w:rPr>
          <w:rFonts w:ascii="Arial" w:hAnsi="Arial" w:cs="Arial"/>
          <w:sz w:val="24"/>
          <w:szCs w:val="24"/>
        </w:rPr>
      </w:pPr>
    </w:p>
    <w:p w:rsidR="00D93925" w:rsidRDefault="00D93925" w:rsidP="00422B75">
      <w:pPr>
        <w:widowControl w:val="0"/>
        <w:tabs>
          <w:tab w:val="left" w:pos="426"/>
          <w:tab w:val="left" w:pos="2999"/>
        </w:tabs>
        <w:ind w:firstLine="2268"/>
        <w:jc w:val="both"/>
        <w:rPr>
          <w:rFonts w:ascii="Arial" w:hAnsi="Arial" w:cs="Arial"/>
          <w:sz w:val="24"/>
          <w:szCs w:val="24"/>
        </w:rPr>
      </w:pPr>
    </w:p>
    <w:p w:rsidR="00835A9F" w:rsidRPr="00303BC6" w:rsidRDefault="00835A9F" w:rsidP="00835A9F">
      <w:pPr>
        <w:ind w:firstLine="2268"/>
        <w:contextualSpacing/>
        <w:jc w:val="both"/>
        <w:rPr>
          <w:rFonts w:ascii="Arial" w:hAnsi="Arial" w:cs="Arial"/>
          <w:b/>
          <w:sz w:val="24"/>
          <w:szCs w:val="24"/>
          <w:lang w:val="es-ES"/>
        </w:rPr>
      </w:pPr>
      <w:r w:rsidRPr="005C669B">
        <w:rPr>
          <w:rFonts w:ascii="Arial" w:hAnsi="Arial" w:cs="Arial"/>
          <w:i/>
          <w:sz w:val="24"/>
          <w:szCs w:val="24"/>
          <w:lang w:val="es-ES"/>
        </w:rPr>
        <w:lastRenderedPageBreak/>
        <w:t xml:space="preserve">-- </w:t>
      </w:r>
      <w:r>
        <w:rPr>
          <w:rFonts w:ascii="Arial" w:hAnsi="Arial" w:cs="Arial"/>
          <w:b/>
          <w:sz w:val="24"/>
          <w:szCs w:val="24"/>
          <w:lang w:val="es-ES"/>
        </w:rPr>
        <w:t>De</w:t>
      </w:r>
      <w:r w:rsidRPr="00303BC6">
        <w:rPr>
          <w:rFonts w:ascii="Arial" w:hAnsi="Arial" w:cs="Arial"/>
          <w:b/>
          <w:sz w:val="24"/>
          <w:szCs w:val="24"/>
          <w:lang w:val="es-ES"/>
        </w:rPr>
        <w:t>l señor Pérez, don Leopoldo</w:t>
      </w:r>
      <w:r>
        <w:rPr>
          <w:rFonts w:ascii="Arial" w:hAnsi="Arial" w:cs="Arial"/>
          <w:b/>
          <w:sz w:val="24"/>
          <w:szCs w:val="24"/>
          <w:lang w:val="es-ES"/>
        </w:rPr>
        <w:t xml:space="preserve">, </w:t>
      </w:r>
      <w:r w:rsidRPr="00303BC6">
        <w:rPr>
          <w:rFonts w:ascii="Arial" w:hAnsi="Arial" w:cs="Arial"/>
          <w:b/>
          <w:sz w:val="24"/>
          <w:szCs w:val="24"/>
          <w:lang w:val="es-ES"/>
        </w:rPr>
        <w:t>para reemplazar en el inciso primero del artículo 46 bis, la palabra “intermediación” por “colocación”.</w:t>
      </w:r>
    </w:p>
    <w:p w:rsidR="00835A9F" w:rsidRDefault="00835A9F" w:rsidP="00835A9F">
      <w:pPr>
        <w:ind w:firstLine="2268"/>
        <w:contextualSpacing/>
        <w:jc w:val="both"/>
        <w:rPr>
          <w:rFonts w:ascii="Arial" w:hAnsi="Arial" w:cs="Arial"/>
          <w:i/>
          <w:sz w:val="24"/>
          <w:szCs w:val="24"/>
          <w:lang w:val="es-ES"/>
        </w:rPr>
      </w:pPr>
    </w:p>
    <w:p w:rsidR="00835A9F" w:rsidRPr="006D4E71" w:rsidRDefault="00835A9F" w:rsidP="00835A9F">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835A9F" w:rsidRDefault="00835A9F" w:rsidP="00835A9F">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835A9F" w:rsidRPr="00EC7933" w:rsidRDefault="00835A9F" w:rsidP="00835A9F">
      <w:pPr>
        <w:ind w:firstLine="2268"/>
        <w:contextualSpacing/>
        <w:jc w:val="both"/>
        <w:rPr>
          <w:rFonts w:ascii="Arial" w:hAnsi="Arial" w:cs="Arial"/>
          <w:i/>
          <w:sz w:val="24"/>
          <w:szCs w:val="24"/>
        </w:rPr>
      </w:pPr>
    </w:p>
    <w:p w:rsidR="00835A9F" w:rsidRDefault="00835A9F" w:rsidP="00835A9F">
      <w:pPr>
        <w:ind w:firstLine="2268"/>
        <w:contextualSpacing/>
        <w:jc w:val="both"/>
        <w:rPr>
          <w:rFonts w:ascii="Arial" w:hAnsi="Arial" w:cs="Arial"/>
          <w:i/>
          <w:sz w:val="24"/>
          <w:szCs w:val="24"/>
          <w:lang w:val="es-ES"/>
        </w:rPr>
      </w:pPr>
    </w:p>
    <w:p w:rsidR="00835A9F" w:rsidRPr="00303BC6" w:rsidRDefault="00835A9F" w:rsidP="00835A9F">
      <w:pPr>
        <w:ind w:firstLine="2268"/>
        <w:contextualSpacing/>
        <w:jc w:val="both"/>
        <w:rPr>
          <w:rFonts w:ascii="Arial" w:hAnsi="Arial" w:cs="Arial"/>
          <w:b/>
          <w:sz w:val="24"/>
          <w:szCs w:val="24"/>
          <w:lang w:val="es-ES"/>
        </w:rPr>
      </w:pPr>
      <w:r w:rsidRPr="00303BC6">
        <w:rPr>
          <w:rFonts w:ascii="Arial" w:hAnsi="Arial" w:cs="Arial"/>
          <w:b/>
          <w:sz w:val="24"/>
          <w:szCs w:val="24"/>
          <w:lang w:val="es-ES"/>
        </w:rPr>
        <w:t>--</w:t>
      </w:r>
      <w:r>
        <w:rPr>
          <w:rFonts w:ascii="Arial" w:eastAsia="Arial Unicode MS" w:hAnsi="Arial" w:cs="Arial"/>
          <w:b/>
          <w:bCs/>
          <w:iCs/>
          <w:sz w:val="24"/>
          <w:szCs w:val="24"/>
        </w:rPr>
        <w:t xml:space="preserve"> De l</w:t>
      </w:r>
      <w:r w:rsidRPr="00303BC6">
        <w:rPr>
          <w:rFonts w:ascii="Arial" w:eastAsia="Arial Unicode MS" w:hAnsi="Arial" w:cs="Arial"/>
          <w:b/>
          <w:bCs/>
          <w:iCs/>
          <w:sz w:val="24"/>
          <w:szCs w:val="24"/>
        </w:rPr>
        <w:t xml:space="preserve">os </w:t>
      </w:r>
      <w:r w:rsidRPr="00303BC6">
        <w:rPr>
          <w:rFonts w:ascii="Arial" w:eastAsia="Arial Unicode MS" w:hAnsi="Arial" w:cs="Arial"/>
          <w:b/>
          <w:bCs/>
          <w:iCs/>
          <w:sz w:val="24"/>
          <w:szCs w:val="24"/>
          <w:lang w:val="es-ES"/>
        </w:rPr>
        <w:t xml:space="preserve">señores Monsalve, Saavedra y Schilling, para eliminar el numeral 23). </w:t>
      </w:r>
    </w:p>
    <w:p w:rsidR="00835A9F" w:rsidRDefault="00835A9F" w:rsidP="00835A9F">
      <w:pPr>
        <w:ind w:firstLine="2268"/>
        <w:contextualSpacing/>
        <w:jc w:val="both"/>
        <w:rPr>
          <w:rFonts w:ascii="Arial" w:hAnsi="Arial" w:cs="Arial"/>
          <w:sz w:val="24"/>
          <w:szCs w:val="24"/>
          <w:lang w:val="es-ES"/>
        </w:rPr>
      </w:pPr>
    </w:p>
    <w:p w:rsidR="00835A9F" w:rsidRPr="006D4E71" w:rsidRDefault="00835A9F" w:rsidP="00835A9F">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835A9F" w:rsidRDefault="00835A9F" w:rsidP="00835A9F">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D93925" w:rsidRDefault="00D93925" w:rsidP="00422B75">
      <w:pPr>
        <w:widowControl w:val="0"/>
        <w:tabs>
          <w:tab w:val="left" w:pos="426"/>
          <w:tab w:val="left" w:pos="2999"/>
        </w:tabs>
        <w:ind w:firstLine="2268"/>
        <w:jc w:val="both"/>
        <w:rPr>
          <w:rFonts w:ascii="Arial" w:hAnsi="Arial" w:cs="Arial"/>
          <w:sz w:val="24"/>
          <w:szCs w:val="24"/>
        </w:rPr>
      </w:pPr>
    </w:p>
    <w:p w:rsidR="00D92419" w:rsidRPr="001F1352" w:rsidRDefault="00D92419" w:rsidP="00D92419">
      <w:pPr>
        <w:ind w:firstLine="2268"/>
        <w:contextualSpacing/>
        <w:jc w:val="both"/>
        <w:rPr>
          <w:rFonts w:ascii="Arial" w:hAnsi="Arial" w:cs="Arial"/>
          <w:b/>
          <w:sz w:val="24"/>
          <w:szCs w:val="24"/>
          <w:lang w:val="es-ES"/>
        </w:rPr>
      </w:pPr>
      <w:r>
        <w:rPr>
          <w:rFonts w:ascii="Arial" w:hAnsi="Arial" w:cs="Arial"/>
          <w:b/>
          <w:sz w:val="24"/>
          <w:szCs w:val="24"/>
          <w:lang w:val="es-ES"/>
        </w:rPr>
        <w:t>-- De</w:t>
      </w:r>
      <w:r w:rsidRPr="001F1352">
        <w:rPr>
          <w:rFonts w:ascii="Arial" w:hAnsi="Arial" w:cs="Arial"/>
          <w:b/>
          <w:sz w:val="24"/>
          <w:szCs w:val="24"/>
          <w:lang w:val="es-ES"/>
        </w:rPr>
        <w:t>l señor Pérez, don Leopoldo, para reemplazar en el artículo 46 ter, la palabra “intermediación” por “colocación”.</w:t>
      </w:r>
    </w:p>
    <w:p w:rsidR="00D92419" w:rsidRDefault="00D92419" w:rsidP="00D92419">
      <w:pPr>
        <w:ind w:firstLine="2268"/>
        <w:contextualSpacing/>
        <w:jc w:val="both"/>
        <w:rPr>
          <w:rFonts w:ascii="Arial" w:hAnsi="Arial" w:cs="Arial"/>
          <w:i/>
          <w:sz w:val="24"/>
          <w:szCs w:val="24"/>
          <w:lang w:val="es-ES"/>
        </w:rPr>
      </w:pPr>
    </w:p>
    <w:p w:rsidR="00D92419" w:rsidRPr="006D4E71" w:rsidRDefault="00D92419" w:rsidP="00D92419">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D92419" w:rsidRDefault="00D92419" w:rsidP="00D92419">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D92419" w:rsidRPr="001F1352" w:rsidRDefault="00D92419" w:rsidP="00D92419">
      <w:pPr>
        <w:ind w:firstLine="2268"/>
        <w:contextualSpacing/>
        <w:jc w:val="both"/>
        <w:rPr>
          <w:rFonts w:ascii="Arial" w:hAnsi="Arial" w:cs="Arial"/>
          <w:i/>
          <w:sz w:val="24"/>
          <w:szCs w:val="24"/>
        </w:rPr>
      </w:pPr>
    </w:p>
    <w:p w:rsidR="00D92419" w:rsidRDefault="00D92419" w:rsidP="00D92419">
      <w:pPr>
        <w:ind w:firstLine="2268"/>
        <w:contextualSpacing/>
        <w:jc w:val="both"/>
        <w:rPr>
          <w:rFonts w:ascii="Arial" w:hAnsi="Arial" w:cs="Arial"/>
          <w:i/>
          <w:sz w:val="24"/>
          <w:szCs w:val="24"/>
          <w:lang w:val="es-ES"/>
        </w:rPr>
      </w:pPr>
    </w:p>
    <w:p w:rsidR="00D92419" w:rsidRPr="00433B8B" w:rsidRDefault="00D92419" w:rsidP="00D92419">
      <w:pPr>
        <w:ind w:firstLine="2268"/>
        <w:contextualSpacing/>
        <w:jc w:val="both"/>
        <w:rPr>
          <w:rFonts w:ascii="Arial" w:eastAsia="Arial Unicode MS" w:hAnsi="Arial" w:cs="Arial"/>
          <w:b/>
          <w:bCs/>
          <w:iCs/>
          <w:sz w:val="24"/>
          <w:szCs w:val="24"/>
          <w:lang w:val="es-ES"/>
        </w:rPr>
      </w:pPr>
      <w:r w:rsidRPr="00433B8B">
        <w:rPr>
          <w:rFonts w:ascii="Arial" w:hAnsi="Arial" w:cs="Arial"/>
          <w:b/>
          <w:sz w:val="24"/>
          <w:szCs w:val="24"/>
          <w:lang w:val="es-ES"/>
        </w:rPr>
        <w:t>--</w:t>
      </w:r>
      <w:r w:rsidR="00C3405B">
        <w:rPr>
          <w:rFonts w:ascii="Arial" w:eastAsia="Arial Unicode MS" w:hAnsi="Arial" w:cs="Arial"/>
          <w:b/>
          <w:bCs/>
          <w:iCs/>
          <w:sz w:val="24"/>
          <w:szCs w:val="24"/>
        </w:rPr>
        <w:t xml:space="preserve"> De l</w:t>
      </w:r>
      <w:r w:rsidRPr="00433B8B">
        <w:rPr>
          <w:rFonts w:ascii="Arial" w:eastAsia="Arial Unicode MS" w:hAnsi="Arial" w:cs="Arial"/>
          <w:b/>
          <w:bCs/>
          <w:iCs/>
          <w:sz w:val="24"/>
          <w:szCs w:val="24"/>
        </w:rPr>
        <w:t xml:space="preserve">os </w:t>
      </w:r>
      <w:r w:rsidRPr="00433B8B">
        <w:rPr>
          <w:rFonts w:ascii="Arial" w:eastAsia="Arial Unicode MS" w:hAnsi="Arial" w:cs="Arial"/>
          <w:b/>
          <w:bCs/>
          <w:iCs/>
          <w:sz w:val="24"/>
          <w:szCs w:val="24"/>
          <w:lang w:val="es-ES"/>
        </w:rPr>
        <w:t xml:space="preserve">señores Monsalve, Saavedra y Schilling, para eliminar el numeral 24). </w:t>
      </w:r>
    </w:p>
    <w:p w:rsidR="00D92419" w:rsidRDefault="00D92419" w:rsidP="00D92419">
      <w:pPr>
        <w:ind w:firstLine="2268"/>
        <w:contextualSpacing/>
        <w:jc w:val="both"/>
        <w:rPr>
          <w:rFonts w:ascii="Arial" w:eastAsia="Arial Unicode MS" w:hAnsi="Arial" w:cs="Arial"/>
          <w:bCs/>
          <w:i/>
          <w:iCs/>
          <w:sz w:val="24"/>
          <w:szCs w:val="24"/>
          <w:lang w:val="es-ES"/>
        </w:rPr>
      </w:pPr>
    </w:p>
    <w:p w:rsidR="00D92419" w:rsidRPr="006D4E71" w:rsidRDefault="00D92419" w:rsidP="00D92419">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D92419" w:rsidRDefault="00D92419" w:rsidP="00D92419">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D92419" w:rsidRPr="00433B8B" w:rsidRDefault="00D92419" w:rsidP="00D92419">
      <w:pPr>
        <w:ind w:firstLine="2268"/>
        <w:contextualSpacing/>
        <w:jc w:val="both"/>
        <w:rPr>
          <w:rFonts w:ascii="Arial" w:eastAsia="Arial Unicode MS" w:hAnsi="Arial" w:cs="Arial"/>
          <w:bCs/>
          <w:i/>
          <w:iCs/>
          <w:sz w:val="24"/>
          <w:szCs w:val="24"/>
        </w:rPr>
      </w:pPr>
    </w:p>
    <w:p w:rsidR="00C349AE" w:rsidRDefault="00C349AE" w:rsidP="00422B75">
      <w:pPr>
        <w:widowControl w:val="0"/>
        <w:tabs>
          <w:tab w:val="left" w:pos="426"/>
          <w:tab w:val="left" w:pos="2999"/>
        </w:tabs>
        <w:ind w:firstLine="2268"/>
        <w:jc w:val="both"/>
        <w:rPr>
          <w:rFonts w:ascii="Arial" w:hAnsi="Arial" w:cs="Arial"/>
          <w:sz w:val="24"/>
          <w:szCs w:val="24"/>
        </w:rPr>
      </w:pPr>
    </w:p>
    <w:p w:rsidR="001B1390" w:rsidRPr="00786CAE" w:rsidRDefault="001B1390" w:rsidP="001B1390">
      <w:pPr>
        <w:tabs>
          <w:tab w:val="left" w:pos="2552"/>
        </w:tabs>
        <w:ind w:firstLine="2268"/>
        <w:jc w:val="both"/>
        <w:rPr>
          <w:rFonts w:ascii="Arial" w:hAnsi="Arial" w:cs="Arial"/>
          <w:b/>
          <w:sz w:val="24"/>
          <w:szCs w:val="24"/>
          <w:lang w:val="es-ES"/>
        </w:rPr>
      </w:pPr>
      <w:r w:rsidRPr="00786CAE">
        <w:rPr>
          <w:rFonts w:ascii="Arial" w:hAnsi="Arial" w:cs="Arial"/>
          <w:b/>
          <w:i/>
          <w:sz w:val="24"/>
          <w:szCs w:val="24"/>
          <w:lang w:val="es-ES"/>
        </w:rPr>
        <w:t xml:space="preserve">-- </w:t>
      </w:r>
      <w:r>
        <w:rPr>
          <w:rFonts w:ascii="Arial" w:hAnsi="Arial" w:cs="Arial"/>
          <w:b/>
          <w:sz w:val="24"/>
          <w:szCs w:val="24"/>
          <w:lang w:val="es-ES"/>
        </w:rPr>
        <w:t>De</w:t>
      </w:r>
      <w:r w:rsidRPr="00786CAE">
        <w:rPr>
          <w:rFonts w:ascii="Arial" w:hAnsi="Arial" w:cs="Arial"/>
          <w:b/>
          <w:sz w:val="24"/>
          <w:szCs w:val="24"/>
          <w:lang w:val="es-ES"/>
        </w:rPr>
        <w:t>l señor Pérez, don Leopoldo, para modificar el numeral 25), que pasa a ser el 29) y modifica el artículo 47, intercalando un nuevo literal b), pasando el actual a ser c), del siguiente tenor:</w:t>
      </w:r>
    </w:p>
    <w:p w:rsidR="001B1390" w:rsidRPr="000775C8" w:rsidRDefault="001B1390" w:rsidP="001B1390">
      <w:pPr>
        <w:tabs>
          <w:tab w:val="left" w:pos="2552"/>
        </w:tabs>
        <w:ind w:firstLine="2268"/>
        <w:jc w:val="both"/>
        <w:rPr>
          <w:rFonts w:ascii="Arial" w:hAnsi="Arial" w:cs="Arial"/>
          <w:i/>
          <w:sz w:val="24"/>
          <w:szCs w:val="24"/>
          <w:lang w:val="es-ES"/>
        </w:rPr>
      </w:pPr>
      <w:r w:rsidRPr="000775C8">
        <w:rPr>
          <w:rFonts w:ascii="Arial" w:hAnsi="Arial" w:cs="Arial"/>
          <w:i/>
          <w:sz w:val="24"/>
          <w:szCs w:val="24"/>
          <w:lang w:val="es-ES"/>
        </w:rPr>
        <w:lastRenderedPageBreak/>
        <w:t>b) Reemplázase en el tercer inciso, la expresión "organismos técnicos de capacitación" por "organismos técnicos de formación no formal."</w:t>
      </w:r>
    </w:p>
    <w:p w:rsidR="001B1390" w:rsidRDefault="001B1390" w:rsidP="001B1390">
      <w:pPr>
        <w:tabs>
          <w:tab w:val="left" w:pos="2552"/>
        </w:tabs>
        <w:ind w:firstLine="2268"/>
        <w:jc w:val="both"/>
        <w:rPr>
          <w:rFonts w:ascii="Arial" w:hAnsi="Arial" w:cs="Arial"/>
          <w:i/>
          <w:sz w:val="24"/>
          <w:szCs w:val="24"/>
          <w:lang w:val="es-ES"/>
        </w:rPr>
      </w:pPr>
    </w:p>
    <w:p w:rsidR="001B1390" w:rsidRPr="006D4E71" w:rsidRDefault="001B1390" w:rsidP="001B1390">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1B1390" w:rsidRDefault="001B1390" w:rsidP="001B1390">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D93925" w:rsidRDefault="00D93925" w:rsidP="00422B75">
      <w:pPr>
        <w:widowControl w:val="0"/>
        <w:tabs>
          <w:tab w:val="left" w:pos="426"/>
          <w:tab w:val="left" w:pos="2999"/>
        </w:tabs>
        <w:ind w:firstLine="2268"/>
        <w:jc w:val="both"/>
        <w:rPr>
          <w:rFonts w:ascii="Arial" w:hAnsi="Arial" w:cs="Arial"/>
          <w:sz w:val="24"/>
          <w:szCs w:val="24"/>
        </w:rPr>
      </w:pPr>
    </w:p>
    <w:p w:rsidR="00FC5691" w:rsidRDefault="00FC5691" w:rsidP="00422B75">
      <w:pPr>
        <w:widowControl w:val="0"/>
        <w:tabs>
          <w:tab w:val="left" w:pos="426"/>
          <w:tab w:val="left" w:pos="2999"/>
        </w:tabs>
        <w:ind w:firstLine="2268"/>
        <w:jc w:val="both"/>
        <w:rPr>
          <w:rFonts w:ascii="Arial" w:hAnsi="Arial" w:cs="Arial"/>
          <w:sz w:val="24"/>
          <w:szCs w:val="24"/>
        </w:rPr>
      </w:pPr>
    </w:p>
    <w:p w:rsidR="003A2221" w:rsidRPr="00586B30" w:rsidRDefault="003A2221" w:rsidP="003A2221">
      <w:pPr>
        <w:ind w:firstLine="2268"/>
        <w:contextualSpacing/>
        <w:jc w:val="both"/>
        <w:rPr>
          <w:rFonts w:ascii="Arial" w:hAnsi="Arial" w:cs="Arial"/>
          <w:b/>
          <w:sz w:val="24"/>
          <w:szCs w:val="24"/>
          <w:lang w:val="es-ES"/>
        </w:rPr>
      </w:pPr>
      <w:r w:rsidRPr="00586B30">
        <w:rPr>
          <w:rFonts w:ascii="Arial" w:eastAsia="Arial Unicode MS" w:hAnsi="Arial" w:cs="Arial"/>
          <w:b/>
          <w:bCs/>
          <w:iCs/>
          <w:sz w:val="24"/>
          <w:szCs w:val="24"/>
        </w:rPr>
        <w:t xml:space="preserve">-- </w:t>
      </w:r>
      <w:r>
        <w:rPr>
          <w:rFonts w:ascii="Arial" w:eastAsia="Arial Unicode MS" w:hAnsi="Arial" w:cs="Arial"/>
          <w:b/>
          <w:bCs/>
          <w:iCs/>
          <w:sz w:val="24"/>
          <w:szCs w:val="24"/>
        </w:rPr>
        <w:t>De l</w:t>
      </w:r>
      <w:r w:rsidRPr="00586B30">
        <w:rPr>
          <w:rFonts w:ascii="Arial" w:eastAsia="Arial Unicode MS" w:hAnsi="Arial" w:cs="Arial"/>
          <w:b/>
          <w:bCs/>
          <w:iCs/>
          <w:sz w:val="24"/>
          <w:szCs w:val="24"/>
        </w:rPr>
        <w:t xml:space="preserve">os </w:t>
      </w:r>
      <w:r w:rsidRPr="00586B30">
        <w:rPr>
          <w:rFonts w:ascii="Arial" w:eastAsia="Arial Unicode MS" w:hAnsi="Arial" w:cs="Arial"/>
          <w:b/>
          <w:bCs/>
          <w:iCs/>
          <w:sz w:val="24"/>
          <w:szCs w:val="24"/>
          <w:lang w:val="es-ES"/>
        </w:rPr>
        <w:t>diputados señores Monsalve, Saavedra y Schilling, para eliminar el numeral 26).</w:t>
      </w:r>
    </w:p>
    <w:p w:rsidR="003A2221" w:rsidRPr="000D1C33" w:rsidRDefault="003A2221" w:rsidP="003A2221">
      <w:pPr>
        <w:ind w:firstLine="2410"/>
        <w:contextualSpacing/>
        <w:jc w:val="both"/>
        <w:rPr>
          <w:rFonts w:ascii="Arial" w:hAnsi="Arial" w:cs="Arial"/>
          <w:i/>
          <w:sz w:val="24"/>
          <w:szCs w:val="24"/>
          <w:lang w:val="es-ES"/>
        </w:rPr>
      </w:pPr>
    </w:p>
    <w:p w:rsidR="003A2221" w:rsidRPr="006D4E71" w:rsidRDefault="003A2221" w:rsidP="003A2221">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3A2221" w:rsidRDefault="003A2221" w:rsidP="003A2221">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3A2221" w:rsidRDefault="003A2221" w:rsidP="003A2221">
      <w:pPr>
        <w:ind w:firstLine="2410"/>
        <w:contextualSpacing/>
        <w:jc w:val="both"/>
        <w:rPr>
          <w:rFonts w:ascii="Arial" w:hAnsi="Arial" w:cs="Arial"/>
          <w:i/>
          <w:sz w:val="24"/>
          <w:szCs w:val="24"/>
        </w:rPr>
      </w:pPr>
    </w:p>
    <w:p w:rsidR="006970B9" w:rsidRPr="008B77F4" w:rsidRDefault="006970B9" w:rsidP="006970B9">
      <w:pPr>
        <w:ind w:firstLine="2268"/>
        <w:contextualSpacing/>
        <w:jc w:val="both"/>
        <w:rPr>
          <w:rFonts w:ascii="Arial" w:eastAsia="Arial Unicode MS" w:hAnsi="Arial" w:cs="Arial"/>
          <w:b/>
          <w:sz w:val="24"/>
          <w:szCs w:val="24"/>
          <w:lang w:val="es-ES"/>
        </w:rPr>
      </w:pPr>
      <w:r w:rsidRPr="00EE351D">
        <w:rPr>
          <w:rFonts w:ascii="Arial" w:eastAsia="Arial Unicode MS" w:hAnsi="Arial" w:cs="Arial"/>
          <w:i/>
          <w:sz w:val="24"/>
          <w:szCs w:val="24"/>
          <w:lang w:val="es-ES"/>
        </w:rPr>
        <w:t xml:space="preserve">-- </w:t>
      </w:r>
      <w:r>
        <w:rPr>
          <w:rFonts w:ascii="Arial" w:eastAsia="Arial Unicode MS" w:hAnsi="Arial" w:cs="Arial"/>
          <w:b/>
          <w:sz w:val="24"/>
          <w:szCs w:val="24"/>
          <w:lang w:val="es-ES"/>
        </w:rPr>
        <w:t>De</w:t>
      </w:r>
      <w:r w:rsidRPr="008B77F4">
        <w:rPr>
          <w:rFonts w:ascii="Arial" w:eastAsia="Arial Unicode MS" w:hAnsi="Arial" w:cs="Arial"/>
          <w:b/>
          <w:sz w:val="24"/>
          <w:szCs w:val="24"/>
          <w:lang w:val="es-ES"/>
        </w:rPr>
        <w:t>l señor Pérez, don Leopoldo, para modificar el numeral 27), que pasó a ser 3</w:t>
      </w:r>
      <w:r>
        <w:rPr>
          <w:rFonts w:ascii="Arial" w:eastAsia="Arial Unicode MS" w:hAnsi="Arial" w:cs="Arial"/>
          <w:b/>
          <w:sz w:val="24"/>
          <w:szCs w:val="24"/>
          <w:lang w:val="es-ES"/>
        </w:rPr>
        <w:t>1</w:t>
      </w:r>
      <w:r w:rsidRPr="008B77F4">
        <w:rPr>
          <w:rFonts w:ascii="Arial" w:eastAsia="Arial Unicode MS" w:hAnsi="Arial" w:cs="Arial"/>
          <w:b/>
          <w:sz w:val="24"/>
          <w:szCs w:val="24"/>
          <w:lang w:val="es-ES"/>
        </w:rPr>
        <w:t>), reemplazando en el primer inciso del artículo 75 la expresión "organismos técnicos de capacitación" por "organismos técnicos de formación no formal".</w:t>
      </w:r>
    </w:p>
    <w:p w:rsidR="006970B9" w:rsidRPr="007B5CC6" w:rsidRDefault="006970B9" w:rsidP="006970B9">
      <w:pPr>
        <w:ind w:firstLine="2268"/>
        <w:contextualSpacing/>
        <w:jc w:val="both"/>
        <w:rPr>
          <w:rFonts w:ascii="Arial" w:eastAsia="Arial Unicode MS" w:hAnsi="Arial" w:cs="Arial"/>
          <w:i/>
          <w:sz w:val="24"/>
          <w:szCs w:val="24"/>
          <w:lang w:val="es-ES"/>
        </w:rPr>
      </w:pPr>
    </w:p>
    <w:p w:rsidR="006970B9" w:rsidRDefault="006970B9" w:rsidP="006970B9">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Pr="008B77F4">
        <w:rPr>
          <w:rFonts w:ascii="Arial" w:hAnsi="Arial" w:cs="Arial"/>
          <w:b/>
          <w:bCs/>
          <w:spacing w:val="-3"/>
          <w:sz w:val="24"/>
          <w:szCs w:val="24"/>
          <w:u w:val="single"/>
        </w:rPr>
        <w:t>Sometida a votación</w:t>
      </w:r>
      <w:r>
        <w:rPr>
          <w:rFonts w:ascii="Arial" w:hAnsi="Arial" w:cs="Arial"/>
          <w:b/>
          <w:bCs/>
          <w:spacing w:val="-3"/>
          <w:sz w:val="24"/>
          <w:szCs w:val="24"/>
          <w:u w:val="single"/>
        </w:rPr>
        <w:t>,</w:t>
      </w:r>
      <w:r w:rsidRPr="008B77F4">
        <w:rPr>
          <w:rFonts w:ascii="Arial" w:hAnsi="Arial" w:cs="Arial"/>
          <w:b/>
          <w:bCs/>
          <w:spacing w:val="-3"/>
          <w:sz w:val="24"/>
          <w:szCs w:val="24"/>
          <w:u w:val="single"/>
        </w:rPr>
        <w:t xml:space="preserve"> se rechazó por 0 votos a favor, 10 en contra y 0 abstención</w:t>
      </w:r>
      <w:r>
        <w:rPr>
          <w:rFonts w:ascii="Arial" w:hAnsi="Arial" w:cs="Arial"/>
          <w:b/>
          <w:bCs/>
          <w:spacing w:val="-3"/>
          <w:sz w:val="24"/>
          <w:szCs w:val="24"/>
        </w:rPr>
        <w:t>.</w:t>
      </w:r>
    </w:p>
    <w:p w:rsidR="006970B9" w:rsidRDefault="006970B9" w:rsidP="006970B9">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FC5691" w:rsidRDefault="00FC5691" w:rsidP="00422B75">
      <w:pPr>
        <w:widowControl w:val="0"/>
        <w:tabs>
          <w:tab w:val="left" w:pos="426"/>
          <w:tab w:val="left" w:pos="2999"/>
        </w:tabs>
        <w:ind w:firstLine="2268"/>
        <w:jc w:val="both"/>
        <w:rPr>
          <w:rFonts w:ascii="Arial" w:hAnsi="Arial" w:cs="Arial"/>
          <w:sz w:val="24"/>
          <w:szCs w:val="24"/>
        </w:rPr>
      </w:pPr>
    </w:p>
    <w:p w:rsidR="001318D0" w:rsidRPr="00A03FD8" w:rsidRDefault="001318D0" w:rsidP="001318D0">
      <w:pPr>
        <w:pStyle w:val="Style2"/>
        <w:widowControl/>
        <w:tabs>
          <w:tab w:val="left" w:pos="2268"/>
          <w:tab w:val="left" w:pos="3402"/>
        </w:tabs>
        <w:kinsoku w:val="0"/>
        <w:autoSpaceDE/>
        <w:autoSpaceDN/>
        <w:spacing w:before="0" w:line="240" w:lineRule="auto"/>
        <w:ind w:firstLine="2268"/>
        <w:rPr>
          <w:rFonts w:ascii="Arial" w:hAnsi="Arial" w:cs="Arial"/>
          <w:b/>
          <w:lang w:val="es-CL"/>
        </w:rPr>
      </w:pPr>
      <w:r>
        <w:rPr>
          <w:rFonts w:ascii="Arial" w:hAnsi="Arial" w:cs="Arial"/>
          <w:b/>
          <w:lang w:val="es-CL"/>
        </w:rPr>
        <w:t>-- De</w:t>
      </w:r>
      <w:r w:rsidRPr="00A03FD8">
        <w:rPr>
          <w:rFonts w:ascii="Arial" w:hAnsi="Arial" w:cs="Arial"/>
          <w:b/>
          <w:lang w:val="es-CL"/>
        </w:rPr>
        <w:t>l señor Pérez, don Leopoldo, para intercalar un nuevo numeral 2</w:t>
      </w:r>
      <w:r>
        <w:rPr>
          <w:rFonts w:ascii="Arial" w:hAnsi="Arial" w:cs="Arial"/>
          <w:b/>
          <w:lang w:val="es-CL"/>
        </w:rPr>
        <w:t>8</w:t>
      </w:r>
      <w:r w:rsidRPr="00A03FD8">
        <w:rPr>
          <w:rFonts w:ascii="Arial" w:hAnsi="Arial" w:cs="Arial"/>
          <w:b/>
          <w:lang w:val="es-CL"/>
        </w:rPr>
        <w:t>), pasando el actual a ser 3</w:t>
      </w:r>
      <w:r>
        <w:rPr>
          <w:rFonts w:ascii="Arial" w:hAnsi="Arial" w:cs="Arial"/>
          <w:b/>
          <w:lang w:val="es-CL"/>
        </w:rPr>
        <w:t>2</w:t>
      </w:r>
      <w:r w:rsidRPr="00A03FD8">
        <w:rPr>
          <w:rFonts w:ascii="Arial" w:hAnsi="Arial" w:cs="Arial"/>
          <w:b/>
          <w:lang w:val="es-CL"/>
        </w:rPr>
        <w:t xml:space="preserve"> y </w:t>
      </w:r>
      <w:r w:rsidR="00BE40F2">
        <w:rPr>
          <w:rFonts w:ascii="Arial" w:hAnsi="Arial" w:cs="Arial"/>
          <w:b/>
          <w:lang w:val="es-CL"/>
        </w:rPr>
        <w:t>a</w:t>
      </w:r>
      <w:r w:rsidR="00BE40F2" w:rsidRPr="00A03FD8">
        <w:rPr>
          <w:rFonts w:ascii="Arial" w:hAnsi="Arial" w:cs="Arial"/>
          <w:b/>
          <w:lang w:val="es-CL"/>
        </w:rPr>
        <w:t>sí</w:t>
      </w:r>
      <w:r w:rsidRPr="00A03FD8">
        <w:rPr>
          <w:rFonts w:ascii="Arial" w:hAnsi="Arial" w:cs="Arial"/>
          <w:b/>
          <w:lang w:val="es-CL"/>
        </w:rPr>
        <w:t xml:space="preserve"> sucesivamente, del siguiente tenor:</w:t>
      </w:r>
    </w:p>
    <w:p w:rsidR="001318D0" w:rsidRDefault="001318D0" w:rsidP="001318D0">
      <w:pPr>
        <w:pStyle w:val="Style2"/>
        <w:widowControl/>
        <w:tabs>
          <w:tab w:val="left" w:pos="2268"/>
          <w:tab w:val="left" w:pos="3402"/>
        </w:tabs>
        <w:kinsoku w:val="0"/>
        <w:autoSpaceDE/>
        <w:autoSpaceDN/>
        <w:spacing w:before="0" w:line="240" w:lineRule="auto"/>
        <w:ind w:left="2835" w:hanging="567"/>
        <w:rPr>
          <w:rFonts w:ascii="Arial" w:hAnsi="Arial" w:cs="Arial"/>
          <w:lang w:val="es-CL"/>
        </w:rPr>
      </w:pPr>
    </w:p>
    <w:p w:rsidR="001318D0" w:rsidRDefault="001318D0" w:rsidP="001318D0">
      <w:pPr>
        <w:pStyle w:val="Style2"/>
        <w:widowControl/>
        <w:tabs>
          <w:tab w:val="left" w:pos="2268"/>
          <w:tab w:val="left" w:pos="3402"/>
        </w:tabs>
        <w:kinsoku w:val="0"/>
        <w:autoSpaceDE/>
        <w:autoSpaceDN/>
        <w:spacing w:before="0" w:line="240" w:lineRule="auto"/>
        <w:ind w:firstLine="2268"/>
        <w:rPr>
          <w:rFonts w:ascii="Arial" w:hAnsi="Arial" w:cs="Arial"/>
          <w:i/>
          <w:lang w:val="es-CL"/>
        </w:rPr>
      </w:pPr>
      <w:r w:rsidRPr="00BF355A">
        <w:rPr>
          <w:rFonts w:ascii="Arial" w:hAnsi="Arial" w:cs="Arial"/>
          <w:i/>
          <w:lang w:val="es-CL"/>
        </w:rPr>
        <w:t xml:space="preserve">“Reemplázase en el </w:t>
      </w:r>
      <w:r>
        <w:rPr>
          <w:rFonts w:ascii="Arial" w:hAnsi="Arial" w:cs="Arial"/>
          <w:i/>
          <w:lang w:val="es-CL"/>
        </w:rPr>
        <w:t>segundo</w:t>
      </w:r>
      <w:r w:rsidRPr="00BF355A">
        <w:rPr>
          <w:rFonts w:ascii="Arial" w:hAnsi="Arial" w:cs="Arial"/>
          <w:i/>
          <w:lang w:val="es-CL"/>
        </w:rPr>
        <w:t xml:space="preserve"> inciso del artículo 6</w:t>
      </w:r>
      <w:r>
        <w:rPr>
          <w:rFonts w:ascii="Arial" w:hAnsi="Arial" w:cs="Arial"/>
          <w:i/>
          <w:lang w:val="es-CL"/>
        </w:rPr>
        <w:t>8</w:t>
      </w:r>
      <w:r w:rsidRPr="00BF355A">
        <w:rPr>
          <w:rFonts w:ascii="Arial" w:hAnsi="Arial" w:cs="Arial"/>
          <w:i/>
          <w:lang w:val="es-CL"/>
        </w:rPr>
        <w:t xml:space="preserve"> de la ley N° 19.518, la expresión “organismos técnicos de capacitación” por “organismos técnicos de </w:t>
      </w:r>
      <w:r w:rsidR="00BE40F2" w:rsidRPr="00BF355A">
        <w:rPr>
          <w:rFonts w:ascii="Arial" w:hAnsi="Arial" w:cs="Arial"/>
          <w:i/>
          <w:lang w:val="es-CL"/>
        </w:rPr>
        <w:t>formación no</w:t>
      </w:r>
      <w:r w:rsidRPr="00BF355A">
        <w:rPr>
          <w:rFonts w:ascii="Arial" w:hAnsi="Arial" w:cs="Arial"/>
          <w:i/>
          <w:lang w:val="es-CL"/>
        </w:rPr>
        <w:t xml:space="preserve"> formal”.</w:t>
      </w:r>
    </w:p>
    <w:p w:rsidR="001318D0" w:rsidRDefault="001318D0" w:rsidP="001318D0">
      <w:pPr>
        <w:pStyle w:val="Style2"/>
        <w:widowControl/>
        <w:tabs>
          <w:tab w:val="left" w:pos="2268"/>
          <w:tab w:val="left" w:pos="3402"/>
        </w:tabs>
        <w:kinsoku w:val="0"/>
        <w:autoSpaceDE/>
        <w:autoSpaceDN/>
        <w:spacing w:before="0" w:line="240" w:lineRule="auto"/>
        <w:ind w:firstLine="2268"/>
        <w:rPr>
          <w:rFonts w:ascii="Arial" w:hAnsi="Arial" w:cs="Arial"/>
          <w:i/>
          <w:lang w:val="es-CL"/>
        </w:rPr>
      </w:pPr>
    </w:p>
    <w:p w:rsidR="001318D0" w:rsidRPr="006D4E71" w:rsidRDefault="001318D0" w:rsidP="001318D0">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6D4E71">
        <w:rPr>
          <w:rFonts w:ascii="Arial" w:hAnsi="Arial" w:cs="Arial"/>
          <w:b/>
          <w:bCs/>
          <w:spacing w:val="-3"/>
          <w:sz w:val="24"/>
          <w:szCs w:val="24"/>
          <w:u w:val="single"/>
        </w:rPr>
        <w:t>Sometida a votación</w:t>
      </w:r>
      <w:r>
        <w:rPr>
          <w:rFonts w:ascii="Arial" w:hAnsi="Arial" w:cs="Arial"/>
          <w:b/>
          <w:bCs/>
          <w:spacing w:val="-3"/>
          <w:sz w:val="24"/>
          <w:szCs w:val="24"/>
          <w:u w:val="single"/>
        </w:rPr>
        <w:t xml:space="preserve"> </w:t>
      </w:r>
      <w:r w:rsidRPr="006D4E71">
        <w:rPr>
          <w:rFonts w:ascii="Arial" w:hAnsi="Arial" w:cs="Arial"/>
          <w:b/>
          <w:bCs/>
          <w:spacing w:val="-3"/>
          <w:sz w:val="24"/>
          <w:szCs w:val="24"/>
          <w:u w:val="single"/>
        </w:rPr>
        <w:t>se rechaz</w:t>
      </w:r>
      <w:r>
        <w:rPr>
          <w:rFonts w:ascii="Arial" w:hAnsi="Arial" w:cs="Arial"/>
          <w:b/>
          <w:bCs/>
          <w:spacing w:val="-3"/>
          <w:sz w:val="24"/>
          <w:szCs w:val="24"/>
          <w:u w:val="single"/>
        </w:rPr>
        <w:t>ó</w:t>
      </w:r>
      <w:r w:rsidRPr="006D4E71">
        <w:rPr>
          <w:rFonts w:ascii="Arial" w:hAnsi="Arial" w:cs="Arial"/>
          <w:b/>
          <w:bCs/>
          <w:spacing w:val="-3"/>
          <w:sz w:val="24"/>
          <w:szCs w:val="24"/>
          <w:u w:val="single"/>
        </w:rPr>
        <w:t xml:space="preserve"> por 10 votos </w:t>
      </w:r>
      <w:r>
        <w:rPr>
          <w:rFonts w:ascii="Arial" w:hAnsi="Arial" w:cs="Arial"/>
          <w:b/>
          <w:bCs/>
          <w:spacing w:val="-3"/>
          <w:sz w:val="24"/>
          <w:szCs w:val="24"/>
          <w:u w:val="single"/>
        </w:rPr>
        <w:t>en contra</w:t>
      </w:r>
      <w:r w:rsidRPr="006D4E71">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6D4E71">
        <w:rPr>
          <w:rFonts w:ascii="Arial" w:hAnsi="Arial" w:cs="Arial"/>
          <w:b/>
          <w:bCs/>
          <w:spacing w:val="-3"/>
          <w:sz w:val="24"/>
          <w:szCs w:val="24"/>
          <w:u w:val="single"/>
        </w:rPr>
        <w:t xml:space="preserve"> y 0 abstenciones.</w:t>
      </w:r>
    </w:p>
    <w:p w:rsidR="001318D0" w:rsidRDefault="001318D0" w:rsidP="001318D0">
      <w:pPr>
        <w:ind w:firstLine="2268"/>
        <w:contextualSpacing/>
        <w:jc w:val="both"/>
        <w:rPr>
          <w:rFonts w:ascii="Arial" w:eastAsia="Arial Unicode MS" w:hAnsi="Arial" w:cs="Arial"/>
        </w:rPr>
      </w:pPr>
      <w:r>
        <w:rPr>
          <w:rFonts w:ascii="Arial" w:eastAsia="Arial Unicode MS" w:hAnsi="Arial" w:cs="Arial"/>
        </w:rPr>
        <w:t xml:space="preserve">(Votaron en contra las diputadas señoras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w:t>
      </w:r>
      <w:r w:rsidRPr="008C6B7F">
        <w:rPr>
          <w:rFonts w:ascii="Arial" w:eastAsia="Arial Unicode MS" w:hAnsi="Arial" w:cs="Arial"/>
          <w:b/>
        </w:rPr>
        <w:t>Sauerbaum</w:t>
      </w:r>
      <w:r>
        <w:rPr>
          <w:rFonts w:ascii="Arial" w:eastAsia="Arial Unicode MS" w:hAnsi="Arial" w:cs="Arial"/>
        </w:rPr>
        <w:t xml:space="preserve">, don Frank; y </w:t>
      </w:r>
      <w:r w:rsidRPr="00BB0840">
        <w:rPr>
          <w:rFonts w:ascii="Arial" w:eastAsia="Arial Unicode MS" w:hAnsi="Arial" w:cs="Arial"/>
          <w:b/>
        </w:rPr>
        <w:t>Silber</w:t>
      </w:r>
      <w:r>
        <w:rPr>
          <w:rFonts w:ascii="Arial" w:eastAsia="Arial Unicode MS" w:hAnsi="Arial" w:cs="Arial"/>
        </w:rPr>
        <w:t xml:space="preserve">, don Gabriel. </w:t>
      </w:r>
    </w:p>
    <w:p w:rsidR="008F00E7" w:rsidRPr="008B77F4" w:rsidRDefault="008F00E7" w:rsidP="008F00E7">
      <w:pPr>
        <w:ind w:firstLine="2268"/>
        <w:contextualSpacing/>
        <w:jc w:val="both"/>
        <w:rPr>
          <w:rFonts w:ascii="Arial" w:eastAsia="Arial Unicode MS" w:hAnsi="Arial" w:cs="Arial"/>
          <w:b/>
          <w:sz w:val="24"/>
          <w:szCs w:val="24"/>
          <w:lang w:val="es-ES"/>
        </w:rPr>
      </w:pPr>
      <w:r w:rsidRPr="00EE351D">
        <w:rPr>
          <w:rFonts w:ascii="Arial" w:eastAsia="Arial Unicode MS" w:hAnsi="Arial" w:cs="Arial"/>
          <w:i/>
          <w:sz w:val="24"/>
          <w:szCs w:val="24"/>
          <w:lang w:val="es-ES"/>
        </w:rPr>
        <w:lastRenderedPageBreak/>
        <w:t xml:space="preserve">-- </w:t>
      </w:r>
      <w:r>
        <w:rPr>
          <w:rFonts w:ascii="Arial" w:eastAsia="Arial Unicode MS" w:hAnsi="Arial" w:cs="Arial"/>
          <w:b/>
          <w:sz w:val="24"/>
          <w:szCs w:val="24"/>
          <w:lang w:val="es-ES"/>
        </w:rPr>
        <w:t>De</w:t>
      </w:r>
      <w:r w:rsidRPr="008B77F4">
        <w:rPr>
          <w:rFonts w:ascii="Arial" w:eastAsia="Arial Unicode MS" w:hAnsi="Arial" w:cs="Arial"/>
          <w:b/>
          <w:sz w:val="24"/>
          <w:szCs w:val="24"/>
          <w:lang w:val="es-ES"/>
        </w:rPr>
        <w:t>l señor Pérez, don Leopoldo, para modificar el numeral 27), que pasó a ser 3</w:t>
      </w:r>
      <w:r>
        <w:rPr>
          <w:rFonts w:ascii="Arial" w:eastAsia="Arial Unicode MS" w:hAnsi="Arial" w:cs="Arial"/>
          <w:b/>
          <w:sz w:val="24"/>
          <w:szCs w:val="24"/>
          <w:lang w:val="es-ES"/>
        </w:rPr>
        <w:t>1</w:t>
      </w:r>
      <w:r w:rsidRPr="008B77F4">
        <w:rPr>
          <w:rFonts w:ascii="Arial" w:eastAsia="Arial Unicode MS" w:hAnsi="Arial" w:cs="Arial"/>
          <w:b/>
          <w:sz w:val="24"/>
          <w:szCs w:val="24"/>
          <w:lang w:val="es-ES"/>
        </w:rPr>
        <w:t>), reemplazando en el primer inciso del artículo 75 la expresión "organismos técnicos de capacitación" por "organismos técnicos de formación no formal".</w:t>
      </w:r>
    </w:p>
    <w:p w:rsidR="008F00E7" w:rsidRPr="007B5CC6" w:rsidRDefault="008F00E7" w:rsidP="008F00E7">
      <w:pPr>
        <w:ind w:firstLine="2268"/>
        <w:contextualSpacing/>
        <w:jc w:val="both"/>
        <w:rPr>
          <w:rFonts w:ascii="Arial" w:eastAsia="Arial Unicode MS" w:hAnsi="Arial" w:cs="Arial"/>
          <w:i/>
          <w:sz w:val="24"/>
          <w:szCs w:val="24"/>
          <w:lang w:val="es-ES"/>
        </w:rPr>
      </w:pPr>
    </w:p>
    <w:p w:rsidR="008F00E7" w:rsidRDefault="008F00E7" w:rsidP="008F00E7">
      <w:pPr>
        <w:ind w:firstLine="2552"/>
        <w:contextualSpacing/>
        <w:jc w:val="both"/>
        <w:rPr>
          <w:rFonts w:ascii="Arial" w:hAnsi="Arial" w:cs="Arial"/>
          <w:b/>
          <w:bCs/>
          <w:spacing w:val="-3"/>
          <w:sz w:val="24"/>
          <w:szCs w:val="24"/>
        </w:rPr>
      </w:pPr>
      <w:r>
        <w:rPr>
          <w:rFonts w:ascii="Arial" w:hAnsi="Arial" w:cs="Arial"/>
          <w:b/>
          <w:bCs/>
          <w:spacing w:val="-3"/>
          <w:sz w:val="24"/>
          <w:szCs w:val="24"/>
        </w:rPr>
        <w:t xml:space="preserve">-- </w:t>
      </w:r>
      <w:r w:rsidRPr="008B77F4">
        <w:rPr>
          <w:rFonts w:ascii="Arial" w:hAnsi="Arial" w:cs="Arial"/>
          <w:b/>
          <w:bCs/>
          <w:spacing w:val="-3"/>
          <w:sz w:val="24"/>
          <w:szCs w:val="24"/>
          <w:u w:val="single"/>
        </w:rPr>
        <w:t>Sometida a votación</w:t>
      </w:r>
      <w:r>
        <w:rPr>
          <w:rFonts w:ascii="Arial" w:hAnsi="Arial" w:cs="Arial"/>
          <w:b/>
          <w:bCs/>
          <w:spacing w:val="-3"/>
          <w:sz w:val="24"/>
          <w:szCs w:val="24"/>
          <w:u w:val="single"/>
        </w:rPr>
        <w:t>,</w:t>
      </w:r>
      <w:r w:rsidRPr="008B77F4">
        <w:rPr>
          <w:rFonts w:ascii="Arial" w:hAnsi="Arial" w:cs="Arial"/>
          <w:b/>
          <w:bCs/>
          <w:spacing w:val="-3"/>
          <w:sz w:val="24"/>
          <w:szCs w:val="24"/>
          <w:u w:val="single"/>
        </w:rPr>
        <w:t xml:space="preserve"> se rechazó por 0 votos a favor, 10 en contra y 0 abstención</w:t>
      </w:r>
      <w:r>
        <w:rPr>
          <w:rFonts w:ascii="Arial" w:hAnsi="Arial" w:cs="Arial"/>
          <w:b/>
          <w:bCs/>
          <w:spacing w:val="-3"/>
          <w:sz w:val="24"/>
          <w:szCs w:val="24"/>
        </w:rPr>
        <w:t>.</w:t>
      </w:r>
    </w:p>
    <w:p w:rsidR="008F00E7" w:rsidRDefault="008F00E7" w:rsidP="008F00E7">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8F00E7" w:rsidRPr="008B77F4" w:rsidRDefault="008F00E7" w:rsidP="008F00E7">
      <w:pPr>
        <w:pStyle w:val="Style2"/>
        <w:tabs>
          <w:tab w:val="left" w:pos="0"/>
        </w:tabs>
        <w:kinsoku w:val="0"/>
        <w:spacing w:before="0" w:line="240" w:lineRule="auto"/>
        <w:ind w:firstLine="2268"/>
        <w:rPr>
          <w:rFonts w:ascii="Arial" w:hAnsi="Arial" w:cs="Arial"/>
          <w:lang w:val="es-ES_tradnl"/>
        </w:rPr>
      </w:pPr>
    </w:p>
    <w:p w:rsidR="00345463" w:rsidRDefault="00345463" w:rsidP="00345463">
      <w:pPr>
        <w:ind w:firstLine="2268"/>
        <w:contextualSpacing/>
        <w:jc w:val="both"/>
        <w:rPr>
          <w:rFonts w:ascii="Arial" w:eastAsia="Arial Unicode MS" w:hAnsi="Arial" w:cs="Arial"/>
          <w:b/>
          <w:sz w:val="24"/>
          <w:szCs w:val="24"/>
          <w:lang w:val="es-ES"/>
        </w:rPr>
      </w:pPr>
    </w:p>
    <w:p w:rsidR="00345463" w:rsidRPr="00287E98" w:rsidRDefault="002B2626" w:rsidP="00345463">
      <w:pPr>
        <w:ind w:firstLine="2268"/>
        <w:contextualSpacing/>
        <w:jc w:val="both"/>
        <w:rPr>
          <w:rFonts w:ascii="Arial" w:eastAsia="Arial Unicode MS" w:hAnsi="Arial" w:cs="Arial"/>
          <w:b/>
          <w:sz w:val="24"/>
          <w:szCs w:val="24"/>
          <w:lang w:val="es-ES"/>
        </w:rPr>
      </w:pPr>
      <w:r>
        <w:rPr>
          <w:rFonts w:ascii="Arial" w:eastAsia="Arial Unicode MS" w:hAnsi="Arial" w:cs="Arial"/>
          <w:b/>
          <w:sz w:val="24"/>
          <w:szCs w:val="24"/>
          <w:lang w:val="es-ES"/>
        </w:rPr>
        <w:t>-- De</w:t>
      </w:r>
      <w:r w:rsidR="00345463" w:rsidRPr="00287E98">
        <w:rPr>
          <w:rFonts w:ascii="Arial" w:eastAsia="Arial Unicode MS" w:hAnsi="Arial" w:cs="Arial"/>
          <w:b/>
          <w:sz w:val="24"/>
          <w:szCs w:val="24"/>
          <w:lang w:val="es-ES"/>
        </w:rPr>
        <w:t>l diputado señor Pérez, don Leopoldo, para modificar el numeral 28), que pasó a ser 34), reemplazando en el primer inciso del artículo 75 ter, la expresión "organismos técnicos de capacitación" por "organismos técnicos de formación no formal".</w:t>
      </w:r>
    </w:p>
    <w:p w:rsidR="00345463" w:rsidRDefault="00345463" w:rsidP="00345463">
      <w:pPr>
        <w:contextualSpacing/>
        <w:jc w:val="both"/>
        <w:rPr>
          <w:rFonts w:ascii="Arial" w:eastAsia="Arial Unicode MS" w:hAnsi="Arial" w:cs="Arial"/>
        </w:rPr>
      </w:pPr>
    </w:p>
    <w:p w:rsidR="00345463" w:rsidRPr="00287E98" w:rsidRDefault="00345463" w:rsidP="00345463">
      <w:pPr>
        <w:ind w:firstLine="2552"/>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la indicación del diputado Pérez, se rechazó por 0 votos a favor, 10 en contra y 0 abstención.</w:t>
      </w:r>
    </w:p>
    <w:p w:rsidR="00345463" w:rsidRDefault="00345463" w:rsidP="00345463">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6970B9" w:rsidRDefault="006970B9" w:rsidP="00422B75">
      <w:pPr>
        <w:widowControl w:val="0"/>
        <w:tabs>
          <w:tab w:val="left" w:pos="426"/>
          <w:tab w:val="left" w:pos="2999"/>
        </w:tabs>
        <w:ind w:firstLine="2268"/>
        <w:jc w:val="both"/>
        <w:rPr>
          <w:rFonts w:ascii="Arial" w:hAnsi="Arial" w:cs="Arial"/>
          <w:sz w:val="24"/>
          <w:szCs w:val="24"/>
        </w:rPr>
      </w:pPr>
    </w:p>
    <w:p w:rsidR="00091028" w:rsidRPr="00BD27E3" w:rsidRDefault="00091028" w:rsidP="00091028">
      <w:pPr>
        <w:tabs>
          <w:tab w:val="left" w:pos="2552"/>
        </w:tabs>
        <w:ind w:firstLine="2268"/>
        <w:jc w:val="both"/>
        <w:rPr>
          <w:rFonts w:ascii="Arial" w:eastAsia="Arial Unicode MS" w:hAnsi="Arial" w:cs="Arial"/>
          <w:b/>
          <w:bCs/>
          <w:iCs/>
          <w:sz w:val="24"/>
          <w:szCs w:val="24"/>
          <w:lang w:val="es-ES"/>
        </w:rPr>
      </w:pPr>
      <w:r w:rsidRPr="00BD27E3">
        <w:rPr>
          <w:rFonts w:ascii="Arial" w:eastAsia="Arial Unicode MS" w:hAnsi="Arial" w:cs="Arial"/>
          <w:b/>
          <w:bCs/>
          <w:iCs/>
          <w:sz w:val="24"/>
          <w:szCs w:val="24"/>
        </w:rPr>
        <w:t xml:space="preserve">-- </w:t>
      </w:r>
      <w:r>
        <w:rPr>
          <w:rFonts w:ascii="Arial" w:eastAsia="Arial Unicode MS" w:hAnsi="Arial" w:cs="Arial"/>
          <w:b/>
          <w:bCs/>
          <w:iCs/>
          <w:sz w:val="24"/>
          <w:szCs w:val="24"/>
        </w:rPr>
        <w:t>De l</w:t>
      </w:r>
      <w:r w:rsidRPr="00BD27E3">
        <w:rPr>
          <w:rFonts w:ascii="Arial" w:eastAsia="Arial Unicode MS" w:hAnsi="Arial" w:cs="Arial"/>
          <w:b/>
          <w:bCs/>
          <w:iCs/>
          <w:sz w:val="24"/>
          <w:szCs w:val="24"/>
        </w:rPr>
        <w:t xml:space="preserve">os </w:t>
      </w:r>
      <w:r w:rsidRPr="00BD27E3">
        <w:rPr>
          <w:rFonts w:ascii="Arial" w:eastAsia="Arial Unicode MS" w:hAnsi="Arial" w:cs="Arial"/>
          <w:b/>
          <w:bCs/>
          <w:iCs/>
          <w:sz w:val="24"/>
          <w:szCs w:val="24"/>
          <w:lang w:val="es-ES"/>
        </w:rPr>
        <w:t>diputados señores Monsalve, Saavedra y Schilling, presentaron la siguiente indicación para eliminar el numeral 29).</w:t>
      </w:r>
    </w:p>
    <w:p w:rsidR="00091028" w:rsidRDefault="00091028" w:rsidP="00091028">
      <w:pPr>
        <w:tabs>
          <w:tab w:val="left" w:pos="2552"/>
        </w:tabs>
        <w:ind w:firstLine="2268"/>
        <w:jc w:val="both"/>
        <w:rPr>
          <w:rFonts w:ascii="Arial" w:eastAsia="Arial Unicode MS" w:hAnsi="Arial" w:cs="Arial"/>
          <w:bCs/>
          <w:i/>
          <w:iCs/>
          <w:sz w:val="24"/>
          <w:szCs w:val="24"/>
          <w:lang w:val="es-ES"/>
        </w:rPr>
      </w:pPr>
    </w:p>
    <w:p w:rsidR="00091028" w:rsidRPr="00287E98" w:rsidRDefault="00091028" w:rsidP="00091028">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091028" w:rsidRDefault="00091028" w:rsidP="00091028">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91028" w:rsidRPr="00BD27E3" w:rsidRDefault="00091028" w:rsidP="00091028">
      <w:pPr>
        <w:tabs>
          <w:tab w:val="left" w:pos="2552"/>
        </w:tabs>
        <w:ind w:firstLine="2268"/>
        <w:jc w:val="both"/>
        <w:rPr>
          <w:rFonts w:ascii="Arial" w:eastAsia="Arial Unicode MS" w:hAnsi="Arial" w:cs="Arial"/>
          <w:bCs/>
          <w:i/>
          <w:iCs/>
          <w:sz w:val="24"/>
          <w:szCs w:val="24"/>
        </w:rPr>
      </w:pPr>
    </w:p>
    <w:p w:rsidR="0031699C" w:rsidRPr="00BD28BE" w:rsidRDefault="0031699C" w:rsidP="0031699C">
      <w:pPr>
        <w:ind w:firstLine="2268"/>
        <w:contextualSpacing/>
        <w:jc w:val="both"/>
        <w:rPr>
          <w:rFonts w:ascii="Arial" w:eastAsia="Arial Unicode MS" w:hAnsi="Arial" w:cs="Arial"/>
          <w:b/>
          <w:sz w:val="24"/>
          <w:szCs w:val="24"/>
          <w:lang w:val="es-ES"/>
        </w:rPr>
      </w:pPr>
      <w:r w:rsidRPr="00644FEE">
        <w:rPr>
          <w:rFonts w:ascii="Arial" w:eastAsia="Arial Unicode MS" w:hAnsi="Arial" w:cs="Arial"/>
          <w:i/>
          <w:sz w:val="24"/>
          <w:szCs w:val="24"/>
          <w:lang w:val="es-ES"/>
        </w:rPr>
        <w:t xml:space="preserve">-- </w:t>
      </w:r>
      <w:r>
        <w:rPr>
          <w:rFonts w:ascii="Arial" w:eastAsia="Arial Unicode MS" w:hAnsi="Arial" w:cs="Arial"/>
          <w:b/>
          <w:sz w:val="24"/>
          <w:szCs w:val="24"/>
          <w:lang w:val="es-ES"/>
        </w:rPr>
        <w:t>De</w:t>
      </w:r>
      <w:r w:rsidRPr="00BD28BE">
        <w:rPr>
          <w:rFonts w:ascii="Arial" w:eastAsia="Arial Unicode MS" w:hAnsi="Arial" w:cs="Arial"/>
          <w:b/>
          <w:sz w:val="24"/>
          <w:szCs w:val="24"/>
          <w:lang w:val="es-ES"/>
        </w:rPr>
        <w:t>l señor Pérez, don Leopoldo, para modificar el numeral 32), que pasó a ser 38), reemplazando en el primer inciso y en el cuarto inciso del artículo 76 quáter, la expresión "organismos técnicos de capacitación" por "organismos técnicos de formación no formal".</w:t>
      </w:r>
    </w:p>
    <w:p w:rsidR="0031699C" w:rsidRPr="00BD28BE" w:rsidRDefault="0031699C" w:rsidP="0031699C">
      <w:pPr>
        <w:pStyle w:val="Style2"/>
        <w:tabs>
          <w:tab w:val="left" w:pos="0"/>
        </w:tabs>
        <w:kinsoku w:val="0"/>
        <w:spacing w:before="0"/>
        <w:ind w:firstLine="2268"/>
        <w:rPr>
          <w:rFonts w:ascii="Arial" w:hAnsi="Arial" w:cs="Arial"/>
          <w:lang w:val="es-ES"/>
        </w:rPr>
      </w:pPr>
    </w:p>
    <w:p w:rsidR="0031699C" w:rsidRPr="00287E98" w:rsidRDefault="0031699C" w:rsidP="0031699C">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31699C" w:rsidRDefault="0031699C" w:rsidP="0031699C">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091028" w:rsidRDefault="00091028" w:rsidP="00422B75">
      <w:pPr>
        <w:widowControl w:val="0"/>
        <w:tabs>
          <w:tab w:val="left" w:pos="426"/>
          <w:tab w:val="left" w:pos="2999"/>
        </w:tabs>
        <w:ind w:firstLine="2268"/>
        <w:jc w:val="both"/>
        <w:rPr>
          <w:rFonts w:ascii="Arial" w:hAnsi="Arial" w:cs="Arial"/>
          <w:sz w:val="24"/>
          <w:szCs w:val="24"/>
        </w:rPr>
      </w:pPr>
    </w:p>
    <w:p w:rsidR="00BA4D7F" w:rsidRDefault="00BA4D7F" w:rsidP="00BA4D7F">
      <w:pPr>
        <w:tabs>
          <w:tab w:val="left" w:pos="2552"/>
        </w:tabs>
        <w:ind w:firstLine="2268"/>
        <w:jc w:val="both"/>
        <w:rPr>
          <w:rFonts w:ascii="Arial" w:eastAsia="Arial Unicode MS" w:hAnsi="Arial" w:cs="Arial"/>
          <w:b/>
          <w:sz w:val="24"/>
          <w:szCs w:val="24"/>
          <w:lang w:val="es-ES"/>
        </w:rPr>
      </w:pPr>
      <w:r w:rsidRPr="00644FEE">
        <w:rPr>
          <w:rFonts w:ascii="Arial" w:eastAsia="Arial Unicode MS" w:hAnsi="Arial" w:cs="Arial"/>
          <w:i/>
          <w:sz w:val="24"/>
          <w:szCs w:val="24"/>
          <w:lang w:val="es-ES"/>
        </w:rPr>
        <w:t xml:space="preserve">-- </w:t>
      </w:r>
      <w:r>
        <w:rPr>
          <w:rFonts w:ascii="Arial" w:eastAsia="Arial Unicode MS" w:hAnsi="Arial" w:cs="Arial"/>
          <w:b/>
          <w:sz w:val="24"/>
          <w:szCs w:val="24"/>
          <w:lang w:val="es-ES"/>
        </w:rPr>
        <w:t xml:space="preserve">Del </w:t>
      </w:r>
      <w:r w:rsidRPr="00083FF5">
        <w:rPr>
          <w:rFonts w:ascii="Arial" w:eastAsia="Arial Unicode MS" w:hAnsi="Arial" w:cs="Arial"/>
          <w:b/>
          <w:sz w:val="24"/>
          <w:szCs w:val="24"/>
          <w:lang w:val="es-ES"/>
        </w:rPr>
        <w:t xml:space="preserve">señor Pérez, don Leopoldo, para modificar el numeral 33), que pasó a ser 39), reemplazando en el artículo 75 quinquies, </w:t>
      </w:r>
      <w:r w:rsidRPr="00083FF5">
        <w:rPr>
          <w:rFonts w:ascii="Arial" w:eastAsia="Arial Unicode MS" w:hAnsi="Arial" w:cs="Arial"/>
          <w:b/>
          <w:sz w:val="24"/>
          <w:szCs w:val="24"/>
          <w:lang w:val="es-ES"/>
        </w:rPr>
        <w:lastRenderedPageBreak/>
        <w:t>la expresión "organismos técnicos de capacitación" por "organismos técnicos de formación no formal".</w:t>
      </w:r>
    </w:p>
    <w:p w:rsidR="00BA4D7F" w:rsidRDefault="00BA4D7F" w:rsidP="00BA4D7F">
      <w:pPr>
        <w:tabs>
          <w:tab w:val="left" w:pos="2552"/>
        </w:tabs>
        <w:ind w:firstLine="2268"/>
        <w:jc w:val="both"/>
        <w:rPr>
          <w:rFonts w:ascii="Arial" w:eastAsia="Arial Unicode MS" w:hAnsi="Arial" w:cs="Arial"/>
          <w:b/>
          <w:sz w:val="24"/>
          <w:szCs w:val="24"/>
          <w:lang w:val="es-ES"/>
        </w:rPr>
      </w:pPr>
    </w:p>
    <w:p w:rsidR="00BA4D7F" w:rsidRPr="00287E98" w:rsidRDefault="00BA4D7F" w:rsidP="00BA4D7F">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BA4D7F" w:rsidRDefault="00BA4D7F" w:rsidP="00BA4D7F">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BA4D7F" w:rsidRPr="000C566A" w:rsidRDefault="00BA4D7F" w:rsidP="00BA4D7F">
      <w:pPr>
        <w:tabs>
          <w:tab w:val="left" w:pos="2552"/>
        </w:tabs>
        <w:ind w:firstLine="2268"/>
        <w:jc w:val="both"/>
        <w:rPr>
          <w:rFonts w:ascii="Arial" w:eastAsia="Arial Unicode MS" w:hAnsi="Arial" w:cs="Arial"/>
          <w:b/>
          <w:sz w:val="24"/>
          <w:szCs w:val="24"/>
        </w:rPr>
      </w:pPr>
    </w:p>
    <w:p w:rsidR="00BA4D7F" w:rsidRPr="005B39EA" w:rsidRDefault="00BA4D7F" w:rsidP="00BA4D7F">
      <w:pPr>
        <w:ind w:firstLine="2268"/>
        <w:contextualSpacing/>
        <w:jc w:val="both"/>
        <w:rPr>
          <w:rFonts w:ascii="Arial" w:eastAsia="Arial Unicode MS" w:hAnsi="Arial" w:cs="Arial"/>
          <w:b/>
          <w:sz w:val="24"/>
          <w:szCs w:val="24"/>
          <w:lang w:val="es-ES"/>
        </w:rPr>
      </w:pPr>
      <w:r w:rsidRPr="00644FEE">
        <w:rPr>
          <w:rFonts w:ascii="Arial" w:eastAsia="Arial Unicode MS" w:hAnsi="Arial" w:cs="Arial"/>
          <w:i/>
          <w:sz w:val="24"/>
          <w:szCs w:val="24"/>
          <w:lang w:val="es-ES"/>
        </w:rPr>
        <w:t xml:space="preserve">-- </w:t>
      </w:r>
      <w:r>
        <w:rPr>
          <w:rFonts w:ascii="Arial" w:eastAsia="Arial Unicode MS" w:hAnsi="Arial" w:cs="Arial"/>
          <w:b/>
          <w:sz w:val="24"/>
          <w:szCs w:val="24"/>
          <w:lang w:val="es-ES"/>
        </w:rPr>
        <w:t>De</w:t>
      </w:r>
      <w:r w:rsidRPr="005B39EA">
        <w:rPr>
          <w:rFonts w:ascii="Arial" w:eastAsia="Arial Unicode MS" w:hAnsi="Arial" w:cs="Arial"/>
          <w:b/>
          <w:sz w:val="24"/>
          <w:szCs w:val="24"/>
          <w:lang w:val="es-ES"/>
        </w:rPr>
        <w:t>l señor Pérez, don Leopoldo</w:t>
      </w:r>
      <w:r w:rsidR="00791DB5">
        <w:rPr>
          <w:rFonts w:ascii="Arial" w:eastAsia="Arial Unicode MS" w:hAnsi="Arial" w:cs="Arial"/>
          <w:b/>
          <w:sz w:val="24"/>
          <w:szCs w:val="24"/>
          <w:lang w:val="es-ES"/>
        </w:rPr>
        <w:t>,</w:t>
      </w:r>
      <w:r w:rsidRPr="005B39EA">
        <w:rPr>
          <w:rFonts w:ascii="Arial" w:eastAsia="Arial Unicode MS" w:hAnsi="Arial" w:cs="Arial"/>
          <w:b/>
          <w:sz w:val="24"/>
          <w:szCs w:val="24"/>
          <w:lang w:val="es-ES"/>
        </w:rPr>
        <w:t xml:space="preserve"> para reemplazar el numeral 34), que pasó a ser 40), por el siguiente:</w:t>
      </w:r>
    </w:p>
    <w:p w:rsidR="00BA4D7F" w:rsidRDefault="00BA4D7F" w:rsidP="00BA4D7F">
      <w:pPr>
        <w:ind w:firstLine="2268"/>
        <w:contextualSpacing/>
        <w:jc w:val="both"/>
        <w:rPr>
          <w:rFonts w:ascii="Arial" w:eastAsia="Arial Unicode MS" w:hAnsi="Arial" w:cs="Arial"/>
          <w:i/>
          <w:sz w:val="24"/>
          <w:szCs w:val="24"/>
          <w:lang w:val="es-ES"/>
        </w:rPr>
      </w:pPr>
    </w:p>
    <w:p w:rsidR="00BA4D7F" w:rsidRPr="00126DC0" w:rsidRDefault="00BA4D7F" w:rsidP="00BA4D7F">
      <w:pPr>
        <w:ind w:firstLine="2268"/>
        <w:contextualSpacing/>
        <w:jc w:val="both"/>
        <w:rPr>
          <w:rFonts w:ascii="Arial" w:eastAsia="Arial Unicode MS" w:hAnsi="Arial" w:cs="Arial"/>
          <w:i/>
          <w:sz w:val="24"/>
          <w:szCs w:val="24"/>
          <w:lang w:val="es-ES"/>
        </w:rPr>
      </w:pPr>
      <w:r w:rsidRPr="00151D7E">
        <w:rPr>
          <w:rFonts w:ascii="Arial" w:eastAsia="Arial Unicode MS" w:hAnsi="Arial" w:cs="Arial"/>
          <w:i/>
          <w:sz w:val="24"/>
          <w:szCs w:val="24"/>
          <w:lang w:val="es-ES"/>
        </w:rPr>
        <w:t>"</w:t>
      </w:r>
      <w:r w:rsidRPr="00126DC0">
        <w:rPr>
          <w:rFonts w:ascii="Arial" w:eastAsia="Arial Unicode MS" w:hAnsi="Arial" w:cs="Arial"/>
          <w:i/>
          <w:sz w:val="24"/>
          <w:szCs w:val="24"/>
          <w:lang w:val="es-ES"/>
        </w:rPr>
        <w:t>34) Modifícase el artículo 77 en el siguiente sentido:</w:t>
      </w:r>
    </w:p>
    <w:p w:rsidR="00BA4D7F" w:rsidRPr="00126DC0" w:rsidRDefault="00BA4D7F" w:rsidP="00BA4D7F">
      <w:pPr>
        <w:ind w:firstLine="2268"/>
        <w:contextualSpacing/>
        <w:jc w:val="both"/>
        <w:rPr>
          <w:rFonts w:ascii="Arial" w:eastAsia="Arial Unicode MS" w:hAnsi="Arial" w:cs="Arial"/>
          <w:i/>
          <w:sz w:val="24"/>
          <w:szCs w:val="24"/>
          <w:lang w:val="es-ES"/>
        </w:rPr>
      </w:pPr>
    </w:p>
    <w:p w:rsidR="00BA4D7F" w:rsidRPr="00126DC0" w:rsidRDefault="00BA4D7F" w:rsidP="00BA4D7F">
      <w:pPr>
        <w:ind w:firstLine="2268"/>
        <w:contextualSpacing/>
        <w:jc w:val="both"/>
        <w:rPr>
          <w:rFonts w:ascii="Arial" w:eastAsia="Arial Unicode MS" w:hAnsi="Arial" w:cs="Arial"/>
          <w:i/>
          <w:sz w:val="24"/>
          <w:szCs w:val="24"/>
          <w:lang w:val="es-ES"/>
        </w:rPr>
      </w:pPr>
      <w:r w:rsidRPr="00126DC0">
        <w:rPr>
          <w:rFonts w:ascii="Arial" w:eastAsia="Arial Unicode MS" w:hAnsi="Arial" w:cs="Arial"/>
          <w:i/>
          <w:sz w:val="24"/>
          <w:szCs w:val="24"/>
          <w:lang w:val="es-ES"/>
        </w:rPr>
        <w:t>a) En el primer inciso, reemplázase la frase "organismos técnicos de capacitación" por "organismos técnicos de formación no formal".</w:t>
      </w:r>
    </w:p>
    <w:p w:rsidR="00BA4D7F" w:rsidRPr="00126DC0" w:rsidRDefault="00BA4D7F" w:rsidP="00BA4D7F">
      <w:pPr>
        <w:ind w:firstLine="2268"/>
        <w:contextualSpacing/>
        <w:jc w:val="both"/>
        <w:rPr>
          <w:rFonts w:ascii="Arial" w:eastAsia="Arial Unicode MS" w:hAnsi="Arial" w:cs="Arial"/>
          <w:i/>
          <w:sz w:val="24"/>
          <w:szCs w:val="24"/>
          <w:lang w:val="es-ES"/>
        </w:rPr>
      </w:pPr>
    </w:p>
    <w:p w:rsidR="00BA4D7F" w:rsidRPr="00126DC0" w:rsidRDefault="00BA4D7F" w:rsidP="00BA4D7F">
      <w:pPr>
        <w:ind w:firstLine="2268"/>
        <w:contextualSpacing/>
        <w:jc w:val="both"/>
        <w:rPr>
          <w:rFonts w:ascii="Arial" w:eastAsia="Arial Unicode MS" w:hAnsi="Arial" w:cs="Arial"/>
          <w:i/>
          <w:sz w:val="24"/>
          <w:szCs w:val="24"/>
          <w:lang w:val="es-ES"/>
        </w:rPr>
      </w:pPr>
      <w:r w:rsidRPr="00126DC0">
        <w:rPr>
          <w:rFonts w:ascii="Arial" w:eastAsia="Arial Unicode MS" w:hAnsi="Arial" w:cs="Arial"/>
          <w:i/>
          <w:sz w:val="24"/>
          <w:szCs w:val="24"/>
          <w:lang w:val="es-ES"/>
        </w:rPr>
        <w:t>b) En el inciso tercero, reemplázase la frase "transcurrido un año, contado" por la frase "transcurridos cinco años contados".</w:t>
      </w:r>
    </w:p>
    <w:p w:rsidR="00BA4D7F" w:rsidRPr="005B39EA" w:rsidRDefault="00BA4D7F" w:rsidP="00BA4D7F">
      <w:pPr>
        <w:pStyle w:val="Style2"/>
        <w:widowControl/>
        <w:tabs>
          <w:tab w:val="left" w:pos="2268"/>
          <w:tab w:val="left" w:pos="3402"/>
        </w:tabs>
        <w:kinsoku w:val="0"/>
        <w:autoSpaceDE/>
        <w:autoSpaceDN/>
        <w:spacing w:before="0"/>
        <w:ind w:left="2835" w:firstLine="2268"/>
        <w:rPr>
          <w:rFonts w:ascii="Arial" w:hAnsi="Arial" w:cs="Arial"/>
          <w:lang w:val="es-ES"/>
        </w:rPr>
      </w:pPr>
    </w:p>
    <w:p w:rsidR="00BA4D7F" w:rsidRPr="00287E98" w:rsidRDefault="00BA4D7F" w:rsidP="00BA4D7F">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87E98">
        <w:rPr>
          <w:rFonts w:ascii="Arial" w:hAnsi="Arial" w:cs="Arial"/>
          <w:b/>
          <w:bCs/>
          <w:spacing w:val="-3"/>
          <w:sz w:val="24"/>
          <w:szCs w:val="24"/>
          <w:u w:val="single"/>
        </w:rPr>
        <w:t>Sometida a votación, se rechazó por 0 votos a favor, 10 en contra y 0 abstención.</w:t>
      </w:r>
    </w:p>
    <w:p w:rsidR="00BA4D7F" w:rsidRDefault="00BA4D7F" w:rsidP="00BA4D7F">
      <w:pPr>
        <w:tabs>
          <w:tab w:val="left" w:pos="2268"/>
          <w:tab w:val="left" w:pos="3600"/>
        </w:tabs>
        <w:ind w:firstLine="2268"/>
        <w:jc w:val="both"/>
        <w:rPr>
          <w:rFonts w:ascii="Arial" w:eastAsia="Arial Unicode MS" w:hAnsi="Arial" w:cs="Arial"/>
        </w:rPr>
      </w:pPr>
      <w:r>
        <w:rPr>
          <w:rFonts w:ascii="Arial" w:eastAsia="Arial Unicode MS" w:hAnsi="Arial" w:cs="Arial"/>
        </w:rPr>
        <w:t xml:space="preserve">     (Votaron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6970B9" w:rsidRDefault="006970B9" w:rsidP="00422B75">
      <w:pPr>
        <w:widowControl w:val="0"/>
        <w:tabs>
          <w:tab w:val="left" w:pos="426"/>
          <w:tab w:val="left" w:pos="2999"/>
        </w:tabs>
        <w:ind w:firstLine="2268"/>
        <w:jc w:val="both"/>
        <w:rPr>
          <w:rFonts w:ascii="Arial" w:hAnsi="Arial" w:cs="Arial"/>
          <w:sz w:val="24"/>
          <w:szCs w:val="24"/>
        </w:rPr>
      </w:pPr>
    </w:p>
    <w:p w:rsidR="00944208" w:rsidRPr="00944208" w:rsidRDefault="00944208" w:rsidP="00791DB5">
      <w:pPr>
        <w:ind w:firstLine="2268"/>
        <w:contextualSpacing/>
        <w:jc w:val="both"/>
        <w:rPr>
          <w:rFonts w:ascii="Arial" w:eastAsia="Arial Unicode MS" w:hAnsi="Arial" w:cs="Arial"/>
          <w:b/>
          <w:bCs/>
          <w:iCs/>
          <w:sz w:val="24"/>
          <w:szCs w:val="24"/>
          <w:lang w:val="es-ES"/>
        </w:rPr>
      </w:pPr>
      <w:r w:rsidRPr="00944208">
        <w:rPr>
          <w:rFonts w:ascii="Arial" w:eastAsia="Arial Unicode MS" w:hAnsi="Arial" w:cs="Arial"/>
          <w:b/>
          <w:bCs/>
          <w:iCs/>
          <w:sz w:val="24"/>
          <w:szCs w:val="24"/>
        </w:rPr>
        <w:t xml:space="preserve">-- De los </w:t>
      </w:r>
      <w:r w:rsidRPr="00944208">
        <w:rPr>
          <w:rFonts w:ascii="Arial" w:eastAsia="Arial Unicode MS" w:hAnsi="Arial" w:cs="Arial"/>
          <w:b/>
          <w:bCs/>
          <w:iCs/>
          <w:sz w:val="24"/>
          <w:szCs w:val="24"/>
          <w:lang w:val="es-ES"/>
        </w:rPr>
        <w:t>señores Monsalve, Saavedra y Schilling, presentaron la siguiente indicación para modificar el numeral 9, sustituyendo el punto final en la letra c) por una coma y agregando a continuación lo siguiente: “para que este a su vez lo reingrese al Servicio Nacional de Capacitación y Empleo como aumento presupuestario para financiar los programas de capacitación que consigna el artículo 46 y siguientes de esta ley.”.</w:t>
      </w:r>
    </w:p>
    <w:p w:rsidR="00944208" w:rsidRDefault="00944208" w:rsidP="00791DB5">
      <w:pPr>
        <w:ind w:firstLine="2268"/>
        <w:contextualSpacing/>
        <w:jc w:val="both"/>
        <w:rPr>
          <w:rFonts w:ascii="Arial" w:eastAsia="Arial Unicode MS" w:hAnsi="Arial" w:cs="Arial"/>
          <w:bCs/>
          <w:iCs/>
          <w:sz w:val="24"/>
          <w:szCs w:val="24"/>
          <w:lang w:val="es-ES"/>
        </w:rPr>
      </w:pPr>
    </w:p>
    <w:p w:rsidR="00944208" w:rsidRPr="00102CEB" w:rsidRDefault="00944208" w:rsidP="00791DB5">
      <w:pPr>
        <w:ind w:firstLine="2268"/>
        <w:contextualSpacing/>
        <w:jc w:val="both"/>
        <w:rPr>
          <w:rFonts w:ascii="Arial" w:eastAsia="Arial Unicode MS" w:hAnsi="Arial" w:cs="Arial"/>
          <w:b/>
          <w:bCs/>
          <w:iCs/>
          <w:sz w:val="24"/>
          <w:szCs w:val="24"/>
          <w:u w:val="single"/>
          <w:lang w:val="es-ES"/>
        </w:rPr>
      </w:pPr>
      <w:r>
        <w:rPr>
          <w:rFonts w:ascii="Arial" w:eastAsia="Arial Unicode MS" w:hAnsi="Arial" w:cs="Arial"/>
          <w:b/>
          <w:bCs/>
          <w:iCs/>
          <w:sz w:val="24"/>
          <w:szCs w:val="24"/>
          <w:lang w:val="es-ES"/>
        </w:rPr>
        <w:t xml:space="preserve">-- </w:t>
      </w:r>
      <w:r w:rsidRPr="00102CEB">
        <w:rPr>
          <w:rFonts w:ascii="Arial" w:eastAsia="Arial Unicode MS" w:hAnsi="Arial" w:cs="Arial"/>
          <w:b/>
          <w:bCs/>
          <w:iCs/>
          <w:sz w:val="24"/>
          <w:szCs w:val="24"/>
          <w:u w:val="single"/>
          <w:lang w:val="es-ES"/>
        </w:rPr>
        <w:t xml:space="preserve">La señora Presidenta declaró inadmisible la indicación precedente, por tratarse de </w:t>
      </w:r>
      <w:r w:rsidRPr="00102CEB">
        <w:rPr>
          <w:rFonts w:ascii="Arial" w:eastAsia="Arial Unicode MS" w:hAnsi="Arial" w:cs="Arial"/>
          <w:b/>
          <w:bCs/>
          <w:iCs/>
          <w:sz w:val="24"/>
          <w:szCs w:val="24"/>
          <w:u w:val="single"/>
        </w:rPr>
        <w:t>una materia de iniciativa exclusiva del Presidente de la República, en virtud de lo dispuesto en el artículo 65 de la Constitución Política de la República</w:t>
      </w:r>
      <w:r w:rsidRPr="00102CEB">
        <w:rPr>
          <w:rFonts w:ascii="Arial" w:eastAsia="Arial Unicode MS" w:hAnsi="Arial" w:cs="Arial"/>
          <w:b/>
          <w:bCs/>
          <w:iCs/>
          <w:sz w:val="24"/>
          <w:szCs w:val="24"/>
          <w:u w:val="single"/>
          <w:lang w:val="es-ES"/>
        </w:rPr>
        <w:t xml:space="preserve">. </w:t>
      </w:r>
    </w:p>
    <w:p w:rsidR="00944208" w:rsidRDefault="00944208" w:rsidP="00422B75">
      <w:pPr>
        <w:widowControl w:val="0"/>
        <w:tabs>
          <w:tab w:val="left" w:pos="426"/>
          <w:tab w:val="left" w:pos="2999"/>
        </w:tabs>
        <w:ind w:firstLine="2268"/>
        <w:jc w:val="both"/>
        <w:rPr>
          <w:rFonts w:ascii="Arial" w:hAnsi="Arial" w:cs="Arial"/>
          <w:sz w:val="24"/>
          <w:szCs w:val="24"/>
          <w:lang w:val="es-ES"/>
        </w:rPr>
      </w:pPr>
    </w:p>
    <w:p w:rsidR="00941CC7" w:rsidRPr="00941CC7" w:rsidRDefault="00941CC7" w:rsidP="00422B75">
      <w:pPr>
        <w:widowControl w:val="0"/>
        <w:tabs>
          <w:tab w:val="left" w:pos="426"/>
          <w:tab w:val="left" w:pos="2999"/>
        </w:tabs>
        <w:ind w:firstLine="2268"/>
        <w:jc w:val="both"/>
        <w:rPr>
          <w:rFonts w:ascii="Arial" w:hAnsi="Arial" w:cs="Arial"/>
          <w:b/>
          <w:sz w:val="24"/>
          <w:szCs w:val="24"/>
          <w:lang w:val="es-ES"/>
        </w:rPr>
      </w:pPr>
      <w:r w:rsidRPr="00941CC7">
        <w:rPr>
          <w:rFonts w:ascii="Arial" w:hAnsi="Arial" w:cs="Arial"/>
          <w:b/>
          <w:sz w:val="24"/>
          <w:szCs w:val="24"/>
          <w:lang w:val="es-ES"/>
        </w:rPr>
        <w:t>ARTÍCULO OCTAVO TRANSITORIO</w:t>
      </w:r>
    </w:p>
    <w:p w:rsidR="00941CC7" w:rsidRDefault="00941CC7" w:rsidP="00941CC7">
      <w:pPr>
        <w:tabs>
          <w:tab w:val="left" w:pos="2552"/>
        </w:tabs>
        <w:ind w:firstLine="2268"/>
        <w:jc w:val="both"/>
        <w:rPr>
          <w:rFonts w:ascii="Arial" w:eastAsia="Arial Unicode MS" w:hAnsi="Arial" w:cs="Arial"/>
          <w:i/>
          <w:sz w:val="24"/>
          <w:szCs w:val="24"/>
          <w:lang w:val="es-ES"/>
        </w:rPr>
      </w:pPr>
      <w:r>
        <w:rPr>
          <w:rFonts w:ascii="Arial" w:eastAsia="Arial Unicode MS" w:hAnsi="Arial" w:cs="Arial"/>
          <w:b/>
          <w:i/>
          <w:sz w:val="24"/>
          <w:szCs w:val="24"/>
          <w:lang w:val="es-ES"/>
        </w:rPr>
        <w:t>-- De</w:t>
      </w:r>
      <w:r w:rsidRPr="00B57344">
        <w:rPr>
          <w:rFonts w:ascii="Arial" w:eastAsia="Arial Unicode MS" w:hAnsi="Arial" w:cs="Arial"/>
          <w:b/>
          <w:i/>
          <w:sz w:val="24"/>
          <w:szCs w:val="24"/>
          <w:lang w:val="es-ES"/>
        </w:rPr>
        <w:t>l diputado señor Pérez, don Leopoldo para reemplazar en el artículo octavo transitorio, la frase "organismos técnicos de capacitación" por "organismos técnicos de formación no formal</w:t>
      </w:r>
      <w:r w:rsidRPr="00B54283">
        <w:rPr>
          <w:rFonts w:ascii="Arial" w:eastAsia="Arial Unicode MS" w:hAnsi="Arial" w:cs="Arial"/>
          <w:i/>
          <w:sz w:val="24"/>
          <w:szCs w:val="24"/>
          <w:lang w:val="es-ES"/>
        </w:rPr>
        <w:t>".</w:t>
      </w:r>
    </w:p>
    <w:p w:rsidR="00941CC7" w:rsidRDefault="00941CC7" w:rsidP="00941CC7">
      <w:pPr>
        <w:tabs>
          <w:tab w:val="left" w:pos="2552"/>
        </w:tabs>
        <w:ind w:firstLine="2268"/>
        <w:jc w:val="both"/>
        <w:rPr>
          <w:rFonts w:ascii="Arial" w:eastAsia="Arial Unicode MS" w:hAnsi="Arial" w:cs="Arial"/>
          <w:i/>
          <w:sz w:val="24"/>
          <w:szCs w:val="24"/>
          <w:lang w:val="es-ES"/>
        </w:rPr>
      </w:pPr>
    </w:p>
    <w:p w:rsidR="00941CC7" w:rsidRPr="00CE0ED3" w:rsidRDefault="00941CC7" w:rsidP="00941CC7">
      <w:pPr>
        <w:ind w:firstLine="2268"/>
        <w:contextualSpacing/>
        <w:jc w:val="both"/>
        <w:rPr>
          <w:rFonts w:ascii="Arial" w:hAnsi="Arial" w:cs="Arial"/>
          <w:b/>
          <w:bCs/>
          <w:spacing w:val="-3"/>
          <w:sz w:val="24"/>
          <w:szCs w:val="24"/>
          <w:u w:val="single"/>
        </w:rPr>
      </w:pPr>
      <w:r>
        <w:rPr>
          <w:rFonts w:ascii="Arial" w:hAnsi="Arial" w:cs="Arial"/>
          <w:b/>
          <w:bCs/>
          <w:spacing w:val="-3"/>
          <w:sz w:val="24"/>
          <w:szCs w:val="24"/>
          <w:lang w:val="es-ES"/>
        </w:rPr>
        <w:t xml:space="preserve">-- </w:t>
      </w:r>
      <w:r w:rsidRPr="00CE0ED3">
        <w:rPr>
          <w:rFonts w:ascii="Arial" w:hAnsi="Arial" w:cs="Arial"/>
          <w:b/>
          <w:bCs/>
          <w:spacing w:val="-3"/>
          <w:sz w:val="24"/>
          <w:szCs w:val="24"/>
          <w:u w:val="single"/>
        </w:rPr>
        <w:t xml:space="preserve">Sometido a votación </w:t>
      </w:r>
      <w:r>
        <w:rPr>
          <w:rFonts w:ascii="Arial" w:hAnsi="Arial" w:cs="Arial"/>
          <w:b/>
          <w:bCs/>
          <w:spacing w:val="-3"/>
          <w:sz w:val="24"/>
          <w:szCs w:val="24"/>
          <w:u w:val="single"/>
        </w:rPr>
        <w:t>la indicación del señor Pérez, don Leopoldo</w:t>
      </w:r>
      <w:r w:rsidRPr="00CE0ED3">
        <w:rPr>
          <w:rFonts w:ascii="Arial" w:hAnsi="Arial" w:cs="Arial"/>
          <w:b/>
          <w:bCs/>
          <w:spacing w:val="-3"/>
          <w:sz w:val="24"/>
          <w:szCs w:val="24"/>
          <w:u w:val="single"/>
        </w:rPr>
        <w:t xml:space="preserve">, se </w:t>
      </w:r>
      <w:r>
        <w:rPr>
          <w:rFonts w:ascii="Arial" w:hAnsi="Arial" w:cs="Arial"/>
          <w:b/>
          <w:bCs/>
          <w:spacing w:val="-3"/>
          <w:sz w:val="24"/>
          <w:szCs w:val="24"/>
          <w:u w:val="single"/>
        </w:rPr>
        <w:t>rechazó por 0 votos a favor, 10</w:t>
      </w:r>
      <w:r w:rsidRPr="00CE0ED3">
        <w:rPr>
          <w:rFonts w:ascii="Arial" w:hAnsi="Arial" w:cs="Arial"/>
          <w:b/>
          <w:bCs/>
          <w:spacing w:val="-3"/>
          <w:sz w:val="24"/>
          <w:szCs w:val="24"/>
          <w:u w:val="single"/>
        </w:rPr>
        <w:t xml:space="preserve"> en contra y 0 abstención.</w:t>
      </w:r>
    </w:p>
    <w:p w:rsidR="00941CC7" w:rsidRPr="00B57344" w:rsidRDefault="00941CC7" w:rsidP="00941CC7">
      <w:pPr>
        <w:tabs>
          <w:tab w:val="left" w:pos="2552"/>
        </w:tabs>
        <w:ind w:firstLine="2268"/>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2E3262">
        <w:rPr>
          <w:rFonts w:ascii="Arial" w:eastAsia="Arial Unicode MS" w:hAnsi="Arial" w:cs="Arial"/>
          <w:b/>
        </w:rPr>
        <w:t>Castillo</w:t>
      </w:r>
      <w:r>
        <w:rPr>
          <w:rFonts w:ascii="Arial" w:eastAsia="Arial Unicode MS" w:hAnsi="Arial" w:cs="Arial"/>
        </w:rPr>
        <w:t xml:space="preserve">, doña Natalia –en reemplazo de la diputada señora Orsini, doña Maite-; </w:t>
      </w:r>
      <w:r w:rsidRPr="00BB0840">
        <w:rPr>
          <w:rFonts w:ascii="Arial" w:eastAsia="Arial Unicode MS" w:hAnsi="Arial" w:cs="Arial"/>
          <w:b/>
        </w:rPr>
        <w:t>Marzán</w:t>
      </w:r>
      <w:r>
        <w:rPr>
          <w:rFonts w:ascii="Arial" w:eastAsia="Arial Unicode MS" w:hAnsi="Arial" w:cs="Arial"/>
        </w:rPr>
        <w:t xml:space="preserve">, doña Carolina </w:t>
      </w:r>
      <w:r w:rsidRPr="00BB0840">
        <w:rPr>
          <w:rFonts w:ascii="Arial" w:eastAsia="Arial Unicode MS" w:hAnsi="Arial" w:cs="Arial"/>
        </w:rPr>
        <w:t>–en reemplazo del diputado Jiménez, don Tucapel -;</w:t>
      </w:r>
      <w:r>
        <w:rPr>
          <w:rFonts w:ascii="Arial" w:eastAsia="Arial Unicode MS" w:hAnsi="Arial" w:cs="Arial"/>
        </w:rPr>
        <w:t xml:space="preserve">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w:t>
      </w:r>
      <w:r>
        <w:rPr>
          <w:rFonts w:ascii="Arial" w:eastAsia="Arial Unicode MS" w:hAnsi="Arial" w:cs="Arial"/>
        </w:rPr>
        <w:lastRenderedPageBreak/>
        <w:t xml:space="preserve">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F76A15">
        <w:rPr>
          <w:rFonts w:ascii="Arial" w:eastAsia="Arial Unicode MS" w:hAnsi="Arial" w:cs="Arial"/>
          <w:b/>
        </w:rPr>
        <w:t>Eguiguren</w:t>
      </w:r>
      <w:r w:rsidRPr="008C6B7F">
        <w:rPr>
          <w:rFonts w:ascii="Arial" w:eastAsia="Arial Unicode MS" w:hAnsi="Arial" w:cs="Arial"/>
        </w:rPr>
        <w:t>, don Francisco</w:t>
      </w:r>
      <w:r>
        <w:rPr>
          <w:rFonts w:ascii="Arial" w:eastAsia="Arial Unicode MS" w:hAnsi="Arial" w:cs="Arial"/>
        </w:rPr>
        <w:t xml:space="preserve">; </w:t>
      </w:r>
      <w:r w:rsidRPr="008C6B7F">
        <w:rPr>
          <w:rFonts w:ascii="Arial" w:eastAsia="Arial Unicode MS" w:hAnsi="Arial" w:cs="Arial"/>
          <w:b/>
        </w:rPr>
        <w:t>Melero</w:t>
      </w:r>
      <w:r w:rsidRPr="008C6B7F">
        <w:rPr>
          <w:rFonts w:ascii="Arial" w:eastAsia="Arial Unicode MS" w:hAnsi="Arial" w:cs="Arial"/>
        </w:rPr>
        <w:t xml:space="preserve">, don Patricio;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941CC7" w:rsidRDefault="00941CC7" w:rsidP="00422B75">
      <w:pPr>
        <w:widowControl w:val="0"/>
        <w:tabs>
          <w:tab w:val="left" w:pos="426"/>
          <w:tab w:val="left" w:pos="2999"/>
        </w:tabs>
        <w:ind w:firstLine="2268"/>
        <w:jc w:val="both"/>
        <w:rPr>
          <w:rFonts w:ascii="Arial" w:hAnsi="Arial" w:cs="Arial"/>
          <w:sz w:val="24"/>
          <w:szCs w:val="24"/>
          <w:lang w:val="es-ES"/>
        </w:rPr>
      </w:pPr>
    </w:p>
    <w:p w:rsidR="00941CC7" w:rsidRPr="00941CC7" w:rsidRDefault="00941CC7" w:rsidP="00941CC7">
      <w:pPr>
        <w:widowControl w:val="0"/>
        <w:tabs>
          <w:tab w:val="left" w:pos="426"/>
          <w:tab w:val="left" w:pos="2999"/>
        </w:tabs>
        <w:ind w:firstLine="2268"/>
        <w:jc w:val="both"/>
        <w:rPr>
          <w:rFonts w:ascii="Arial" w:hAnsi="Arial" w:cs="Arial"/>
          <w:b/>
          <w:sz w:val="24"/>
          <w:szCs w:val="24"/>
          <w:lang w:val="es-ES"/>
        </w:rPr>
      </w:pPr>
      <w:r w:rsidRPr="00941CC7">
        <w:rPr>
          <w:rFonts w:ascii="Arial" w:hAnsi="Arial" w:cs="Arial"/>
          <w:b/>
          <w:sz w:val="24"/>
          <w:szCs w:val="24"/>
          <w:lang w:val="es-ES"/>
        </w:rPr>
        <w:t xml:space="preserve">ARTÍCULO </w:t>
      </w:r>
      <w:r>
        <w:rPr>
          <w:rFonts w:ascii="Arial" w:hAnsi="Arial" w:cs="Arial"/>
          <w:b/>
          <w:sz w:val="24"/>
          <w:szCs w:val="24"/>
          <w:lang w:val="es-ES"/>
        </w:rPr>
        <w:t>NOVENO</w:t>
      </w:r>
      <w:r w:rsidRPr="00941CC7">
        <w:rPr>
          <w:rFonts w:ascii="Arial" w:hAnsi="Arial" w:cs="Arial"/>
          <w:b/>
          <w:sz w:val="24"/>
          <w:szCs w:val="24"/>
          <w:lang w:val="es-ES"/>
        </w:rPr>
        <w:t xml:space="preserve"> TRANSITORIO</w:t>
      </w:r>
    </w:p>
    <w:p w:rsidR="00941CC7" w:rsidRDefault="00941CC7" w:rsidP="00941CC7">
      <w:pPr>
        <w:ind w:firstLine="2268"/>
        <w:contextualSpacing/>
        <w:jc w:val="both"/>
        <w:rPr>
          <w:rFonts w:ascii="Arial" w:eastAsia="Arial Unicode MS" w:hAnsi="Arial" w:cs="Arial"/>
          <w:b/>
          <w:sz w:val="24"/>
          <w:szCs w:val="24"/>
          <w:lang w:val="es-ES"/>
        </w:rPr>
      </w:pPr>
    </w:p>
    <w:p w:rsidR="00941CC7" w:rsidRPr="00F25B1C" w:rsidRDefault="00941CC7" w:rsidP="00941CC7">
      <w:pPr>
        <w:ind w:firstLine="2268"/>
        <w:contextualSpacing/>
        <w:jc w:val="both"/>
        <w:rPr>
          <w:rFonts w:ascii="Arial" w:eastAsia="Arial Unicode MS" w:hAnsi="Arial" w:cs="Arial"/>
          <w:b/>
          <w:sz w:val="24"/>
          <w:szCs w:val="24"/>
          <w:lang w:val="es-ES"/>
        </w:rPr>
      </w:pPr>
      <w:r w:rsidRPr="00F25B1C">
        <w:rPr>
          <w:rFonts w:ascii="Arial" w:eastAsia="Arial Unicode MS" w:hAnsi="Arial" w:cs="Arial"/>
          <w:b/>
          <w:sz w:val="24"/>
          <w:szCs w:val="24"/>
          <w:lang w:val="es-ES"/>
        </w:rPr>
        <w:t>-- S.E, el Presidente de la República presentó Indicación para intercalar el siguiente artículo noveno transitorio, nuevo, pasando el actual artículo noveno transitorio, a ser decimo transitorio, del siguiente tenor:</w:t>
      </w:r>
    </w:p>
    <w:p w:rsidR="00941CC7" w:rsidRPr="001F1E66" w:rsidRDefault="00941CC7" w:rsidP="00941CC7">
      <w:pPr>
        <w:ind w:firstLine="2268"/>
        <w:contextualSpacing/>
        <w:jc w:val="both"/>
        <w:rPr>
          <w:rFonts w:ascii="Arial" w:eastAsia="Arial Unicode MS" w:hAnsi="Arial" w:cs="Arial"/>
          <w:i/>
          <w:sz w:val="24"/>
          <w:szCs w:val="24"/>
          <w:lang w:val="es-ES"/>
        </w:rPr>
      </w:pPr>
    </w:p>
    <w:p w:rsidR="00941CC7" w:rsidRDefault="00941CC7" w:rsidP="00941CC7">
      <w:pPr>
        <w:ind w:firstLine="2268"/>
        <w:contextualSpacing/>
        <w:jc w:val="both"/>
        <w:rPr>
          <w:rFonts w:ascii="Arial" w:eastAsia="Arial Unicode MS" w:hAnsi="Arial" w:cs="Arial"/>
          <w:i/>
          <w:sz w:val="24"/>
          <w:szCs w:val="24"/>
          <w:lang w:val="es-ES"/>
        </w:rPr>
      </w:pPr>
      <w:r w:rsidRPr="00A34CBD">
        <w:rPr>
          <w:rFonts w:ascii="Arial" w:eastAsia="Arial Unicode MS" w:hAnsi="Arial" w:cs="Arial"/>
          <w:b/>
          <w:i/>
          <w:sz w:val="24"/>
          <w:szCs w:val="24"/>
          <w:u w:val="single"/>
          <w:lang w:val="es-ES"/>
        </w:rPr>
        <w:t>“Artículo noveno.-</w:t>
      </w:r>
      <w:r w:rsidRPr="001F1E66">
        <w:rPr>
          <w:rFonts w:ascii="Arial" w:eastAsia="Arial Unicode MS" w:hAnsi="Arial" w:cs="Arial"/>
          <w:i/>
          <w:sz w:val="24"/>
          <w:szCs w:val="24"/>
          <w:lang w:val="es-ES"/>
        </w:rPr>
        <w:t xml:space="preserve"> Entre el tercer y séptimo año de vigencia de esta ley, el monto que deberá asignarse en los términos previstos en el artículo 46 bis, incorporado por el numeral 29 de la presente ley, no podrá ser inferior al promedio de los excedentes de capacitación disponibles para financiar programas de becas laborales regulados en el Reglamento especial de la ley N° 19.518 relativo a los organismos técnicos intermedios para capacitación, durante los años 2017, 2018 y 2019. Este promedio será determinado mediante resolución del Servicio Nacional, previa visación del Director de Presupuestos.</w:t>
      </w:r>
    </w:p>
    <w:p w:rsidR="00941CC7" w:rsidRPr="001F1E66" w:rsidRDefault="00941CC7" w:rsidP="00941CC7">
      <w:pPr>
        <w:ind w:firstLine="2268"/>
        <w:contextualSpacing/>
        <w:jc w:val="both"/>
        <w:rPr>
          <w:rFonts w:ascii="Arial" w:eastAsia="Arial Unicode MS" w:hAnsi="Arial" w:cs="Arial"/>
          <w:i/>
          <w:sz w:val="24"/>
          <w:szCs w:val="24"/>
          <w:lang w:val="es-ES"/>
        </w:rPr>
      </w:pPr>
    </w:p>
    <w:p w:rsidR="00941CC7" w:rsidRDefault="00941CC7" w:rsidP="00941CC7">
      <w:pPr>
        <w:ind w:firstLine="2268"/>
        <w:contextualSpacing/>
        <w:jc w:val="both"/>
        <w:rPr>
          <w:rFonts w:ascii="Arial" w:eastAsia="Arial Unicode MS" w:hAnsi="Arial" w:cs="Arial"/>
          <w:sz w:val="24"/>
          <w:szCs w:val="24"/>
          <w:lang w:val="es-ES"/>
        </w:rPr>
      </w:pPr>
      <w:r w:rsidRPr="001F1E66">
        <w:rPr>
          <w:rFonts w:ascii="Arial" w:eastAsia="Arial Unicode MS" w:hAnsi="Arial" w:cs="Arial"/>
          <w:i/>
          <w:sz w:val="24"/>
          <w:szCs w:val="24"/>
          <w:lang w:val="es-ES"/>
        </w:rPr>
        <w:t>Durante el último año del periodo referido en el inciso precedente, el Servicio Nacional convocará a entidades especializadas en un estudio de evaluación de los programas financiados por este medio, en base al cual éste emitirá un informe en el cual podrá proponer al Ministerio del Trabajo y Previsión Social el monto que debería asignarse por medio de concurso público.”.</w:t>
      </w:r>
    </w:p>
    <w:p w:rsidR="00941CC7" w:rsidRDefault="00941CC7" w:rsidP="00941CC7">
      <w:pPr>
        <w:tabs>
          <w:tab w:val="left" w:pos="2552"/>
        </w:tabs>
        <w:ind w:firstLine="2268"/>
        <w:jc w:val="both"/>
        <w:rPr>
          <w:rFonts w:ascii="Arial" w:eastAsia="Arial Unicode MS" w:hAnsi="Arial" w:cs="Arial"/>
          <w:i/>
          <w:sz w:val="24"/>
          <w:szCs w:val="24"/>
          <w:lang w:val="es-ES"/>
        </w:rPr>
      </w:pPr>
    </w:p>
    <w:p w:rsidR="00941CC7" w:rsidRPr="002D50D6" w:rsidRDefault="00941CC7" w:rsidP="00941CC7">
      <w:pPr>
        <w:ind w:firstLine="2268"/>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sidRPr="002D50D6">
        <w:rPr>
          <w:rFonts w:ascii="Arial" w:hAnsi="Arial" w:cs="Arial"/>
          <w:b/>
          <w:bCs/>
          <w:spacing w:val="-3"/>
          <w:sz w:val="24"/>
          <w:szCs w:val="24"/>
          <w:u w:val="single"/>
        </w:rPr>
        <w:t>Sometid</w:t>
      </w:r>
      <w:r>
        <w:rPr>
          <w:rFonts w:ascii="Arial" w:hAnsi="Arial" w:cs="Arial"/>
          <w:b/>
          <w:bCs/>
          <w:spacing w:val="-3"/>
          <w:sz w:val="24"/>
          <w:szCs w:val="24"/>
          <w:u w:val="single"/>
        </w:rPr>
        <w:t>a</w:t>
      </w:r>
      <w:r w:rsidRPr="002D50D6">
        <w:rPr>
          <w:rFonts w:ascii="Arial" w:hAnsi="Arial" w:cs="Arial"/>
          <w:b/>
          <w:bCs/>
          <w:spacing w:val="-3"/>
          <w:sz w:val="24"/>
          <w:szCs w:val="24"/>
          <w:u w:val="single"/>
        </w:rPr>
        <w:t xml:space="preserve"> a votación la indicación de</w:t>
      </w:r>
      <w:r>
        <w:rPr>
          <w:rFonts w:ascii="Arial" w:hAnsi="Arial" w:cs="Arial"/>
          <w:b/>
          <w:bCs/>
          <w:spacing w:val="-3"/>
          <w:sz w:val="24"/>
          <w:szCs w:val="24"/>
          <w:u w:val="single"/>
        </w:rPr>
        <w:t>l Ejecutivo,  se rechazó</w:t>
      </w:r>
      <w:r w:rsidRPr="002D50D6">
        <w:rPr>
          <w:rFonts w:ascii="Arial" w:hAnsi="Arial" w:cs="Arial"/>
          <w:b/>
          <w:bCs/>
          <w:spacing w:val="-3"/>
          <w:sz w:val="24"/>
          <w:szCs w:val="24"/>
          <w:u w:val="single"/>
        </w:rPr>
        <w:t xml:space="preserve"> por 12 votos </w:t>
      </w:r>
      <w:r>
        <w:rPr>
          <w:rFonts w:ascii="Arial" w:hAnsi="Arial" w:cs="Arial"/>
          <w:b/>
          <w:bCs/>
          <w:spacing w:val="-3"/>
          <w:sz w:val="24"/>
          <w:szCs w:val="24"/>
          <w:u w:val="single"/>
        </w:rPr>
        <w:t>en contra</w:t>
      </w:r>
      <w:r w:rsidRPr="002D50D6">
        <w:rPr>
          <w:rFonts w:ascii="Arial" w:hAnsi="Arial" w:cs="Arial"/>
          <w:b/>
          <w:bCs/>
          <w:spacing w:val="-3"/>
          <w:sz w:val="24"/>
          <w:szCs w:val="24"/>
          <w:u w:val="single"/>
        </w:rPr>
        <w:t xml:space="preserve">, 0 </w:t>
      </w:r>
      <w:r>
        <w:rPr>
          <w:rFonts w:ascii="Arial" w:hAnsi="Arial" w:cs="Arial"/>
          <w:b/>
          <w:bCs/>
          <w:spacing w:val="-3"/>
          <w:sz w:val="24"/>
          <w:szCs w:val="24"/>
          <w:u w:val="single"/>
        </w:rPr>
        <w:t>a favor</w:t>
      </w:r>
      <w:r w:rsidRPr="002D50D6">
        <w:rPr>
          <w:rFonts w:ascii="Arial" w:hAnsi="Arial" w:cs="Arial"/>
          <w:b/>
          <w:bCs/>
          <w:spacing w:val="-3"/>
          <w:sz w:val="24"/>
          <w:szCs w:val="24"/>
          <w:u w:val="single"/>
        </w:rPr>
        <w:t xml:space="preserve"> y 0 abstenciones.</w:t>
      </w:r>
    </w:p>
    <w:p w:rsidR="00941CC7" w:rsidRDefault="00941CC7" w:rsidP="00941CC7">
      <w:pPr>
        <w:ind w:firstLine="2268"/>
        <w:contextualSpacing/>
        <w:jc w:val="both"/>
        <w:rPr>
          <w:rFonts w:ascii="Arial" w:eastAsia="Arial Unicode MS" w:hAnsi="Arial" w:cs="Arial"/>
        </w:rPr>
      </w:pPr>
      <w:r>
        <w:rPr>
          <w:rFonts w:ascii="Arial" w:eastAsia="Arial Unicode MS" w:hAnsi="Arial" w:cs="Arial"/>
        </w:rPr>
        <w:t xml:space="preserve">(Votaron a favor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xml:space="preserve">, don Frank.) </w:t>
      </w:r>
    </w:p>
    <w:p w:rsidR="00941CC7" w:rsidRDefault="00941CC7" w:rsidP="00941CC7">
      <w:pPr>
        <w:ind w:firstLine="2268"/>
        <w:contextualSpacing/>
        <w:jc w:val="both"/>
        <w:rPr>
          <w:rFonts w:ascii="Arial" w:eastAsia="Arial Unicode MS" w:hAnsi="Arial" w:cs="Arial"/>
        </w:rPr>
      </w:pPr>
    </w:p>
    <w:p w:rsidR="00941CC7" w:rsidRPr="00941CC7" w:rsidRDefault="00941CC7" w:rsidP="00941CC7">
      <w:pPr>
        <w:widowControl w:val="0"/>
        <w:tabs>
          <w:tab w:val="left" w:pos="426"/>
          <w:tab w:val="left" w:pos="2999"/>
        </w:tabs>
        <w:ind w:firstLine="2268"/>
        <w:jc w:val="both"/>
        <w:rPr>
          <w:rFonts w:ascii="Arial" w:hAnsi="Arial" w:cs="Arial"/>
          <w:b/>
          <w:sz w:val="24"/>
          <w:szCs w:val="24"/>
          <w:lang w:val="es-ES"/>
        </w:rPr>
      </w:pPr>
      <w:r w:rsidRPr="00941CC7">
        <w:rPr>
          <w:rFonts w:ascii="Arial" w:hAnsi="Arial" w:cs="Arial"/>
          <w:b/>
          <w:sz w:val="24"/>
          <w:szCs w:val="24"/>
          <w:lang w:val="es-ES"/>
        </w:rPr>
        <w:t xml:space="preserve">ARTÍCULO </w:t>
      </w:r>
      <w:r>
        <w:rPr>
          <w:rFonts w:ascii="Arial" w:hAnsi="Arial" w:cs="Arial"/>
          <w:b/>
          <w:sz w:val="24"/>
          <w:szCs w:val="24"/>
          <w:lang w:val="es-ES"/>
        </w:rPr>
        <w:t>DECIMO</w:t>
      </w:r>
      <w:r w:rsidRPr="00941CC7">
        <w:rPr>
          <w:rFonts w:ascii="Arial" w:hAnsi="Arial" w:cs="Arial"/>
          <w:b/>
          <w:sz w:val="24"/>
          <w:szCs w:val="24"/>
          <w:lang w:val="es-ES"/>
        </w:rPr>
        <w:t xml:space="preserve"> TRANSITORIO</w:t>
      </w:r>
    </w:p>
    <w:p w:rsidR="00941CC7" w:rsidRDefault="00941CC7" w:rsidP="00941CC7">
      <w:pPr>
        <w:contextualSpacing/>
        <w:jc w:val="both"/>
        <w:rPr>
          <w:rFonts w:ascii="Arial" w:eastAsia="Arial Unicode MS" w:hAnsi="Arial" w:cs="Arial"/>
        </w:rPr>
      </w:pPr>
    </w:p>
    <w:p w:rsidR="00941CC7" w:rsidRDefault="00941CC7" w:rsidP="00941CC7">
      <w:pPr>
        <w:tabs>
          <w:tab w:val="left" w:pos="2552"/>
        </w:tabs>
        <w:ind w:firstLine="2268"/>
        <w:jc w:val="both"/>
        <w:rPr>
          <w:rFonts w:ascii="Arial" w:eastAsia="Arial Unicode MS" w:hAnsi="Arial" w:cs="Arial"/>
          <w:b/>
          <w:bCs/>
          <w:iCs/>
          <w:sz w:val="24"/>
          <w:szCs w:val="24"/>
          <w:lang w:val="es-ES"/>
        </w:rPr>
      </w:pPr>
      <w:r w:rsidRPr="003A517E">
        <w:rPr>
          <w:rFonts w:ascii="Arial" w:hAnsi="Arial" w:cs="Arial"/>
          <w:b/>
          <w:sz w:val="24"/>
          <w:szCs w:val="24"/>
          <w:lang w:val="es-ES"/>
        </w:rPr>
        <w:t>--</w:t>
      </w:r>
      <w:r>
        <w:rPr>
          <w:rFonts w:ascii="Arial" w:eastAsia="Arial Unicode MS" w:hAnsi="Arial" w:cs="Arial"/>
          <w:b/>
          <w:bCs/>
          <w:iCs/>
          <w:sz w:val="24"/>
          <w:szCs w:val="24"/>
        </w:rPr>
        <w:t xml:space="preserve"> De los</w:t>
      </w:r>
      <w:r w:rsidRPr="003A517E">
        <w:rPr>
          <w:rFonts w:ascii="Arial" w:eastAsia="Arial Unicode MS" w:hAnsi="Arial" w:cs="Arial"/>
          <w:b/>
          <w:bCs/>
          <w:iCs/>
          <w:sz w:val="24"/>
          <w:szCs w:val="24"/>
        </w:rPr>
        <w:t xml:space="preserve"> </w:t>
      </w:r>
      <w:r w:rsidRPr="003A517E">
        <w:rPr>
          <w:rFonts w:ascii="Arial" w:eastAsia="Arial Unicode MS" w:hAnsi="Arial" w:cs="Arial"/>
          <w:b/>
          <w:bCs/>
          <w:iCs/>
          <w:sz w:val="24"/>
          <w:szCs w:val="24"/>
          <w:lang w:val="es-ES"/>
        </w:rPr>
        <w:t>diputados señores Monsalve, Saavedra y Schilling, para agregar un nuevo artículo decimo transitorio:</w:t>
      </w:r>
    </w:p>
    <w:p w:rsidR="00941CC7" w:rsidRPr="003A517E" w:rsidRDefault="00941CC7" w:rsidP="00941CC7">
      <w:pPr>
        <w:tabs>
          <w:tab w:val="left" w:pos="2552"/>
        </w:tabs>
        <w:ind w:firstLine="2268"/>
        <w:jc w:val="both"/>
        <w:rPr>
          <w:rFonts w:ascii="Arial" w:eastAsia="Arial Unicode MS" w:hAnsi="Arial" w:cs="Arial"/>
          <w:b/>
          <w:bCs/>
          <w:iCs/>
          <w:sz w:val="24"/>
          <w:szCs w:val="24"/>
          <w:lang w:val="es-ES"/>
        </w:rPr>
      </w:pPr>
    </w:p>
    <w:p w:rsidR="00941CC7" w:rsidRDefault="00941CC7" w:rsidP="00941CC7">
      <w:pPr>
        <w:tabs>
          <w:tab w:val="left" w:pos="2552"/>
        </w:tabs>
        <w:ind w:firstLine="2268"/>
        <w:jc w:val="both"/>
        <w:rPr>
          <w:rFonts w:ascii="Arial" w:eastAsia="Arial Unicode MS" w:hAnsi="Arial" w:cs="Arial"/>
          <w:bCs/>
          <w:i/>
          <w:iCs/>
          <w:sz w:val="24"/>
          <w:szCs w:val="24"/>
          <w:lang w:val="es-ES"/>
        </w:rPr>
      </w:pPr>
      <w:r w:rsidRPr="00303F1F">
        <w:rPr>
          <w:rFonts w:ascii="Arial" w:eastAsia="Arial Unicode MS" w:hAnsi="Arial" w:cs="Arial"/>
          <w:bCs/>
          <w:i/>
          <w:iCs/>
          <w:sz w:val="24"/>
          <w:szCs w:val="24"/>
          <w:lang w:val="es-ES"/>
        </w:rPr>
        <w:t xml:space="preserve">“Artículo décimo.- Los </w:t>
      </w:r>
      <w:r w:rsidR="00BE40F2" w:rsidRPr="00303F1F">
        <w:rPr>
          <w:rFonts w:ascii="Arial" w:eastAsia="Arial Unicode MS" w:hAnsi="Arial" w:cs="Arial"/>
          <w:bCs/>
          <w:i/>
          <w:iCs/>
          <w:sz w:val="24"/>
          <w:szCs w:val="24"/>
          <w:lang w:val="es-ES"/>
        </w:rPr>
        <w:t>Organismos</w:t>
      </w:r>
      <w:r w:rsidRPr="00303F1F">
        <w:rPr>
          <w:rFonts w:ascii="Arial" w:eastAsia="Arial Unicode MS" w:hAnsi="Arial" w:cs="Arial"/>
          <w:bCs/>
          <w:i/>
          <w:iCs/>
          <w:sz w:val="24"/>
          <w:szCs w:val="24"/>
          <w:lang w:val="es-ES"/>
        </w:rPr>
        <w:t xml:space="preserve"> Técnicos Intermedios para capacitación que por efectos de la aplicación de esta ley decidan no mantenerse en el registro, podrán fusionarse con otros organismos intermediarios debidamente reconocidos por el Servicio Nacional de Capacitación y Empleo, debiendo iniciar el proceso en el Servicio hasta Veinticuatro meses desde la publicación de la presente ley.”</w:t>
      </w:r>
      <w:r>
        <w:rPr>
          <w:rFonts w:ascii="Arial" w:eastAsia="Arial Unicode MS" w:hAnsi="Arial" w:cs="Arial"/>
          <w:bCs/>
          <w:i/>
          <w:iCs/>
          <w:sz w:val="24"/>
          <w:szCs w:val="24"/>
          <w:lang w:val="es-ES"/>
        </w:rPr>
        <w:t>.</w:t>
      </w:r>
    </w:p>
    <w:p w:rsidR="00941CC7" w:rsidRDefault="00941CC7" w:rsidP="00941CC7">
      <w:pPr>
        <w:ind w:firstLine="2268"/>
        <w:contextualSpacing/>
        <w:jc w:val="both"/>
        <w:rPr>
          <w:rFonts w:ascii="Arial" w:hAnsi="Arial" w:cs="Arial"/>
          <w:b/>
          <w:bCs/>
          <w:spacing w:val="-3"/>
          <w:sz w:val="24"/>
          <w:szCs w:val="24"/>
        </w:rPr>
      </w:pPr>
    </w:p>
    <w:p w:rsidR="00941CC7" w:rsidRDefault="00941CC7" w:rsidP="00941CC7">
      <w:pPr>
        <w:ind w:firstLine="2268"/>
        <w:contextualSpacing/>
        <w:jc w:val="both"/>
        <w:rPr>
          <w:rFonts w:ascii="Arial" w:hAnsi="Arial" w:cs="Arial"/>
          <w:b/>
          <w:bCs/>
          <w:spacing w:val="-3"/>
          <w:sz w:val="24"/>
          <w:szCs w:val="24"/>
        </w:rPr>
      </w:pPr>
      <w:r>
        <w:rPr>
          <w:rFonts w:ascii="Arial" w:hAnsi="Arial" w:cs="Arial"/>
          <w:b/>
          <w:bCs/>
          <w:spacing w:val="-3"/>
          <w:sz w:val="24"/>
          <w:szCs w:val="24"/>
        </w:rPr>
        <w:t xml:space="preserve">-- Sometido a votación la indicación precedente, se </w:t>
      </w:r>
      <w:r>
        <w:rPr>
          <w:rFonts w:ascii="Arial" w:hAnsi="Arial" w:cs="Arial"/>
          <w:b/>
          <w:bCs/>
          <w:spacing w:val="-3"/>
          <w:sz w:val="24"/>
          <w:szCs w:val="24"/>
          <w:u w:val="single"/>
        </w:rPr>
        <w:t>rechazó</w:t>
      </w:r>
      <w:r>
        <w:rPr>
          <w:rFonts w:ascii="Arial" w:hAnsi="Arial" w:cs="Arial"/>
          <w:b/>
          <w:bCs/>
          <w:spacing w:val="-3"/>
          <w:sz w:val="24"/>
          <w:szCs w:val="24"/>
        </w:rPr>
        <w:t xml:space="preserve"> por 0 votos a favor, 12 en contra y 0 abstenciones.</w:t>
      </w:r>
    </w:p>
    <w:p w:rsidR="00941CC7" w:rsidRDefault="00941CC7" w:rsidP="00941CC7">
      <w:pPr>
        <w:tabs>
          <w:tab w:val="left" w:pos="2552"/>
        </w:tabs>
        <w:ind w:firstLine="2268"/>
        <w:jc w:val="both"/>
        <w:rPr>
          <w:rFonts w:ascii="Arial" w:eastAsia="Arial Unicode MS" w:hAnsi="Arial" w:cs="Arial"/>
        </w:rPr>
      </w:pPr>
      <w:r>
        <w:rPr>
          <w:rFonts w:ascii="Arial" w:eastAsia="Arial Unicode MS" w:hAnsi="Arial" w:cs="Arial"/>
        </w:rPr>
        <w:t xml:space="preserve">(Votaron en contra las diputadas señoras </w:t>
      </w:r>
      <w:r w:rsidRPr="008C6B7F">
        <w:rPr>
          <w:rFonts w:ascii="Arial" w:eastAsia="Arial Unicode MS" w:hAnsi="Arial" w:cs="Arial"/>
          <w:b/>
        </w:rPr>
        <w:t>Cariola</w:t>
      </w:r>
      <w:r>
        <w:rPr>
          <w:rFonts w:ascii="Arial" w:eastAsia="Arial Unicode MS" w:hAnsi="Arial" w:cs="Arial"/>
        </w:rPr>
        <w:t xml:space="preserve">, doña Karol; </w:t>
      </w:r>
      <w:r w:rsidRPr="00E024F7">
        <w:rPr>
          <w:rFonts w:ascii="Arial" w:eastAsia="Arial Unicode MS" w:hAnsi="Arial" w:cs="Arial"/>
          <w:b/>
        </w:rPr>
        <w:t>Carvajal</w:t>
      </w:r>
      <w:r>
        <w:rPr>
          <w:rFonts w:ascii="Arial" w:eastAsia="Arial Unicode MS" w:hAnsi="Arial" w:cs="Arial"/>
        </w:rPr>
        <w:t xml:space="preserve">, doña Loreto –en reemplazo del diputado señor Jiménez, don Tucapel -;  </w:t>
      </w:r>
      <w:r w:rsidRPr="00E024F7">
        <w:rPr>
          <w:rFonts w:ascii="Arial" w:eastAsia="Arial Unicode MS" w:hAnsi="Arial" w:cs="Arial"/>
          <w:b/>
        </w:rPr>
        <w:t>Orsini</w:t>
      </w:r>
      <w:r>
        <w:rPr>
          <w:rFonts w:ascii="Arial" w:eastAsia="Arial Unicode MS" w:hAnsi="Arial" w:cs="Arial"/>
        </w:rPr>
        <w:t xml:space="preserve">, doña </w:t>
      </w:r>
      <w:r>
        <w:rPr>
          <w:rFonts w:ascii="Arial" w:eastAsia="Arial Unicode MS" w:hAnsi="Arial" w:cs="Arial"/>
        </w:rPr>
        <w:lastRenderedPageBreak/>
        <w:t xml:space="preserve">Maite; </w:t>
      </w:r>
      <w:r w:rsidRPr="00E024F7">
        <w:rPr>
          <w:rFonts w:ascii="Arial" w:eastAsia="Arial Unicode MS" w:hAnsi="Arial" w:cs="Arial"/>
          <w:b/>
        </w:rPr>
        <w:t>Ossandón</w:t>
      </w:r>
      <w:r>
        <w:rPr>
          <w:rFonts w:ascii="Arial" w:eastAsia="Arial Unicode MS" w:hAnsi="Arial" w:cs="Arial"/>
        </w:rPr>
        <w:t xml:space="preserve">, doña Ximena – en reemplazo del diputado señor Santana, don Alejandro -; </w:t>
      </w:r>
      <w:r w:rsidRPr="002E3262">
        <w:rPr>
          <w:rFonts w:ascii="Arial" w:eastAsia="Arial Unicode MS" w:hAnsi="Arial" w:cs="Arial"/>
          <w:b/>
        </w:rPr>
        <w:t>Sepúlveda</w:t>
      </w:r>
      <w:r>
        <w:rPr>
          <w:rFonts w:ascii="Arial" w:eastAsia="Arial Unicode MS" w:hAnsi="Arial" w:cs="Arial"/>
        </w:rPr>
        <w:t xml:space="preserve">, doña Alejandra y </w:t>
      </w:r>
      <w:r w:rsidRPr="002E3262">
        <w:rPr>
          <w:rFonts w:ascii="Arial" w:eastAsia="Arial Unicode MS" w:hAnsi="Arial" w:cs="Arial"/>
          <w:b/>
        </w:rPr>
        <w:t>Yeomans</w:t>
      </w:r>
      <w:r>
        <w:rPr>
          <w:rFonts w:ascii="Arial" w:eastAsia="Arial Unicode MS" w:hAnsi="Arial" w:cs="Arial"/>
        </w:rPr>
        <w:t xml:space="preserve">, doña Gael; y los diputados señores </w:t>
      </w:r>
      <w:r w:rsidRPr="00BB0840">
        <w:rPr>
          <w:rFonts w:ascii="Arial" w:eastAsia="Arial Unicode MS" w:hAnsi="Arial" w:cs="Arial"/>
          <w:b/>
        </w:rPr>
        <w:t>Barros</w:t>
      </w:r>
      <w:r>
        <w:rPr>
          <w:rFonts w:ascii="Arial" w:eastAsia="Arial Unicode MS" w:hAnsi="Arial" w:cs="Arial"/>
        </w:rPr>
        <w:t xml:space="preserve">, don Ramón; </w:t>
      </w:r>
      <w:r w:rsidRPr="00E024F7">
        <w:rPr>
          <w:rFonts w:ascii="Arial" w:eastAsia="Arial Unicode MS" w:hAnsi="Arial" w:cs="Arial"/>
          <w:b/>
        </w:rPr>
        <w:t>Leiva</w:t>
      </w:r>
      <w:r>
        <w:rPr>
          <w:rFonts w:ascii="Arial" w:eastAsia="Arial Unicode MS" w:hAnsi="Arial" w:cs="Arial"/>
        </w:rPr>
        <w:t xml:space="preserve">, don Raúl –en reemplazo del diputado señor Saavedra, don Gastón -; </w:t>
      </w:r>
      <w:r w:rsidRPr="008C6B7F">
        <w:rPr>
          <w:rFonts w:ascii="Arial" w:eastAsia="Arial Unicode MS" w:hAnsi="Arial" w:cs="Arial"/>
          <w:b/>
        </w:rPr>
        <w:t>Melero</w:t>
      </w:r>
      <w:r w:rsidRPr="008C6B7F">
        <w:rPr>
          <w:rFonts w:ascii="Arial" w:eastAsia="Arial Unicode MS" w:hAnsi="Arial" w:cs="Arial"/>
        </w:rPr>
        <w:t>, don Patricio</w:t>
      </w:r>
      <w:r>
        <w:rPr>
          <w:rFonts w:ascii="Arial" w:eastAsia="Arial Unicode MS" w:hAnsi="Arial" w:cs="Arial"/>
        </w:rPr>
        <w:t xml:space="preserve">; </w:t>
      </w:r>
      <w:r w:rsidRPr="00E024F7">
        <w:rPr>
          <w:rFonts w:ascii="Arial" w:eastAsia="Arial Unicode MS" w:hAnsi="Arial" w:cs="Arial"/>
          <w:b/>
        </w:rPr>
        <w:t>Mellado</w:t>
      </w:r>
      <w:r w:rsidRPr="00E024F7">
        <w:rPr>
          <w:rFonts w:ascii="Arial" w:eastAsia="Arial Unicode MS" w:hAnsi="Arial" w:cs="Arial"/>
        </w:rPr>
        <w:t>, don Miguel –en reemplazo del diputado señor Eguiguren, don Francisco -;</w:t>
      </w:r>
      <w:r>
        <w:rPr>
          <w:rFonts w:ascii="Arial" w:eastAsia="Arial Unicode MS" w:hAnsi="Arial" w:cs="Arial"/>
        </w:rPr>
        <w:t xml:space="preserve"> </w:t>
      </w:r>
      <w:r w:rsidR="0061319C">
        <w:rPr>
          <w:rFonts w:ascii="Arial" w:eastAsia="Arial Unicode MS" w:hAnsi="Arial" w:cs="Arial"/>
          <w:b/>
        </w:rPr>
        <w:t>Ramírez</w:t>
      </w:r>
      <w:r w:rsidRPr="008C6B7F">
        <w:rPr>
          <w:rFonts w:ascii="Arial" w:eastAsia="Arial Unicode MS" w:hAnsi="Arial" w:cs="Arial"/>
        </w:rPr>
        <w:t>, don Guillermo</w:t>
      </w:r>
      <w:r>
        <w:rPr>
          <w:rFonts w:ascii="Arial" w:eastAsia="Arial Unicode MS" w:hAnsi="Arial" w:cs="Arial"/>
        </w:rPr>
        <w:t xml:space="preserve">; y </w:t>
      </w:r>
      <w:r w:rsidRPr="008C6B7F">
        <w:rPr>
          <w:rFonts w:ascii="Arial" w:eastAsia="Arial Unicode MS" w:hAnsi="Arial" w:cs="Arial"/>
          <w:b/>
        </w:rPr>
        <w:t>Sauerbaum</w:t>
      </w:r>
      <w:r>
        <w:rPr>
          <w:rFonts w:ascii="Arial" w:eastAsia="Arial Unicode MS" w:hAnsi="Arial" w:cs="Arial"/>
        </w:rPr>
        <w:t>, don Frank.)</w:t>
      </w:r>
    </w:p>
    <w:p w:rsidR="00941CC7" w:rsidRDefault="00941CC7" w:rsidP="00941CC7">
      <w:pPr>
        <w:widowControl w:val="0"/>
        <w:tabs>
          <w:tab w:val="left" w:pos="426"/>
          <w:tab w:val="left" w:pos="2999"/>
        </w:tabs>
        <w:jc w:val="both"/>
        <w:rPr>
          <w:rFonts w:ascii="Arial" w:hAnsi="Arial" w:cs="Arial"/>
          <w:sz w:val="24"/>
          <w:szCs w:val="24"/>
          <w:lang w:val="es-ES"/>
        </w:rPr>
      </w:pPr>
    </w:p>
    <w:p w:rsidR="00791DB5" w:rsidRPr="00944208" w:rsidRDefault="00791DB5" w:rsidP="0009635F">
      <w:pPr>
        <w:widowControl w:val="0"/>
        <w:tabs>
          <w:tab w:val="left" w:pos="426"/>
          <w:tab w:val="left" w:pos="2999"/>
        </w:tabs>
        <w:jc w:val="both"/>
        <w:rPr>
          <w:rFonts w:ascii="Arial" w:hAnsi="Arial" w:cs="Arial"/>
          <w:sz w:val="24"/>
          <w:szCs w:val="24"/>
          <w:lang w:val="es-ES"/>
        </w:rPr>
      </w:pPr>
    </w:p>
    <w:p w:rsidR="008750E5" w:rsidRPr="005D17F9" w:rsidRDefault="00DD6CD0"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r w:rsidR="008750E5" w:rsidRPr="005D17F9">
        <w:rPr>
          <w:rFonts w:ascii="Arial" w:hAnsi="Arial" w:cs="Arial"/>
          <w:b/>
          <w:sz w:val="24"/>
          <w:szCs w:val="24"/>
        </w:rPr>
        <w:t>--------------------</w:t>
      </w:r>
    </w:p>
    <w:p w:rsidR="00DD6CD0" w:rsidRPr="005D17F9" w:rsidRDefault="00DD6CD0" w:rsidP="001152B2">
      <w:pPr>
        <w:widowControl w:val="0"/>
        <w:tabs>
          <w:tab w:val="left" w:pos="426"/>
          <w:tab w:val="left" w:pos="2999"/>
        </w:tabs>
        <w:jc w:val="both"/>
        <w:rPr>
          <w:rFonts w:ascii="Arial" w:hAnsi="Arial" w:cs="Arial"/>
          <w:sz w:val="24"/>
          <w:szCs w:val="24"/>
        </w:rPr>
      </w:pPr>
    </w:p>
    <w:p w:rsidR="00200742" w:rsidRDefault="00200742" w:rsidP="00C26742">
      <w:pPr>
        <w:widowControl w:val="0"/>
        <w:tabs>
          <w:tab w:val="left" w:pos="426"/>
          <w:tab w:val="left" w:pos="2999"/>
        </w:tabs>
        <w:jc w:val="both"/>
        <w:rPr>
          <w:rFonts w:ascii="Arial" w:hAnsi="Arial" w:cs="Arial"/>
          <w:sz w:val="24"/>
          <w:szCs w:val="24"/>
        </w:rPr>
      </w:pPr>
    </w:p>
    <w:p w:rsidR="009C5921" w:rsidRPr="005D17F9" w:rsidRDefault="009C5921"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w:t>
      </w:r>
      <w:r w:rsidR="00EB3528" w:rsidRPr="005D17F9">
        <w:rPr>
          <w:rFonts w:ascii="Arial" w:hAnsi="Arial" w:cs="Arial"/>
          <w:sz w:val="24"/>
          <w:szCs w:val="24"/>
        </w:rPr>
        <w:t xml:space="preserve">el </w:t>
      </w:r>
      <w:r w:rsidR="007775D0" w:rsidRPr="005D17F9">
        <w:rPr>
          <w:rFonts w:ascii="Arial" w:hAnsi="Arial" w:cs="Arial"/>
          <w:sz w:val="24"/>
          <w:szCs w:val="24"/>
        </w:rPr>
        <w:t>señor</w:t>
      </w:r>
      <w:r w:rsidRPr="005D17F9">
        <w:rPr>
          <w:rFonts w:ascii="Arial" w:hAnsi="Arial" w:cs="Arial"/>
          <w:sz w:val="24"/>
          <w:szCs w:val="24"/>
        </w:rPr>
        <w:t xml:space="preserve"> Diputad</w:t>
      </w:r>
      <w:r w:rsidR="00EB3528" w:rsidRPr="005D17F9">
        <w:rPr>
          <w:rFonts w:ascii="Arial" w:hAnsi="Arial" w:cs="Arial"/>
          <w:sz w:val="24"/>
          <w:szCs w:val="24"/>
        </w:rPr>
        <w:t>o</w:t>
      </w:r>
      <w:r w:rsidRPr="005D17F9">
        <w:rPr>
          <w:rFonts w:ascii="Arial" w:hAnsi="Arial" w:cs="Arial"/>
          <w:sz w:val="24"/>
          <w:szCs w:val="24"/>
        </w:rPr>
        <w:t xml:space="preserve"> Informante, vuestra Comisión de Trabajo y Seguridad Social os recomienda la aprobación del siguiente:</w:t>
      </w:r>
    </w:p>
    <w:p w:rsidR="00284781" w:rsidRDefault="00284781" w:rsidP="00941CC7">
      <w:pPr>
        <w:widowControl w:val="0"/>
        <w:tabs>
          <w:tab w:val="left" w:pos="426"/>
          <w:tab w:val="left" w:pos="2999"/>
        </w:tabs>
        <w:jc w:val="both"/>
        <w:rPr>
          <w:rFonts w:ascii="Arial" w:hAnsi="Arial" w:cs="Arial"/>
          <w:sz w:val="24"/>
          <w:szCs w:val="24"/>
        </w:rPr>
      </w:pPr>
    </w:p>
    <w:p w:rsidR="00284781" w:rsidRPr="005D17F9" w:rsidRDefault="00284781" w:rsidP="00184E53">
      <w:pPr>
        <w:widowControl w:val="0"/>
        <w:tabs>
          <w:tab w:val="left" w:pos="426"/>
          <w:tab w:val="left" w:pos="2999"/>
        </w:tabs>
        <w:ind w:firstLine="1843"/>
        <w:jc w:val="both"/>
        <w:rPr>
          <w:rFonts w:ascii="Arial" w:hAnsi="Arial" w:cs="Arial"/>
          <w:sz w:val="24"/>
          <w:szCs w:val="24"/>
        </w:rPr>
      </w:pPr>
    </w:p>
    <w:p w:rsidR="00B1597D" w:rsidRPr="005D17F9" w:rsidRDefault="00EB3528" w:rsidP="00442C0B">
      <w:pPr>
        <w:jc w:val="center"/>
        <w:rPr>
          <w:rFonts w:ascii="Arial" w:hAnsi="Arial" w:cs="Arial"/>
          <w:b/>
          <w:bCs/>
          <w:spacing w:val="-3"/>
          <w:sz w:val="28"/>
          <w:szCs w:val="28"/>
        </w:rPr>
      </w:pPr>
      <w:r w:rsidRPr="005D17F9">
        <w:rPr>
          <w:rFonts w:ascii="Arial" w:hAnsi="Arial" w:cs="Arial"/>
          <w:b/>
          <w:bCs/>
          <w:spacing w:val="-3"/>
          <w:sz w:val="28"/>
          <w:szCs w:val="28"/>
        </w:rPr>
        <w:t>PROYECTO DE LEY</w:t>
      </w:r>
      <w:r w:rsidR="00B1597D" w:rsidRPr="005D17F9">
        <w:rPr>
          <w:rFonts w:ascii="Arial" w:hAnsi="Arial" w:cs="Arial"/>
          <w:b/>
          <w:bCs/>
          <w:spacing w:val="-3"/>
          <w:sz w:val="28"/>
          <w:szCs w:val="28"/>
        </w:rPr>
        <w:t>:</w:t>
      </w:r>
    </w:p>
    <w:p w:rsidR="00196F7D" w:rsidRPr="00C26742" w:rsidRDefault="00196F7D" w:rsidP="00442C0B">
      <w:pPr>
        <w:rPr>
          <w:rFonts w:ascii="Arial" w:hAnsi="Arial" w:cs="Arial"/>
          <w:b/>
          <w:bCs/>
          <w:spacing w:val="-3"/>
          <w:sz w:val="24"/>
          <w:szCs w:val="24"/>
        </w:rPr>
      </w:pPr>
    </w:p>
    <w:p w:rsidR="00A33CAC" w:rsidRDefault="00A33CAC" w:rsidP="0087493C">
      <w:pPr>
        <w:ind w:firstLine="2268"/>
        <w:contextualSpacing/>
        <w:jc w:val="both"/>
        <w:rPr>
          <w:rFonts w:ascii="Arial" w:hAnsi="Arial" w:cs="Arial"/>
          <w:i/>
          <w:sz w:val="24"/>
          <w:szCs w:val="24"/>
        </w:rPr>
      </w:pP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ES"/>
        </w:rPr>
      </w:pPr>
      <w:r w:rsidRPr="004A572B">
        <w:rPr>
          <w:rFonts w:ascii="Arial" w:hAnsi="Arial" w:cs="Arial"/>
          <w:b/>
          <w:u w:val="single"/>
          <w:lang w:val="es-ES_tradnl"/>
        </w:rPr>
        <w:t>Artículo único.</w:t>
      </w:r>
      <w:r w:rsidRPr="004A572B">
        <w:rPr>
          <w:rFonts w:ascii="Arial" w:hAnsi="Arial" w:cs="Arial"/>
          <w:u w:val="single"/>
          <w:lang w:val="es-ES"/>
        </w:rPr>
        <w:t>-</w:t>
      </w:r>
      <w:r w:rsidR="006B119C">
        <w:rPr>
          <w:rFonts w:ascii="Arial" w:hAnsi="Arial" w:cs="Arial"/>
          <w:lang w:val="es-ES"/>
        </w:rPr>
        <w:t xml:space="preserve"> </w:t>
      </w:r>
      <w:r w:rsidRPr="004A572B">
        <w:rPr>
          <w:rFonts w:ascii="Arial" w:hAnsi="Arial" w:cs="Arial"/>
          <w:lang w:val="es-ES"/>
        </w:rPr>
        <w:t>Introdúcense las siguientes modificaciones a la ley N° 19.518, que Fija Nuevo Estatuto de Capacitación y Empleo:</w:t>
      </w:r>
    </w:p>
    <w:p w:rsidR="0041088A" w:rsidRPr="004A572B" w:rsidRDefault="0041088A" w:rsidP="004A572B">
      <w:pPr>
        <w:pStyle w:val="Style2"/>
        <w:widowControl/>
        <w:tabs>
          <w:tab w:val="left" w:pos="2268"/>
        </w:tabs>
        <w:kinsoku w:val="0"/>
        <w:autoSpaceDE/>
        <w:autoSpaceDN/>
        <w:spacing w:before="0" w:line="240" w:lineRule="auto"/>
        <w:rPr>
          <w:rFonts w:ascii="Arial" w:hAnsi="Arial" w:cs="Arial"/>
          <w:lang w:val="es-ES"/>
        </w:rPr>
      </w:pPr>
    </w:p>
    <w:p w:rsidR="0041088A" w:rsidRDefault="00974826" w:rsidP="00974826">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836C97">
        <w:rPr>
          <w:rFonts w:ascii="Arial" w:hAnsi="Arial" w:cs="Arial"/>
          <w:b/>
          <w:lang w:val="es-ES"/>
        </w:rPr>
        <w:t>1)</w:t>
      </w:r>
      <w:r>
        <w:rPr>
          <w:rFonts w:ascii="Arial" w:hAnsi="Arial" w:cs="Arial"/>
          <w:lang w:val="es-ES"/>
        </w:rPr>
        <w:t xml:space="preserve"> </w:t>
      </w:r>
      <w:r w:rsidR="0041088A" w:rsidRPr="004A572B">
        <w:rPr>
          <w:rFonts w:ascii="Arial" w:hAnsi="Arial" w:cs="Arial"/>
          <w:lang w:val="es-ES"/>
        </w:rPr>
        <w:t>Modifícase el artículo 1º de la siguiente forma:</w:t>
      </w:r>
    </w:p>
    <w:p w:rsidR="006B119C" w:rsidRPr="004A572B" w:rsidRDefault="006B119C" w:rsidP="006B119C">
      <w:pPr>
        <w:pStyle w:val="Style2"/>
        <w:widowControl/>
        <w:tabs>
          <w:tab w:val="left" w:pos="2268"/>
          <w:tab w:val="left" w:pos="3402"/>
        </w:tabs>
        <w:kinsoku w:val="0"/>
        <w:autoSpaceDE/>
        <w:autoSpaceDN/>
        <w:spacing w:before="0" w:line="240" w:lineRule="auto"/>
        <w:ind w:left="2268"/>
        <w:rPr>
          <w:rFonts w:ascii="Arial" w:hAnsi="Arial" w:cs="Arial"/>
          <w:lang w:val="es-ES"/>
        </w:rPr>
      </w:pPr>
    </w:p>
    <w:p w:rsidR="0041088A" w:rsidRDefault="00836C97" w:rsidP="00836C97">
      <w:pPr>
        <w:pStyle w:val="Style2"/>
        <w:widowControl/>
        <w:tabs>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 xml:space="preserve">Sustitúyese el inciso tercero por el siguiente:     </w:t>
      </w:r>
    </w:p>
    <w:p w:rsidR="00836C97" w:rsidRPr="004A572B" w:rsidRDefault="00836C97" w:rsidP="00836C97">
      <w:pPr>
        <w:pStyle w:val="Style2"/>
        <w:widowControl/>
        <w:tabs>
          <w:tab w:val="left" w:pos="3828"/>
        </w:tabs>
        <w:kinsoku w:val="0"/>
        <w:autoSpaceDE/>
        <w:autoSpaceDN/>
        <w:spacing w:before="0" w:line="240" w:lineRule="auto"/>
        <w:ind w:firstLine="2268"/>
        <w:rPr>
          <w:rFonts w:ascii="Arial" w:hAnsi="Arial" w:cs="Arial"/>
          <w:lang w:val="es-ES"/>
        </w:rPr>
      </w:pPr>
    </w:p>
    <w:p w:rsidR="009B7253" w:rsidRPr="004A572B"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“No obstante lo señalado en el inciso anterior, podrán ser objeto del financiamiento establecido en el artículo 36 de la presente ley, los  módulos de formación por competencias laborales que formen parte de carreras conducentes al otorgamiento de un título técnico de nivel superior, que sean impartidas por Centros de Formación Técnica, Institutos Profesionales y Universidades, que cuenten con acreditación institucional avanzada o de excelencia de conformidad con la ley N° 20.129, que establece un sistema nacional de aseguramiento de la calidad de la educación superior.”.</w:t>
      </w:r>
    </w:p>
    <w:p w:rsidR="0041088A" w:rsidRPr="004A572B" w:rsidRDefault="0041088A" w:rsidP="0009635F">
      <w:pPr>
        <w:pStyle w:val="Style2"/>
        <w:tabs>
          <w:tab w:val="left" w:pos="2268"/>
        </w:tabs>
        <w:kinsoku w:val="0"/>
        <w:spacing w:before="0" w:line="240" w:lineRule="auto"/>
        <w:jc w:val="left"/>
        <w:rPr>
          <w:rFonts w:ascii="Arial" w:hAnsi="Arial" w:cs="Arial"/>
          <w:lang w:val="es-ES"/>
        </w:rPr>
      </w:pPr>
    </w:p>
    <w:p w:rsidR="0041088A" w:rsidRPr="006B119C" w:rsidRDefault="00836C97" w:rsidP="00836C97">
      <w:pPr>
        <w:pStyle w:val="Style2"/>
        <w:widowControl/>
        <w:tabs>
          <w:tab w:val="left" w:pos="3828"/>
        </w:tabs>
        <w:kinsoku w:val="0"/>
        <w:autoSpaceDE/>
        <w:autoSpaceDN/>
        <w:spacing w:before="0" w:line="240" w:lineRule="auto"/>
        <w:ind w:firstLine="2268"/>
        <w:rPr>
          <w:rFonts w:ascii="Arial" w:hAnsi="Arial" w:cs="Arial"/>
          <w:lang w:val="es-ES"/>
        </w:rPr>
      </w:pPr>
      <w:r>
        <w:rPr>
          <w:rFonts w:ascii="Arial" w:hAnsi="Arial" w:cs="Arial"/>
          <w:lang w:val="es-CL"/>
        </w:rPr>
        <w:t xml:space="preserve">b) </w:t>
      </w:r>
      <w:r w:rsidR="0041088A" w:rsidRPr="004A572B">
        <w:rPr>
          <w:rFonts w:ascii="Arial" w:hAnsi="Arial" w:cs="Arial"/>
          <w:lang w:val="es-CL"/>
        </w:rPr>
        <w:t>Sustitúyese el inciso cuarto por el siguiente:</w:t>
      </w:r>
    </w:p>
    <w:p w:rsidR="006B119C" w:rsidRPr="004A572B" w:rsidRDefault="006B119C" w:rsidP="006B119C">
      <w:pPr>
        <w:pStyle w:val="Style2"/>
        <w:widowControl/>
        <w:tabs>
          <w:tab w:val="left" w:pos="3828"/>
        </w:tabs>
        <w:kinsoku w:val="0"/>
        <w:autoSpaceDE/>
        <w:autoSpaceDN/>
        <w:spacing w:before="0" w:line="240" w:lineRule="auto"/>
        <w:ind w:left="2268"/>
        <w:rPr>
          <w:rFonts w:ascii="Arial" w:hAnsi="Arial" w:cs="Arial"/>
          <w:lang w:val="es-ES"/>
        </w:rPr>
      </w:pP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“Las entidades indicadas en el inciso precedente, a efectos de poder realizar acciones de capacitación en módulos de formación deberán contar con mecanismos de reconocimiento o convalidación de competencias, conocimientos y aptitudes que posea el trabajador. Un decreto supremo, que llevará la firma de los Ministros del Trabajo y Previsión Social, de Hacienda y de Educación, reglamentará las condiciones de financiamiento y registro de los módulos de formación por competencias impartidos por las instituciones señaladas en el inciso precedente. En ningún caso el precio pagado a las entidades que impartan los módulos de formación por competencias podrá ser superior al valor que dichas entidades dispongan para los alumnos que no sean financiados por medio de la franquicia tributaria establecida en la presente ley.”.</w:t>
      </w:r>
    </w:p>
    <w:p w:rsidR="0041088A" w:rsidRDefault="0041088A" w:rsidP="004A572B">
      <w:pPr>
        <w:pStyle w:val="Style2"/>
        <w:tabs>
          <w:tab w:val="left" w:pos="2268"/>
        </w:tabs>
        <w:kinsoku w:val="0"/>
        <w:spacing w:before="0" w:line="240" w:lineRule="auto"/>
        <w:ind w:firstLine="2268"/>
        <w:rPr>
          <w:rFonts w:ascii="Arial" w:hAnsi="Arial" w:cs="Arial"/>
          <w:lang w:val="es-ES"/>
        </w:rPr>
      </w:pPr>
    </w:p>
    <w:p w:rsidR="0009635F" w:rsidRPr="004A572B" w:rsidRDefault="0009635F" w:rsidP="004A572B">
      <w:pPr>
        <w:pStyle w:val="Style2"/>
        <w:tabs>
          <w:tab w:val="left" w:pos="2268"/>
        </w:tabs>
        <w:kinsoku w:val="0"/>
        <w:spacing w:before="0" w:line="240" w:lineRule="auto"/>
        <w:ind w:firstLine="2268"/>
        <w:rPr>
          <w:rFonts w:ascii="Arial" w:hAnsi="Arial" w:cs="Arial"/>
          <w:lang w:val="es-ES"/>
        </w:rPr>
      </w:pPr>
    </w:p>
    <w:p w:rsidR="0041088A" w:rsidRPr="004A572B" w:rsidRDefault="00F529C1" w:rsidP="00F529C1">
      <w:pPr>
        <w:pStyle w:val="Style2"/>
        <w:widowControl/>
        <w:tabs>
          <w:tab w:val="left" w:pos="3828"/>
        </w:tabs>
        <w:kinsoku w:val="0"/>
        <w:autoSpaceDE/>
        <w:autoSpaceDN/>
        <w:spacing w:before="0" w:line="240" w:lineRule="auto"/>
        <w:ind w:firstLine="2268"/>
        <w:rPr>
          <w:rFonts w:ascii="Arial" w:hAnsi="Arial" w:cs="Arial"/>
          <w:lang w:val="es-ES"/>
        </w:rPr>
      </w:pPr>
      <w:r>
        <w:rPr>
          <w:rFonts w:ascii="Arial" w:hAnsi="Arial" w:cs="Arial"/>
          <w:lang w:val="es-ES"/>
        </w:rPr>
        <w:lastRenderedPageBreak/>
        <w:t xml:space="preserve">c) </w:t>
      </w:r>
      <w:r w:rsidR="0041088A" w:rsidRPr="004A572B">
        <w:rPr>
          <w:rFonts w:ascii="Arial" w:hAnsi="Arial" w:cs="Arial"/>
          <w:lang w:val="es-ES"/>
        </w:rPr>
        <w:t>Reemplázase el inciso quinto final por el siguiente:</w:t>
      </w:r>
    </w:p>
    <w:p w:rsidR="0041088A"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“También podrán ser objeto del financiamiento establecido en el artículo 36 de la presente ley, aquellas actividades destinadas a realizar cursos de los niveles básicos y medios, para trabajadores, en la forma y condiciones que se establezcan en un reglamento expedido por el Ministerio del Trabajo y Previsión Social.”.</w:t>
      </w:r>
    </w:p>
    <w:p w:rsidR="0009635F" w:rsidRPr="004A572B" w:rsidRDefault="0009635F" w:rsidP="004A572B">
      <w:pPr>
        <w:pStyle w:val="Style2"/>
        <w:tabs>
          <w:tab w:val="left" w:pos="2268"/>
        </w:tabs>
        <w:kinsoku w:val="0"/>
        <w:spacing w:before="0" w:line="240" w:lineRule="auto"/>
        <w:ind w:firstLine="2268"/>
        <w:rPr>
          <w:rFonts w:ascii="Arial" w:hAnsi="Arial" w:cs="Arial"/>
          <w:lang w:val="es-ES"/>
        </w:rPr>
      </w:pPr>
    </w:p>
    <w:p w:rsidR="0041088A" w:rsidRPr="004A572B" w:rsidRDefault="00EE1A65" w:rsidP="00EE1A65">
      <w:pPr>
        <w:pStyle w:val="Style2"/>
        <w:widowControl/>
        <w:tabs>
          <w:tab w:val="left" w:pos="2268"/>
          <w:tab w:val="left" w:pos="3402"/>
        </w:tabs>
        <w:kinsoku w:val="0"/>
        <w:autoSpaceDE/>
        <w:autoSpaceDN/>
        <w:spacing w:before="0" w:line="240" w:lineRule="auto"/>
        <w:ind w:firstLine="2268"/>
        <w:rPr>
          <w:rFonts w:ascii="Arial" w:hAnsi="Arial" w:cs="Arial"/>
          <w:b/>
          <w:lang w:val="es-ES"/>
        </w:rPr>
      </w:pPr>
      <w:r w:rsidRPr="00EE1A65">
        <w:rPr>
          <w:rFonts w:ascii="Arial" w:hAnsi="Arial" w:cs="Arial"/>
          <w:b/>
          <w:lang w:val="es-ES"/>
        </w:rPr>
        <w:t>2)</w:t>
      </w:r>
      <w:r>
        <w:rPr>
          <w:rFonts w:ascii="Arial" w:hAnsi="Arial" w:cs="Arial"/>
          <w:lang w:val="es-ES"/>
        </w:rPr>
        <w:t xml:space="preserve"> </w:t>
      </w:r>
      <w:r w:rsidR="00E364C4">
        <w:rPr>
          <w:rFonts w:ascii="Arial" w:hAnsi="Arial" w:cs="Arial"/>
          <w:lang w:val="es-ES"/>
        </w:rPr>
        <w:t>Agregáse</w:t>
      </w:r>
      <w:r w:rsidR="0041088A" w:rsidRPr="004A572B">
        <w:rPr>
          <w:rFonts w:ascii="Arial" w:hAnsi="Arial" w:cs="Arial"/>
          <w:lang w:val="es-CL"/>
        </w:rPr>
        <w:t>, en el inciso primero del artículo 2°</w:t>
      </w:r>
      <w:r w:rsidR="0041088A" w:rsidRPr="004A572B">
        <w:rPr>
          <w:rFonts w:ascii="Arial" w:hAnsi="Arial" w:cs="Arial"/>
          <w:b/>
          <w:lang w:val="es-CL"/>
        </w:rPr>
        <w:t>,</w:t>
      </w:r>
      <w:r w:rsidR="0041088A" w:rsidRPr="004A572B">
        <w:rPr>
          <w:rFonts w:ascii="Arial" w:hAnsi="Arial" w:cs="Arial"/>
          <w:lang w:val="es-CL"/>
        </w:rPr>
        <w:t xml:space="preserve"> </w:t>
      </w:r>
      <w:r w:rsidR="00E364C4">
        <w:rPr>
          <w:rFonts w:ascii="Arial" w:hAnsi="Arial" w:cs="Arial"/>
          <w:lang w:val="es-CL"/>
        </w:rPr>
        <w:t>un nuevo  literal e</w:t>
      </w:r>
      <w:r w:rsidR="0041088A" w:rsidRPr="004A572B">
        <w:rPr>
          <w:rFonts w:ascii="Arial" w:hAnsi="Arial" w:cs="Arial"/>
          <w:lang w:val="es-CL"/>
        </w:rPr>
        <w:t>) del siguiente tenor:</w:t>
      </w:r>
    </w:p>
    <w:p w:rsidR="0041088A" w:rsidRPr="004A572B" w:rsidRDefault="0041088A" w:rsidP="0009635F">
      <w:pPr>
        <w:pStyle w:val="Style2"/>
        <w:widowControl/>
        <w:kinsoku w:val="0"/>
        <w:autoSpaceDE/>
        <w:autoSpaceDN/>
        <w:spacing w:before="0" w:line="240" w:lineRule="auto"/>
        <w:jc w:val="left"/>
        <w:rPr>
          <w:rFonts w:ascii="Arial" w:hAnsi="Arial" w:cs="Arial"/>
          <w:b/>
          <w:lang w:val="es-ES"/>
        </w:rPr>
      </w:pPr>
    </w:p>
    <w:p w:rsidR="0041088A" w:rsidRDefault="00E364C4" w:rsidP="004A572B">
      <w:pPr>
        <w:pStyle w:val="Style2"/>
        <w:widowControl/>
        <w:tabs>
          <w:tab w:val="left" w:pos="2268"/>
        </w:tabs>
        <w:kinsoku w:val="0"/>
        <w:autoSpaceDE/>
        <w:autoSpaceDN/>
        <w:spacing w:before="0" w:line="240" w:lineRule="auto"/>
        <w:ind w:firstLine="2268"/>
        <w:rPr>
          <w:rFonts w:ascii="Arial" w:hAnsi="Arial" w:cs="Arial"/>
          <w:lang w:val="es-ES"/>
        </w:rPr>
      </w:pPr>
      <w:r>
        <w:rPr>
          <w:rFonts w:ascii="Arial" w:hAnsi="Arial" w:cs="Arial"/>
          <w:lang w:val="es-ES"/>
        </w:rPr>
        <w:t>“e</w:t>
      </w:r>
      <w:r w:rsidR="0041088A" w:rsidRPr="004A572B">
        <w:rPr>
          <w:rFonts w:ascii="Arial" w:hAnsi="Arial" w:cs="Arial"/>
          <w:lang w:val="es-ES"/>
        </w:rPr>
        <w:t>) Velar porque las acciones y programas de capacitación respondan a las necesidades de los sectores productivos, propendiendo al mejoramiento de la productividad, remuneraciones y la empleabilidad de los trabajadores.”.</w:t>
      </w:r>
    </w:p>
    <w:p w:rsidR="0009635F" w:rsidRPr="0009635F" w:rsidRDefault="0009635F" w:rsidP="0009635F">
      <w:pPr>
        <w:pStyle w:val="Style2"/>
        <w:widowControl/>
        <w:tabs>
          <w:tab w:val="left" w:pos="2268"/>
        </w:tabs>
        <w:kinsoku w:val="0"/>
        <w:autoSpaceDE/>
        <w:autoSpaceDN/>
        <w:spacing w:before="0" w:line="240" w:lineRule="auto"/>
        <w:rPr>
          <w:rFonts w:ascii="Arial" w:hAnsi="Arial" w:cs="Arial"/>
          <w:lang w:val="es-ES"/>
        </w:rPr>
      </w:pPr>
    </w:p>
    <w:p w:rsidR="0041088A" w:rsidRPr="004A572B" w:rsidRDefault="00EE1A65" w:rsidP="00EE1A65">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620362">
        <w:rPr>
          <w:rFonts w:ascii="Arial" w:hAnsi="Arial" w:cs="Arial"/>
          <w:b/>
          <w:lang w:val="es-ES"/>
        </w:rPr>
        <w:t>3)</w:t>
      </w:r>
      <w:r>
        <w:rPr>
          <w:rFonts w:ascii="Arial" w:hAnsi="Arial" w:cs="Arial"/>
          <w:lang w:val="es-ES"/>
        </w:rPr>
        <w:t xml:space="preserve"> </w:t>
      </w:r>
      <w:r w:rsidR="0041088A" w:rsidRPr="004A572B">
        <w:rPr>
          <w:rFonts w:ascii="Arial" w:hAnsi="Arial" w:cs="Arial"/>
          <w:lang w:val="es-ES"/>
        </w:rPr>
        <w:t>Modifícase el artículo 5° de la siguiente forma:</w:t>
      </w:r>
    </w:p>
    <w:p w:rsidR="0041088A" w:rsidRPr="004A572B" w:rsidRDefault="0041088A" w:rsidP="0009635F">
      <w:pPr>
        <w:pStyle w:val="Style2"/>
        <w:widowControl/>
        <w:tabs>
          <w:tab w:val="left" w:pos="2268"/>
          <w:tab w:val="left" w:pos="3402"/>
        </w:tabs>
        <w:kinsoku w:val="0"/>
        <w:autoSpaceDE/>
        <w:autoSpaceDN/>
        <w:spacing w:before="0" w:line="240" w:lineRule="auto"/>
        <w:rPr>
          <w:rFonts w:ascii="Arial" w:hAnsi="Arial" w:cs="Arial"/>
          <w:lang w:val="es-ES"/>
        </w:rPr>
      </w:pPr>
    </w:p>
    <w:p w:rsidR="0041088A" w:rsidRDefault="00DC5750" w:rsidP="00DC5750">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Reemplázase la letra “y” por una coma.</w:t>
      </w:r>
    </w:p>
    <w:p w:rsidR="00DC5750" w:rsidRPr="004A572B" w:rsidRDefault="00DC5750" w:rsidP="0009635F">
      <w:pPr>
        <w:pStyle w:val="Style2"/>
        <w:tabs>
          <w:tab w:val="left" w:pos="2268"/>
          <w:tab w:val="left" w:pos="3828"/>
        </w:tabs>
        <w:kinsoku w:val="0"/>
        <w:spacing w:before="0" w:line="240" w:lineRule="auto"/>
        <w:ind w:hanging="142"/>
        <w:rPr>
          <w:rFonts w:ascii="Arial" w:hAnsi="Arial" w:cs="Arial"/>
          <w:lang w:val="es-ES"/>
        </w:rPr>
      </w:pPr>
    </w:p>
    <w:p w:rsidR="0041088A" w:rsidRPr="004A572B" w:rsidRDefault="00DC5750" w:rsidP="00DC5750">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Agrégase a continuación de la palabra “vez”</w:t>
      </w:r>
      <w:r w:rsidR="0041088A" w:rsidRPr="004A572B" w:rsidDel="00950F04">
        <w:rPr>
          <w:rFonts w:ascii="Arial" w:hAnsi="Arial" w:cs="Arial"/>
          <w:lang w:val="es-ES"/>
        </w:rPr>
        <w:t xml:space="preserve"> </w:t>
      </w:r>
      <w:r w:rsidR="0041088A" w:rsidRPr="004A572B">
        <w:rPr>
          <w:rFonts w:ascii="Arial" w:hAnsi="Arial" w:cs="Arial"/>
          <w:lang w:val="es-ES"/>
        </w:rPr>
        <w:t>la frase “y las personas inactivas que pertenecen a la fuerza de trabajo potencial.”.</w:t>
      </w:r>
    </w:p>
    <w:p w:rsidR="0041088A" w:rsidRDefault="0041088A" w:rsidP="0009635F">
      <w:pPr>
        <w:pStyle w:val="Style2"/>
        <w:tabs>
          <w:tab w:val="left" w:pos="2268"/>
          <w:tab w:val="left" w:pos="3828"/>
        </w:tabs>
        <w:kinsoku w:val="0"/>
        <w:spacing w:before="0" w:line="240" w:lineRule="auto"/>
        <w:rPr>
          <w:rFonts w:ascii="Arial" w:hAnsi="Arial" w:cs="Arial"/>
          <w:lang w:val="es-ES"/>
        </w:rPr>
      </w:pPr>
    </w:p>
    <w:p w:rsidR="00620362" w:rsidRPr="0056017C" w:rsidRDefault="00620362" w:rsidP="00620362">
      <w:pPr>
        <w:ind w:firstLine="2268"/>
        <w:contextualSpacing/>
        <w:jc w:val="both"/>
        <w:rPr>
          <w:rFonts w:ascii="Arial" w:eastAsia="Arial Unicode MS" w:hAnsi="Arial" w:cs="Arial"/>
          <w:sz w:val="24"/>
          <w:szCs w:val="24"/>
          <w:lang w:val="es-ES"/>
        </w:rPr>
      </w:pPr>
      <w:r w:rsidRPr="0056017C">
        <w:rPr>
          <w:rFonts w:ascii="Arial" w:eastAsia="Arial Unicode MS" w:hAnsi="Arial" w:cs="Arial"/>
          <w:b/>
          <w:sz w:val="24"/>
          <w:szCs w:val="24"/>
          <w:lang w:val="es-ES"/>
        </w:rPr>
        <w:t xml:space="preserve">4) </w:t>
      </w:r>
      <w:r w:rsidRPr="0056017C">
        <w:rPr>
          <w:rFonts w:ascii="Arial" w:eastAsia="Arial Unicode MS" w:hAnsi="Arial" w:cs="Arial"/>
          <w:sz w:val="24"/>
          <w:szCs w:val="24"/>
          <w:lang w:val="es-ES"/>
        </w:rPr>
        <w:t>Reenplázase íntegramente el párrafo 2°, del Título preliminar, por el siguiente:</w:t>
      </w:r>
    </w:p>
    <w:p w:rsidR="00620362" w:rsidRPr="0056017C" w:rsidRDefault="00620362" w:rsidP="00620362">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“Párrafo 2°</w:t>
      </w:r>
    </w:p>
    <w:p w:rsidR="00620362" w:rsidRPr="0056017C" w:rsidRDefault="00620362" w:rsidP="00620362">
      <w:pPr>
        <w:ind w:firstLine="2552"/>
        <w:contextualSpacing/>
        <w:jc w:val="both"/>
        <w:rPr>
          <w:rFonts w:ascii="Arial" w:eastAsia="Arial Unicode MS" w:hAnsi="Arial" w:cs="Arial"/>
          <w:sz w:val="24"/>
          <w:szCs w:val="24"/>
          <w:lang w:val="es-ES"/>
        </w:rPr>
      </w:pPr>
    </w:p>
    <w:p w:rsidR="00620362" w:rsidRPr="0056017C" w:rsidRDefault="00620362" w:rsidP="00620362">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Del Consejo Superior Laboral</w:t>
      </w:r>
    </w:p>
    <w:p w:rsidR="00620362" w:rsidRPr="0056017C" w:rsidRDefault="00620362" w:rsidP="00620362">
      <w:pPr>
        <w:ind w:firstLine="2552"/>
        <w:contextualSpacing/>
        <w:jc w:val="both"/>
        <w:rPr>
          <w:rFonts w:ascii="Arial" w:eastAsia="Arial Unicode MS" w:hAnsi="Arial" w:cs="Arial"/>
          <w:sz w:val="24"/>
          <w:szCs w:val="24"/>
          <w:lang w:val="es-ES"/>
        </w:rPr>
      </w:pPr>
    </w:p>
    <w:p w:rsidR="00620362" w:rsidRPr="0056017C" w:rsidRDefault="00620362" w:rsidP="00620362">
      <w:pPr>
        <w:ind w:firstLine="2552"/>
        <w:contextualSpacing/>
        <w:jc w:val="both"/>
        <w:rPr>
          <w:rFonts w:ascii="Arial" w:eastAsia="Arial Unicode MS" w:hAnsi="Arial" w:cs="Arial"/>
          <w:sz w:val="24"/>
          <w:szCs w:val="24"/>
        </w:rPr>
      </w:pPr>
      <w:r w:rsidRPr="0056017C">
        <w:rPr>
          <w:rFonts w:ascii="Arial" w:eastAsia="Arial Unicode MS" w:hAnsi="Arial" w:cs="Arial"/>
          <w:sz w:val="24"/>
          <w:szCs w:val="24"/>
          <w:lang w:val="es-ES"/>
        </w:rPr>
        <w:t>Artículo 9°.- Le corresponderá al Consejo Superior Laboral, creado por la ley N° 20.940, formular propuestas y recomendaciones de políticas públicas al Ministerio del Trabajo y Previsión Social en relación con materias de capacitación, formación para el trabajo e intermediación laboral.”.”</w:t>
      </w:r>
    </w:p>
    <w:p w:rsidR="00DC5750" w:rsidRPr="0056017C" w:rsidRDefault="00DC5750" w:rsidP="0009635F">
      <w:pPr>
        <w:pStyle w:val="Style2"/>
        <w:tabs>
          <w:tab w:val="left" w:pos="2268"/>
          <w:tab w:val="left" w:pos="3828"/>
        </w:tabs>
        <w:kinsoku w:val="0"/>
        <w:spacing w:before="0" w:line="240" w:lineRule="auto"/>
        <w:rPr>
          <w:rFonts w:ascii="Arial" w:hAnsi="Arial" w:cs="Arial"/>
          <w:lang w:val="es-ES_tradnl"/>
        </w:rPr>
      </w:pPr>
    </w:p>
    <w:p w:rsidR="003264AB" w:rsidRPr="0056017C" w:rsidRDefault="003264AB" w:rsidP="003264AB">
      <w:pPr>
        <w:ind w:firstLine="2552"/>
        <w:contextualSpacing/>
        <w:jc w:val="both"/>
        <w:rPr>
          <w:rFonts w:ascii="Arial" w:eastAsia="Arial Unicode MS" w:hAnsi="Arial" w:cs="Arial"/>
          <w:sz w:val="24"/>
          <w:szCs w:val="24"/>
          <w:lang w:val="es-ES"/>
        </w:rPr>
      </w:pPr>
      <w:r w:rsidRPr="0056017C">
        <w:rPr>
          <w:rFonts w:ascii="Arial" w:eastAsia="Arial Unicode MS" w:hAnsi="Arial" w:cs="Arial"/>
          <w:b/>
          <w:sz w:val="24"/>
          <w:szCs w:val="24"/>
          <w:lang w:val="es-ES"/>
        </w:rPr>
        <w:t>5)</w:t>
      </w:r>
      <w:r w:rsidRPr="0056017C">
        <w:rPr>
          <w:rFonts w:ascii="Arial" w:eastAsia="Arial Unicode MS" w:hAnsi="Arial" w:cs="Arial"/>
          <w:sz w:val="24"/>
          <w:szCs w:val="24"/>
          <w:lang w:val="es-ES"/>
        </w:rPr>
        <w:t xml:space="preserve"> Modifícase el artículo 10, de la siguiente manera:</w:t>
      </w:r>
    </w:p>
    <w:p w:rsidR="003264AB" w:rsidRPr="0056017C" w:rsidRDefault="003264AB" w:rsidP="003264AB">
      <w:pPr>
        <w:ind w:firstLine="2552"/>
        <w:contextualSpacing/>
        <w:jc w:val="both"/>
        <w:rPr>
          <w:rFonts w:ascii="Arial" w:eastAsia="Arial Unicode MS" w:hAnsi="Arial" w:cs="Arial"/>
          <w:sz w:val="24"/>
          <w:szCs w:val="24"/>
          <w:lang w:val="es-ES"/>
        </w:rPr>
      </w:pPr>
    </w:p>
    <w:p w:rsidR="003264AB" w:rsidRPr="0056017C" w:rsidRDefault="003264AB" w:rsidP="003264AB">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a) Reemplázase el inciso primero por el siguiente:</w:t>
      </w:r>
    </w:p>
    <w:p w:rsidR="003264AB" w:rsidRPr="0056017C" w:rsidRDefault="003264AB" w:rsidP="003264AB">
      <w:pPr>
        <w:ind w:firstLine="2552"/>
        <w:contextualSpacing/>
        <w:jc w:val="both"/>
        <w:rPr>
          <w:rFonts w:ascii="Arial" w:eastAsia="Arial Unicode MS" w:hAnsi="Arial" w:cs="Arial"/>
          <w:sz w:val="24"/>
          <w:szCs w:val="24"/>
          <w:lang w:val="es-ES"/>
        </w:rPr>
      </w:pPr>
    </w:p>
    <w:p w:rsidR="003264AB" w:rsidRPr="0056017C" w:rsidRDefault="003264AB" w:rsidP="003264AB">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“Artículo 10.- Se entenderá por capacitación, o formación para el empleo, el proceso destinado a promover, facilitar, fomentar y desarrollar las competencias, aptitudes, habilidades o grados de conocimientos de los trabajadores, con el fin de permitirles mejorar su empleabilidad, oportunidades y condiciones de vida, incrementando así la productividad nacional y procurando su necesaria adaptación a los cambios en los procesos tecnológicos, y a las modificaciones estructurales de la economía.”.</w:t>
      </w:r>
    </w:p>
    <w:p w:rsidR="003264AB" w:rsidRPr="0056017C" w:rsidRDefault="003264AB" w:rsidP="003264AB">
      <w:pPr>
        <w:ind w:firstLine="2552"/>
        <w:contextualSpacing/>
        <w:jc w:val="both"/>
        <w:rPr>
          <w:rFonts w:ascii="Arial" w:eastAsia="Arial Unicode MS" w:hAnsi="Arial" w:cs="Arial"/>
          <w:sz w:val="24"/>
          <w:szCs w:val="24"/>
          <w:lang w:val="es-ES"/>
        </w:rPr>
      </w:pPr>
    </w:p>
    <w:p w:rsidR="003264AB" w:rsidRPr="0056017C" w:rsidRDefault="003264AB" w:rsidP="003264AB">
      <w:pPr>
        <w:ind w:firstLine="2552"/>
        <w:contextualSpacing/>
        <w:jc w:val="both"/>
        <w:rPr>
          <w:rFonts w:ascii="Arial" w:eastAsia="Arial Unicode MS" w:hAnsi="Arial" w:cs="Arial"/>
          <w:sz w:val="24"/>
          <w:szCs w:val="24"/>
          <w:lang w:val="es-ES"/>
        </w:rPr>
      </w:pPr>
      <w:r w:rsidRPr="0056017C">
        <w:rPr>
          <w:rFonts w:ascii="Arial" w:eastAsia="Arial Unicode MS" w:hAnsi="Arial" w:cs="Arial"/>
          <w:b/>
          <w:sz w:val="24"/>
          <w:szCs w:val="24"/>
          <w:lang w:val="es-ES"/>
        </w:rPr>
        <w:t>b)</w:t>
      </w:r>
      <w:r w:rsidRPr="0056017C">
        <w:rPr>
          <w:rFonts w:ascii="Arial" w:eastAsia="Arial Unicode MS" w:hAnsi="Arial" w:cs="Arial"/>
          <w:sz w:val="24"/>
          <w:szCs w:val="24"/>
          <w:lang w:val="es-ES"/>
        </w:rPr>
        <w:t xml:space="preserve"> Agrégase en el inciso segundo, después del punto aparte, que ha pasado a ser seguido, la frase:</w:t>
      </w:r>
    </w:p>
    <w:p w:rsidR="0009635F" w:rsidRPr="0056017C" w:rsidRDefault="0009635F" w:rsidP="003264AB">
      <w:pPr>
        <w:ind w:firstLine="2552"/>
        <w:contextualSpacing/>
        <w:jc w:val="both"/>
        <w:rPr>
          <w:rFonts w:ascii="Arial" w:eastAsia="Arial Unicode MS" w:hAnsi="Arial" w:cs="Arial"/>
          <w:sz w:val="24"/>
          <w:szCs w:val="24"/>
          <w:lang w:val="es-ES"/>
        </w:rPr>
      </w:pPr>
    </w:p>
    <w:p w:rsidR="003264AB" w:rsidRPr="0056017C" w:rsidRDefault="003264AB" w:rsidP="003264AB">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 xml:space="preserve">“Estas actividades podrán ser financiadas con cargo a la franquicia tributaria que establece la presente ley y no estarán sujetas a la </w:t>
      </w:r>
      <w:r w:rsidRPr="0056017C">
        <w:rPr>
          <w:rFonts w:ascii="Arial" w:eastAsia="Arial Unicode MS" w:hAnsi="Arial" w:cs="Arial"/>
          <w:sz w:val="24"/>
          <w:szCs w:val="24"/>
          <w:lang w:val="es-ES"/>
        </w:rPr>
        <w:lastRenderedPageBreak/>
        <w:t>obligación de contribución dispuesta en el artículo 37, hasta un máximo de tres cursos por cada año.”.”</w:t>
      </w:r>
    </w:p>
    <w:p w:rsidR="00FB0FBF" w:rsidRDefault="00FB0FBF" w:rsidP="0009635F">
      <w:pPr>
        <w:pStyle w:val="Style2"/>
        <w:tabs>
          <w:tab w:val="left" w:pos="2268"/>
          <w:tab w:val="left" w:pos="3828"/>
        </w:tabs>
        <w:kinsoku w:val="0"/>
        <w:spacing w:before="0" w:line="240" w:lineRule="auto"/>
        <w:rPr>
          <w:rFonts w:ascii="Arial" w:hAnsi="Arial" w:cs="Arial"/>
          <w:lang w:val="es-ES"/>
        </w:rPr>
      </w:pPr>
    </w:p>
    <w:p w:rsidR="00095F2F" w:rsidRDefault="00095F2F" w:rsidP="0009635F">
      <w:pPr>
        <w:pStyle w:val="Style2"/>
        <w:widowControl/>
        <w:tabs>
          <w:tab w:val="left" w:pos="2268"/>
          <w:tab w:val="left" w:pos="3402"/>
        </w:tabs>
        <w:kinsoku w:val="0"/>
        <w:autoSpaceDE/>
        <w:autoSpaceDN/>
        <w:spacing w:before="0" w:line="240" w:lineRule="auto"/>
        <w:rPr>
          <w:rFonts w:ascii="Arial" w:hAnsi="Arial" w:cs="Arial"/>
          <w:b/>
          <w:lang w:val="es-ES"/>
        </w:rPr>
      </w:pPr>
    </w:p>
    <w:p w:rsidR="0041088A" w:rsidRPr="004A572B" w:rsidRDefault="007B169C" w:rsidP="007B169C">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2F7033">
        <w:rPr>
          <w:rFonts w:ascii="Arial" w:hAnsi="Arial" w:cs="Arial"/>
          <w:b/>
          <w:lang w:val="es-ES"/>
        </w:rPr>
        <w:t>6)</w:t>
      </w:r>
      <w:r>
        <w:rPr>
          <w:rFonts w:ascii="Arial" w:hAnsi="Arial" w:cs="Arial"/>
          <w:lang w:val="es-ES"/>
        </w:rPr>
        <w:t xml:space="preserve"> </w:t>
      </w:r>
      <w:r w:rsidR="0041088A" w:rsidRPr="004A572B">
        <w:rPr>
          <w:rFonts w:ascii="Arial" w:hAnsi="Arial" w:cs="Arial"/>
          <w:lang w:val="es-ES"/>
        </w:rPr>
        <w:t>Modifícase el inciso primero del artículo 12 de la siguiente forma:</w:t>
      </w:r>
    </w:p>
    <w:p w:rsidR="0041088A" w:rsidRPr="004A572B" w:rsidRDefault="0041088A" w:rsidP="0009635F">
      <w:pPr>
        <w:pStyle w:val="Style2"/>
        <w:widowControl/>
        <w:tabs>
          <w:tab w:val="left" w:pos="2268"/>
          <w:tab w:val="left" w:pos="3402"/>
        </w:tabs>
        <w:kinsoku w:val="0"/>
        <w:autoSpaceDE/>
        <w:autoSpaceDN/>
        <w:spacing w:before="0" w:line="240" w:lineRule="auto"/>
        <w:rPr>
          <w:rFonts w:ascii="Arial" w:hAnsi="Arial" w:cs="Arial"/>
          <w:lang w:val="es-ES"/>
        </w:rPr>
      </w:pPr>
    </w:p>
    <w:p w:rsidR="0041088A" w:rsidRPr="004A572B" w:rsidRDefault="002F7033" w:rsidP="0008166C">
      <w:pPr>
        <w:pStyle w:val="Style2"/>
        <w:widowControl/>
        <w:tabs>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Reemplázase la expresión “único objeto social sea la capacitación” por la expresión “único objeto social sea la prestación de servicios de capacitación, o  éstos, conjuntamente con los de intermediación laboral,”.</w:t>
      </w:r>
    </w:p>
    <w:p w:rsidR="0041088A" w:rsidRPr="004A572B" w:rsidRDefault="0041088A" w:rsidP="0009635F">
      <w:pPr>
        <w:pStyle w:val="Style2"/>
        <w:widowControl/>
        <w:tabs>
          <w:tab w:val="left" w:pos="3828"/>
        </w:tabs>
        <w:kinsoku w:val="0"/>
        <w:autoSpaceDE/>
        <w:autoSpaceDN/>
        <w:spacing w:before="0" w:line="240" w:lineRule="auto"/>
        <w:rPr>
          <w:rFonts w:ascii="Arial" w:hAnsi="Arial" w:cs="Arial"/>
          <w:lang w:val="es-ES"/>
        </w:rPr>
      </w:pPr>
    </w:p>
    <w:p w:rsidR="0041088A" w:rsidRPr="004A572B" w:rsidRDefault="002F7033" w:rsidP="0008166C">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ES"/>
        </w:rPr>
        <w:t xml:space="preserve">b) </w:t>
      </w:r>
      <w:r w:rsidR="0041088A" w:rsidRPr="004A572B">
        <w:rPr>
          <w:rFonts w:ascii="Arial" w:hAnsi="Arial" w:cs="Arial"/>
          <w:lang w:val="es-CL"/>
        </w:rPr>
        <w:t>Agrégase a continuación de la expresión “servicios de capacitación” la expresión “e intermediación laboral”.</w:t>
      </w:r>
    </w:p>
    <w:p w:rsidR="0041088A" w:rsidRPr="004A572B" w:rsidRDefault="0041088A" w:rsidP="0008166C">
      <w:pPr>
        <w:pStyle w:val="Prrafodelista"/>
        <w:ind w:firstLine="2268"/>
        <w:rPr>
          <w:rFonts w:ascii="Arial" w:hAnsi="Arial" w:cs="Arial"/>
          <w:sz w:val="24"/>
          <w:szCs w:val="24"/>
        </w:rPr>
      </w:pPr>
    </w:p>
    <w:p w:rsidR="0041088A" w:rsidRPr="004A572B" w:rsidRDefault="002F7033" w:rsidP="0008166C">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ES_tradnl"/>
        </w:rPr>
        <w:t xml:space="preserve">c) </w:t>
      </w:r>
      <w:r w:rsidR="0041088A" w:rsidRPr="004A572B">
        <w:rPr>
          <w:rFonts w:ascii="Arial" w:hAnsi="Arial" w:cs="Arial"/>
          <w:lang w:val="es-CL"/>
        </w:rPr>
        <w:t>Agrégase a continuación del punto aparte, que pasa a ser seguido, la siguiente frase:</w:t>
      </w:r>
    </w:p>
    <w:p w:rsidR="0041088A" w:rsidRPr="004A572B" w:rsidRDefault="0041088A" w:rsidP="0008166C">
      <w:pPr>
        <w:pStyle w:val="Style2"/>
        <w:widowControl/>
        <w:tabs>
          <w:tab w:val="left" w:pos="3828"/>
        </w:tabs>
        <w:kinsoku w:val="0"/>
        <w:autoSpaceDE/>
        <w:autoSpaceDN/>
        <w:spacing w:before="0" w:line="240" w:lineRule="auto"/>
        <w:ind w:left="3402" w:firstLine="2268"/>
        <w:rPr>
          <w:rFonts w:ascii="Arial" w:hAnsi="Arial" w:cs="Arial"/>
          <w:lang w:val="es-CL"/>
        </w:rPr>
      </w:pPr>
    </w:p>
    <w:p w:rsidR="0041088A" w:rsidRPr="004A572B" w:rsidRDefault="0041088A" w:rsidP="0008166C">
      <w:pPr>
        <w:pStyle w:val="Style2"/>
        <w:widowControl/>
        <w:tabs>
          <w:tab w:val="left" w:pos="2268"/>
        </w:tabs>
        <w:kinsoku w:val="0"/>
        <w:autoSpaceDE/>
        <w:autoSpaceDN/>
        <w:spacing w:before="0" w:line="240" w:lineRule="auto"/>
        <w:ind w:firstLine="2268"/>
        <w:rPr>
          <w:rFonts w:ascii="Arial" w:hAnsi="Arial" w:cs="Arial"/>
          <w:lang w:val="es-CL"/>
        </w:rPr>
      </w:pPr>
      <w:r w:rsidRPr="004A572B">
        <w:rPr>
          <w:rFonts w:ascii="Arial" w:hAnsi="Arial" w:cs="Arial"/>
          <w:lang w:val="es-CL"/>
        </w:rPr>
        <w:t>“Los organismos técnicos de capacitación no podrán realizar acciones de capacitación o prestar servicios de capacitación a sociedades relacionadas, según estas se definen en el Título XV de la ley N° 18.045, de Mercado de Valores, salvo que aquellos estén constituidos como personas jurídicas sin fines de lucro.”.</w:t>
      </w:r>
      <w:r w:rsidRPr="004A572B" w:rsidDel="00CF4D34">
        <w:rPr>
          <w:rFonts w:ascii="Arial" w:hAnsi="Arial" w:cs="Arial"/>
          <w:lang w:val="es-CL"/>
        </w:rPr>
        <w:t xml:space="preserve"> </w:t>
      </w:r>
    </w:p>
    <w:p w:rsidR="0041088A" w:rsidRDefault="0041088A" w:rsidP="0008166C">
      <w:pPr>
        <w:pStyle w:val="Style2"/>
        <w:widowControl/>
        <w:tabs>
          <w:tab w:val="left" w:pos="2268"/>
        </w:tabs>
        <w:kinsoku w:val="0"/>
        <w:autoSpaceDE/>
        <w:autoSpaceDN/>
        <w:spacing w:before="0" w:line="240" w:lineRule="auto"/>
        <w:ind w:firstLine="2268"/>
        <w:rPr>
          <w:rFonts w:ascii="Arial" w:hAnsi="Arial" w:cs="Arial"/>
          <w:lang w:val="es-CL"/>
        </w:rPr>
      </w:pPr>
    </w:p>
    <w:p w:rsidR="007B169C" w:rsidRDefault="007B169C" w:rsidP="004A572B">
      <w:pPr>
        <w:pStyle w:val="Style2"/>
        <w:widowControl/>
        <w:tabs>
          <w:tab w:val="left" w:pos="2268"/>
        </w:tabs>
        <w:kinsoku w:val="0"/>
        <w:autoSpaceDE/>
        <w:autoSpaceDN/>
        <w:spacing w:before="0" w:line="240" w:lineRule="auto"/>
        <w:ind w:firstLine="2268"/>
        <w:rPr>
          <w:rFonts w:ascii="Arial" w:hAnsi="Arial" w:cs="Arial"/>
          <w:lang w:val="es-CL"/>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b/>
          <w:sz w:val="24"/>
          <w:szCs w:val="24"/>
          <w:lang w:val="es-ES"/>
        </w:rPr>
        <w:t>7)</w:t>
      </w:r>
      <w:r w:rsidRPr="0056017C">
        <w:rPr>
          <w:rFonts w:ascii="Arial" w:eastAsia="Arial Unicode MS" w:hAnsi="Arial" w:cs="Arial"/>
          <w:sz w:val="24"/>
          <w:szCs w:val="24"/>
          <w:lang w:val="es-ES"/>
        </w:rPr>
        <w:t xml:space="preserve"> Reemplázase el encabezamiento del artículo 15, por el siguiente:</w:t>
      </w:r>
    </w:p>
    <w:p w:rsidR="00D10277" w:rsidRPr="0056017C" w:rsidRDefault="00D10277" w:rsidP="00CE4BB8">
      <w:pPr>
        <w:ind w:firstLine="2552"/>
        <w:contextualSpacing/>
        <w:jc w:val="both"/>
        <w:rPr>
          <w:rFonts w:ascii="Arial" w:eastAsia="Arial Unicode MS" w:hAnsi="Arial" w:cs="Arial"/>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“Artículo 15.- Un reglamento dictado por el Ministerio del Trabajo y Previsión Social establecerá los elementos y características del programa de capacitación, el que en todo caso contendrá a los menos las siguientes menciones:”.</w:t>
      </w:r>
    </w:p>
    <w:p w:rsidR="00CE4BB8" w:rsidRPr="0056017C" w:rsidRDefault="00CE4BB8" w:rsidP="00CE4BB8">
      <w:pPr>
        <w:ind w:firstLine="2552"/>
        <w:contextualSpacing/>
        <w:jc w:val="both"/>
        <w:rPr>
          <w:rFonts w:ascii="Arial" w:eastAsia="Arial Unicode MS" w:hAnsi="Arial" w:cs="Arial"/>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b/>
          <w:sz w:val="24"/>
          <w:szCs w:val="24"/>
          <w:lang w:val="es-ES"/>
        </w:rPr>
        <w:t>8)</w:t>
      </w:r>
      <w:r w:rsidRPr="0056017C">
        <w:rPr>
          <w:rFonts w:ascii="Arial" w:eastAsia="Arial Unicode MS" w:hAnsi="Arial" w:cs="Arial"/>
          <w:sz w:val="24"/>
          <w:szCs w:val="24"/>
          <w:lang w:val="es-ES"/>
        </w:rPr>
        <w:t xml:space="preserve"> Reemplázase el artículo 16, por el siguiente:</w:t>
      </w:r>
    </w:p>
    <w:p w:rsidR="00CE4BB8" w:rsidRPr="0056017C" w:rsidRDefault="00CE4BB8" w:rsidP="00CE4BB8">
      <w:pPr>
        <w:ind w:firstLine="2552"/>
        <w:contextualSpacing/>
        <w:jc w:val="both"/>
        <w:rPr>
          <w:rFonts w:ascii="Arial" w:eastAsia="Arial Unicode MS" w:hAnsi="Arial" w:cs="Arial"/>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“Artículo 16.- El comité bipartito estará constituido por tres representantes del empleador y tres de los trabajadores.</w:t>
      </w:r>
    </w:p>
    <w:p w:rsidR="00CE4BB8" w:rsidRPr="0056017C" w:rsidRDefault="00CE4BB8" w:rsidP="00CE4BB8">
      <w:pPr>
        <w:ind w:firstLine="2552"/>
        <w:contextualSpacing/>
        <w:jc w:val="both"/>
        <w:rPr>
          <w:rFonts w:ascii="Arial" w:eastAsia="Arial Unicode MS" w:hAnsi="Arial" w:cs="Arial"/>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El comité se reunirá a requerimiento de a lo menos tres de sus integrantes, previa citación efectuada con a lo menos 10 días de antelación a la fecha de la sesión.</w:t>
      </w:r>
    </w:p>
    <w:p w:rsidR="00CE4BB8" w:rsidRDefault="00CE4BB8" w:rsidP="00CE4BB8">
      <w:pPr>
        <w:ind w:firstLine="2552"/>
        <w:contextualSpacing/>
        <w:jc w:val="both"/>
        <w:rPr>
          <w:rFonts w:ascii="Arial" w:eastAsia="Arial Unicode MS" w:hAnsi="Arial" w:cs="Arial"/>
          <w:i/>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El comité deberá sesionar con a lo menos tres de sus miembros, y adoptará sus decisiones con el acuerdo de la mayoría de los representantes que se encuentren presentes en la reunión, y se formalizarán para los efectos del artículo 14 de esta ley en un programa de capacitación.</w:t>
      </w:r>
    </w:p>
    <w:p w:rsidR="00CE4BB8" w:rsidRPr="0056017C" w:rsidRDefault="00CE4BB8" w:rsidP="00CE4BB8">
      <w:pPr>
        <w:ind w:firstLine="2552"/>
        <w:contextualSpacing/>
        <w:jc w:val="both"/>
        <w:rPr>
          <w:rFonts w:ascii="Arial" w:eastAsia="Arial Unicode MS" w:hAnsi="Arial" w:cs="Arial"/>
          <w:sz w:val="24"/>
          <w:szCs w:val="24"/>
          <w:lang w:val="es-ES"/>
        </w:rPr>
      </w:pPr>
    </w:p>
    <w:p w:rsidR="00CE4BB8" w:rsidRPr="0056017C" w:rsidRDefault="00CE4BB8" w:rsidP="00CE4BB8">
      <w:pPr>
        <w:ind w:firstLine="2552"/>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El tiempo dedicado a las reuniones del comité bipartito se entenderá  como trabajado para todos los efectos legales.”.</w:t>
      </w:r>
    </w:p>
    <w:p w:rsidR="0008166C" w:rsidRPr="00CE4BB8" w:rsidRDefault="0008166C" w:rsidP="004A572B">
      <w:pPr>
        <w:pStyle w:val="Style2"/>
        <w:widowControl/>
        <w:tabs>
          <w:tab w:val="left" w:pos="2268"/>
        </w:tabs>
        <w:kinsoku w:val="0"/>
        <w:autoSpaceDE/>
        <w:autoSpaceDN/>
        <w:spacing w:before="0" w:line="240" w:lineRule="auto"/>
        <w:ind w:firstLine="2268"/>
        <w:rPr>
          <w:rFonts w:ascii="Arial" w:hAnsi="Arial" w:cs="Arial"/>
          <w:lang w:val="es-ES"/>
        </w:rPr>
      </w:pPr>
    </w:p>
    <w:p w:rsidR="0008166C" w:rsidRDefault="0008166C" w:rsidP="004A572B">
      <w:pPr>
        <w:pStyle w:val="Style2"/>
        <w:widowControl/>
        <w:tabs>
          <w:tab w:val="left" w:pos="2268"/>
        </w:tabs>
        <w:kinsoku w:val="0"/>
        <w:autoSpaceDE/>
        <w:autoSpaceDN/>
        <w:spacing w:before="0" w:line="240" w:lineRule="auto"/>
        <w:ind w:firstLine="2268"/>
        <w:rPr>
          <w:rFonts w:ascii="Arial" w:hAnsi="Arial" w:cs="Arial"/>
          <w:lang w:val="es-CL"/>
        </w:rPr>
      </w:pPr>
    </w:p>
    <w:p w:rsidR="0041088A" w:rsidRPr="004A572B" w:rsidRDefault="00D10277" w:rsidP="00D10277">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D10277">
        <w:rPr>
          <w:rFonts w:ascii="Arial" w:hAnsi="Arial" w:cs="Arial"/>
          <w:b/>
          <w:lang w:val="es-CL"/>
        </w:rPr>
        <w:lastRenderedPageBreak/>
        <w:t>9)</w:t>
      </w:r>
      <w:r>
        <w:rPr>
          <w:rFonts w:ascii="Arial" w:hAnsi="Arial" w:cs="Arial"/>
          <w:lang w:val="es-CL"/>
        </w:rPr>
        <w:t xml:space="preserve"> </w:t>
      </w:r>
      <w:r w:rsidR="0041088A" w:rsidRPr="004A572B">
        <w:rPr>
          <w:rFonts w:ascii="Arial" w:hAnsi="Arial" w:cs="Arial"/>
          <w:lang w:val="es-CL"/>
        </w:rPr>
        <w:t>Modifícase el inciso primero del artículo 19 de la siguiente forma:</w:t>
      </w:r>
    </w:p>
    <w:p w:rsidR="0041088A" w:rsidRPr="004A572B" w:rsidRDefault="0041088A" w:rsidP="0009635F">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B412CC" w:rsidP="00B412CC">
      <w:pPr>
        <w:pStyle w:val="Style2"/>
        <w:tabs>
          <w:tab w:val="left" w:pos="3828"/>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 xml:space="preserve">Elimínase en el primer numeral la letra “y”. </w:t>
      </w:r>
    </w:p>
    <w:p w:rsidR="0041088A" w:rsidRPr="004A572B" w:rsidRDefault="0041088A" w:rsidP="004A572B">
      <w:pPr>
        <w:pStyle w:val="Style2"/>
        <w:tabs>
          <w:tab w:val="left" w:pos="3828"/>
        </w:tabs>
        <w:kinsoku w:val="0"/>
        <w:spacing w:before="0" w:line="240" w:lineRule="auto"/>
        <w:ind w:left="3402" w:firstLine="2268"/>
        <w:rPr>
          <w:rFonts w:ascii="Arial" w:hAnsi="Arial" w:cs="Arial"/>
          <w:lang w:val="es-CL"/>
        </w:rPr>
      </w:pPr>
    </w:p>
    <w:p w:rsidR="0041088A" w:rsidRPr="004A572B" w:rsidRDefault="00B412CC" w:rsidP="0009635F">
      <w:pPr>
        <w:pStyle w:val="Style2"/>
        <w:tabs>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Agrégase un nuevo numeral 2°, pasando el actual a ser 3°, del siguiente tenor:</w:t>
      </w:r>
    </w:p>
    <w:p w:rsidR="0041088A" w:rsidRPr="004A572B" w:rsidRDefault="0041088A" w:rsidP="004A572B">
      <w:pPr>
        <w:pStyle w:val="Prrafodelista"/>
        <w:ind w:firstLine="2268"/>
        <w:rPr>
          <w:rFonts w:ascii="Arial" w:hAnsi="Arial" w:cs="Arial"/>
          <w:sz w:val="24"/>
          <w:szCs w:val="24"/>
        </w:rPr>
      </w:pP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CL"/>
        </w:rPr>
      </w:pPr>
      <w:r w:rsidRPr="004A572B">
        <w:rPr>
          <w:rFonts w:ascii="Arial" w:hAnsi="Arial" w:cs="Arial"/>
          <w:lang w:val="es-CL"/>
        </w:rPr>
        <w:t>“2º Registrar a los organismos constituidos como personas jurídicas sin fines de lucro, dedicadas preferentemente atender a personas de escasos recursos, que cuenten con la infraestructura y el personal adecuado, de conformidad con la resolución que dictará el Director Nacional para estos efectos. Los organismos que formen parte de este Registro Especial podrán ser objeto de financiamiento directo con cargo a recursos consultados en el Fondo Nacional de Capacitación, y”</w:t>
      </w: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CL"/>
        </w:rPr>
      </w:pPr>
    </w:p>
    <w:p w:rsidR="0041088A" w:rsidRPr="004A572B" w:rsidRDefault="001C166B" w:rsidP="001C166B">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1C166B">
        <w:rPr>
          <w:rFonts w:ascii="Arial" w:hAnsi="Arial" w:cs="Arial"/>
          <w:b/>
          <w:lang w:val="es-CL"/>
        </w:rPr>
        <w:t>10)</w:t>
      </w:r>
      <w:r>
        <w:rPr>
          <w:rFonts w:ascii="Arial" w:hAnsi="Arial" w:cs="Arial"/>
          <w:lang w:val="es-CL"/>
        </w:rPr>
        <w:t xml:space="preserve"> </w:t>
      </w:r>
      <w:r w:rsidR="0041088A" w:rsidRPr="004A572B">
        <w:rPr>
          <w:rFonts w:ascii="Arial" w:hAnsi="Arial" w:cs="Arial"/>
          <w:lang w:val="es-CL"/>
        </w:rPr>
        <w:t>Intercálase</w:t>
      </w:r>
      <w:r w:rsidR="0041088A" w:rsidRPr="004A572B">
        <w:rPr>
          <w:rFonts w:ascii="Arial" w:hAnsi="Arial" w:cs="Arial"/>
          <w:b/>
          <w:lang w:val="es-CL"/>
        </w:rPr>
        <w:t xml:space="preserve"> </w:t>
      </w:r>
      <w:r w:rsidR="0041088A" w:rsidRPr="004A572B">
        <w:rPr>
          <w:rFonts w:ascii="Arial" w:hAnsi="Arial" w:cs="Arial"/>
          <w:lang w:val="es-CL"/>
        </w:rPr>
        <w:t>en el artículo 20, literal b), la frase “e intermediación laboral”, entre la frase “Acciones de capacitación” y la frase “cuyo financiamiento provenga del Fondo Nacional de Capacitación a que se refiere el Párrafo 5º del Título I de la presente ley.”.</w:t>
      </w:r>
    </w:p>
    <w:p w:rsidR="00015A86" w:rsidRPr="004A572B" w:rsidRDefault="00015A86"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015A86" w:rsidP="00015A86">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015A86">
        <w:rPr>
          <w:rFonts w:ascii="Arial" w:hAnsi="Arial" w:cs="Arial"/>
          <w:b/>
          <w:lang w:val="es-CL"/>
        </w:rPr>
        <w:t>11)</w:t>
      </w:r>
      <w:r>
        <w:rPr>
          <w:rFonts w:ascii="Arial" w:hAnsi="Arial" w:cs="Arial"/>
          <w:lang w:val="es-CL"/>
        </w:rPr>
        <w:t xml:space="preserve"> </w:t>
      </w:r>
      <w:r w:rsidR="0041088A" w:rsidRPr="004A572B">
        <w:rPr>
          <w:rFonts w:ascii="Arial" w:hAnsi="Arial" w:cs="Arial"/>
          <w:lang w:val="es-CL"/>
        </w:rPr>
        <w:t>Modifícase el inciso primero del artículo 21, de la siguiente forma:</w:t>
      </w:r>
    </w:p>
    <w:p w:rsidR="0041088A" w:rsidRPr="004A572B" w:rsidRDefault="0041088A" w:rsidP="004A572B">
      <w:pPr>
        <w:pStyle w:val="Prrafodelista"/>
        <w:ind w:firstLine="2268"/>
        <w:rPr>
          <w:rFonts w:ascii="Arial" w:hAnsi="Arial" w:cs="Arial"/>
          <w:sz w:val="24"/>
          <w:szCs w:val="24"/>
        </w:rPr>
      </w:pPr>
    </w:p>
    <w:p w:rsidR="0041088A" w:rsidRDefault="00AA2D28" w:rsidP="00AA2D28">
      <w:pPr>
        <w:pStyle w:val="Style2"/>
        <w:widowControl/>
        <w:tabs>
          <w:tab w:val="left" w:pos="2268"/>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Reemplázase el numeral 1° por el siguiente:</w:t>
      </w:r>
    </w:p>
    <w:p w:rsidR="00015A86" w:rsidRPr="004A572B" w:rsidRDefault="00015A86" w:rsidP="00015A86">
      <w:pPr>
        <w:pStyle w:val="Style2"/>
        <w:widowControl/>
        <w:tabs>
          <w:tab w:val="left" w:pos="2268"/>
          <w:tab w:val="left" w:pos="3828"/>
        </w:tabs>
        <w:kinsoku w:val="0"/>
        <w:autoSpaceDE/>
        <w:autoSpaceDN/>
        <w:spacing w:before="0" w:line="240" w:lineRule="auto"/>
        <w:ind w:left="2268"/>
        <w:rPr>
          <w:rFonts w:ascii="Arial" w:hAnsi="Arial" w:cs="Arial"/>
          <w:lang w:val="es-CL"/>
        </w:rPr>
      </w:pPr>
    </w:p>
    <w:p w:rsidR="0041088A" w:rsidRDefault="0041088A" w:rsidP="004A572B">
      <w:pPr>
        <w:pStyle w:val="Style2"/>
        <w:widowControl/>
        <w:tabs>
          <w:tab w:val="left" w:pos="2268"/>
        </w:tabs>
        <w:kinsoku w:val="0"/>
        <w:autoSpaceDE/>
        <w:autoSpaceDN/>
        <w:spacing w:before="0" w:line="240" w:lineRule="auto"/>
        <w:ind w:firstLine="2268"/>
        <w:rPr>
          <w:rFonts w:ascii="Arial" w:hAnsi="Arial" w:cs="Arial"/>
          <w:lang w:val="es-CL"/>
        </w:rPr>
      </w:pPr>
      <w:r w:rsidRPr="004A572B">
        <w:rPr>
          <w:rFonts w:ascii="Arial" w:hAnsi="Arial" w:cs="Arial"/>
          <w:lang w:val="es-CL"/>
        </w:rPr>
        <w:t>“1° Contar con personalidad jurídica, cuyo único objeto social sea la prestación de servicios de capacitación, o éstos, conjuntamente con los de intermediación laboral.”.</w:t>
      </w:r>
    </w:p>
    <w:p w:rsidR="00AA2D28" w:rsidRDefault="00AA2D28" w:rsidP="004A572B">
      <w:pPr>
        <w:pStyle w:val="Style2"/>
        <w:widowControl/>
        <w:tabs>
          <w:tab w:val="left" w:pos="2268"/>
        </w:tabs>
        <w:kinsoku w:val="0"/>
        <w:autoSpaceDE/>
        <w:autoSpaceDN/>
        <w:spacing w:before="0" w:line="240" w:lineRule="auto"/>
        <w:ind w:firstLine="2268"/>
        <w:rPr>
          <w:rFonts w:ascii="Arial" w:hAnsi="Arial" w:cs="Arial"/>
          <w:lang w:val="es-CL"/>
        </w:rPr>
      </w:pPr>
    </w:p>
    <w:p w:rsidR="006170A5" w:rsidRPr="0056017C" w:rsidRDefault="006170A5" w:rsidP="006170A5">
      <w:pPr>
        <w:ind w:firstLine="2268"/>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b) Agrégase, en el numeral 2°, la siguiente frase a continuación del punto aparte, que ha pasado a ser seguido:</w:t>
      </w:r>
    </w:p>
    <w:p w:rsidR="006170A5" w:rsidRPr="0056017C" w:rsidRDefault="006170A5" w:rsidP="006170A5">
      <w:pPr>
        <w:ind w:firstLine="2268"/>
        <w:contextualSpacing/>
        <w:jc w:val="both"/>
        <w:rPr>
          <w:rFonts w:ascii="Arial" w:eastAsia="Arial Unicode MS" w:hAnsi="Arial" w:cs="Arial"/>
          <w:sz w:val="24"/>
          <w:szCs w:val="24"/>
          <w:lang w:val="es-ES"/>
        </w:rPr>
      </w:pPr>
    </w:p>
    <w:p w:rsidR="006170A5" w:rsidRPr="0056017C" w:rsidRDefault="006170A5" w:rsidP="006170A5">
      <w:pPr>
        <w:ind w:firstLine="2268"/>
        <w:contextualSpacing/>
        <w:jc w:val="both"/>
        <w:rPr>
          <w:rFonts w:ascii="Arial" w:eastAsia="Arial Unicode MS" w:hAnsi="Arial" w:cs="Arial"/>
          <w:sz w:val="24"/>
          <w:szCs w:val="24"/>
          <w:lang w:val="es-ES"/>
        </w:rPr>
      </w:pPr>
      <w:r w:rsidRPr="0056017C">
        <w:rPr>
          <w:rFonts w:ascii="Arial" w:eastAsia="Arial Unicode MS" w:hAnsi="Arial" w:cs="Arial"/>
          <w:sz w:val="24"/>
          <w:szCs w:val="24"/>
          <w:lang w:val="es-ES"/>
        </w:rPr>
        <w:t xml:space="preserve">“Este requisito no será exigible para aquellas Universidades, Institutos </w:t>
      </w:r>
      <w:r w:rsidR="00BE40F2" w:rsidRPr="0056017C">
        <w:rPr>
          <w:rFonts w:ascii="Arial" w:eastAsia="Arial Unicode MS" w:hAnsi="Arial" w:cs="Arial"/>
          <w:sz w:val="24"/>
          <w:szCs w:val="24"/>
          <w:lang w:val="es-ES"/>
        </w:rPr>
        <w:t>Profesionales</w:t>
      </w:r>
      <w:r w:rsidRPr="0056017C">
        <w:rPr>
          <w:rFonts w:ascii="Arial" w:eastAsia="Arial Unicode MS" w:hAnsi="Arial" w:cs="Arial"/>
          <w:sz w:val="24"/>
          <w:szCs w:val="24"/>
          <w:lang w:val="es-ES"/>
        </w:rPr>
        <w:t xml:space="preserve"> y Centros de Formación Técnica que cuenten con acreditación institucional avanzada o de excelencia de conformidad con la ley N° 20.129, que establece un sistema nacional de aseguramiento de la calidad de la educación superior.”.”</w:t>
      </w:r>
    </w:p>
    <w:p w:rsidR="006170A5" w:rsidRPr="006170A5" w:rsidRDefault="006170A5" w:rsidP="004A572B">
      <w:pPr>
        <w:pStyle w:val="Style2"/>
        <w:widowControl/>
        <w:tabs>
          <w:tab w:val="left" w:pos="2268"/>
        </w:tabs>
        <w:kinsoku w:val="0"/>
        <w:autoSpaceDE/>
        <w:autoSpaceDN/>
        <w:spacing w:before="0" w:line="240" w:lineRule="auto"/>
        <w:ind w:firstLine="2268"/>
        <w:rPr>
          <w:rFonts w:ascii="Arial" w:hAnsi="Arial" w:cs="Arial"/>
          <w:lang w:val="es-ES"/>
        </w:rPr>
      </w:pPr>
    </w:p>
    <w:p w:rsidR="0041088A" w:rsidRPr="004A572B" w:rsidRDefault="006170A5" w:rsidP="00AA2D28">
      <w:pPr>
        <w:pStyle w:val="Style2"/>
        <w:widowControl/>
        <w:tabs>
          <w:tab w:val="left" w:pos="2268"/>
          <w:tab w:val="left" w:pos="3828"/>
        </w:tabs>
        <w:kinsoku w:val="0"/>
        <w:autoSpaceDE/>
        <w:autoSpaceDN/>
        <w:spacing w:before="0" w:line="240" w:lineRule="auto"/>
        <w:ind w:firstLine="2268"/>
        <w:rPr>
          <w:rFonts w:ascii="Arial" w:hAnsi="Arial" w:cs="Arial"/>
          <w:lang w:val="es-CL"/>
        </w:rPr>
      </w:pPr>
      <w:r>
        <w:rPr>
          <w:rFonts w:ascii="Arial" w:hAnsi="Arial" w:cs="Arial"/>
          <w:lang w:val="es-CL"/>
        </w:rPr>
        <w:t>c</w:t>
      </w:r>
      <w:r w:rsidR="00AA2D28">
        <w:rPr>
          <w:rFonts w:ascii="Arial" w:hAnsi="Arial" w:cs="Arial"/>
          <w:lang w:val="es-CL"/>
        </w:rPr>
        <w:t xml:space="preserve">) </w:t>
      </w:r>
      <w:r w:rsidR="0041088A" w:rsidRPr="004A572B">
        <w:rPr>
          <w:rFonts w:ascii="Arial" w:hAnsi="Arial" w:cs="Arial"/>
          <w:lang w:val="es-CL"/>
        </w:rPr>
        <w:t>Agrégase un numeral 5°, nuevo, del siguiente tenor:</w:t>
      </w:r>
    </w:p>
    <w:p w:rsidR="0041088A" w:rsidRPr="004A572B" w:rsidRDefault="0041088A" w:rsidP="004A572B">
      <w:pPr>
        <w:pStyle w:val="Style2"/>
        <w:widowControl/>
        <w:tabs>
          <w:tab w:val="left" w:pos="2268"/>
          <w:tab w:val="left" w:pos="3828"/>
        </w:tabs>
        <w:kinsoku w:val="0"/>
        <w:autoSpaceDE/>
        <w:autoSpaceDN/>
        <w:spacing w:before="0" w:line="240" w:lineRule="auto"/>
        <w:ind w:left="3402" w:firstLine="2268"/>
        <w:rPr>
          <w:rFonts w:ascii="Arial" w:hAnsi="Arial" w:cs="Arial"/>
          <w:lang w:val="es-CL"/>
        </w:rPr>
      </w:pP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CL"/>
        </w:rPr>
      </w:pPr>
      <w:r w:rsidRPr="004A572B">
        <w:rPr>
          <w:rFonts w:ascii="Arial" w:hAnsi="Arial" w:cs="Arial"/>
          <w:lang w:val="es-CL"/>
        </w:rPr>
        <w:t>“5º Presentar una declaración jurada en la que conste si sus representantes, administradores o directores, participaron en la propiedad o administración de un organismo sancionado con la cancelación del registro de conformidad con las normas de la presente ley. Asimismo, se deberá presentar esta declaración respecto del hecho de existir relación de parentesco, por afinidad o consanguineidad, en toda la línea recta y en la colateral hasta el segundo grado inclusive, entre el representante legal o cualquier otra persona con poder de decisión y las mismas personas de un organismo técnico que haya sido sancionada de acuerdo a la presente ley con la cancelación del registro.”.</w:t>
      </w:r>
    </w:p>
    <w:p w:rsidR="0041088A" w:rsidRDefault="00352ED3" w:rsidP="00352ED3">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352ED3">
        <w:rPr>
          <w:rFonts w:ascii="Arial" w:hAnsi="Arial" w:cs="Arial"/>
          <w:b/>
          <w:lang w:val="es-CL"/>
        </w:rPr>
        <w:lastRenderedPageBreak/>
        <w:t>12)</w:t>
      </w:r>
      <w:r>
        <w:rPr>
          <w:rFonts w:ascii="Arial" w:hAnsi="Arial" w:cs="Arial"/>
          <w:lang w:val="es-CL"/>
        </w:rPr>
        <w:t xml:space="preserve"> </w:t>
      </w:r>
      <w:r w:rsidR="0041088A" w:rsidRPr="004A572B">
        <w:rPr>
          <w:rFonts w:ascii="Arial" w:hAnsi="Arial" w:cs="Arial"/>
          <w:lang w:val="es-CL"/>
        </w:rPr>
        <w:t>Modifícase el artículo 23 de la siguiente forma:</w:t>
      </w:r>
    </w:p>
    <w:p w:rsidR="00352ED3" w:rsidRPr="004A572B" w:rsidRDefault="00352ED3" w:rsidP="00352ED3">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41088A" w:rsidRDefault="00352ED3" w:rsidP="00352ED3">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Reemplázase, en su inciso tercero, la frase que se encuentra a continuación del punto seguido, por la siguiente frase “A los aportes realizados por las empresas para solventar los costos de la capacitación, y de la administración de tales acciones, que organicen los organismos técnicos intermedios para la capacitación, les será aplicable lo dispuesto en las normas del Párrafo 4º del Título I de esta ley.”</w:t>
      </w:r>
    </w:p>
    <w:p w:rsidR="00352ED3" w:rsidRPr="004A572B" w:rsidRDefault="00352ED3" w:rsidP="00352ED3">
      <w:pPr>
        <w:pStyle w:val="Style2"/>
        <w:widowControl/>
        <w:tabs>
          <w:tab w:val="left" w:pos="3828"/>
        </w:tabs>
        <w:kinsoku w:val="0"/>
        <w:autoSpaceDE/>
        <w:autoSpaceDN/>
        <w:spacing w:before="0" w:line="240" w:lineRule="auto"/>
        <w:ind w:firstLine="2268"/>
        <w:rPr>
          <w:rFonts w:ascii="Arial" w:hAnsi="Arial" w:cs="Arial"/>
          <w:lang w:val="es-CL"/>
        </w:rPr>
      </w:pPr>
    </w:p>
    <w:p w:rsidR="0041088A" w:rsidRDefault="00883230" w:rsidP="00883230">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Intercálase en el literal e), del inciso quinto, entre las palabras “bienes” y “en” el vocablo “propios”.</w:t>
      </w:r>
    </w:p>
    <w:p w:rsidR="00883230" w:rsidRPr="004A572B" w:rsidRDefault="00883230" w:rsidP="00883230">
      <w:pPr>
        <w:pStyle w:val="Style2"/>
        <w:widowControl/>
        <w:tabs>
          <w:tab w:val="left" w:pos="3828"/>
        </w:tabs>
        <w:kinsoku w:val="0"/>
        <w:autoSpaceDE/>
        <w:autoSpaceDN/>
        <w:spacing w:before="0" w:line="240" w:lineRule="auto"/>
        <w:ind w:firstLine="2268"/>
        <w:rPr>
          <w:rFonts w:ascii="Arial" w:hAnsi="Arial" w:cs="Arial"/>
          <w:lang w:val="es-CL"/>
        </w:rPr>
      </w:pPr>
    </w:p>
    <w:p w:rsidR="0041088A" w:rsidRPr="004A572B" w:rsidRDefault="00883230" w:rsidP="00883230">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Agrégase un nuevo inciso sexto del siguiente tenor:</w:t>
      </w:r>
    </w:p>
    <w:p w:rsidR="0041088A" w:rsidRPr="004A572B" w:rsidRDefault="0041088A" w:rsidP="004A572B">
      <w:pPr>
        <w:ind w:firstLine="2268"/>
        <w:jc w:val="both"/>
        <w:rPr>
          <w:rFonts w:ascii="Arial" w:hAnsi="Arial" w:cs="Arial"/>
          <w:sz w:val="24"/>
          <w:szCs w:val="24"/>
        </w:rPr>
      </w:pPr>
    </w:p>
    <w:p w:rsidR="0041088A" w:rsidRPr="004A572B" w:rsidRDefault="0041088A" w:rsidP="004A572B">
      <w:pPr>
        <w:ind w:firstLine="2268"/>
        <w:jc w:val="both"/>
        <w:rPr>
          <w:rFonts w:ascii="Arial" w:hAnsi="Arial" w:cs="Arial"/>
          <w:sz w:val="24"/>
          <w:szCs w:val="24"/>
        </w:rPr>
      </w:pPr>
      <w:r w:rsidRPr="004A572B">
        <w:rPr>
          <w:rFonts w:ascii="Arial" w:hAnsi="Arial" w:cs="Arial"/>
          <w:sz w:val="24"/>
          <w:szCs w:val="24"/>
        </w:rPr>
        <w:t>“En caso de disolución de un organismo técnico intermedio para capacitación, de cancelación de su inscripción en el registro establecido en el artículo 24 de la presente ley, o de que éste se someta a un procedimiento concursal de liquidación voluntaria o forzosa, todos los aportes efectuados por las empresas adherentes, que se encuentren bajo su administración, y que hayan dado lugar a la compensación a que se refiere el artículo 34 de la presente ley, deberán ser traspasados al Fisco.”.</w:t>
      </w:r>
    </w:p>
    <w:p w:rsidR="0041088A" w:rsidRDefault="0041088A" w:rsidP="004A572B">
      <w:pPr>
        <w:ind w:firstLine="2268"/>
        <w:jc w:val="both"/>
        <w:rPr>
          <w:rFonts w:ascii="Arial" w:hAnsi="Arial" w:cs="Arial"/>
          <w:sz w:val="24"/>
          <w:szCs w:val="24"/>
        </w:rPr>
      </w:pPr>
    </w:p>
    <w:p w:rsidR="008C63EF" w:rsidRPr="0056017C" w:rsidRDefault="0056017C" w:rsidP="00A37CDA">
      <w:pPr>
        <w:ind w:firstLine="2268"/>
        <w:contextualSpacing/>
        <w:jc w:val="both"/>
        <w:rPr>
          <w:rFonts w:ascii="Arial" w:eastAsia="Arial Unicode MS" w:hAnsi="Arial" w:cs="Arial"/>
          <w:bCs/>
          <w:iCs/>
          <w:sz w:val="24"/>
          <w:szCs w:val="24"/>
          <w:lang w:val="es-ES"/>
        </w:rPr>
      </w:pPr>
      <w:r>
        <w:rPr>
          <w:rFonts w:ascii="Arial" w:eastAsia="Arial Unicode MS" w:hAnsi="Arial" w:cs="Arial"/>
          <w:bCs/>
          <w:iCs/>
          <w:sz w:val="24"/>
          <w:szCs w:val="24"/>
          <w:lang w:val="es-ES"/>
        </w:rPr>
        <w:t>d</w:t>
      </w:r>
      <w:r w:rsidR="008C63EF" w:rsidRPr="0056017C">
        <w:rPr>
          <w:rFonts w:ascii="Arial" w:eastAsia="Arial Unicode MS" w:hAnsi="Arial" w:cs="Arial"/>
          <w:bCs/>
          <w:iCs/>
          <w:sz w:val="24"/>
          <w:szCs w:val="24"/>
          <w:lang w:val="es-ES"/>
        </w:rPr>
        <w:t xml:space="preserve">) Agrégase un nuevo inciso final del siguiente tenor: “A los Organismos Técnicos Intermedios de Capacitación les estará prohibida la integración comercial o patrimonial de cualquier tipo, directa o a través de un tercero, con un Organismo Técnico </w:t>
      </w:r>
      <w:r w:rsidRPr="0056017C">
        <w:rPr>
          <w:rFonts w:ascii="Arial" w:eastAsia="Arial Unicode MS" w:hAnsi="Arial" w:cs="Arial"/>
          <w:bCs/>
          <w:iCs/>
          <w:sz w:val="24"/>
          <w:szCs w:val="24"/>
          <w:lang w:val="es-ES"/>
        </w:rPr>
        <w:t>de Ejecución de Capacitación”.</w:t>
      </w:r>
    </w:p>
    <w:p w:rsidR="00883230" w:rsidRPr="008C63EF" w:rsidRDefault="00883230" w:rsidP="004A572B">
      <w:pPr>
        <w:ind w:firstLine="2268"/>
        <w:jc w:val="both"/>
        <w:rPr>
          <w:rFonts w:ascii="Arial" w:hAnsi="Arial" w:cs="Arial"/>
          <w:sz w:val="24"/>
          <w:szCs w:val="24"/>
          <w:lang w:val="es-ES"/>
        </w:rPr>
      </w:pPr>
    </w:p>
    <w:p w:rsidR="008C63EF" w:rsidRPr="004A572B" w:rsidRDefault="008C63EF" w:rsidP="004A572B">
      <w:pPr>
        <w:ind w:firstLine="2268"/>
        <w:jc w:val="both"/>
        <w:rPr>
          <w:rFonts w:ascii="Arial" w:hAnsi="Arial" w:cs="Arial"/>
          <w:sz w:val="24"/>
          <w:szCs w:val="24"/>
        </w:rPr>
      </w:pPr>
    </w:p>
    <w:p w:rsidR="0041088A" w:rsidRPr="004A572B" w:rsidRDefault="00555636" w:rsidP="00555636">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55636">
        <w:rPr>
          <w:rFonts w:ascii="Arial" w:hAnsi="Arial" w:cs="Arial"/>
          <w:b/>
          <w:lang w:val="es-CL"/>
        </w:rPr>
        <w:t>13)</w:t>
      </w:r>
      <w:r>
        <w:rPr>
          <w:rFonts w:ascii="Arial" w:hAnsi="Arial" w:cs="Arial"/>
          <w:lang w:val="es-CL"/>
        </w:rPr>
        <w:t xml:space="preserve"> </w:t>
      </w:r>
      <w:r w:rsidR="0041088A" w:rsidRPr="004A572B">
        <w:rPr>
          <w:rFonts w:ascii="Arial" w:hAnsi="Arial" w:cs="Arial"/>
          <w:lang w:val="es-CL"/>
        </w:rPr>
        <w:t>Modifícase el artículo 27 de la siguiente forma:</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Default="00555636" w:rsidP="00555636">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Modifícase el inciso primero de la siguiente forma:</w:t>
      </w:r>
    </w:p>
    <w:p w:rsidR="00555636" w:rsidRPr="004A572B" w:rsidRDefault="00555636" w:rsidP="00555636">
      <w:pPr>
        <w:pStyle w:val="Style2"/>
        <w:widowControl/>
        <w:tabs>
          <w:tab w:val="left" w:pos="3828"/>
        </w:tabs>
        <w:kinsoku w:val="0"/>
        <w:autoSpaceDE/>
        <w:autoSpaceDN/>
        <w:spacing w:before="0" w:line="240" w:lineRule="auto"/>
        <w:ind w:firstLine="2268"/>
        <w:rPr>
          <w:rFonts w:ascii="Arial" w:hAnsi="Arial" w:cs="Arial"/>
          <w:lang w:val="es-CL"/>
        </w:rPr>
      </w:pPr>
    </w:p>
    <w:p w:rsidR="0041088A" w:rsidRDefault="00A35D09" w:rsidP="00A35D0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 </w:t>
      </w:r>
      <w:r w:rsidR="0041088A" w:rsidRPr="004A572B">
        <w:rPr>
          <w:rFonts w:ascii="Arial" w:hAnsi="Arial" w:cs="Arial"/>
          <w:lang w:val="es-CL"/>
        </w:rPr>
        <w:t>Reemplázase la palabra “de” por la frase “relacionados con”.</w:t>
      </w:r>
    </w:p>
    <w:p w:rsidR="0041088A" w:rsidRPr="004A572B" w:rsidRDefault="00A35D09" w:rsidP="00A35D0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ii)</w:t>
      </w:r>
      <w:r w:rsidR="00555636">
        <w:rPr>
          <w:rFonts w:ascii="Arial" w:hAnsi="Arial" w:cs="Arial"/>
          <w:lang w:val="es-CL"/>
        </w:rPr>
        <w:t xml:space="preserve"> </w:t>
      </w:r>
      <w:r w:rsidR="0041088A" w:rsidRPr="004A572B">
        <w:rPr>
          <w:rFonts w:ascii="Arial" w:hAnsi="Arial" w:cs="Arial"/>
          <w:lang w:val="es-CL"/>
        </w:rPr>
        <w:t>Agrégase a continuación del punto aparte, que pasa a ser seguido, la siguiente frase “Sin perjuicio de lo anterior, los contribuyentes que hayan hecho uso de la franquicia tributaria establecida en los artículos 34 y 36 de la presente ley, deberán velar por la veracidad, integridad, pertinencia y completitud de tales antecedentes, siendo directamente responsables de las deficiencias que dicha información pudiera presentar.”.</w:t>
      </w:r>
    </w:p>
    <w:p w:rsidR="0041088A" w:rsidRPr="004A572B" w:rsidRDefault="0041088A" w:rsidP="0009635F">
      <w:pPr>
        <w:pStyle w:val="Style2"/>
        <w:widowControl/>
        <w:tabs>
          <w:tab w:val="left" w:pos="2268"/>
          <w:tab w:val="left" w:pos="4395"/>
        </w:tabs>
        <w:kinsoku w:val="0"/>
        <w:autoSpaceDE/>
        <w:autoSpaceDN/>
        <w:spacing w:before="0" w:line="240" w:lineRule="auto"/>
        <w:rPr>
          <w:rFonts w:ascii="Arial" w:hAnsi="Arial" w:cs="Arial"/>
          <w:lang w:val="es-CL"/>
        </w:rPr>
      </w:pPr>
    </w:p>
    <w:p w:rsidR="0041088A" w:rsidRDefault="00216EA4" w:rsidP="00216EA4">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Modifícase el inciso segundo de la siguiente manera:</w:t>
      </w:r>
    </w:p>
    <w:p w:rsidR="00216EA4" w:rsidRPr="004A572B" w:rsidRDefault="00216EA4" w:rsidP="00216EA4">
      <w:pPr>
        <w:pStyle w:val="Style2"/>
        <w:widowControl/>
        <w:tabs>
          <w:tab w:val="left" w:pos="3828"/>
        </w:tabs>
        <w:kinsoku w:val="0"/>
        <w:autoSpaceDE/>
        <w:autoSpaceDN/>
        <w:spacing w:before="0" w:line="240" w:lineRule="auto"/>
        <w:ind w:firstLine="2268"/>
        <w:rPr>
          <w:rFonts w:ascii="Arial" w:hAnsi="Arial" w:cs="Arial"/>
          <w:lang w:val="es-CL"/>
        </w:rPr>
      </w:pPr>
    </w:p>
    <w:p w:rsidR="0041088A" w:rsidRDefault="007232A9" w:rsidP="007232A9">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 </w:t>
      </w:r>
      <w:r w:rsidR="0041088A" w:rsidRPr="004A572B">
        <w:rPr>
          <w:rFonts w:ascii="Arial" w:hAnsi="Arial" w:cs="Arial"/>
          <w:lang w:val="es-CL"/>
        </w:rPr>
        <w:t>Intercálase la frase “y los contribuyentes que hayan hecho uso de la franquicia tributaria a la que se refiere la presente ley” a continuación de la frase “Corresponderá al Servicio Nacional velar por que estos organismos” y antes de la frase “observen las disposiciones de esta ley”.</w:t>
      </w:r>
    </w:p>
    <w:p w:rsidR="00216EA4" w:rsidRPr="004A572B" w:rsidRDefault="00216EA4" w:rsidP="00216EA4">
      <w:pPr>
        <w:pStyle w:val="Style2"/>
        <w:widowControl/>
        <w:tabs>
          <w:tab w:val="left" w:pos="2268"/>
          <w:tab w:val="left" w:pos="4395"/>
        </w:tabs>
        <w:kinsoku w:val="0"/>
        <w:autoSpaceDE/>
        <w:autoSpaceDN/>
        <w:spacing w:before="0" w:line="240" w:lineRule="auto"/>
        <w:ind w:left="2268"/>
        <w:rPr>
          <w:rFonts w:ascii="Arial" w:hAnsi="Arial" w:cs="Arial"/>
          <w:lang w:val="es-CL"/>
        </w:rPr>
      </w:pPr>
    </w:p>
    <w:p w:rsidR="0041088A" w:rsidRPr="004A572B" w:rsidRDefault="00552112" w:rsidP="00552112">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ii) </w:t>
      </w:r>
      <w:r w:rsidR="0041088A" w:rsidRPr="004A572B">
        <w:rPr>
          <w:rFonts w:ascii="Arial" w:hAnsi="Arial" w:cs="Arial"/>
          <w:lang w:val="es-CL"/>
        </w:rPr>
        <w:t>Agrégase a continuación del punto aparte que pasa a ser una coma, la frase “en relación a las acciones comprendidas en esta ley”.</w:t>
      </w:r>
    </w:p>
    <w:p w:rsidR="0041088A" w:rsidRPr="004A572B" w:rsidRDefault="0041088A" w:rsidP="0009635F">
      <w:pPr>
        <w:pStyle w:val="Style2"/>
        <w:widowControl/>
        <w:tabs>
          <w:tab w:val="left" w:pos="2268"/>
          <w:tab w:val="left" w:pos="4395"/>
        </w:tabs>
        <w:kinsoku w:val="0"/>
        <w:autoSpaceDE/>
        <w:autoSpaceDN/>
        <w:spacing w:before="0" w:line="240" w:lineRule="auto"/>
        <w:rPr>
          <w:rFonts w:ascii="Arial" w:hAnsi="Arial" w:cs="Arial"/>
          <w:lang w:val="es-CL"/>
        </w:rPr>
      </w:pPr>
    </w:p>
    <w:p w:rsidR="0041088A" w:rsidRPr="004A572B" w:rsidRDefault="007232A9" w:rsidP="007232A9">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lastRenderedPageBreak/>
        <w:t xml:space="preserve">c) </w:t>
      </w:r>
      <w:r w:rsidR="0041088A" w:rsidRPr="004A572B">
        <w:rPr>
          <w:rFonts w:ascii="Arial" w:hAnsi="Arial" w:cs="Arial"/>
          <w:lang w:val="es-CL"/>
        </w:rPr>
        <w:t>Agrégase en el inciso tercero a continuación del punto final que pasa a ser seguido, la siguiente frase:</w:t>
      </w:r>
    </w:p>
    <w:p w:rsidR="0041088A" w:rsidRPr="004A572B" w:rsidRDefault="0041088A" w:rsidP="004A572B">
      <w:pPr>
        <w:pStyle w:val="Style2"/>
        <w:widowControl/>
        <w:tabs>
          <w:tab w:val="left" w:pos="3828"/>
        </w:tabs>
        <w:kinsoku w:val="0"/>
        <w:autoSpaceDE/>
        <w:autoSpaceDN/>
        <w:spacing w:before="0" w:line="240" w:lineRule="auto"/>
        <w:ind w:firstLine="2268"/>
        <w:rPr>
          <w:rFonts w:ascii="Arial" w:hAnsi="Arial" w:cs="Arial"/>
          <w:lang w:val="es-CL"/>
        </w:rPr>
      </w:pPr>
    </w:p>
    <w:p w:rsidR="0041088A" w:rsidRPr="004A572B" w:rsidRDefault="0041088A" w:rsidP="004A572B">
      <w:pPr>
        <w:pStyle w:val="Style2"/>
        <w:widowControl/>
        <w:tabs>
          <w:tab w:val="left" w:pos="3828"/>
        </w:tabs>
        <w:kinsoku w:val="0"/>
        <w:autoSpaceDE/>
        <w:autoSpaceDN/>
        <w:spacing w:before="0" w:line="240" w:lineRule="auto"/>
        <w:ind w:firstLine="2268"/>
        <w:rPr>
          <w:rFonts w:ascii="Arial" w:hAnsi="Arial" w:cs="Arial"/>
          <w:lang w:val="es-CL"/>
        </w:rPr>
      </w:pPr>
      <w:r w:rsidRPr="004A572B">
        <w:rPr>
          <w:rFonts w:ascii="Arial" w:hAnsi="Arial" w:cs="Arial"/>
          <w:lang w:val="es-CL"/>
        </w:rPr>
        <w:t>“Lo anterior no obsta a que, conforme a las reglas de aplicación general, los funcionarios del Servicio deban comunicar al Director Nacional, y este a su vez, oficiar al Servicio de Impuestos Internos, respecto de situaciones que pudieran constituir una infracción a las normas tributarias.”.</w:t>
      </w:r>
    </w:p>
    <w:p w:rsidR="0041088A" w:rsidRPr="004A572B" w:rsidRDefault="0041088A" w:rsidP="004A572B">
      <w:pPr>
        <w:pStyle w:val="Style2"/>
        <w:widowControl/>
        <w:tabs>
          <w:tab w:val="left" w:pos="3828"/>
        </w:tabs>
        <w:kinsoku w:val="0"/>
        <w:autoSpaceDE/>
        <w:autoSpaceDN/>
        <w:spacing w:before="0" w:line="240" w:lineRule="auto"/>
        <w:ind w:firstLine="2268"/>
        <w:rPr>
          <w:rFonts w:ascii="Arial" w:hAnsi="Arial" w:cs="Arial"/>
          <w:lang w:val="es-CL"/>
        </w:rPr>
      </w:pPr>
    </w:p>
    <w:p w:rsidR="0041088A" w:rsidRDefault="00552112" w:rsidP="00552112">
      <w:pPr>
        <w:pStyle w:val="Style2"/>
        <w:widowControl/>
        <w:tabs>
          <w:tab w:val="left" w:pos="3828"/>
        </w:tabs>
        <w:kinsoku w:val="0"/>
        <w:autoSpaceDE/>
        <w:autoSpaceDN/>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Modifícase el inciso cuarto de la siguiente manera:</w:t>
      </w:r>
    </w:p>
    <w:p w:rsidR="0009635F" w:rsidRPr="004A572B" w:rsidRDefault="0009635F" w:rsidP="0009635F">
      <w:pPr>
        <w:pStyle w:val="Style2"/>
        <w:widowControl/>
        <w:tabs>
          <w:tab w:val="left" w:pos="3828"/>
        </w:tabs>
        <w:kinsoku w:val="0"/>
        <w:autoSpaceDE/>
        <w:autoSpaceDN/>
        <w:spacing w:before="0" w:line="240" w:lineRule="auto"/>
        <w:rPr>
          <w:rFonts w:ascii="Arial" w:hAnsi="Arial" w:cs="Arial"/>
          <w:lang w:val="es-CL"/>
        </w:rPr>
      </w:pPr>
    </w:p>
    <w:p w:rsidR="0041088A" w:rsidRPr="004A572B" w:rsidRDefault="00552112" w:rsidP="00552112">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 </w:t>
      </w:r>
      <w:r w:rsidR="0041088A" w:rsidRPr="004A572B">
        <w:rPr>
          <w:rFonts w:ascii="Arial" w:hAnsi="Arial" w:cs="Arial"/>
          <w:lang w:val="es-CL"/>
        </w:rPr>
        <w:t>Reemplázase la frase “que le caben al” por el vocablo “del”.</w:t>
      </w:r>
    </w:p>
    <w:p w:rsidR="0041088A" w:rsidRPr="004A572B" w:rsidRDefault="005D0878" w:rsidP="005D0878">
      <w:pPr>
        <w:pStyle w:val="Style2"/>
        <w:widowControl/>
        <w:tabs>
          <w:tab w:val="left" w:pos="2268"/>
          <w:tab w:val="left" w:pos="4395"/>
        </w:tabs>
        <w:kinsoku w:val="0"/>
        <w:autoSpaceDE/>
        <w:autoSpaceDN/>
        <w:spacing w:before="0" w:line="240" w:lineRule="auto"/>
        <w:ind w:firstLine="2268"/>
        <w:rPr>
          <w:rFonts w:ascii="Arial" w:hAnsi="Arial" w:cs="Arial"/>
          <w:lang w:val="es-CL"/>
        </w:rPr>
      </w:pPr>
      <w:r>
        <w:rPr>
          <w:rFonts w:ascii="Arial" w:hAnsi="Arial" w:cs="Arial"/>
          <w:lang w:val="es-CL"/>
        </w:rPr>
        <w:t xml:space="preserve">ii) </w:t>
      </w:r>
      <w:r w:rsidR="0041088A" w:rsidRPr="004A572B">
        <w:rPr>
          <w:rFonts w:ascii="Arial" w:hAnsi="Arial" w:cs="Arial"/>
          <w:lang w:val="es-CL"/>
        </w:rPr>
        <w:t>Reemplázase la frase “a otros” por el vocablo “de otros”.</w:t>
      </w:r>
    </w:p>
    <w:p w:rsidR="0041088A" w:rsidRDefault="0041088A" w:rsidP="004A572B">
      <w:pPr>
        <w:pStyle w:val="Style2"/>
        <w:widowControl/>
        <w:tabs>
          <w:tab w:val="left" w:pos="2268"/>
          <w:tab w:val="left" w:pos="4395"/>
        </w:tabs>
        <w:kinsoku w:val="0"/>
        <w:autoSpaceDE/>
        <w:autoSpaceDN/>
        <w:spacing w:before="0" w:line="240" w:lineRule="auto"/>
        <w:ind w:firstLine="2268"/>
        <w:rPr>
          <w:rFonts w:ascii="Arial" w:hAnsi="Arial" w:cs="Arial"/>
          <w:lang w:val="es-CL"/>
        </w:rPr>
      </w:pPr>
    </w:p>
    <w:p w:rsidR="005D0878" w:rsidRPr="004A572B" w:rsidRDefault="005D0878" w:rsidP="004A572B">
      <w:pPr>
        <w:pStyle w:val="Style2"/>
        <w:widowControl/>
        <w:tabs>
          <w:tab w:val="left" w:pos="2268"/>
          <w:tab w:val="left" w:pos="4395"/>
        </w:tabs>
        <w:kinsoku w:val="0"/>
        <w:autoSpaceDE/>
        <w:autoSpaceDN/>
        <w:spacing w:before="0" w:line="240" w:lineRule="auto"/>
        <w:ind w:firstLine="2268"/>
        <w:rPr>
          <w:rFonts w:ascii="Arial" w:hAnsi="Arial" w:cs="Arial"/>
          <w:lang w:val="es-CL"/>
        </w:rPr>
      </w:pPr>
    </w:p>
    <w:p w:rsidR="0041088A" w:rsidRPr="004A572B" w:rsidRDefault="005D0878" w:rsidP="005D0878">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5D0878">
        <w:rPr>
          <w:rFonts w:ascii="Arial" w:hAnsi="Arial" w:cs="Arial"/>
          <w:b/>
          <w:lang w:val="es-ES"/>
        </w:rPr>
        <w:t>14)</w:t>
      </w:r>
      <w:r>
        <w:rPr>
          <w:rFonts w:ascii="Arial" w:hAnsi="Arial" w:cs="Arial"/>
          <w:lang w:val="es-ES"/>
        </w:rPr>
        <w:t xml:space="preserve"> </w:t>
      </w:r>
      <w:r w:rsidR="0041088A" w:rsidRPr="004A572B">
        <w:rPr>
          <w:rFonts w:ascii="Arial" w:hAnsi="Arial" w:cs="Arial"/>
          <w:lang w:val="es-ES"/>
        </w:rPr>
        <w:t xml:space="preserve">Reemplázase el artículo 31 por el siguiente: </w:t>
      </w: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“Artículo 31.- Las empresas, con cargo a la franquicia tributaria a la que tienen derecho de acuerdo con lo establecido en el artículo 36 de la presente ley, podrán efectuar acciones de capacitación tanto respecto de sus trabajadores, como de trabajadores de otras empresas que les provean de bienes o servicios, o, que le presten servicios en régimen de subcontratación o servicios transitorios de conformidad con las normas del título VII del Libro Primero del Código del Trabajo, sean éstas relacionadas o no, de conformidad con las normas que establece el Título XV de la ley N° 18.045, siempre y cuando éstas califiquen como empresas de menor tamaño de conformidad con lo establecido en el artículo segundo de la ley N° 20.416.</w:t>
      </w: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Los requisitos para ejecutar acciones de capacitación respecto de trabajadores de otras empresas no podrán, en ningún caso, ser distintas a aquellas aplicables a los trabajadores de la empresa titular de la franquicia tributaria que establece el artículo 36 de la presente ley.</w:t>
      </w: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p>
    <w:p w:rsidR="00687DC0"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Las acciones de capacitación que se realicen respecto de trabajadores de empresas distintas de aquella titular de la franquicia tributaria que establece el artículo 36 de la presente ley, no podrán dar lugar a ningún tipo de compensación, descuento o contraprestación, entre la empresa titular y la empresa proveedora o subcontratista.”.</w:t>
      </w:r>
    </w:p>
    <w:p w:rsidR="0041088A" w:rsidRDefault="0041088A" w:rsidP="0009635F">
      <w:pPr>
        <w:pStyle w:val="Style2"/>
        <w:tabs>
          <w:tab w:val="left" w:pos="2268"/>
        </w:tabs>
        <w:kinsoku w:val="0"/>
        <w:spacing w:before="0" w:line="240" w:lineRule="auto"/>
        <w:rPr>
          <w:rFonts w:ascii="Arial" w:hAnsi="Arial" w:cs="Arial"/>
          <w:lang w:val="es-CL"/>
        </w:rPr>
      </w:pPr>
    </w:p>
    <w:p w:rsidR="0009635F" w:rsidRPr="004A572B" w:rsidRDefault="0009635F" w:rsidP="0009635F">
      <w:pPr>
        <w:pStyle w:val="Style2"/>
        <w:tabs>
          <w:tab w:val="left" w:pos="2268"/>
        </w:tabs>
        <w:kinsoku w:val="0"/>
        <w:spacing w:before="0" w:line="240" w:lineRule="auto"/>
        <w:rPr>
          <w:rFonts w:ascii="Arial" w:hAnsi="Arial" w:cs="Arial"/>
          <w:lang w:val="es-CL"/>
        </w:rPr>
      </w:pPr>
    </w:p>
    <w:p w:rsidR="0041088A" w:rsidRPr="004A572B" w:rsidRDefault="0088742A" w:rsidP="0088742A">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E03C12">
        <w:rPr>
          <w:rFonts w:ascii="Arial" w:hAnsi="Arial" w:cs="Arial"/>
          <w:b/>
          <w:lang w:val="es-CL"/>
        </w:rPr>
        <w:t>15)</w:t>
      </w:r>
      <w:r>
        <w:rPr>
          <w:rFonts w:ascii="Arial" w:hAnsi="Arial" w:cs="Arial"/>
          <w:lang w:val="es-CL"/>
        </w:rPr>
        <w:t xml:space="preserve"> </w:t>
      </w:r>
      <w:r w:rsidR="0041088A" w:rsidRPr="004A572B">
        <w:rPr>
          <w:rFonts w:ascii="Arial" w:hAnsi="Arial" w:cs="Arial"/>
          <w:lang w:val="es-CL"/>
        </w:rPr>
        <w:t>Reemplázase el artículo 32, por el siguiente:</w:t>
      </w:r>
    </w:p>
    <w:p w:rsidR="0041088A" w:rsidRPr="004A572B" w:rsidRDefault="0041088A" w:rsidP="0009635F">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ES"/>
        </w:rPr>
      </w:pPr>
      <w:r w:rsidRPr="004A572B">
        <w:rPr>
          <w:rFonts w:ascii="Arial" w:hAnsi="Arial" w:cs="Arial"/>
          <w:lang w:val="es-ES"/>
        </w:rPr>
        <w:t>“Artículo 32.- Las acciones de capacitación podrán ser ejecutadas en las instalaciones de la empresa o en otras instalaciones dispuestas al efecto, y en forma aislada o conjunta con otras empresas.</w:t>
      </w:r>
    </w:p>
    <w:p w:rsidR="0041088A" w:rsidRPr="004A572B" w:rsidRDefault="0041088A" w:rsidP="004A572B">
      <w:pPr>
        <w:pStyle w:val="Style2"/>
        <w:tabs>
          <w:tab w:val="left" w:pos="0"/>
        </w:tabs>
        <w:kinsoku w:val="0"/>
        <w:spacing w:before="0" w:line="240" w:lineRule="auto"/>
        <w:ind w:firstLine="2268"/>
        <w:rPr>
          <w:rFonts w:ascii="Arial" w:hAnsi="Arial" w:cs="Arial"/>
          <w:lang w:val="es-ES"/>
        </w:rPr>
      </w:pPr>
      <w:r w:rsidRPr="004A572B">
        <w:rPr>
          <w:rFonts w:ascii="Arial" w:hAnsi="Arial" w:cs="Arial"/>
          <w:lang w:val="es-ES"/>
        </w:rPr>
        <w:t xml:space="preserve"> </w:t>
      </w:r>
    </w:p>
    <w:p w:rsidR="0041088A" w:rsidRDefault="0041088A" w:rsidP="004A572B">
      <w:pPr>
        <w:pStyle w:val="Style2"/>
        <w:tabs>
          <w:tab w:val="left" w:pos="0"/>
        </w:tabs>
        <w:kinsoku w:val="0"/>
        <w:spacing w:before="0" w:line="240" w:lineRule="auto"/>
        <w:ind w:firstLine="2268"/>
        <w:rPr>
          <w:rFonts w:ascii="Arial" w:hAnsi="Arial" w:cs="Arial"/>
          <w:lang w:val="es-ES"/>
        </w:rPr>
      </w:pPr>
      <w:r w:rsidRPr="004A572B">
        <w:rPr>
          <w:rFonts w:ascii="Arial" w:hAnsi="Arial" w:cs="Arial"/>
          <w:lang w:val="es-ES"/>
        </w:rPr>
        <w:t>Las acciones de capacitación podrán ser efectuadas directamente por la empresa, o por los organismos técnicos de capacitación y demás instituciones citadas en el artículo 12 de la presente ley.</w:t>
      </w:r>
      <w:r w:rsidRPr="004A572B">
        <w:rPr>
          <w:rFonts w:ascii="Arial" w:hAnsi="Arial" w:cs="Arial"/>
          <w:lang w:val="es-CL"/>
        </w:rPr>
        <w:t xml:space="preserve"> </w:t>
      </w:r>
      <w:r w:rsidRPr="004A572B">
        <w:rPr>
          <w:rFonts w:ascii="Arial" w:hAnsi="Arial" w:cs="Arial"/>
          <w:lang w:val="es-ES"/>
        </w:rPr>
        <w:t>Además, las empresas podrán recurrir a los organismos técnicos intermedios para capacitación, para que organicen programas de capacitación para su personal.”.</w:t>
      </w:r>
    </w:p>
    <w:p w:rsidR="0041088A" w:rsidRPr="004A572B" w:rsidRDefault="006F1A2E" w:rsidP="006F1A2E">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6F1A2E">
        <w:rPr>
          <w:rFonts w:ascii="Arial" w:hAnsi="Arial" w:cs="Arial"/>
          <w:b/>
          <w:lang w:val="es-ES"/>
        </w:rPr>
        <w:lastRenderedPageBreak/>
        <w:t>16)</w:t>
      </w:r>
      <w:r>
        <w:rPr>
          <w:rFonts w:ascii="Arial" w:hAnsi="Arial" w:cs="Arial"/>
          <w:lang w:val="es-ES"/>
        </w:rPr>
        <w:t xml:space="preserve"> </w:t>
      </w:r>
      <w:r w:rsidR="0041088A" w:rsidRPr="004A572B">
        <w:rPr>
          <w:rFonts w:ascii="Arial" w:hAnsi="Arial" w:cs="Arial"/>
          <w:lang w:val="es-ES"/>
        </w:rPr>
        <w:t>Modifícase el artículo 33 en la siguiente forma:</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41088A" w:rsidRPr="004A572B" w:rsidRDefault="008D6DE9" w:rsidP="008D6DE9">
      <w:pPr>
        <w:pStyle w:val="Style2"/>
        <w:widowControl/>
        <w:tabs>
          <w:tab w:val="left" w:pos="2268"/>
          <w:tab w:val="left" w:pos="3828"/>
        </w:tabs>
        <w:kinsoku w:val="0"/>
        <w:autoSpaceDE/>
        <w:autoSpaceDN/>
        <w:spacing w:before="0" w:line="240" w:lineRule="auto"/>
        <w:ind w:firstLine="2268"/>
        <w:rPr>
          <w:rFonts w:ascii="Arial" w:hAnsi="Arial" w:cs="Arial"/>
          <w:lang w:val="es-CL"/>
        </w:rPr>
      </w:pPr>
      <w:r>
        <w:rPr>
          <w:rFonts w:ascii="Arial" w:hAnsi="Arial" w:cs="Arial"/>
          <w:lang w:val="es-ES"/>
        </w:rPr>
        <w:t xml:space="preserve">a) </w:t>
      </w:r>
      <w:r w:rsidR="0041088A" w:rsidRPr="004A572B">
        <w:rPr>
          <w:rFonts w:ascii="Arial" w:hAnsi="Arial" w:cs="Arial"/>
          <w:lang w:val="es-CL"/>
        </w:rPr>
        <w:t>Sustitúyese en el inciso quinto la palabra “dos” por el vocablo “cuatro”.</w:t>
      </w:r>
    </w:p>
    <w:p w:rsidR="0041088A" w:rsidRPr="004A572B" w:rsidRDefault="008D6DE9" w:rsidP="008D6DE9">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Reemplázase el inciso sexto por uno del siguiente tenor:</w:t>
      </w:r>
    </w:p>
    <w:p w:rsidR="0041088A" w:rsidRPr="004A572B" w:rsidRDefault="0041088A" w:rsidP="0009635F">
      <w:pPr>
        <w:pStyle w:val="Prrafodelista"/>
        <w:ind w:left="0" w:firstLine="1"/>
        <w:rPr>
          <w:rFonts w:ascii="Arial" w:hAnsi="Arial" w:cs="Arial"/>
          <w:sz w:val="24"/>
          <w:szCs w:val="24"/>
          <w:lang w:val="es-ES"/>
        </w:rPr>
      </w:pP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r w:rsidRPr="004A572B">
        <w:rPr>
          <w:rFonts w:ascii="Arial" w:hAnsi="Arial" w:cs="Arial"/>
          <w:lang w:val="es-ES"/>
        </w:rPr>
        <w:t>“Con todo, si los empleadores suscribieran contratos de capacitación, en un número igual o superior al diez por ciento de su dotación permanente, el cincuenta por ciento de los eventuales trabajadores, a lo menos, deberán ser:</w:t>
      </w:r>
    </w:p>
    <w:p w:rsidR="0041088A" w:rsidRPr="004A572B" w:rsidRDefault="0041088A" w:rsidP="004A572B">
      <w:pPr>
        <w:pStyle w:val="Style2"/>
        <w:tabs>
          <w:tab w:val="left" w:pos="2268"/>
        </w:tabs>
        <w:kinsoku w:val="0"/>
        <w:spacing w:before="0" w:line="240" w:lineRule="auto"/>
        <w:ind w:firstLine="2268"/>
        <w:rPr>
          <w:rFonts w:ascii="Arial" w:hAnsi="Arial" w:cs="Arial"/>
          <w:lang w:val="es-ES"/>
        </w:rPr>
      </w:pPr>
    </w:p>
    <w:p w:rsidR="0041088A" w:rsidRDefault="008D6DE9" w:rsidP="008D6DE9">
      <w:pPr>
        <w:pStyle w:val="Style2"/>
        <w:tabs>
          <w:tab w:val="left" w:pos="226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 xml:space="preserve">Personas con discapacidad certificadas de conformidad con lo dispuesto en los artículos 13º y siguientes de la ley Nº 20.422 y estar inscritas en el Registro Nacional de la Discapacidad, </w:t>
      </w:r>
    </w:p>
    <w:p w:rsidR="008D6DE9" w:rsidRPr="004A572B" w:rsidRDefault="008D6DE9" w:rsidP="008D6DE9">
      <w:pPr>
        <w:pStyle w:val="Style2"/>
        <w:tabs>
          <w:tab w:val="left" w:pos="2268"/>
        </w:tabs>
        <w:kinsoku w:val="0"/>
        <w:spacing w:before="0" w:line="240" w:lineRule="auto"/>
        <w:ind w:firstLine="2268"/>
        <w:rPr>
          <w:rFonts w:ascii="Arial" w:hAnsi="Arial" w:cs="Arial"/>
          <w:lang w:val="es-ES"/>
        </w:rPr>
      </w:pPr>
    </w:p>
    <w:p w:rsidR="0041088A" w:rsidRDefault="008D6DE9" w:rsidP="00D75B62">
      <w:pPr>
        <w:pStyle w:val="Style2"/>
        <w:tabs>
          <w:tab w:val="left" w:pos="226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Personas que pertenezcan a grupos vulnerables definidos como beneficiarios para programas públicos administrados por el Ministerio de Desarrollo Social, el Servicio Nacional de la Mujer y la Equidad de Género, el Servicio Nacional de Menores u otros Ministerios o Servicios Públicos, o</w:t>
      </w:r>
    </w:p>
    <w:p w:rsidR="00D75B62" w:rsidRPr="004A572B" w:rsidRDefault="00D75B62" w:rsidP="00D75B62">
      <w:pPr>
        <w:pStyle w:val="Style2"/>
        <w:tabs>
          <w:tab w:val="left" w:pos="2268"/>
        </w:tabs>
        <w:kinsoku w:val="0"/>
        <w:spacing w:before="0" w:line="240" w:lineRule="auto"/>
        <w:ind w:firstLine="2268"/>
        <w:rPr>
          <w:rFonts w:ascii="Arial" w:hAnsi="Arial" w:cs="Arial"/>
          <w:lang w:val="es-ES"/>
        </w:rPr>
      </w:pPr>
    </w:p>
    <w:p w:rsidR="0041088A" w:rsidRPr="004A572B" w:rsidRDefault="00D75B62" w:rsidP="00D75B62">
      <w:pPr>
        <w:pStyle w:val="Style2"/>
        <w:tabs>
          <w:tab w:val="left" w:pos="2268"/>
        </w:tabs>
        <w:kinsoku w:val="0"/>
        <w:spacing w:before="0" w:line="240" w:lineRule="auto"/>
        <w:ind w:firstLine="2268"/>
        <w:rPr>
          <w:rFonts w:ascii="Arial" w:hAnsi="Arial" w:cs="Arial"/>
          <w:lang w:val="es-ES"/>
        </w:rPr>
      </w:pPr>
      <w:r>
        <w:rPr>
          <w:rFonts w:ascii="Arial" w:hAnsi="Arial" w:cs="Arial"/>
          <w:lang w:val="es-ES"/>
        </w:rPr>
        <w:t xml:space="preserve">c) </w:t>
      </w:r>
      <w:r w:rsidR="0041088A" w:rsidRPr="004A572B">
        <w:rPr>
          <w:rFonts w:ascii="Arial" w:hAnsi="Arial" w:cs="Arial"/>
          <w:lang w:val="es-ES"/>
        </w:rPr>
        <w:t xml:space="preserve">Personas mayores de 18 y menores de 25 años al momento de la celebración del contrato de capacitación.”. </w:t>
      </w:r>
    </w:p>
    <w:p w:rsidR="0041088A" w:rsidRDefault="0041088A" w:rsidP="004A572B">
      <w:pPr>
        <w:pStyle w:val="Style2"/>
        <w:tabs>
          <w:tab w:val="left" w:pos="2268"/>
        </w:tabs>
        <w:kinsoku w:val="0"/>
        <w:spacing w:before="0" w:line="240" w:lineRule="auto"/>
        <w:ind w:left="567" w:firstLine="2268"/>
        <w:rPr>
          <w:rFonts w:ascii="Arial" w:hAnsi="Arial" w:cs="Arial"/>
          <w:lang w:val="es-ES"/>
        </w:rPr>
      </w:pPr>
    </w:p>
    <w:p w:rsidR="0041088A" w:rsidRPr="004A572B" w:rsidRDefault="0009635F" w:rsidP="00847831">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d</w:t>
      </w:r>
      <w:r w:rsidR="00847831">
        <w:rPr>
          <w:rFonts w:ascii="Arial" w:hAnsi="Arial" w:cs="Arial"/>
          <w:lang w:val="es-ES"/>
        </w:rPr>
        <w:t xml:space="preserve">) </w:t>
      </w:r>
      <w:r w:rsidR="0041088A" w:rsidRPr="004A572B">
        <w:rPr>
          <w:rFonts w:ascii="Arial" w:hAnsi="Arial" w:cs="Arial"/>
          <w:lang w:val="es-ES"/>
        </w:rPr>
        <w:t>Intercálase a continuación del inciso sexto, pasando el actual inciso séptimo a ser octavo, el siguiente inciso:</w:t>
      </w:r>
    </w:p>
    <w:p w:rsidR="0041088A" w:rsidRPr="004A572B" w:rsidRDefault="0041088A" w:rsidP="004A572B">
      <w:pPr>
        <w:pStyle w:val="Style2"/>
        <w:widowControl/>
        <w:tabs>
          <w:tab w:val="left" w:pos="2268"/>
          <w:tab w:val="left" w:pos="3828"/>
        </w:tabs>
        <w:kinsoku w:val="0"/>
        <w:autoSpaceDE/>
        <w:autoSpaceDN/>
        <w:spacing w:before="0" w:line="240" w:lineRule="auto"/>
        <w:ind w:left="3402" w:firstLine="2268"/>
        <w:rPr>
          <w:rFonts w:ascii="Arial" w:hAnsi="Arial" w:cs="Arial"/>
          <w:lang w:val="es-ES"/>
        </w:rPr>
      </w:pP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ES"/>
        </w:rPr>
      </w:pPr>
      <w:r w:rsidRPr="004A572B">
        <w:rPr>
          <w:rFonts w:ascii="Arial" w:hAnsi="Arial" w:cs="Arial"/>
          <w:lang w:val="es-ES"/>
        </w:rPr>
        <w:t>“Una resolución del Director Nacional del Servicio Nacional de Capacitación y Empleo regulará estas acciones de capacitación y los beneficiarios definidos para este efecto.”.”.</w:t>
      </w:r>
    </w:p>
    <w:p w:rsidR="0041088A" w:rsidRDefault="0041088A" w:rsidP="004A572B">
      <w:pPr>
        <w:pStyle w:val="Style2"/>
        <w:widowControl/>
        <w:tabs>
          <w:tab w:val="left" w:pos="2268"/>
        </w:tabs>
        <w:kinsoku w:val="0"/>
        <w:autoSpaceDE/>
        <w:autoSpaceDN/>
        <w:spacing w:before="0" w:line="240" w:lineRule="auto"/>
        <w:ind w:firstLine="2268"/>
        <w:rPr>
          <w:rFonts w:ascii="Arial" w:hAnsi="Arial" w:cs="Arial"/>
          <w:lang w:val="es-ES"/>
        </w:rPr>
      </w:pPr>
    </w:p>
    <w:p w:rsidR="008D6DE9" w:rsidRDefault="008D6DE9" w:rsidP="004A572B">
      <w:pPr>
        <w:pStyle w:val="Style2"/>
        <w:widowControl/>
        <w:tabs>
          <w:tab w:val="left" w:pos="2268"/>
        </w:tabs>
        <w:kinsoku w:val="0"/>
        <w:autoSpaceDE/>
        <w:autoSpaceDN/>
        <w:spacing w:before="0" w:line="240" w:lineRule="auto"/>
        <w:ind w:firstLine="2268"/>
        <w:rPr>
          <w:rFonts w:ascii="Arial" w:hAnsi="Arial" w:cs="Arial"/>
          <w:lang w:val="es-ES"/>
        </w:rPr>
      </w:pPr>
    </w:p>
    <w:p w:rsidR="0041088A" w:rsidRDefault="00511465" w:rsidP="00511465">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722310">
        <w:rPr>
          <w:rFonts w:ascii="Arial" w:hAnsi="Arial" w:cs="Arial"/>
          <w:b/>
          <w:lang w:val="es-ES"/>
        </w:rPr>
        <w:t>17)</w:t>
      </w:r>
      <w:r>
        <w:rPr>
          <w:rFonts w:ascii="Arial" w:hAnsi="Arial" w:cs="Arial"/>
          <w:lang w:val="es-ES"/>
        </w:rPr>
        <w:t xml:space="preserve"> </w:t>
      </w:r>
      <w:r w:rsidR="0041088A" w:rsidRPr="004A572B">
        <w:rPr>
          <w:rFonts w:ascii="Arial" w:hAnsi="Arial" w:cs="Arial"/>
          <w:lang w:val="es-ES"/>
        </w:rPr>
        <w:t>Modifícase el artículo 34 de la siguiente forma:</w:t>
      </w:r>
    </w:p>
    <w:p w:rsidR="00511465" w:rsidRPr="004A572B" w:rsidRDefault="00511465" w:rsidP="00511465">
      <w:pPr>
        <w:pStyle w:val="Style2"/>
        <w:widowControl/>
        <w:tabs>
          <w:tab w:val="left" w:pos="2268"/>
          <w:tab w:val="left" w:pos="3402"/>
        </w:tabs>
        <w:kinsoku w:val="0"/>
        <w:autoSpaceDE/>
        <w:autoSpaceDN/>
        <w:spacing w:before="0" w:line="240" w:lineRule="auto"/>
        <w:ind w:firstLine="2268"/>
        <w:rPr>
          <w:rFonts w:ascii="Arial" w:hAnsi="Arial" w:cs="Arial"/>
          <w:lang w:val="es-ES"/>
        </w:rPr>
      </w:pPr>
    </w:p>
    <w:p w:rsidR="0041088A" w:rsidRPr="004A572B" w:rsidRDefault="00722310" w:rsidP="00722310">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Intercálase la frase “en tanto hayan sido  empleados en financiar acciones y programas de capacitación efectivamente realizados y liquidados, o en solventar los gastos de administración que impliquen la organización de tales acciones o programas,” a continuación de la frase “así como los aportes que efectúen a los organismos técnicos intermedios para capacitación,” y antes de la frase “con las obligaciones tributarias que les afecten,”.</w:t>
      </w:r>
    </w:p>
    <w:p w:rsidR="0041088A" w:rsidRPr="004A572B" w:rsidRDefault="0041088A" w:rsidP="0009635F">
      <w:pPr>
        <w:pStyle w:val="Style2"/>
        <w:widowControl/>
        <w:tabs>
          <w:tab w:val="left" w:pos="2268"/>
          <w:tab w:val="left" w:pos="3828"/>
        </w:tabs>
        <w:kinsoku w:val="0"/>
        <w:autoSpaceDE/>
        <w:autoSpaceDN/>
        <w:spacing w:before="0" w:line="240" w:lineRule="auto"/>
        <w:rPr>
          <w:rFonts w:ascii="Arial" w:hAnsi="Arial" w:cs="Arial"/>
          <w:lang w:val="es-ES"/>
        </w:rPr>
      </w:pPr>
    </w:p>
    <w:p w:rsidR="0041088A" w:rsidRPr="004A572B" w:rsidRDefault="00722310" w:rsidP="00722310">
      <w:pPr>
        <w:pStyle w:val="Style2"/>
        <w:widowControl/>
        <w:tabs>
          <w:tab w:val="left" w:pos="2268"/>
          <w:tab w:val="left" w:pos="3828"/>
        </w:tabs>
        <w:kinsoku w:val="0"/>
        <w:autoSpaceDE/>
        <w:autoSpaceDN/>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Agrégase un inciso segundo, nuevo, del siguiente tenor:</w:t>
      </w:r>
    </w:p>
    <w:p w:rsidR="0041088A" w:rsidRPr="004A572B" w:rsidRDefault="0041088A" w:rsidP="0009635F">
      <w:pPr>
        <w:pStyle w:val="Prrafodelista"/>
        <w:ind w:left="0"/>
        <w:rPr>
          <w:rFonts w:ascii="Arial" w:hAnsi="Arial" w:cs="Arial"/>
          <w:sz w:val="24"/>
          <w:szCs w:val="24"/>
          <w:lang w:val="es-ES"/>
        </w:rPr>
      </w:pPr>
    </w:p>
    <w:p w:rsidR="0041088A" w:rsidRPr="004A572B" w:rsidRDefault="0041088A" w:rsidP="004A572B">
      <w:pPr>
        <w:pStyle w:val="Style2"/>
        <w:widowControl/>
        <w:tabs>
          <w:tab w:val="left" w:pos="2268"/>
        </w:tabs>
        <w:kinsoku w:val="0"/>
        <w:autoSpaceDE/>
        <w:autoSpaceDN/>
        <w:spacing w:before="0" w:line="240" w:lineRule="auto"/>
        <w:ind w:firstLine="2268"/>
        <w:rPr>
          <w:rFonts w:ascii="Arial" w:hAnsi="Arial" w:cs="Arial"/>
          <w:lang w:val="es-ES"/>
        </w:rPr>
      </w:pPr>
      <w:r w:rsidRPr="004A572B">
        <w:rPr>
          <w:rFonts w:ascii="Arial" w:hAnsi="Arial" w:cs="Arial"/>
          <w:lang w:val="es-ES"/>
        </w:rPr>
        <w:t>“Un reglamento dictado por el Ministerio del Trabajo y Previsión Social, suscrito además por el Ministro de Hacienda, regulará el tratamiento de los aportes mencio</w:t>
      </w:r>
      <w:r w:rsidR="00D636B8">
        <w:rPr>
          <w:rFonts w:ascii="Arial" w:hAnsi="Arial" w:cs="Arial"/>
          <w:lang w:val="es-ES"/>
        </w:rPr>
        <w:t xml:space="preserve">nados en el inciso precedente, debiendo considerar, en todo caso, la aplicación de la ley N° </w:t>
      </w:r>
      <w:r w:rsidR="008D3465">
        <w:rPr>
          <w:rFonts w:ascii="Arial" w:hAnsi="Arial" w:cs="Arial"/>
          <w:lang w:val="es-ES"/>
        </w:rPr>
        <w:t>21.131 en lo referente al pago que deben recibir los órganos técnicos de capacitación.</w:t>
      </w:r>
      <w:r w:rsidR="00D636B8">
        <w:rPr>
          <w:rFonts w:ascii="Arial" w:hAnsi="Arial" w:cs="Arial"/>
          <w:lang w:val="es-ES"/>
        </w:rPr>
        <w:t xml:space="preserve"> </w:t>
      </w:r>
    </w:p>
    <w:p w:rsidR="0041088A" w:rsidRDefault="0041088A" w:rsidP="004A572B">
      <w:pPr>
        <w:pStyle w:val="Style2"/>
        <w:widowControl/>
        <w:tabs>
          <w:tab w:val="left" w:pos="2268"/>
        </w:tabs>
        <w:kinsoku w:val="0"/>
        <w:autoSpaceDE/>
        <w:autoSpaceDN/>
        <w:spacing w:before="0" w:line="240" w:lineRule="auto"/>
        <w:ind w:firstLine="2268"/>
        <w:rPr>
          <w:rFonts w:ascii="Arial" w:hAnsi="Arial" w:cs="Arial"/>
          <w:lang w:val="es-ES"/>
        </w:rPr>
      </w:pPr>
    </w:p>
    <w:p w:rsidR="0041088A" w:rsidRPr="004A572B" w:rsidRDefault="00AA64C6" w:rsidP="00AA64C6">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AA64C6">
        <w:rPr>
          <w:rFonts w:ascii="Arial" w:hAnsi="Arial" w:cs="Arial"/>
          <w:b/>
          <w:lang w:val="es-ES"/>
        </w:rPr>
        <w:lastRenderedPageBreak/>
        <w:t>18)</w:t>
      </w:r>
      <w:r>
        <w:rPr>
          <w:rFonts w:ascii="Arial" w:hAnsi="Arial" w:cs="Arial"/>
          <w:lang w:val="es-ES"/>
        </w:rPr>
        <w:t xml:space="preserve"> </w:t>
      </w:r>
      <w:r w:rsidR="0041088A" w:rsidRPr="004A572B">
        <w:rPr>
          <w:rFonts w:ascii="Arial" w:hAnsi="Arial" w:cs="Arial"/>
          <w:lang w:val="es-ES"/>
        </w:rPr>
        <w:t>Modifícase el artículo 35 en el siguiente sentido:</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41088A" w:rsidRDefault="00FA25DD" w:rsidP="00FA25DD">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 xml:space="preserve">Sustitúyese la primera parte del </w:t>
      </w:r>
      <w:r w:rsidR="00660582">
        <w:rPr>
          <w:rFonts w:ascii="Arial" w:hAnsi="Arial" w:cs="Arial"/>
          <w:lang w:val="es-ES"/>
        </w:rPr>
        <w:t>inciso primero, hasta el primer</w:t>
      </w:r>
      <w:r w:rsidR="0041088A" w:rsidRPr="004A572B">
        <w:rPr>
          <w:rFonts w:ascii="Arial" w:hAnsi="Arial" w:cs="Arial"/>
          <w:lang w:val="es-ES"/>
        </w:rPr>
        <w:t xml:space="preserve"> punto seguido por la siguiente:</w:t>
      </w:r>
    </w:p>
    <w:p w:rsidR="00AA64C6" w:rsidRPr="004A572B" w:rsidRDefault="00AA64C6" w:rsidP="00AA64C6">
      <w:pPr>
        <w:pStyle w:val="Style2"/>
        <w:tabs>
          <w:tab w:val="left" w:pos="2410"/>
          <w:tab w:val="left" w:pos="3828"/>
        </w:tabs>
        <w:kinsoku w:val="0"/>
        <w:spacing w:before="0" w:line="240" w:lineRule="auto"/>
        <w:ind w:left="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 xml:space="preserve">“Artículo 35.- El Servicio llevará un Registro Nacional de Cursos que tendrá el carácter de público, en el que los organismos técnicos de capacitación, o las empresas, inscribirán, previa aprobación del Servicio, los cursos de capacitación que son susceptibles de ser financiados con cargo a la franquicia tributaria establecida en el artículo siguiente.” </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FA25DD" w:rsidP="00FA25DD">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Agréganse los siguientes incisos segundo y tercero, nuevos, pasando el actual inciso segundo a ser cuarto y así sucesivamente, del siguiente tenor:</w:t>
      </w:r>
    </w:p>
    <w:p w:rsidR="0041088A" w:rsidRPr="004A572B" w:rsidRDefault="0041088A" w:rsidP="0009635F">
      <w:pPr>
        <w:pStyle w:val="Style2"/>
        <w:tabs>
          <w:tab w:val="left" w:pos="2410"/>
          <w:tab w:val="left" w:pos="3828"/>
        </w:tabs>
        <w:kinsoku w:val="0"/>
        <w:spacing w:before="0" w:line="240" w:lineRule="auto"/>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 xml:space="preserve">“Sin perjuicio de lo anterior, aquellos cursos que no sean impartidos durante el plazo de dos años, contados desde su autorización, o desde la fecha de la última certificación efectuada por el Servicio Nacional, serán eliminados del Registro Nacional de Cursos. Asimismo, y sin perjuicio de las demás sanciones que sean procedentes de conformidad con la presente ley, el Servicio Nacional, podrá cancelar la inscripción cuando se constate que su ejecución no se ajusta a las características y condiciones informadas al momento de solicitar su inscripción. </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El reglamento establecerá la forma y condiciones que debe cumplir la solicitud de inscripción de cursos, la que, en todo caso, deberá contener a los menos:</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Default="00FA25DD" w:rsidP="00FA25DD">
      <w:pPr>
        <w:pStyle w:val="Style2"/>
        <w:tabs>
          <w:tab w:val="left" w:pos="2410"/>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El nombre del curso, el que deberá tener una estricta vinculación con sus contenidos;</w:t>
      </w:r>
    </w:p>
    <w:p w:rsidR="00FA25DD" w:rsidRPr="004A572B" w:rsidRDefault="00FA25DD" w:rsidP="00FA25DD">
      <w:pPr>
        <w:pStyle w:val="Style2"/>
        <w:tabs>
          <w:tab w:val="left" w:pos="2410"/>
        </w:tabs>
        <w:kinsoku w:val="0"/>
        <w:spacing w:before="0" w:line="240" w:lineRule="auto"/>
        <w:ind w:firstLine="2268"/>
        <w:rPr>
          <w:rFonts w:ascii="Arial" w:hAnsi="Arial" w:cs="Arial"/>
          <w:lang w:val="es-ES"/>
        </w:rPr>
      </w:pPr>
    </w:p>
    <w:p w:rsidR="0041088A" w:rsidRDefault="00FA25DD" w:rsidP="00FA25DD">
      <w:pPr>
        <w:pStyle w:val="Style2"/>
        <w:tabs>
          <w:tab w:val="left" w:pos="2410"/>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Los objetivos del curso con indicación de los medios para verificar su cumplimiento, y los mecanismos de evaluación, considerando variables de aprendizaje e impacto en la productividad y la empleabilidad;</w:t>
      </w:r>
    </w:p>
    <w:p w:rsidR="00FA25DD" w:rsidRPr="004A572B" w:rsidRDefault="00FA25DD" w:rsidP="00FA25DD">
      <w:pPr>
        <w:pStyle w:val="Style2"/>
        <w:tabs>
          <w:tab w:val="left" w:pos="2410"/>
        </w:tabs>
        <w:kinsoku w:val="0"/>
        <w:spacing w:before="0" w:line="240" w:lineRule="auto"/>
        <w:ind w:firstLine="2268"/>
        <w:rPr>
          <w:rFonts w:ascii="Arial" w:hAnsi="Arial" w:cs="Arial"/>
          <w:lang w:val="es-ES"/>
        </w:rPr>
      </w:pPr>
    </w:p>
    <w:p w:rsidR="0041088A" w:rsidRDefault="00FA25DD" w:rsidP="00FA25DD">
      <w:pPr>
        <w:pStyle w:val="Style2"/>
        <w:tabs>
          <w:tab w:val="left" w:pos="2410"/>
        </w:tabs>
        <w:kinsoku w:val="0"/>
        <w:spacing w:before="0" w:line="240" w:lineRule="auto"/>
        <w:ind w:firstLine="2268"/>
        <w:rPr>
          <w:rFonts w:ascii="Arial" w:hAnsi="Arial" w:cs="Arial"/>
          <w:lang w:val="es-ES"/>
        </w:rPr>
      </w:pPr>
      <w:r>
        <w:rPr>
          <w:rFonts w:ascii="Arial" w:hAnsi="Arial" w:cs="Arial"/>
          <w:lang w:val="es-ES"/>
        </w:rPr>
        <w:t xml:space="preserve">c. </w:t>
      </w:r>
      <w:r w:rsidR="0041088A" w:rsidRPr="004A572B">
        <w:rPr>
          <w:rFonts w:ascii="Arial" w:hAnsi="Arial" w:cs="Arial"/>
          <w:lang w:val="es-ES"/>
        </w:rPr>
        <w:t>La infraestructura, el personal y en general los medios requeridos para lograr los objetivos planteados;</w:t>
      </w:r>
    </w:p>
    <w:p w:rsidR="00FA25DD" w:rsidRPr="004A572B" w:rsidRDefault="00FA25DD" w:rsidP="00FA25DD">
      <w:pPr>
        <w:pStyle w:val="Style2"/>
        <w:tabs>
          <w:tab w:val="left" w:pos="2410"/>
        </w:tabs>
        <w:kinsoku w:val="0"/>
        <w:spacing w:before="0" w:line="240" w:lineRule="auto"/>
        <w:ind w:firstLine="2268"/>
        <w:rPr>
          <w:rFonts w:ascii="Arial" w:hAnsi="Arial" w:cs="Arial"/>
          <w:lang w:val="es-ES"/>
        </w:rPr>
      </w:pPr>
    </w:p>
    <w:p w:rsidR="0041088A" w:rsidRDefault="00FA25DD" w:rsidP="00FA25DD">
      <w:pPr>
        <w:pStyle w:val="Style2"/>
        <w:tabs>
          <w:tab w:val="left" w:pos="2410"/>
        </w:tabs>
        <w:kinsoku w:val="0"/>
        <w:spacing w:before="0" w:line="240" w:lineRule="auto"/>
        <w:ind w:firstLine="2268"/>
        <w:rPr>
          <w:rFonts w:ascii="Arial" w:hAnsi="Arial" w:cs="Arial"/>
          <w:lang w:val="es-ES"/>
        </w:rPr>
      </w:pPr>
      <w:r>
        <w:rPr>
          <w:rFonts w:ascii="Arial" w:hAnsi="Arial" w:cs="Arial"/>
          <w:lang w:val="es-ES"/>
        </w:rPr>
        <w:t xml:space="preserve">d. </w:t>
      </w:r>
      <w:r w:rsidR="0041088A" w:rsidRPr="004A572B">
        <w:rPr>
          <w:rFonts w:ascii="Arial" w:hAnsi="Arial" w:cs="Arial"/>
          <w:lang w:val="es-ES"/>
        </w:rPr>
        <w:t>Las técnicas metodológicas que se utilizarán en la dictación de los cursos y el material didáctico que se empleará; y</w:t>
      </w:r>
    </w:p>
    <w:p w:rsidR="00FA25DD" w:rsidRPr="004A572B" w:rsidRDefault="00FA25DD" w:rsidP="00FA25DD">
      <w:pPr>
        <w:pStyle w:val="Style2"/>
        <w:tabs>
          <w:tab w:val="left" w:pos="2410"/>
        </w:tabs>
        <w:kinsoku w:val="0"/>
        <w:spacing w:before="0" w:line="240" w:lineRule="auto"/>
        <w:ind w:firstLine="2268"/>
        <w:rPr>
          <w:rFonts w:ascii="Arial" w:hAnsi="Arial" w:cs="Arial"/>
          <w:lang w:val="es-ES"/>
        </w:rPr>
      </w:pPr>
    </w:p>
    <w:p w:rsidR="0041088A" w:rsidRPr="004A572B" w:rsidRDefault="00FA25DD" w:rsidP="00FA25DD">
      <w:pPr>
        <w:pStyle w:val="Style2"/>
        <w:tabs>
          <w:tab w:val="left" w:pos="2410"/>
        </w:tabs>
        <w:kinsoku w:val="0"/>
        <w:spacing w:before="0" w:line="240" w:lineRule="auto"/>
        <w:ind w:firstLine="2268"/>
        <w:rPr>
          <w:rFonts w:ascii="Arial" w:hAnsi="Arial" w:cs="Arial"/>
          <w:lang w:val="es-ES"/>
        </w:rPr>
      </w:pPr>
      <w:r>
        <w:rPr>
          <w:rFonts w:ascii="Arial" w:hAnsi="Arial" w:cs="Arial"/>
          <w:lang w:val="es-ES"/>
        </w:rPr>
        <w:t xml:space="preserve">e. </w:t>
      </w:r>
      <w:r w:rsidR="0041088A" w:rsidRPr="004A572B">
        <w:rPr>
          <w:rFonts w:ascii="Arial" w:hAnsi="Arial" w:cs="Arial"/>
          <w:lang w:val="es-ES"/>
        </w:rPr>
        <w:t>El valor del curso, con expresa mención y detalle de los costos asociados a su ejecución.”.</w:t>
      </w:r>
    </w:p>
    <w:p w:rsidR="00FA25DD" w:rsidRPr="004A572B" w:rsidRDefault="00FA25DD" w:rsidP="003E410A">
      <w:pPr>
        <w:pStyle w:val="Style2"/>
        <w:tabs>
          <w:tab w:val="left" w:pos="2410"/>
        </w:tabs>
        <w:kinsoku w:val="0"/>
        <w:spacing w:before="0" w:line="240" w:lineRule="auto"/>
        <w:rPr>
          <w:rFonts w:ascii="Arial" w:hAnsi="Arial" w:cs="Arial"/>
          <w:lang w:val="es-ES"/>
        </w:rPr>
      </w:pPr>
    </w:p>
    <w:p w:rsidR="0041088A" w:rsidRDefault="003E410A" w:rsidP="003E410A">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41088A" w:rsidRPr="004A572B">
        <w:rPr>
          <w:rFonts w:ascii="Arial" w:hAnsi="Arial" w:cs="Arial"/>
          <w:lang w:val="es-ES"/>
        </w:rPr>
        <w:t>Reemplázase, en el actual inciso tercero que pasa a ser inciso quinto, la frase “Esta norma” por la frase “La norma del inciso anterior” y la expresión  “impartidos por los Centros de Formación Técnica, señalados” por la frase “impartidos por las instituciones señaladas”.</w:t>
      </w:r>
    </w:p>
    <w:p w:rsidR="0009635F" w:rsidRDefault="0009635F" w:rsidP="003E410A">
      <w:pPr>
        <w:pStyle w:val="Style2"/>
        <w:tabs>
          <w:tab w:val="left" w:pos="2410"/>
          <w:tab w:val="left" w:pos="3828"/>
        </w:tabs>
        <w:kinsoku w:val="0"/>
        <w:spacing w:before="0" w:line="240" w:lineRule="auto"/>
        <w:ind w:firstLine="2268"/>
        <w:rPr>
          <w:rFonts w:ascii="Arial" w:hAnsi="Arial" w:cs="Arial"/>
          <w:lang w:val="es-ES"/>
        </w:rPr>
      </w:pPr>
    </w:p>
    <w:p w:rsidR="0009635F" w:rsidRPr="004A572B" w:rsidRDefault="0009635F" w:rsidP="003E410A">
      <w:pPr>
        <w:pStyle w:val="Style2"/>
        <w:tabs>
          <w:tab w:val="left" w:pos="2410"/>
          <w:tab w:val="left" w:pos="3828"/>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ES"/>
        </w:rPr>
      </w:pPr>
    </w:p>
    <w:p w:rsidR="0041088A" w:rsidRPr="004A572B" w:rsidRDefault="003E410A" w:rsidP="003E410A">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lastRenderedPageBreak/>
        <w:t xml:space="preserve">d) </w:t>
      </w:r>
      <w:r w:rsidR="0041088A" w:rsidRPr="004A572B">
        <w:rPr>
          <w:rFonts w:ascii="Arial" w:hAnsi="Arial" w:cs="Arial"/>
          <w:lang w:val="es-ES"/>
        </w:rPr>
        <w:t>Suprímese el actual inciso cuarto.</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8E7F92" w:rsidP="008E7F92">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e) </w:t>
      </w:r>
      <w:r w:rsidR="0041088A" w:rsidRPr="004A572B">
        <w:rPr>
          <w:rFonts w:ascii="Arial" w:hAnsi="Arial" w:cs="Arial"/>
          <w:lang w:val="es-ES"/>
        </w:rPr>
        <w:t>Sustitúyese el actual inciso quinto que pasa a ser séptimo, por el siguiente:</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“El Servicio Nacional deberá cautelar que las empresas y los organismos capacitadores cumplan con los requisitos y condiciones autorizadas para cada uno de los cursos, a fin de que las acciones de capacitación se realicen bajo costos razonables, apropiados y justificados.”.</w:t>
      </w:r>
    </w:p>
    <w:p w:rsidR="0041088A" w:rsidRDefault="0041088A" w:rsidP="004A572B">
      <w:pPr>
        <w:pStyle w:val="Style2"/>
        <w:tabs>
          <w:tab w:val="left" w:pos="2410"/>
        </w:tabs>
        <w:kinsoku w:val="0"/>
        <w:spacing w:before="0" w:line="240" w:lineRule="auto"/>
        <w:ind w:firstLine="2268"/>
        <w:rPr>
          <w:rFonts w:ascii="Arial" w:hAnsi="Arial" w:cs="Arial"/>
          <w:lang w:val="es-ES"/>
        </w:rPr>
      </w:pPr>
    </w:p>
    <w:p w:rsidR="008E7F92" w:rsidRDefault="008E7F92" w:rsidP="004A572B">
      <w:pPr>
        <w:pStyle w:val="Style2"/>
        <w:tabs>
          <w:tab w:val="left" w:pos="2410"/>
        </w:tabs>
        <w:kinsoku w:val="0"/>
        <w:spacing w:before="0" w:line="240" w:lineRule="auto"/>
        <w:ind w:firstLine="2268"/>
        <w:rPr>
          <w:rFonts w:ascii="Arial" w:hAnsi="Arial" w:cs="Arial"/>
          <w:lang w:val="es-ES"/>
        </w:rPr>
      </w:pPr>
    </w:p>
    <w:p w:rsidR="0041088A" w:rsidRPr="004A572B" w:rsidRDefault="007E43D9" w:rsidP="007E43D9">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7E43D9">
        <w:rPr>
          <w:rFonts w:ascii="Arial" w:hAnsi="Arial" w:cs="Arial"/>
          <w:b/>
          <w:lang w:val="es-ES"/>
        </w:rPr>
        <w:t>19)</w:t>
      </w:r>
      <w:r>
        <w:rPr>
          <w:rFonts w:ascii="Arial" w:hAnsi="Arial" w:cs="Arial"/>
          <w:lang w:val="es-ES"/>
        </w:rPr>
        <w:t xml:space="preserve"> </w:t>
      </w:r>
      <w:r w:rsidR="0041088A" w:rsidRPr="004A572B">
        <w:rPr>
          <w:rFonts w:ascii="Arial" w:hAnsi="Arial" w:cs="Arial"/>
          <w:lang w:val="es-ES"/>
        </w:rPr>
        <w:t>Modifícase el artículo 36 en el siguiente sentido:</w:t>
      </w:r>
    </w:p>
    <w:p w:rsidR="0041088A" w:rsidRPr="004A572B" w:rsidRDefault="0041088A" w:rsidP="0009635F">
      <w:pPr>
        <w:pStyle w:val="Style2"/>
        <w:widowControl/>
        <w:tabs>
          <w:tab w:val="left" w:pos="2268"/>
          <w:tab w:val="left" w:pos="3402"/>
        </w:tabs>
        <w:kinsoku w:val="0"/>
        <w:autoSpaceDE/>
        <w:autoSpaceDN/>
        <w:spacing w:before="0" w:line="240" w:lineRule="auto"/>
        <w:rPr>
          <w:rFonts w:ascii="Arial" w:hAnsi="Arial" w:cs="Arial"/>
          <w:lang w:val="es-ES"/>
        </w:rPr>
      </w:pPr>
    </w:p>
    <w:p w:rsidR="0041088A" w:rsidRPr="004A572B" w:rsidRDefault="001C7D8E" w:rsidP="001C7D8E">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Sustitúyese el inciso primero por el siguiente:</w:t>
      </w: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“Artículo 36.- Los contribuyentes de la Primera Categoría de la Ley sobre Impuesto a la Renta, con excepción de aquellos cuyas rentas provengan únicamente de las letras c) y d) del número 2º del artículo 20 de la citada ley, podrán descontar del monto a pagar de dichos impuestos, los gastos efectuados en programas de capacitación que se hayan realizado dentro del territorio nacional, en las cantidades que sean autorizadas conforme a la presente ley. Se entenderá que los gastos en acciones de capacitación se encuentran debidamente autorizados a efectos de la aplicación de este beneficio, cuando cumplan con lo dispuesto en artículo 34 de la presente ley. Las cantidades a descontar de los impuestos no podrán exceder en el año de una suma máxima equivalente al uno por ciento de las remuneraciones imponibles pagadas al personal dependiente del contribuyente que efectúa gastos en programas de capacitación en el mismo lapso. Aquellas empresas cuya suma máxima a descontar sea inferior a 9 unidades tributarias mensuales, podrán deducir hasta este valor en el año, siempre que tengan una planilla anual de remuneraciones imponibles igual o superior a 45 unidades tributarias mensuales y hayan pagado las cotizaciones previsionales correspondientes a esas planillas. Aquellos contribuyentes que tengan una planilla anual de remuneraciones menor a 45 unidades tributarias mensuales y mayor a 35 unidades tributarias mensuales, y registren cotizaciones previsionales efectivamente pagadas correspondientes a esa planilla, podrán deducir hasta 7 unidades tributarias mensuales en el año.”.</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1C7D8E" w:rsidP="001C7D8E">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Reemplázase el inciso tercero por el siguiente:</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“El Servicio Nacional, para los efectos de determinar el monto de los gastos que se podrán imputar a la franquicia, podrá  fijar anualmente por medio de una resolución fundada, los valores máximos a descontar por cada hora de capacitación realizada, dependiendo de la modalidad o características de la misma.”.</w:t>
      </w:r>
    </w:p>
    <w:p w:rsidR="0041088A" w:rsidRDefault="0041088A" w:rsidP="004A572B">
      <w:pPr>
        <w:pStyle w:val="Style2"/>
        <w:tabs>
          <w:tab w:val="left" w:pos="2410"/>
        </w:tabs>
        <w:kinsoku w:val="0"/>
        <w:spacing w:before="0" w:line="240" w:lineRule="auto"/>
        <w:ind w:firstLine="2268"/>
        <w:rPr>
          <w:rFonts w:ascii="Arial" w:hAnsi="Arial" w:cs="Arial"/>
          <w:lang w:val="es-ES"/>
        </w:rPr>
      </w:pPr>
    </w:p>
    <w:p w:rsidR="001C7D8E" w:rsidRDefault="001C7D8E" w:rsidP="004A572B">
      <w:pPr>
        <w:pStyle w:val="Style2"/>
        <w:tabs>
          <w:tab w:val="left" w:pos="2410"/>
        </w:tabs>
        <w:kinsoku w:val="0"/>
        <w:spacing w:before="0" w:line="240" w:lineRule="auto"/>
        <w:ind w:firstLine="2268"/>
        <w:rPr>
          <w:rFonts w:ascii="Arial" w:hAnsi="Arial" w:cs="Arial"/>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b/>
          <w:sz w:val="24"/>
          <w:szCs w:val="24"/>
          <w:lang w:val="es-ES"/>
        </w:rPr>
        <w:t>20)</w:t>
      </w:r>
      <w:r w:rsidRPr="008C7CEC">
        <w:rPr>
          <w:rFonts w:ascii="Arial" w:hAnsi="Arial" w:cs="Arial"/>
          <w:sz w:val="24"/>
          <w:szCs w:val="24"/>
          <w:lang w:val="es-ES"/>
        </w:rPr>
        <w:t xml:space="preserve"> Agrégase un artículo 36 bis, nuevo, del siguiente tenor:</w:t>
      </w: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 xml:space="preserve">“Artículo 36 bis.- Los contribuyentes del Impuesto de Primera Categoría de la Ley sobre Impuesto a la Renta, que tengan derecho a descontar los gastos efectuados por capacitación de sus trabajadores con cargo </w:t>
      </w:r>
      <w:r w:rsidRPr="008C7CEC">
        <w:rPr>
          <w:rFonts w:ascii="Arial" w:hAnsi="Arial" w:cs="Arial"/>
          <w:sz w:val="24"/>
          <w:szCs w:val="24"/>
          <w:lang w:val="es-ES"/>
        </w:rPr>
        <w:lastRenderedPageBreak/>
        <w:t>a la franquicia tributaria que establece el artículo 36 de la presente ley, podrán deducir de los pagos provisionales mensuales, los gastos en acciones de capacitación que se encuentran debidamente autorizados de conformidad con las siguientes reglas:</w:t>
      </w:r>
    </w:p>
    <w:p w:rsidR="008C7CEC" w:rsidRPr="008C7CEC" w:rsidRDefault="008C7CEC" w:rsidP="008C7CEC">
      <w:pPr>
        <w:tabs>
          <w:tab w:val="left" w:pos="2552"/>
        </w:tabs>
        <w:ind w:firstLine="2268"/>
        <w:jc w:val="both"/>
        <w:rPr>
          <w:rFonts w:ascii="Arial" w:hAnsi="Arial" w:cs="Arial"/>
          <w:sz w:val="24"/>
          <w:szCs w:val="24"/>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a) El monto a deducir como crédito en la declaración de cada mes, será el menor entre:</w:t>
      </w: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 xml:space="preserve"> </w:t>
      </w: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i) El de los gastos de capacitación que el contribuyente haya efectuado en el mes que corresponda a la declaración en que se lleve a cabo la deducción;</w:t>
      </w:r>
    </w:p>
    <w:p w:rsidR="008C7CEC" w:rsidRPr="008C7CEC" w:rsidRDefault="008C7CEC" w:rsidP="008C7CEC">
      <w:pPr>
        <w:tabs>
          <w:tab w:val="left" w:pos="2552"/>
        </w:tabs>
        <w:ind w:firstLine="2268"/>
        <w:jc w:val="both"/>
        <w:rPr>
          <w:rFonts w:ascii="Arial" w:hAnsi="Arial" w:cs="Arial"/>
          <w:sz w:val="24"/>
          <w:szCs w:val="24"/>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 xml:space="preserve">ii) El equivalente al 1% de las remuneraciones imponibles a que se refiere el artículo 36 de la presente ley, del mes que corresponda a la declaración en que se efectúa la deducción. Dichas remuneraciones deberán acreditarse, a solicitud del Servicio de Impuestos Internos, mediante los libros de remuneraciones del contribuyente, planillas de pagos de cotizaciones u otros antecedentes, en la forma y plazo que éste determine, y </w:t>
      </w:r>
    </w:p>
    <w:p w:rsidR="008C7CEC" w:rsidRPr="008C7CEC" w:rsidRDefault="008C7CEC" w:rsidP="008C7CEC">
      <w:pPr>
        <w:tabs>
          <w:tab w:val="left" w:pos="2552"/>
        </w:tabs>
        <w:ind w:firstLine="2268"/>
        <w:jc w:val="both"/>
        <w:rPr>
          <w:rFonts w:ascii="Arial" w:hAnsi="Arial" w:cs="Arial"/>
          <w:sz w:val="24"/>
          <w:szCs w:val="24"/>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iii) El que resulte de dividir, el crédito por gastos de capacitación que establece la presente ley, imputado por el contribuyente al Impuesto de Primera Categoría en el año tributario anterior, por doce o por el número menor de meses en que el contribuyente hubiese efectuado actividades en el año comercial respectivo. Para estos efectos, el crédito imputado en el año anterior se reajustará en el porcentaje de variación que haya experimentado el índice de Precios al Consumidor entre el mes de noviembre del año anterior a la declaración anual que corresponda y en el mes anterior a la declaración mensual en que se efectúe la deducción. En el caso que en el año tributario anterior, el contribuyente no hubiese imputado crédito por gastos de capacitación, este monto será el equivalente a 5% de los pagos provisionales que deban pagarse en la declaración respectiva.</w:t>
      </w:r>
    </w:p>
    <w:p w:rsidR="008C7CEC" w:rsidRPr="008C7CEC" w:rsidRDefault="008C7CEC" w:rsidP="008C7CEC">
      <w:pPr>
        <w:tabs>
          <w:tab w:val="left" w:pos="2552"/>
        </w:tabs>
        <w:ind w:firstLine="2268"/>
        <w:jc w:val="both"/>
        <w:rPr>
          <w:rFonts w:ascii="Arial" w:hAnsi="Arial" w:cs="Arial"/>
          <w:sz w:val="24"/>
          <w:szCs w:val="24"/>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b) El crédito determinado conforme a lo dispuesto en la letra anterior se imputará a los pagos provisionales mensuales que deban declararse y pagarse en el mes respectivo. Si de esta imputación resultare un remanente, éste podrá deducirse de la misma forma en el periodo mensual inmediatamente siguiente, conjuntamente con el crédito de ese mes, de haberlo, y así sucesivamente, hasta los pagos provisionales mensuales que correspondan al mes de diciembre de ese mismo año comercial. El remanente se reajustará en el porcentaje de variación del índice de Precios al Consumidor entre el mes respecto del cual se generó dicho remanente y en el mes a que correspondan los pagos provisionales a los que se imputa. Si al efectuar la imputación señalada respecto de los pagos provisionales mensuales que correspondan al mes de diciembre del año comercial respectivo resulta un remanente, éste podrá imputarse en la declaración anual en los términos del artículo 88 de la Ley sobre Impuesto a la Renta.</w:t>
      </w:r>
    </w:p>
    <w:p w:rsidR="008C7CEC" w:rsidRPr="008C7CEC" w:rsidRDefault="008C7CEC" w:rsidP="008C7CEC">
      <w:pPr>
        <w:tabs>
          <w:tab w:val="left" w:pos="2552"/>
        </w:tabs>
        <w:ind w:firstLine="2268"/>
        <w:jc w:val="both"/>
        <w:rPr>
          <w:rFonts w:ascii="Arial" w:hAnsi="Arial" w:cs="Arial"/>
          <w:sz w:val="24"/>
          <w:szCs w:val="24"/>
          <w:lang w:val="es-ES"/>
        </w:rPr>
      </w:pPr>
    </w:p>
    <w:p w:rsidR="008C7CEC" w:rsidRPr="008C7CEC" w:rsidRDefault="008C7CEC" w:rsidP="008C7CEC">
      <w:pPr>
        <w:tabs>
          <w:tab w:val="left" w:pos="2552"/>
        </w:tabs>
        <w:ind w:firstLine="2268"/>
        <w:jc w:val="both"/>
        <w:rPr>
          <w:rFonts w:ascii="Arial" w:hAnsi="Arial" w:cs="Arial"/>
          <w:sz w:val="24"/>
          <w:szCs w:val="24"/>
          <w:lang w:val="es-ES"/>
        </w:rPr>
      </w:pPr>
      <w:r w:rsidRPr="008C7CEC">
        <w:rPr>
          <w:rFonts w:ascii="Arial" w:hAnsi="Arial" w:cs="Arial"/>
          <w:sz w:val="24"/>
          <w:szCs w:val="24"/>
          <w:lang w:val="es-ES"/>
        </w:rPr>
        <w:t xml:space="preserve">Con todo, la suma de los créditos imputados en el año conforme a este artículo y reajustados de acuerdo a lo establecido en el literal b) del inciso anterior no podrá exceder el monto de la compensación tributaria que se determine conforme a lo dispuesto en la presente ley, por lo que, de </w:t>
      </w:r>
      <w:r w:rsidRPr="008C7CEC">
        <w:rPr>
          <w:rFonts w:ascii="Arial" w:hAnsi="Arial" w:cs="Arial"/>
          <w:sz w:val="24"/>
          <w:szCs w:val="24"/>
          <w:lang w:val="es-ES"/>
        </w:rPr>
        <w:lastRenderedPageBreak/>
        <w:t>producirse un exceso, el contribuyente deberá restituirlo en su declaración anual de impuestos respectiva. La suma que se deba reintegrar conforme a lo dispuesto precedentemente, debidamente reajustada en el porcentaje de variación del índice de Precios al Consumidor entre el mes anterior al de su declaración y pago y el de la referida declaración anual, se considerará para tales efectos, y para la aplicación de sanciones, como un impuesto sujeto a retención o recargo. Si de la comparación entre la suma de los créditos imputados mensualmente en el año y el crédito determinado, resulta una diferencia a favor del contribuyente, ésta se imputará en la declaración anual respectiva de acuerdo con las reglas de la presente ley.”.”.</w:t>
      </w:r>
    </w:p>
    <w:p w:rsidR="001C7D8E" w:rsidRDefault="001C7D8E" w:rsidP="0009635F">
      <w:pPr>
        <w:pStyle w:val="Style2"/>
        <w:tabs>
          <w:tab w:val="left" w:pos="2410"/>
        </w:tabs>
        <w:kinsoku w:val="0"/>
        <w:spacing w:before="0" w:line="240" w:lineRule="auto"/>
        <w:rPr>
          <w:rFonts w:ascii="Arial" w:hAnsi="Arial" w:cs="Arial"/>
          <w:lang w:val="es-ES"/>
        </w:rPr>
      </w:pPr>
    </w:p>
    <w:p w:rsidR="0041088A" w:rsidRDefault="001F2E37" w:rsidP="001F2E37">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1F2E37">
        <w:rPr>
          <w:rFonts w:ascii="Arial" w:hAnsi="Arial" w:cs="Arial"/>
          <w:b/>
          <w:lang w:val="es-ES"/>
        </w:rPr>
        <w:t>21)</w:t>
      </w:r>
      <w:r>
        <w:rPr>
          <w:rFonts w:ascii="Arial" w:hAnsi="Arial" w:cs="Arial"/>
          <w:lang w:val="es-ES"/>
        </w:rPr>
        <w:t xml:space="preserve"> </w:t>
      </w:r>
      <w:r w:rsidR="0041088A" w:rsidRPr="004A572B">
        <w:rPr>
          <w:rFonts w:ascii="Arial" w:hAnsi="Arial" w:cs="Arial"/>
          <w:lang w:val="es-ES"/>
        </w:rPr>
        <w:t>Modifícase el artículo 38 de la siguiente forma:</w:t>
      </w:r>
    </w:p>
    <w:p w:rsidR="001F2E37" w:rsidRPr="004A572B" w:rsidRDefault="001F2E37" w:rsidP="001F2E37">
      <w:pPr>
        <w:pStyle w:val="Style2"/>
        <w:widowControl/>
        <w:tabs>
          <w:tab w:val="left" w:pos="2268"/>
          <w:tab w:val="left" w:pos="3402"/>
        </w:tabs>
        <w:kinsoku w:val="0"/>
        <w:autoSpaceDE/>
        <w:autoSpaceDN/>
        <w:spacing w:before="0" w:line="240" w:lineRule="auto"/>
        <w:ind w:firstLine="2268"/>
        <w:rPr>
          <w:rFonts w:ascii="Arial" w:hAnsi="Arial" w:cs="Arial"/>
          <w:lang w:val="es-ES"/>
        </w:rPr>
      </w:pPr>
    </w:p>
    <w:p w:rsidR="0041088A" w:rsidRPr="004A572B" w:rsidRDefault="0024208C" w:rsidP="0024208C">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Sustitúyese la palabra “costos” por la palabra “gastos”.</w:t>
      </w:r>
    </w:p>
    <w:p w:rsidR="0041088A" w:rsidRPr="004A572B" w:rsidRDefault="0041088A" w:rsidP="0009635F">
      <w:pPr>
        <w:pStyle w:val="Style2"/>
        <w:tabs>
          <w:tab w:val="left" w:pos="2268"/>
          <w:tab w:val="left" w:pos="3828"/>
        </w:tabs>
        <w:kinsoku w:val="0"/>
        <w:spacing w:before="0" w:line="240" w:lineRule="auto"/>
        <w:rPr>
          <w:rFonts w:ascii="Arial" w:hAnsi="Arial" w:cs="Arial"/>
          <w:lang w:val="es-ES"/>
        </w:rPr>
      </w:pPr>
    </w:p>
    <w:p w:rsidR="0041088A" w:rsidRPr="004A572B" w:rsidRDefault="0024208C" w:rsidP="0024208C">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Sustitúyase la frase “los gastos” por la palabra “aquellos”.</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24208C" w:rsidP="0024208C">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41088A" w:rsidRPr="004A572B">
        <w:rPr>
          <w:rFonts w:ascii="Arial" w:hAnsi="Arial" w:cs="Arial"/>
          <w:lang w:val="es-ES"/>
        </w:rPr>
        <w:t>Reemplázase, la frase “los aportes que las empresas adherentes efectúen a los organismos técnicos intermedios para capacitación”, por la siguiente “los aportes que las empresas adherentes efectúen a los organismos técnicos intermedios para capacitación que hayan sido empleados en financiar acciones y programas de capacitación efectivamente realizados, y que hayan sido acreditados ante Servicio Nacional  y certificados por este, de conformidad a las normas establecidas en la presente ley,”.</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24208C" w:rsidP="0024208C">
      <w:pPr>
        <w:pStyle w:val="Style2"/>
        <w:tabs>
          <w:tab w:val="left" w:pos="2268"/>
          <w:tab w:val="left" w:pos="3828"/>
        </w:tabs>
        <w:kinsoku w:val="0"/>
        <w:spacing w:before="0" w:line="240" w:lineRule="auto"/>
        <w:ind w:firstLine="2268"/>
        <w:rPr>
          <w:rFonts w:ascii="Arial" w:hAnsi="Arial" w:cs="Arial"/>
          <w:lang w:val="es-ES"/>
        </w:rPr>
      </w:pPr>
      <w:r>
        <w:rPr>
          <w:rFonts w:ascii="Arial" w:hAnsi="Arial" w:cs="Arial"/>
          <w:lang w:val="es-ES"/>
        </w:rPr>
        <w:t xml:space="preserve">d) </w:t>
      </w:r>
      <w:r w:rsidR="0041088A" w:rsidRPr="004A572B">
        <w:rPr>
          <w:rFonts w:ascii="Arial" w:hAnsi="Arial" w:cs="Arial"/>
          <w:lang w:val="es-ES"/>
        </w:rPr>
        <w:t>Agrégase un inciso segundo, nuevo, del siguiente tenor:</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“Los aportes efectuados por las empresas adherentes que no sean utilizados en financiar acciones y programas de capacitación les deberán ser reembolsados por los organismos técnicos intermedios para capacitación dentro de los primeros 45 días del año siguiente al que se efectuó el respectivo aporte.”.</w:t>
      </w:r>
    </w:p>
    <w:p w:rsidR="0024208C" w:rsidRDefault="0024208C" w:rsidP="004A572B">
      <w:pPr>
        <w:pStyle w:val="Style2"/>
        <w:tabs>
          <w:tab w:val="left" w:pos="2410"/>
        </w:tabs>
        <w:kinsoku w:val="0"/>
        <w:spacing w:before="0" w:line="240" w:lineRule="auto"/>
        <w:ind w:firstLine="2268"/>
        <w:rPr>
          <w:rFonts w:ascii="Arial" w:hAnsi="Arial" w:cs="Arial"/>
          <w:lang w:val="es-ES"/>
        </w:rPr>
      </w:pPr>
    </w:p>
    <w:p w:rsidR="004349BF" w:rsidRPr="004349BF" w:rsidRDefault="007E68CD" w:rsidP="004349BF">
      <w:pPr>
        <w:ind w:firstLine="2268"/>
        <w:contextualSpacing/>
        <w:jc w:val="both"/>
        <w:rPr>
          <w:rFonts w:ascii="Arial" w:hAnsi="Arial" w:cs="Arial"/>
          <w:sz w:val="24"/>
          <w:szCs w:val="24"/>
          <w:lang w:val="es-ES"/>
        </w:rPr>
      </w:pPr>
      <w:r w:rsidRPr="004349BF">
        <w:rPr>
          <w:rFonts w:ascii="Arial" w:hAnsi="Arial" w:cs="Arial"/>
          <w:b/>
          <w:sz w:val="24"/>
          <w:szCs w:val="24"/>
          <w:lang w:val="es-ES"/>
        </w:rPr>
        <w:t>22)</w:t>
      </w:r>
      <w:r>
        <w:rPr>
          <w:rFonts w:ascii="Arial" w:hAnsi="Arial" w:cs="Arial"/>
          <w:b/>
          <w:lang w:val="es-ES"/>
        </w:rPr>
        <w:t xml:space="preserve"> </w:t>
      </w:r>
      <w:r w:rsidRPr="004349BF">
        <w:rPr>
          <w:rFonts w:ascii="Arial" w:hAnsi="Arial" w:cs="Arial"/>
          <w:i/>
          <w:sz w:val="24"/>
          <w:szCs w:val="24"/>
          <w:lang w:val="es-ES"/>
        </w:rPr>
        <w:t xml:space="preserve"> </w:t>
      </w:r>
      <w:r w:rsidR="004349BF" w:rsidRPr="004349BF">
        <w:rPr>
          <w:rFonts w:ascii="Arial" w:hAnsi="Arial" w:cs="Arial"/>
          <w:sz w:val="24"/>
          <w:szCs w:val="24"/>
          <w:lang w:val="es-ES"/>
        </w:rPr>
        <w:t>Reemplázase en el inciso segundo del artículo 39, la frase “podrán descontar hasta un veinte por ciento adicional al monto del gasto imputable.”, por la que sigue: “tendrán derecho a los siguientes beneficios:</w:t>
      </w:r>
    </w:p>
    <w:p w:rsidR="004349BF" w:rsidRPr="004349BF" w:rsidRDefault="004349BF" w:rsidP="004349BF">
      <w:pPr>
        <w:ind w:firstLine="2268"/>
        <w:contextualSpacing/>
        <w:jc w:val="both"/>
        <w:rPr>
          <w:rFonts w:ascii="Arial" w:hAnsi="Arial" w:cs="Arial"/>
          <w:sz w:val="24"/>
          <w:szCs w:val="24"/>
          <w:lang w:val="es-ES"/>
        </w:rPr>
      </w:pPr>
    </w:p>
    <w:p w:rsidR="004349BF" w:rsidRPr="004349BF" w:rsidRDefault="004349BF" w:rsidP="004349BF">
      <w:pPr>
        <w:ind w:firstLine="2268"/>
        <w:contextualSpacing/>
        <w:jc w:val="both"/>
        <w:rPr>
          <w:rFonts w:ascii="Arial" w:hAnsi="Arial" w:cs="Arial"/>
          <w:sz w:val="24"/>
          <w:szCs w:val="24"/>
          <w:lang w:val="es-ES"/>
        </w:rPr>
      </w:pPr>
      <w:r w:rsidRPr="004349BF">
        <w:rPr>
          <w:rFonts w:ascii="Arial" w:hAnsi="Arial" w:cs="Arial"/>
          <w:sz w:val="24"/>
          <w:szCs w:val="24"/>
          <w:lang w:val="es-ES"/>
        </w:rPr>
        <w:t>a) Una reducción de un 30% de la contribución que exige el artículo 37 de la presente ley, y</w:t>
      </w:r>
    </w:p>
    <w:p w:rsidR="004349BF" w:rsidRPr="004349BF" w:rsidRDefault="004349BF" w:rsidP="004349BF">
      <w:pPr>
        <w:ind w:firstLine="2268"/>
        <w:contextualSpacing/>
        <w:jc w:val="both"/>
        <w:rPr>
          <w:rFonts w:ascii="Arial" w:hAnsi="Arial" w:cs="Arial"/>
          <w:sz w:val="24"/>
          <w:szCs w:val="24"/>
          <w:lang w:val="es-ES"/>
        </w:rPr>
      </w:pPr>
    </w:p>
    <w:p w:rsidR="004349BF" w:rsidRPr="004349BF" w:rsidRDefault="004349BF" w:rsidP="004349BF">
      <w:pPr>
        <w:ind w:firstLine="2268"/>
        <w:contextualSpacing/>
        <w:jc w:val="both"/>
        <w:rPr>
          <w:rFonts w:ascii="Arial" w:hAnsi="Arial" w:cs="Arial"/>
          <w:sz w:val="24"/>
          <w:szCs w:val="24"/>
          <w:lang w:val="es-ES"/>
        </w:rPr>
      </w:pPr>
      <w:r w:rsidRPr="004349BF">
        <w:rPr>
          <w:rFonts w:ascii="Arial" w:hAnsi="Arial" w:cs="Arial"/>
          <w:sz w:val="24"/>
          <w:szCs w:val="24"/>
          <w:lang w:val="es-ES"/>
        </w:rPr>
        <w:t>b) Imputar a la franquicia tributaria que establece el artículo 36 de la presente ley, hasta el 30% del costo de las actividades por sobre el valor hora fijado por el Servicio Nacional.”.</w:t>
      </w:r>
    </w:p>
    <w:p w:rsidR="007E68CD" w:rsidRDefault="007E68CD" w:rsidP="004B3C0C">
      <w:pPr>
        <w:pStyle w:val="Style2"/>
        <w:tabs>
          <w:tab w:val="left" w:pos="2410"/>
        </w:tabs>
        <w:kinsoku w:val="0"/>
        <w:spacing w:before="0" w:line="240" w:lineRule="auto"/>
        <w:ind w:firstLine="2268"/>
        <w:rPr>
          <w:rFonts w:ascii="Arial" w:hAnsi="Arial" w:cs="Arial"/>
          <w:i/>
          <w:lang w:val="es-ES"/>
        </w:rPr>
      </w:pPr>
    </w:p>
    <w:p w:rsidR="0041088A" w:rsidRDefault="00CE2D3E" w:rsidP="00CE2D3E">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961F93">
        <w:rPr>
          <w:rFonts w:ascii="Arial" w:hAnsi="Arial" w:cs="Arial"/>
          <w:b/>
          <w:lang w:val="es-ES"/>
        </w:rPr>
        <w:t>23)</w:t>
      </w:r>
      <w:r>
        <w:rPr>
          <w:rFonts w:ascii="Arial" w:hAnsi="Arial" w:cs="Arial"/>
          <w:lang w:val="es-ES"/>
        </w:rPr>
        <w:t xml:space="preserve"> </w:t>
      </w:r>
      <w:r w:rsidR="0041088A" w:rsidRPr="004A572B">
        <w:rPr>
          <w:rFonts w:ascii="Arial" w:hAnsi="Arial" w:cs="Arial"/>
          <w:lang w:val="es-ES"/>
        </w:rPr>
        <w:t>Modifícase el artículo 43 de la siguiente forma:</w:t>
      </w:r>
    </w:p>
    <w:p w:rsidR="00CE2D3E" w:rsidRPr="004A572B" w:rsidRDefault="00CE2D3E" w:rsidP="00CE2D3E">
      <w:pPr>
        <w:pStyle w:val="Style2"/>
        <w:widowControl/>
        <w:tabs>
          <w:tab w:val="left" w:pos="2268"/>
          <w:tab w:val="left" w:pos="3402"/>
        </w:tabs>
        <w:kinsoku w:val="0"/>
        <w:autoSpaceDE/>
        <w:autoSpaceDN/>
        <w:spacing w:before="0" w:line="240" w:lineRule="auto"/>
        <w:ind w:firstLine="2268"/>
        <w:rPr>
          <w:rFonts w:ascii="Arial" w:hAnsi="Arial" w:cs="Arial"/>
          <w:lang w:val="es-ES"/>
        </w:rPr>
      </w:pPr>
    </w:p>
    <w:p w:rsidR="0041088A" w:rsidRPr="004A572B" w:rsidRDefault="00CE2D3E" w:rsidP="00CE2D3E">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a) </w:t>
      </w:r>
      <w:r w:rsidR="0041088A" w:rsidRPr="004A572B">
        <w:rPr>
          <w:rFonts w:ascii="Arial" w:hAnsi="Arial" w:cs="Arial"/>
          <w:lang w:val="es-ES"/>
        </w:rPr>
        <w:t xml:space="preserve">Agrégase en el inciso segundo, a continuación de la frase “así como el monto y la fecha en que se efectuaron los respectivos aportes”, la siguiente oración “y el costo total de las acciones y programas de capacitación ejecutados durante el ejercicio en el cual se hubiere efectivamente </w:t>
      </w:r>
      <w:r w:rsidR="0041088A" w:rsidRPr="004A572B">
        <w:rPr>
          <w:rFonts w:ascii="Arial" w:hAnsi="Arial" w:cs="Arial"/>
          <w:lang w:val="es-ES"/>
        </w:rPr>
        <w:lastRenderedPageBreak/>
        <w:t>incurrido el gasto. Si las actividades de capacitación se hubieren desarrollado en dos o más ejercicios, la compensación a que se refiere el artículo 34 de la presente ley, se aplicará en la proporción en que hayan sido ejecutadas en cada uno de ellos”.</w:t>
      </w: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ES"/>
        </w:rPr>
      </w:pPr>
    </w:p>
    <w:p w:rsidR="0041088A" w:rsidRPr="004A572B" w:rsidRDefault="00CE2D3E" w:rsidP="00CE2D3E">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b) </w:t>
      </w:r>
      <w:r w:rsidR="0041088A" w:rsidRPr="004A572B">
        <w:rPr>
          <w:rFonts w:ascii="Arial" w:hAnsi="Arial" w:cs="Arial"/>
          <w:lang w:val="es-ES"/>
        </w:rPr>
        <w:t>Agrégase un inciso tercero, nuevo, pasando el actual a ser inciso cuarto, del siguiente tenor:</w:t>
      </w:r>
    </w:p>
    <w:p w:rsidR="0041088A" w:rsidRPr="004A572B" w:rsidRDefault="0041088A" w:rsidP="004A572B">
      <w:pPr>
        <w:pStyle w:val="Prrafodelista"/>
        <w:ind w:firstLine="2268"/>
        <w:rPr>
          <w:rFonts w:ascii="Arial" w:hAnsi="Arial" w:cs="Arial"/>
          <w:sz w:val="24"/>
          <w:szCs w:val="24"/>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“Respecto de las liquidaciones y certificados señalados en los incisos precedentes, será aplicable lo dispuesto en el inciso primero del artículo 27 de la presente ley.”</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Default="00CE2D3E" w:rsidP="00CE2D3E">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ES"/>
        </w:rPr>
        <w:t xml:space="preserve">c) </w:t>
      </w:r>
      <w:r w:rsidR="0041088A" w:rsidRPr="004A572B">
        <w:rPr>
          <w:rFonts w:ascii="Arial" w:hAnsi="Arial" w:cs="Arial"/>
          <w:lang w:val="es-ES"/>
        </w:rPr>
        <w:t>Reemplázase el actual inciso tercero que ha pasado a ser cuarto, por uno del siguiente tenor:</w:t>
      </w:r>
    </w:p>
    <w:p w:rsidR="00CE2D3E" w:rsidRPr="004A572B" w:rsidRDefault="00CE2D3E" w:rsidP="00CE2D3E">
      <w:pPr>
        <w:pStyle w:val="Style2"/>
        <w:tabs>
          <w:tab w:val="left" w:pos="2410"/>
          <w:tab w:val="left" w:pos="3828"/>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 xml:space="preserve">“Los antecedentes a que se refieren los incisos anteriores deberán estar visados por el Servicio Nacional el que, en caso de detectar cualquier circunstancia que modifique los costos previstos en el programa o los haga aparecer como injustificados o excesivos, o que las actividades de capacitación hayan sido efectuadas en condiciones distintas a las autorizadas, deberá remitir dichos antecedentes al Servicio de Impuestos Internos, con el objeto de que este último, evalúe la pertinencia de ejercer sus facultades fiscalizadoras y sancionatorias. Lo anterior, sin perjuicio de las atribuciones del Servicio Nacional.”. </w:t>
      </w:r>
    </w:p>
    <w:p w:rsidR="0041088A" w:rsidRPr="004A572B" w:rsidRDefault="0041088A" w:rsidP="0009635F">
      <w:pPr>
        <w:pStyle w:val="Style2"/>
        <w:tabs>
          <w:tab w:val="left" w:pos="2410"/>
        </w:tabs>
        <w:kinsoku w:val="0"/>
        <w:spacing w:before="0" w:line="240" w:lineRule="auto"/>
        <w:rPr>
          <w:rFonts w:ascii="Arial" w:hAnsi="Arial" w:cs="Arial"/>
          <w:lang w:val="es-ES"/>
        </w:rPr>
      </w:pPr>
    </w:p>
    <w:p w:rsidR="0041088A" w:rsidRPr="004A572B" w:rsidRDefault="001C6E4D" w:rsidP="001C6E4D">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1C6E4D">
        <w:rPr>
          <w:rFonts w:ascii="Arial" w:hAnsi="Arial" w:cs="Arial"/>
          <w:b/>
          <w:lang w:val="es-ES"/>
        </w:rPr>
        <w:t>24)</w:t>
      </w:r>
      <w:r>
        <w:rPr>
          <w:rFonts w:ascii="Arial" w:hAnsi="Arial" w:cs="Arial"/>
          <w:lang w:val="es-ES"/>
        </w:rPr>
        <w:t xml:space="preserve"> </w:t>
      </w:r>
      <w:r w:rsidR="0041088A" w:rsidRPr="004A572B">
        <w:rPr>
          <w:rFonts w:ascii="Arial" w:hAnsi="Arial" w:cs="Arial"/>
          <w:lang w:val="es-ES"/>
        </w:rPr>
        <w:t xml:space="preserve">Reemplázase el artículo 44 por el siguiente: </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“Artículo 44.- Existirá un Fondo Nacional de Capacitación, administrado por el Servicio Nacional, cuyo objetivo será mejorar la empleabilidad de las personas, por medio del financiamiento total o parcial de programas, acciones o proyectos vinculados con la capacitación, y la intermediación, seguimiento y acompañamiento laboral.</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Las acciones, programas o proyectos financiados con cargo al Fondo Nacional de Capacitación deberán ser formulados considerando la información disponible sobre competencias y cualificaciones requeridas por los distintos sectores productivos de la economía, en conformidad con los recursos que fije la Ley de Presupuestos del Sector Público cada año.</w:t>
      </w: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ES"/>
        </w:rPr>
      </w:pPr>
      <w:r w:rsidRPr="004A572B">
        <w:rPr>
          <w:rFonts w:ascii="Arial" w:hAnsi="Arial" w:cs="Arial"/>
          <w:lang w:val="es-ES"/>
        </w:rPr>
        <w:t>El Servicio deberá anualmente reportar los efectos de las acciones, programas y proyectos financiados con cargo al Fondo, y los resultados en la empleabilidad.”.</w:t>
      </w:r>
    </w:p>
    <w:p w:rsidR="00846187" w:rsidRPr="004A572B" w:rsidRDefault="00846187" w:rsidP="004A572B">
      <w:pPr>
        <w:pStyle w:val="Style2"/>
        <w:tabs>
          <w:tab w:val="left" w:pos="2410"/>
        </w:tabs>
        <w:kinsoku w:val="0"/>
        <w:spacing w:before="0" w:line="240" w:lineRule="auto"/>
        <w:ind w:firstLine="2268"/>
        <w:rPr>
          <w:rFonts w:ascii="Arial" w:hAnsi="Arial" w:cs="Arial"/>
          <w:lang w:val="es-ES"/>
        </w:rPr>
      </w:pPr>
    </w:p>
    <w:p w:rsidR="0041088A" w:rsidRPr="004A572B" w:rsidRDefault="00846187" w:rsidP="00846187">
      <w:pPr>
        <w:pStyle w:val="Style2"/>
        <w:widowControl/>
        <w:tabs>
          <w:tab w:val="left" w:pos="2268"/>
          <w:tab w:val="left" w:pos="3402"/>
        </w:tabs>
        <w:kinsoku w:val="0"/>
        <w:autoSpaceDE/>
        <w:autoSpaceDN/>
        <w:spacing w:before="0" w:line="240" w:lineRule="auto"/>
        <w:ind w:firstLine="2268"/>
        <w:rPr>
          <w:rFonts w:ascii="Arial" w:hAnsi="Arial" w:cs="Arial"/>
          <w:lang w:val="es-ES"/>
        </w:rPr>
      </w:pPr>
      <w:r w:rsidRPr="00846187">
        <w:rPr>
          <w:rFonts w:ascii="Arial" w:hAnsi="Arial" w:cs="Arial"/>
          <w:b/>
          <w:lang w:val="es-ES"/>
        </w:rPr>
        <w:t>25)</w:t>
      </w:r>
      <w:r>
        <w:rPr>
          <w:rFonts w:ascii="Arial" w:hAnsi="Arial" w:cs="Arial"/>
          <w:lang w:val="es-ES"/>
        </w:rPr>
        <w:t xml:space="preserve"> </w:t>
      </w:r>
      <w:r w:rsidR="0041088A" w:rsidRPr="004A572B">
        <w:rPr>
          <w:rFonts w:ascii="Arial" w:hAnsi="Arial" w:cs="Arial"/>
          <w:lang w:val="es-ES"/>
        </w:rPr>
        <w:t>Reemplázase el artículo 45 por el siguiente:</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ES"/>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“Articulo 45.- Las acciones, planes y proyectos financiados por el Fondo Nacional de Capacitación tendrán como beneficiarias preferentes, a aquellas personas que tienen dificultades para obtener un empleo, que carecen de las competencias o destrezas requeridas por los esquemas de producción, o personas que requieren adaptarse a los cambios en los procesos tecnológicos del sector productivo en el que se desempeñan o a los cambios</w:t>
      </w:r>
      <w:r w:rsidR="00CF23D2">
        <w:rPr>
          <w:rFonts w:ascii="Arial" w:hAnsi="Arial" w:cs="Arial"/>
          <w:lang w:val="es-CL"/>
        </w:rPr>
        <w:t xml:space="preserve"> en </w:t>
      </w:r>
      <w:r w:rsidR="00CF23D2">
        <w:rPr>
          <w:rFonts w:ascii="Arial" w:hAnsi="Arial" w:cs="Arial"/>
          <w:lang w:val="es-CL"/>
        </w:rPr>
        <w:lastRenderedPageBreak/>
        <w:t>los modelos de producción. Asimismo, serán beneficiarios preferentes los trabajadores, administradores o gerentes de empresas calificadas</w:t>
      </w:r>
      <w:r w:rsidR="00985A37">
        <w:rPr>
          <w:rFonts w:ascii="Arial" w:hAnsi="Arial" w:cs="Arial"/>
          <w:lang w:val="es-CL"/>
        </w:rPr>
        <w:t xml:space="preserve"> como de menor tamaño, de conformidad con lo establecido en el artículo segundo de la ley N° 20.</w:t>
      </w:r>
      <w:r w:rsidR="00C606CA">
        <w:rPr>
          <w:rFonts w:ascii="Arial" w:hAnsi="Arial" w:cs="Arial"/>
          <w:lang w:val="es-CL"/>
        </w:rPr>
        <w:t>416.</w:t>
      </w:r>
      <w:r w:rsidR="00985A37">
        <w:rPr>
          <w:rFonts w:ascii="Arial" w:hAnsi="Arial" w:cs="Arial"/>
          <w:lang w:val="es-CL"/>
        </w:rPr>
        <w:t xml:space="preserve"> </w:t>
      </w:r>
    </w:p>
    <w:p w:rsidR="00C606CA" w:rsidRPr="004A572B" w:rsidRDefault="00C606CA" w:rsidP="004A572B">
      <w:pPr>
        <w:pStyle w:val="Style2"/>
        <w:tabs>
          <w:tab w:val="left" w:pos="2410"/>
        </w:tabs>
        <w:kinsoku w:val="0"/>
        <w:spacing w:before="0" w:line="240" w:lineRule="auto"/>
        <w:ind w:firstLine="2268"/>
        <w:rPr>
          <w:rFonts w:ascii="Arial" w:hAnsi="Arial" w:cs="Arial"/>
          <w:lang w:val="es-CL"/>
        </w:rPr>
      </w:pPr>
    </w:p>
    <w:p w:rsidR="0041088A" w:rsidRPr="004A572B" w:rsidRDefault="00C606CA" w:rsidP="00C606CA">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C606CA">
        <w:rPr>
          <w:rFonts w:ascii="Arial" w:hAnsi="Arial" w:cs="Arial"/>
          <w:b/>
          <w:lang w:val="es-CL"/>
        </w:rPr>
        <w:t>26)</w:t>
      </w:r>
      <w:r>
        <w:rPr>
          <w:rFonts w:ascii="Arial" w:hAnsi="Arial" w:cs="Arial"/>
          <w:lang w:val="es-CL"/>
        </w:rPr>
        <w:t xml:space="preserve"> </w:t>
      </w:r>
      <w:r w:rsidR="0041088A" w:rsidRPr="004A572B">
        <w:rPr>
          <w:rFonts w:ascii="Arial" w:hAnsi="Arial" w:cs="Arial"/>
          <w:lang w:val="es-CL"/>
        </w:rPr>
        <w:t>Modifícase el artículo 46 en la siguiente forma:</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Default="00B31860" w:rsidP="00B31860">
      <w:pPr>
        <w:pStyle w:val="Style2"/>
        <w:tabs>
          <w:tab w:val="left" w:pos="2410"/>
          <w:tab w:val="left" w:pos="3828"/>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Reemplázase el literal a) por el siguiente:</w:t>
      </w:r>
    </w:p>
    <w:p w:rsidR="00C606CA" w:rsidRPr="004A572B" w:rsidRDefault="00C606CA" w:rsidP="00C606CA">
      <w:pPr>
        <w:pStyle w:val="Style2"/>
        <w:tabs>
          <w:tab w:val="left" w:pos="2410"/>
          <w:tab w:val="left" w:pos="3828"/>
        </w:tabs>
        <w:kinsoku w:val="0"/>
        <w:spacing w:before="0" w:line="240" w:lineRule="auto"/>
        <w:ind w:left="2268"/>
        <w:rPr>
          <w:rFonts w:ascii="Arial" w:hAnsi="Arial" w:cs="Arial"/>
          <w:lang w:val="es-CL"/>
        </w:rPr>
      </w:pPr>
    </w:p>
    <w:p w:rsidR="0041088A"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“a) La ejecución de acciones de capacitación destinadas a trabajadores, administradores o gerentes de empresas calificadas como de menor tamaño de conformidad con lo establecido en el artículo segundo de la ley N° 20.416, y, que en función de sus características, no puedan acceder al financiamiento contemplado en el artículo 36 de esta ley. Las empresas beneficiarias de los programas que se establezcan con cargo al Fondo Nacional de Capacitación no podrán hacer uso de la franquicia tributaria establecida en el artículo 36 del presente Estatuto, durante el mismo año calendario en el que se hayan realizado las acciones de capacitación financiadas con cargo al Fondo Nacional de Capacitación.”</w:t>
      </w:r>
    </w:p>
    <w:p w:rsidR="00B31860" w:rsidRPr="004A572B" w:rsidRDefault="00B31860" w:rsidP="004A572B">
      <w:pPr>
        <w:pStyle w:val="Style2"/>
        <w:tabs>
          <w:tab w:val="left" w:pos="2410"/>
        </w:tabs>
        <w:kinsoku w:val="0"/>
        <w:spacing w:before="0" w:line="240" w:lineRule="auto"/>
        <w:ind w:firstLine="2268"/>
        <w:rPr>
          <w:rFonts w:ascii="Arial" w:hAnsi="Arial" w:cs="Arial"/>
          <w:lang w:val="es-CL"/>
        </w:rPr>
      </w:pPr>
    </w:p>
    <w:p w:rsidR="0041088A" w:rsidRPr="004A572B" w:rsidRDefault="00B31860" w:rsidP="00B31860">
      <w:pPr>
        <w:pStyle w:val="Style2"/>
        <w:tabs>
          <w:tab w:val="left" w:pos="2410"/>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Sustitúyese el segundo párrafo del literal e), por el siguiente:</w:t>
      </w: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“Estas acciones podrán ser emprendidas por instituciones privadas sin fines de lucro, a que se refiere el numeral 2° del artículo 19 de la presente ley.”.</w:t>
      </w: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B31860" w:rsidP="00B31860">
      <w:pPr>
        <w:pStyle w:val="Style2"/>
        <w:tabs>
          <w:tab w:val="left" w:pos="2410"/>
          <w:tab w:val="left" w:pos="3828"/>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Agrégase un inciso final, nuevo, del siguiente tenor:</w:t>
      </w: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“Un reglamento dictado por el Ministerio del Trabajo y Previsión Social</w:t>
      </w:r>
      <w:r w:rsidRPr="004A572B">
        <w:rPr>
          <w:rFonts w:ascii="Arial" w:hAnsi="Arial" w:cs="Arial"/>
          <w:lang w:val="es-ES"/>
        </w:rPr>
        <w:t>, suscrito además por el Ministro de Hacienda,</w:t>
      </w:r>
      <w:r w:rsidRPr="004A572B">
        <w:rPr>
          <w:rFonts w:ascii="Arial" w:hAnsi="Arial" w:cs="Arial"/>
          <w:lang w:val="es-CL"/>
        </w:rPr>
        <w:t xml:space="preserve"> regulará las condiciones generales de aplicación de los programas establecidos en este artículo, sin perjuicio de las normas especiales que establezca la presente ley respecto de los programas indicados en las letras c) y d) del inciso primero precedente. Lo anterior, sin perjuicio, de las normas reglamentarias que el Ministerio del Trabajo y Previsión Social podrá dictar para la ejecución de cada uno de los programas en particular.”.</w:t>
      </w:r>
    </w:p>
    <w:p w:rsidR="0041088A"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AB256B" w:rsidP="00AB256B">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AB256B">
        <w:rPr>
          <w:rFonts w:ascii="Arial" w:hAnsi="Arial" w:cs="Arial"/>
          <w:b/>
          <w:lang w:val="es-CL"/>
        </w:rPr>
        <w:t>27)</w:t>
      </w:r>
      <w:r>
        <w:rPr>
          <w:rFonts w:ascii="Arial" w:hAnsi="Arial" w:cs="Arial"/>
          <w:lang w:val="es-CL"/>
        </w:rPr>
        <w:t xml:space="preserve"> </w:t>
      </w:r>
      <w:r w:rsidR="0041088A" w:rsidRPr="004A572B">
        <w:rPr>
          <w:rFonts w:ascii="Arial" w:hAnsi="Arial" w:cs="Arial"/>
          <w:lang w:val="es-CL"/>
        </w:rPr>
        <w:t>Agrégase un artículo 46 bis, nuevo, del siguiente tenor:</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“Artículo 46 bis. Sin perjuicio de lo dispuesto en el artículo anterior, a lo menos una vez al año, el Servicio llamará a un concurso público, por medio del cual seleccionará, de conformidad con las bases que dicte para tal efecto, los proyectos que contemplen actividades vinculadas con capacitación o intermediación laboral, para ser financiados total o parcialmente con cargo al fondo.</w:t>
      </w:r>
      <w:r w:rsidR="005E5151">
        <w:rPr>
          <w:rFonts w:ascii="Arial" w:hAnsi="Arial" w:cs="Arial"/>
          <w:lang w:val="es-CL"/>
        </w:rPr>
        <w:t xml:space="preserve"> En todo caso, el concurso deberá considerar el financiamiento de proyectos destinados a capacitar trabajadores de empresas calificadas como de menor tamaño</w:t>
      </w:r>
      <w:r w:rsidR="00E553A1">
        <w:rPr>
          <w:rFonts w:ascii="Arial" w:hAnsi="Arial" w:cs="Arial"/>
          <w:lang w:val="es-CL"/>
        </w:rPr>
        <w:t>, de conformidad con lo establecido en el artículo segundo de la ley N° 20.416.</w:t>
      </w:r>
    </w:p>
    <w:p w:rsidR="0041088A" w:rsidRDefault="0041088A" w:rsidP="004A572B">
      <w:pPr>
        <w:pStyle w:val="Style2"/>
        <w:tabs>
          <w:tab w:val="left" w:pos="2410"/>
        </w:tabs>
        <w:kinsoku w:val="0"/>
        <w:spacing w:before="0" w:line="240" w:lineRule="auto"/>
        <w:ind w:firstLine="2268"/>
        <w:rPr>
          <w:rFonts w:ascii="Arial" w:hAnsi="Arial" w:cs="Arial"/>
          <w:lang w:val="es-CL"/>
        </w:rPr>
      </w:pPr>
    </w:p>
    <w:p w:rsidR="00512B89" w:rsidRPr="004A572B" w:rsidRDefault="00512B89" w:rsidP="004A572B">
      <w:pPr>
        <w:pStyle w:val="Style2"/>
        <w:tabs>
          <w:tab w:val="left" w:pos="2410"/>
        </w:tabs>
        <w:kinsoku w:val="0"/>
        <w:spacing w:before="0" w:line="240" w:lineRule="auto"/>
        <w:ind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lastRenderedPageBreak/>
        <w:t>Podrán postular al concurso público todas las organizaciones que se encuentren constituidas como personas jurídicas sin fines de lucro, en los términos y condiciones que determine el reglamento, que regulará además, la forma de presentación de los proyectos.</w:t>
      </w: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En todo caso, los proyectos deberán señalar a lo menos, sus objetivos específicos, los indicadores propuestos para verificar su cumplimiento, las acciones y componentes que contemplan, y el presupuesto de gastos explicitando la proporción que será financiada con cargo al Fondo.</w:t>
      </w: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El Servicio Nacional celebrará con el titular del proyecto seleccionado un convenio de transferencia por medio del cual se perfeccionará la entrega de los recursos, los que en todo caso, se encontrarán afectos a ser utilizados en el proyecto aprobado.</w:t>
      </w: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La Ley de Presupuestos del Sector Público determinará cada año la proporción de los recursos del Fondo Nacional de Capacitación que podrán ser asignados por medio de concursos públicos.”.</w:t>
      </w:r>
    </w:p>
    <w:p w:rsidR="00BE2A5A" w:rsidRPr="004A572B" w:rsidRDefault="00BE2A5A" w:rsidP="004A572B">
      <w:pPr>
        <w:pStyle w:val="Style2"/>
        <w:tabs>
          <w:tab w:val="left" w:pos="2410"/>
        </w:tabs>
        <w:kinsoku w:val="0"/>
        <w:spacing w:before="0" w:line="240" w:lineRule="auto"/>
        <w:ind w:firstLine="2268"/>
        <w:rPr>
          <w:rFonts w:ascii="Arial" w:hAnsi="Arial" w:cs="Arial"/>
          <w:lang w:val="es-CL"/>
        </w:rPr>
      </w:pPr>
    </w:p>
    <w:p w:rsidR="0041088A" w:rsidRPr="004A572B" w:rsidRDefault="00E553A1" w:rsidP="00E553A1">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E553A1">
        <w:rPr>
          <w:rFonts w:ascii="Arial" w:hAnsi="Arial" w:cs="Arial"/>
          <w:b/>
          <w:lang w:val="es-CL"/>
        </w:rPr>
        <w:t>28)</w:t>
      </w:r>
      <w:r>
        <w:rPr>
          <w:rFonts w:ascii="Arial" w:hAnsi="Arial" w:cs="Arial"/>
          <w:lang w:val="es-CL"/>
        </w:rPr>
        <w:t xml:space="preserve"> </w:t>
      </w:r>
      <w:r w:rsidR="0041088A" w:rsidRPr="004A572B">
        <w:rPr>
          <w:rFonts w:ascii="Arial" w:hAnsi="Arial" w:cs="Arial"/>
          <w:lang w:val="es-CL"/>
        </w:rPr>
        <w:t>Agrégase un artículo 46 ter, nuevo, del siguiente tenor:</w:t>
      </w: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p>
    <w:p w:rsidR="0041088A" w:rsidRPr="004A572B" w:rsidRDefault="0041088A" w:rsidP="004A572B">
      <w:pPr>
        <w:pStyle w:val="Style2"/>
        <w:tabs>
          <w:tab w:val="left" w:pos="2410"/>
        </w:tabs>
        <w:kinsoku w:val="0"/>
        <w:spacing w:before="0" w:line="240" w:lineRule="auto"/>
        <w:ind w:firstLine="2268"/>
        <w:rPr>
          <w:rFonts w:ascii="Arial" w:hAnsi="Arial" w:cs="Arial"/>
          <w:lang w:val="es-CL"/>
        </w:rPr>
      </w:pPr>
      <w:r w:rsidRPr="004A572B">
        <w:rPr>
          <w:rFonts w:ascii="Arial" w:hAnsi="Arial" w:cs="Arial"/>
          <w:lang w:val="es-CL"/>
        </w:rPr>
        <w:t>“Artículo 46 ter. Los contribuyentes de la Primera Categoría de la Ley sobre Impuesto a la Renta, con excepción de aquellos cuyas rentas provengan únicamente de las letras c) y d) del número 2º del artículo 20 de la citada ley, podrán aportar al financiamiento de proyectos vinculados con la capacitación o la intermediación laboral, que hayan sido aprobados por el Servicio Nacional por medio del concurso público señalado en el artículo 46 bis. Tales aportes se estimarán como gasto necesario para producir la renta hasta un límite anual de 5000 unidades tributarias mensuales. Cualquier exceso sobre dicha cantidad se afectará con lo establecido en el artículo 21 de la Ley sobre Impuesto a la Renta.”.</w:t>
      </w:r>
    </w:p>
    <w:p w:rsidR="0041088A" w:rsidRDefault="0041088A" w:rsidP="004A572B">
      <w:pPr>
        <w:pStyle w:val="Style2"/>
        <w:tabs>
          <w:tab w:val="left" w:pos="2410"/>
        </w:tabs>
        <w:kinsoku w:val="0"/>
        <w:spacing w:before="0" w:line="240" w:lineRule="auto"/>
        <w:ind w:firstLine="2268"/>
        <w:rPr>
          <w:rFonts w:ascii="Arial" w:hAnsi="Arial" w:cs="Arial"/>
          <w:lang w:val="es-CL"/>
        </w:rPr>
      </w:pPr>
    </w:p>
    <w:p w:rsidR="00FA48E7" w:rsidRDefault="00FA48E7" w:rsidP="00FA48E7">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C02845">
        <w:rPr>
          <w:rFonts w:ascii="Arial" w:hAnsi="Arial" w:cs="Arial"/>
          <w:b/>
          <w:lang w:val="es-CL"/>
        </w:rPr>
        <w:t>29)</w:t>
      </w:r>
      <w:r>
        <w:rPr>
          <w:rFonts w:ascii="Arial" w:hAnsi="Arial" w:cs="Arial"/>
          <w:lang w:val="es-CL"/>
        </w:rPr>
        <w:t xml:space="preserve"> </w:t>
      </w:r>
      <w:r w:rsidR="0041088A" w:rsidRPr="004A572B">
        <w:rPr>
          <w:rFonts w:ascii="Arial" w:hAnsi="Arial" w:cs="Arial"/>
          <w:lang w:val="es-CL"/>
        </w:rPr>
        <w:t>Modifícase el artículo 47 del modo que sigue:</w:t>
      </w:r>
    </w:p>
    <w:p w:rsidR="0041088A" w:rsidRPr="004A572B" w:rsidRDefault="0041088A" w:rsidP="00512B89">
      <w:pPr>
        <w:pStyle w:val="Style2"/>
        <w:widowControl/>
        <w:tabs>
          <w:tab w:val="left" w:pos="2268"/>
          <w:tab w:val="left" w:pos="3402"/>
        </w:tabs>
        <w:kinsoku w:val="0"/>
        <w:autoSpaceDE/>
        <w:autoSpaceDN/>
        <w:spacing w:before="0" w:line="240" w:lineRule="auto"/>
        <w:rPr>
          <w:rFonts w:ascii="Arial" w:hAnsi="Arial" w:cs="Arial"/>
          <w:lang w:val="es-CL"/>
        </w:rPr>
      </w:pPr>
      <w:r w:rsidRPr="004A572B">
        <w:rPr>
          <w:rFonts w:ascii="Arial" w:hAnsi="Arial" w:cs="Arial"/>
          <w:lang w:val="es-CL"/>
        </w:rPr>
        <w:tab/>
      </w:r>
    </w:p>
    <w:p w:rsidR="0041088A" w:rsidRPr="004A572B" w:rsidRDefault="00190E3F" w:rsidP="00190E3F">
      <w:pPr>
        <w:pStyle w:val="Style2"/>
        <w:tabs>
          <w:tab w:val="left" w:pos="2410"/>
          <w:tab w:val="left" w:pos="3828"/>
        </w:tabs>
        <w:kinsoku w:val="0"/>
        <w:spacing w:before="0" w:line="240" w:lineRule="auto"/>
        <w:ind w:firstLine="2268"/>
        <w:rPr>
          <w:rFonts w:ascii="Arial" w:hAnsi="Arial" w:cs="Arial"/>
          <w:lang w:val="es-ES"/>
        </w:rPr>
      </w:pPr>
      <w:r>
        <w:rPr>
          <w:rFonts w:ascii="Arial" w:hAnsi="Arial" w:cs="Arial"/>
          <w:lang w:val="es-CL"/>
        </w:rPr>
        <w:t xml:space="preserve">a) </w:t>
      </w:r>
      <w:r w:rsidR="0041088A" w:rsidRPr="004A572B">
        <w:rPr>
          <w:rFonts w:ascii="Arial" w:hAnsi="Arial" w:cs="Arial"/>
          <w:lang w:val="es-CL"/>
        </w:rPr>
        <w:t>Intercálase en el inciso primero, entre el vocablo licitación y el punto seguido (.) que le sigue, la frase “</w:t>
      </w:r>
      <w:r w:rsidR="0041088A" w:rsidRPr="004A572B">
        <w:rPr>
          <w:rFonts w:ascii="Arial" w:hAnsi="Arial" w:cs="Arial"/>
          <w:lang w:val="es-ES"/>
        </w:rPr>
        <w:t>pública, para el caso de los programas que establezca el Servicio Nacional, o por medio del concurso público que regula el artículo 46 bis de la presente ley”.</w:t>
      </w:r>
    </w:p>
    <w:p w:rsidR="0041088A" w:rsidRPr="004A572B" w:rsidRDefault="0041088A" w:rsidP="004A572B">
      <w:pPr>
        <w:pStyle w:val="Style2"/>
        <w:tabs>
          <w:tab w:val="left" w:pos="2410"/>
          <w:tab w:val="left" w:pos="3828"/>
        </w:tabs>
        <w:kinsoku w:val="0"/>
        <w:spacing w:before="0" w:line="240" w:lineRule="auto"/>
        <w:ind w:left="3402" w:firstLine="2268"/>
        <w:rPr>
          <w:rFonts w:ascii="Arial" w:hAnsi="Arial" w:cs="Arial"/>
          <w:lang w:val="es-ES"/>
        </w:rPr>
      </w:pPr>
    </w:p>
    <w:p w:rsidR="0041088A" w:rsidRPr="004A572B" w:rsidRDefault="00190E3F" w:rsidP="00190E3F">
      <w:pPr>
        <w:pStyle w:val="Style2"/>
        <w:tabs>
          <w:tab w:val="left" w:pos="2410"/>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Elimínase el inciso cuarto y final.</w:t>
      </w:r>
    </w:p>
    <w:p w:rsidR="00C02845" w:rsidRPr="00190E3F" w:rsidRDefault="00C02845" w:rsidP="00190E3F">
      <w:pPr>
        <w:pStyle w:val="Style2"/>
        <w:tabs>
          <w:tab w:val="left" w:pos="2410"/>
          <w:tab w:val="left" w:pos="3828"/>
        </w:tabs>
        <w:kinsoku w:val="0"/>
        <w:spacing w:before="0" w:line="240" w:lineRule="auto"/>
        <w:rPr>
          <w:rFonts w:ascii="Arial" w:hAnsi="Arial" w:cs="Arial"/>
          <w:lang w:val="es-ES_tradnl"/>
        </w:rPr>
      </w:pPr>
    </w:p>
    <w:p w:rsidR="0041088A" w:rsidRPr="004A572B" w:rsidRDefault="00C02845" w:rsidP="00C02845">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C02845">
        <w:rPr>
          <w:rFonts w:ascii="Arial" w:hAnsi="Arial" w:cs="Arial"/>
          <w:b/>
          <w:lang w:val="es-ES"/>
        </w:rPr>
        <w:t>30)</w:t>
      </w:r>
      <w:r>
        <w:rPr>
          <w:rFonts w:ascii="Arial" w:hAnsi="Arial" w:cs="Arial"/>
          <w:lang w:val="es-ES"/>
        </w:rPr>
        <w:t xml:space="preserve"> </w:t>
      </w:r>
      <w:r w:rsidR="0041088A" w:rsidRPr="004A572B">
        <w:rPr>
          <w:rFonts w:ascii="Arial" w:hAnsi="Arial" w:cs="Arial"/>
          <w:lang w:val="es-ES"/>
        </w:rPr>
        <w:t xml:space="preserve">Elimínanse los artículos 48, 49, </w:t>
      </w:r>
      <w:r w:rsidR="000D21A6">
        <w:rPr>
          <w:rFonts w:ascii="Arial" w:hAnsi="Arial" w:cs="Arial"/>
          <w:lang w:val="es-ES"/>
        </w:rPr>
        <w:t>53</w:t>
      </w:r>
      <w:r w:rsidR="0041088A" w:rsidRPr="004A572B">
        <w:rPr>
          <w:rFonts w:ascii="Arial" w:hAnsi="Arial" w:cs="Arial"/>
          <w:lang w:val="es-ES"/>
        </w:rPr>
        <w:t xml:space="preserve"> </w:t>
      </w:r>
      <w:r w:rsidR="000D21A6">
        <w:rPr>
          <w:rFonts w:ascii="Arial" w:hAnsi="Arial" w:cs="Arial"/>
          <w:lang w:val="es-ES"/>
        </w:rPr>
        <w:t xml:space="preserve">y </w:t>
      </w:r>
      <w:r w:rsidR="0041088A" w:rsidRPr="004A572B">
        <w:rPr>
          <w:rFonts w:ascii="Arial" w:hAnsi="Arial" w:cs="Arial"/>
          <w:lang w:val="es-ES"/>
        </w:rPr>
        <w:t>69</w:t>
      </w:r>
      <w:r w:rsidR="000D21A6">
        <w:rPr>
          <w:rFonts w:ascii="Arial" w:hAnsi="Arial" w:cs="Arial"/>
          <w:lang w:val="es-ES"/>
        </w:rPr>
        <w:t>.</w:t>
      </w:r>
    </w:p>
    <w:p w:rsidR="00F54246" w:rsidRPr="004A572B" w:rsidRDefault="00F54246"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F54246" w:rsidP="00F54246">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F54246">
        <w:rPr>
          <w:rFonts w:ascii="Arial" w:hAnsi="Arial" w:cs="Arial"/>
          <w:b/>
          <w:lang w:val="es-CL"/>
        </w:rPr>
        <w:t>31)</w:t>
      </w:r>
      <w:r>
        <w:rPr>
          <w:rFonts w:ascii="Arial" w:hAnsi="Arial" w:cs="Arial"/>
          <w:lang w:val="es-CL"/>
        </w:rPr>
        <w:t xml:space="preserve"> </w:t>
      </w:r>
      <w:r w:rsidR="0041088A" w:rsidRPr="004A572B">
        <w:rPr>
          <w:rFonts w:ascii="Arial" w:hAnsi="Arial" w:cs="Arial"/>
          <w:lang w:val="es-CL"/>
        </w:rPr>
        <w:t>Reemplázase el artículo 75 por el siguiente:</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75.- Las empresas, los organismos técnicos de capacitación o los organismos técnicos intermedios para capacitación que infrinjan las normas de la presente ley, sus reglamentos, podrán ser sancionados con multa de 3 a 100 unidades tributarias mensuales.</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512B89" w:rsidRPr="004A572B" w:rsidRDefault="00512B89"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lastRenderedPageBreak/>
        <w:t>Las sanciones que contempla esta ley se aplicarán administrativamente por los funcionarios del Servicio Nacional que determine el reglamento. Dichos funcionarios actuarán como ministros de fe y efectuarán la notificación de la resolución correspondiente.</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Las resoluciones que apliquen las multas administrativas serán impugnables en sede administrativa sólo mediante el recurso de reposición</w:t>
      </w:r>
      <w:r w:rsidR="00B72A29">
        <w:rPr>
          <w:rFonts w:ascii="Arial" w:hAnsi="Arial" w:cs="Arial"/>
          <w:lang w:val="es-CL"/>
        </w:rPr>
        <w:t xml:space="preserve"> de conformidad a las reglas generales</w:t>
      </w:r>
      <w:r w:rsidRPr="004A572B">
        <w:rPr>
          <w:rFonts w:ascii="Arial" w:hAnsi="Arial" w:cs="Arial"/>
          <w:lang w:val="es-CL"/>
        </w:rPr>
        <w:t xml:space="preserve"> y serán reclamables ante el Juez de Letras del Trabajo, conforme al procedimiento establecido en el Título II del Libro V del Código del Trabajo.</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Sin perjuicio de lo establecido en el artículo 19 de la presente ley, el Servicio Nacional llevará un registro público y electrónico que se actualizará mensualmente, y que tendrá por objeto informar acerca de las sanciones aplicadas a las entidades sujetas a su fiscalización por conductas consideradas en los Tramos Uno y Dos de acuerdo a lo establecido en la presente ley.”.</w:t>
      </w:r>
    </w:p>
    <w:p w:rsidR="00D60450" w:rsidRPr="004A572B" w:rsidRDefault="00D60450" w:rsidP="004A572B">
      <w:pPr>
        <w:pStyle w:val="Style2"/>
        <w:tabs>
          <w:tab w:val="left" w:pos="0"/>
        </w:tabs>
        <w:kinsoku w:val="0"/>
        <w:spacing w:before="0" w:line="240" w:lineRule="auto"/>
        <w:ind w:firstLine="2268"/>
        <w:rPr>
          <w:rFonts w:ascii="Arial" w:hAnsi="Arial" w:cs="Arial"/>
          <w:lang w:val="es-CL"/>
        </w:rPr>
      </w:pPr>
    </w:p>
    <w:p w:rsidR="0041088A" w:rsidRPr="004A572B" w:rsidRDefault="00B72A29" w:rsidP="00B72A29">
      <w:pPr>
        <w:pStyle w:val="Style2"/>
        <w:widowControl/>
        <w:tabs>
          <w:tab w:val="left" w:pos="2268"/>
          <w:tab w:val="left" w:pos="3402"/>
        </w:tabs>
        <w:kinsoku w:val="0"/>
        <w:autoSpaceDE/>
        <w:autoSpaceDN/>
        <w:spacing w:before="0" w:line="240" w:lineRule="auto"/>
        <w:ind w:firstLine="2268"/>
        <w:rPr>
          <w:rFonts w:ascii="Arial" w:hAnsi="Arial" w:cs="Arial"/>
          <w:b/>
          <w:lang w:val="es-CL"/>
        </w:rPr>
      </w:pPr>
      <w:r w:rsidRPr="00B72A29">
        <w:rPr>
          <w:rFonts w:ascii="Arial" w:hAnsi="Arial" w:cs="Arial"/>
          <w:b/>
          <w:lang w:val="es-CL"/>
        </w:rPr>
        <w:t>32)</w:t>
      </w:r>
      <w:r>
        <w:rPr>
          <w:rFonts w:ascii="Arial" w:hAnsi="Arial" w:cs="Arial"/>
          <w:lang w:val="es-CL"/>
        </w:rPr>
        <w:t xml:space="preserve"> </w:t>
      </w:r>
      <w:r w:rsidR="0041088A" w:rsidRPr="004A572B">
        <w:rPr>
          <w:rFonts w:ascii="Arial" w:hAnsi="Arial" w:cs="Arial"/>
          <w:lang w:val="es-CL"/>
        </w:rPr>
        <w:t>Agrégase los siguientes artículos 75 bis y 75 ter, nuevos, del siguiente tenor</w:t>
      </w:r>
      <w:r w:rsidR="0041088A" w:rsidRPr="004A572B">
        <w:rPr>
          <w:rFonts w:ascii="Arial" w:hAnsi="Arial" w:cs="Arial"/>
          <w:b/>
          <w:lang w:val="es-CL"/>
        </w:rPr>
        <w:t>:</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b/>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75 bis.- El procedimiento sancionatorio podrá iniciarse de oficio por el Servicio Nacional, o a petición de interesado, quien deberá acompañar a su solicitud, todos los antecedentes que la fundamentan.</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Los funcionarios del Servicio deberán informar acerca de la materia específica objeto de la fiscalización realizando las diligencias proporcionales a dicho fin, evitando en lo posible afectar el desenvolvimiento normal de las actividades de la entidad fiscalizada.</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Las actuaciones de los funcionarios del Servicio Nacional, deberán constar en un acta que indicará el lugar y la fecha de la actuación, la descripción detallada de los hechos constatados, la identificación de las personas presentes durante el acto de fiscalización, y la posible sanción asociada a los hechos observados. Una vez notificada el acta a la que se refiere este inciso, el fiscalizado tendrá un plazo de 10 días hábiles para presentar sus descargos ante el Servicio.</w:t>
      </w:r>
      <w:r w:rsidRPr="004A572B" w:rsidDel="000772BF">
        <w:rPr>
          <w:rFonts w:ascii="Arial" w:hAnsi="Arial" w:cs="Arial"/>
          <w:lang w:val="es-CL"/>
        </w:rPr>
        <w:t xml:space="preserve">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 xml:space="preserve">Conjuntamente con los descargos, se podrán acompañar antecedentes y rendir todas las pruebas que tengan relación directa con el asunto sometido a conocimiento del Servicio y que sean necesarias para su resolución, pudiendo rechazarse las pruebas o antecedentes que sean manifiestamente impertinentes o innecesarios.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El Servicio deberá dictar dentro de los 30 días contados desde el vencimiento del plazo para efectuar descargos, una resolución fundada que determinará la responsabilidad del infractor, indicándose los antecedentes que acreditan los hechos que configuración la infracción y la sanción aplicada al caso concreto. En caso de no acreditarse la infracción, deberá dictarse una resolución fundada al efecto.”.</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lastRenderedPageBreak/>
        <w:t>“Artículo 75 ter.-</w:t>
      </w:r>
      <w:r w:rsidRPr="004A572B">
        <w:rPr>
          <w:rFonts w:ascii="Arial" w:hAnsi="Arial" w:cs="Arial"/>
          <w:b/>
          <w:lang w:val="es-CL"/>
        </w:rPr>
        <w:t xml:space="preserve"> </w:t>
      </w:r>
      <w:r w:rsidRPr="004A572B">
        <w:rPr>
          <w:rFonts w:ascii="Arial" w:hAnsi="Arial" w:cs="Arial"/>
          <w:lang w:val="es-CL"/>
        </w:rPr>
        <w:t xml:space="preserve">Las empresas, los organismos técnicos de capacitación o los organismos técnicos intermedios para capacitación, durante el ejercicio de las facultades establecidas en este Título por parte del Servicio Nacional de Capacitación y Empleo, tendrán los siguientes derechos: </w:t>
      </w:r>
    </w:p>
    <w:p w:rsidR="0041088A" w:rsidRPr="004A572B" w:rsidRDefault="0041088A" w:rsidP="004A572B">
      <w:pPr>
        <w:ind w:firstLine="2268"/>
        <w:jc w:val="both"/>
        <w:rPr>
          <w:rFonts w:ascii="Arial" w:hAnsi="Arial" w:cs="Arial"/>
          <w:sz w:val="24"/>
          <w:szCs w:val="24"/>
        </w:rPr>
      </w:pPr>
    </w:p>
    <w:p w:rsidR="0041088A" w:rsidRPr="004A572B" w:rsidRDefault="0034054B" w:rsidP="0034054B">
      <w:pPr>
        <w:ind w:firstLine="2268"/>
        <w:jc w:val="both"/>
        <w:rPr>
          <w:rFonts w:ascii="Arial" w:hAnsi="Arial" w:cs="Arial"/>
          <w:sz w:val="24"/>
          <w:szCs w:val="24"/>
        </w:rPr>
      </w:pPr>
      <w:r>
        <w:rPr>
          <w:rFonts w:ascii="Arial" w:hAnsi="Arial" w:cs="Arial"/>
          <w:sz w:val="24"/>
          <w:szCs w:val="24"/>
        </w:rPr>
        <w:t xml:space="preserve">a. </w:t>
      </w:r>
      <w:r w:rsidR="0041088A" w:rsidRPr="004A572B">
        <w:rPr>
          <w:rFonts w:ascii="Arial" w:hAnsi="Arial" w:cs="Arial"/>
          <w:sz w:val="24"/>
          <w:szCs w:val="24"/>
        </w:rPr>
        <w:t xml:space="preserve">Derecho a ser notificado del inicio del procedimiento sancionatorio, con la indicación de las materias específicas objeto del procedimiento, las disposiciones legales en que éste se sustenta y la información esencial del procedimiento.  </w:t>
      </w:r>
    </w:p>
    <w:p w:rsidR="0041088A" w:rsidRPr="004A572B" w:rsidRDefault="0041088A" w:rsidP="004A572B">
      <w:pPr>
        <w:ind w:left="360" w:firstLine="2268"/>
        <w:jc w:val="both"/>
        <w:rPr>
          <w:rFonts w:ascii="Arial" w:hAnsi="Arial" w:cs="Arial"/>
          <w:sz w:val="24"/>
          <w:szCs w:val="24"/>
        </w:rPr>
      </w:pPr>
    </w:p>
    <w:p w:rsidR="0041088A" w:rsidRPr="004A572B" w:rsidRDefault="0034054B" w:rsidP="0034054B">
      <w:pPr>
        <w:ind w:firstLine="2268"/>
        <w:jc w:val="both"/>
        <w:rPr>
          <w:rFonts w:ascii="Arial" w:hAnsi="Arial" w:cs="Arial"/>
          <w:sz w:val="24"/>
          <w:szCs w:val="24"/>
        </w:rPr>
      </w:pPr>
      <w:r>
        <w:rPr>
          <w:rFonts w:ascii="Arial" w:hAnsi="Arial" w:cs="Arial"/>
          <w:sz w:val="24"/>
          <w:szCs w:val="24"/>
        </w:rPr>
        <w:t xml:space="preserve">b. </w:t>
      </w:r>
      <w:r w:rsidR="0041088A" w:rsidRPr="004A572B">
        <w:rPr>
          <w:rFonts w:ascii="Arial" w:hAnsi="Arial" w:cs="Arial"/>
          <w:sz w:val="24"/>
          <w:szCs w:val="24"/>
        </w:rPr>
        <w:t xml:space="preserve">Derecho a formular preguntas, observaciones, alegaciones y peticiones durante el procedimiento sancionatorio, y a aportar documentos e información y a la devolución de los documentos originales aportados, una vez finalizado el procedimiento. </w:t>
      </w:r>
    </w:p>
    <w:p w:rsidR="0041088A" w:rsidRPr="004A572B" w:rsidRDefault="0041088A" w:rsidP="004A572B">
      <w:pPr>
        <w:ind w:left="567" w:firstLine="2268"/>
        <w:jc w:val="both"/>
        <w:rPr>
          <w:rFonts w:ascii="Arial" w:hAnsi="Arial" w:cs="Arial"/>
          <w:sz w:val="24"/>
          <w:szCs w:val="24"/>
        </w:rPr>
      </w:pPr>
    </w:p>
    <w:p w:rsidR="0041088A" w:rsidRPr="004A572B" w:rsidRDefault="0034054B" w:rsidP="0034054B">
      <w:pPr>
        <w:ind w:firstLine="2268"/>
        <w:jc w:val="both"/>
        <w:rPr>
          <w:rFonts w:ascii="Arial" w:hAnsi="Arial" w:cs="Arial"/>
          <w:sz w:val="24"/>
          <w:szCs w:val="24"/>
        </w:rPr>
      </w:pPr>
      <w:r>
        <w:rPr>
          <w:rFonts w:ascii="Arial" w:hAnsi="Arial" w:cs="Arial"/>
          <w:sz w:val="24"/>
          <w:szCs w:val="24"/>
        </w:rPr>
        <w:t xml:space="preserve">c. </w:t>
      </w:r>
      <w:r w:rsidR="0041088A" w:rsidRPr="004A572B">
        <w:rPr>
          <w:rFonts w:ascii="Arial" w:hAnsi="Arial" w:cs="Arial"/>
          <w:sz w:val="24"/>
          <w:szCs w:val="24"/>
        </w:rPr>
        <w:t xml:space="preserve">Derecho a un procedimiento oportuno y dentro de los plazos establecidos por la ley. </w:t>
      </w:r>
    </w:p>
    <w:p w:rsidR="0041088A" w:rsidRPr="004A572B" w:rsidRDefault="0041088A" w:rsidP="004A572B">
      <w:pPr>
        <w:ind w:left="567" w:firstLine="2268"/>
        <w:jc w:val="both"/>
        <w:rPr>
          <w:rFonts w:ascii="Arial" w:hAnsi="Arial" w:cs="Arial"/>
          <w:sz w:val="24"/>
          <w:szCs w:val="24"/>
        </w:rPr>
      </w:pPr>
    </w:p>
    <w:p w:rsidR="0041088A" w:rsidRPr="004A572B" w:rsidRDefault="0034054B" w:rsidP="0034054B">
      <w:pPr>
        <w:ind w:firstLine="2268"/>
        <w:jc w:val="both"/>
        <w:rPr>
          <w:rFonts w:ascii="Arial" w:hAnsi="Arial" w:cs="Arial"/>
          <w:sz w:val="24"/>
          <w:szCs w:val="24"/>
        </w:rPr>
      </w:pPr>
      <w:r>
        <w:rPr>
          <w:rFonts w:ascii="Arial" w:hAnsi="Arial" w:cs="Arial"/>
          <w:sz w:val="24"/>
          <w:szCs w:val="24"/>
        </w:rPr>
        <w:t xml:space="preserve">d. </w:t>
      </w:r>
      <w:r w:rsidR="0041088A" w:rsidRPr="004A572B">
        <w:rPr>
          <w:rFonts w:ascii="Arial" w:hAnsi="Arial" w:cs="Arial"/>
          <w:sz w:val="24"/>
          <w:szCs w:val="24"/>
        </w:rPr>
        <w:t xml:space="preserve">Derecho a ser informado del resultado del procedimiento; a ser notificado debidamente de las sanciones que se apliquen y a ejercer los recursos administrativos y judiciales que establece la ley.”. </w:t>
      </w:r>
    </w:p>
    <w:p w:rsidR="0041088A" w:rsidRDefault="0041088A" w:rsidP="004A572B">
      <w:pPr>
        <w:ind w:firstLine="2268"/>
        <w:jc w:val="both"/>
        <w:rPr>
          <w:rFonts w:ascii="Arial" w:hAnsi="Arial" w:cs="Arial"/>
          <w:sz w:val="24"/>
          <w:szCs w:val="24"/>
        </w:rPr>
      </w:pPr>
    </w:p>
    <w:p w:rsidR="0041088A" w:rsidRDefault="00817CD7" w:rsidP="00817CD7">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817CD7">
        <w:rPr>
          <w:rFonts w:ascii="Arial" w:hAnsi="Arial" w:cs="Arial"/>
          <w:b/>
          <w:lang w:val="es-CL"/>
        </w:rPr>
        <w:t>33)</w:t>
      </w:r>
      <w:r>
        <w:rPr>
          <w:rFonts w:ascii="Arial" w:hAnsi="Arial" w:cs="Arial"/>
          <w:lang w:val="es-CL"/>
        </w:rPr>
        <w:t xml:space="preserve"> </w:t>
      </w:r>
      <w:r w:rsidR="0041088A" w:rsidRPr="004A572B">
        <w:rPr>
          <w:rFonts w:ascii="Arial" w:hAnsi="Arial" w:cs="Arial"/>
          <w:lang w:val="es-CL"/>
        </w:rPr>
        <w:t>Reemplázase el artículo 76 por el siguiente:</w:t>
      </w:r>
    </w:p>
    <w:p w:rsidR="00817CD7" w:rsidRPr="004A572B" w:rsidRDefault="00817CD7" w:rsidP="00817CD7">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 xml:space="preserve">“Artículo 76.- El Servicio Nacional podrá imponer las sanciones a las infracciones a la presente ley y sus reglamentos dentro del rango y los tramos que se señalan en el inciso siguiente, y en consideración a los criterios establecidos en el artículo 76 ter.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Para efectos de la aplicación del rango general indicado en el artículo 75, se establecen los siguientes tramos, los que se aplicarán a cada hecho constitutivo de infracción de acuerdo a la gravedad del mismo:</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AF70E5" w:rsidP="00512B89">
      <w:pPr>
        <w:pStyle w:val="Style2"/>
        <w:tabs>
          <w:tab w:val="left" w:pos="0"/>
          <w:tab w:val="left" w:pos="2552"/>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Tramo Uno: De 75 a 100 Unid</w:t>
      </w:r>
      <w:r w:rsidR="0001614C">
        <w:rPr>
          <w:rFonts w:ascii="Arial" w:hAnsi="Arial" w:cs="Arial"/>
          <w:lang w:val="es-CL"/>
        </w:rPr>
        <w:t>ades Tributarias m</w:t>
      </w:r>
      <w:r w:rsidR="0041088A" w:rsidRPr="004A572B">
        <w:rPr>
          <w:rFonts w:ascii="Arial" w:hAnsi="Arial" w:cs="Arial"/>
          <w:lang w:val="es-CL"/>
        </w:rPr>
        <w:t>ensuales.</w:t>
      </w:r>
    </w:p>
    <w:p w:rsidR="00AF70E5" w:rsidRPr="004A572B" w:rsidRDefault="00AF70E5" w:rsidP="00512B89">
      <w:pPr>
        <w:pStyle w:val="Style2"/>
        <w:tabs>
          <w:tab w:val="left" w:pos="0"/>
          <w:tab w:val="left" w:pos="2552"/>
        </w:tabs>
        <w:kinsoku w:val="0"/>
        <w:spacing w:before="0" w:line="240" w:lineRule="auto"/>
        <w:ind w:firstLine="2127"/>
        <w:rPr>
          <w:rFonts w:ascii="Arial" w:hAnsi="Arial" w:cs="Arial"/>
          <w:lang w:val="es-CL"/>
        </w:rPr>
      </w:pPr>
    </w:p>
    <w:p w:rsidR="0041088A" w:rsidRDefault="00AF70E5" w:rsidP="00512B89">
      <w:pPr>
        <w:pStyle w:val="Style2"/>
        <w:tabs>
          <w:tab w:val="left" w:pos="0"/>
          <w:tab w:val="left" w:pos="2552"/>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Tramo Dos: D</w:t>
      </w:r>
      <w:r w:rsidR="0001614C">
        <w:rPr>
          <w:rFonts w:ascii="Arial" w:hAnsi="Arial" w:cs="Arial"/>
          <w:lang w:val="es-CL"/>
        </w:rPr>
        <w:t>e 51 a 74 Unidades Tributarias m</w:t>
      </w:r>
      <w:r w:rsidR="0041088A" w:rsidRPr="004A572B">
        <w:rPr>
          <w:rFonts w:ascii="Arial" w:hAnsi="Arial" w:cs="Arial"/>
          <w:lang w:val="es-CL"/>
        </w:rPr>
        <w:t>ensuales.</w:t>
      </w:r>
    </w:p>
    <w:p w:rsidR="00AF70E5" w:rsidRPr="004A572B" w:rsidRDefault="00AF70E5" w:rsidP="00512B89">
      <w:pPr>
        <w:pStyle w:val="Style2"/>
        <w:tabs>
          <w:tab w:val="left" w:pos="0"/>
          <w:tab w:val="left" w:pos="2552"/>
        </w:tabs>
        <w:kinsoku w:val="0"/>
        <w:spacing w:before="0" w:line="240" w:lineRule="auto"/>
        <w:ind w:firstLine="2268"/>
        <w:rPr>
          <w:rFonts w:ascii="Arial" w:hAnsi="Arial" w:cs="Arial"/>
          <w:lang w:val="es-CL"/>
        </w:rPr>
      </w:pPr>
    </w:p>
    <w:p w:rsidR="0041088A" w:rsidRPr="004A572B" w:rsidRDefault="00AF70E5" w:rsidP="00512B89">
      <w:pPr>
        <w:pStyle w:val="Style2"/>
        <w:tabs>
          <w:tab w:val="left" w:pos="0"/>
          <w:tab w:val="left" w:pos="2552"/>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 xml:space="preserve">Tramo Tres: </w:t>
      </w:r>
      <w:r w:rsidR="0001614C">
        <w:rPr>
          <w:rFonts w:ascii="Arial" w:hAnsi="Arial" w:cs="Arial"/>
          <w:lang w:val="es-CL"/>
        </w:rPr>
        <w:t xml:space="preserve"> </w:t>
      </w:r>
      <w:r w:rsidR="0041088A" w:rsidRPr="004A572B">
        <w:rPr>
          <w:rFonts w:ascii="Arial" w:hAnsi="Arial" w:cs="Arial"/>
          <w:lang w:val="es-CL"/>
        </w:rPr>
        <w:t>De 26 a 50 unidades tributarias mensuales.</w:t>
      </w:r>
    </w:p>
    <w:p w:rsidR="00AF70E5" w:rsidRDefault="00AF70E5" w:rsidP="00512B89">
      <w:pPr>
        <w:pStyle w:val="Style2"/>
        <w:tabs>
          <w:tab w:val="left" w:pos="0"/>
          <w:tab w:val="left" w:pos="2552"/>
        </w:tabs>
        <w:kinsoku w:val="0"/>
        <w:spacing w:before="0" w:line="240" w:lineRule="auto"/>
        <w:rPr>
          <w:rFonts w:ascii="Arial" w:hAnsi="Arial" w:cs="Arial"/>
          <w:lang w:val="es-CL"/>
        </w:rPr>
      </w:pPr>
    </w:p>
    <w:p w:rsidR="0041088A" w:rsidRPr="004A572B" w:rsidRDefault="00AF70E5" w:rsidP="00512B89">
      <w:pPr>
        <w:pStyle w:val="Style2"/>
        <w:tabs>
          <w:tab w:val="left" w:pos="0"/>
          <w:tab w:val="left" w:pos="2552"/>
        </w:tabs>
        <w:kinsoku w:val="0"/>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Tramo Cuatro: De 3 a 25 unidades tributarias mensuales.</w:t>
      </w:r>
    </w:p>
    <w:p w:rsidR="0001614C" w:rsidRPr="004A572B" w:rsidRDefault="0001614C" w:rsidP="004A572B">
      <w:pPr>
        <w:pStyle w:val="Style2"/>
        <w:tabs>
          <w:tab w:val="left" w:pos="0"/>
        </w:tabs>
        <w:kinsoku w:val="0"/>
        <w:spacing w:before="0" w:line="240" w:lineRule="auto"/>
        <w:ind w:left="567" w:firstLine="2268"/>
        <w:rPr>
          <w:rFonts w:ascii="Arial" w:hAnsi="Arial" w:cs="Arial"/>
          <w:lang w:val="es-CL"/>
        </w:rPr>
      </w:pPr>
    </w:p>
    <w:p w:rsidR="0041088A" w:rsidRPr="004A572B" w:rsidRDefault="0001614C" w:rsidP="0001614C">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01614C">
        <w:rPr>
          <w:rFonts w:ascii="Arial" w:hAnsi="Arial" w:cs="Arial"/>
          <w:b/>
          <w:lang w:val="es-CL"/>
        </w:rPr>
        <w:t>34)</w:t>
      </w:r>
      <w:r>
        <w:rPr>
          <w:rFonts w:ascii="Arial" w:hAnsi="Arial" w:cs="Arial"/>
          <w:lang w:val="es-CL"/>
        </w:rPr>
        <w:t xml:space="preserve"> </w:t>
      </w:r>
      <w:r w:rsidR="0041088A" w:rsidRPr="004A572B">
        <w:rPr>
          <w:rFonts w:ascii="Arial" w:hAnsi="Arial" w:cs="Arial"/>
          <w:lang w:val="es-CL"/>
        </w:rPr>
        <w:t>Agrégase un artículo 76 bis, nuevo, del siguiente tenor:</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76 bis.- Sin perjuicio de las facultades generales del Servicio Nacional para imponer las sanciones a las infracciones a la presente ley y sus reglamentos, las conductas que a continuación se describen se sancionaran de acuerdo con las siguientes reglas:</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lastRenderedPageBreak/>
        <w:t>Se aplicará el Tramo Uno a la comisión de las siguientes conductas:</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7411A2" w:rsidP="007411A2">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 xml:space="preserve">Ocultar o negarse a exhibir los libros, formularios u otros documentos justificativos de las acciones de capacitación u obstaculizar o impedir por cualquier otro medio la fiscalización del Servicio Nacional. </w:t>
      </w:r>
    </w:p>
    <w:p w:rsidR="007411A2" w:rsidRPr="004A572B" w:rsidRDefault="007411A2" w:rsidP="007411A2">
      <w:pPr>
        <w:pStyle w:val="Style2"/>
        <w:tabs>
          <w:tab w:val="left" w:pos="0"/>
        </w:tabs>
        <w:kinsoku w:val="0"/>
        <w:spacing w:before="0" w:line="240" w:lineRule="auto"/>
        <w:ind w:firstLine="2268"/>
        <w:rPr>
          <w:rFonts w:ascii="Arial" w:hAnsi="Arial" w:cs="Arial"/>
          <w:lang w:val="es-CL"/>
        </w:rPr>
      </w:pPr>
    </w:p>
    <w:p w:rsidR="0041088A" w:rsidRDefault="007411A2" w:rsidP="007411A2">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 xml:space="preserve">Negar, retrasar injustificadamente la entrega de la información o entregar información falsa o manifiestamente incompleta, requerida por el Servicio Nacional conforme lo señalado en el artículo 19 de la presente ley. </w:t>
      </w:r>
    </w:p>
    <w:p w:rsidR="007411A2" w:rsidRPr="004A572B" w:rsidRDefault="007411A2" w:rsidP="007411A2">
      <w:pPr>
        <w:pStyle w:val="Style2"/>
        <w:tabs>
          <w:tab w:val="left" w:pos="0"/>
        </w:tabs>
        <w:kinsoku w:val="0"/>
        <w:spacing w:before="0" w:line="240" w:lineRule="auto"/>
        <w:ind w:firstLine="2268"/>
        <w:rPr>
          <w:rFonts w:ascii="Arial" w:hAnsi="Arial" w:cs="Arial"/>
          <w:lang w:val="es-CL"/>
        </w:rPr>
      </w:pPr>
    </w:p>
    <w:p w:rsidR="0041088A" w:rsidRDefault="007411A2" w:rsidP="007411A2">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Cobrar a los participantes todo o parte del valor de las acciones de capacitación.</w:t>
      </w:r>
    </w:p>
    <w:p w:rsidR="007411A2" w:rsidRPr="004A572B" w:rsidRDefault="007411A2" w:rsidP="007411A2">
      <w:pPr>
        <w:pStyle w:val="Style2"/>
        <w:tabs>
          <w:tab w:val="left" w:pos="0"/>
        </w:tabs>
        <w:kinsoku w:val="0"/>
        <w:spacing w:before="0" w:line="240" w:lineRule="auto"/>
        <w:ind w:firstLine="2268"/>
        <w:rPr>
          <w:rFonts w:ascii="Arial" w:hAnsi="Arial" w:cs="Arial"/>
          <w:lang w:val="es-CL"/>
        </w:rPr>
      </w:pPr>
    </w:p>
    <w:p w:rsidR="0041088A" w:rsidRDefault="007411A2" w:rsidP="007411A2">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Utilizar la autorización del Servicio Nacional en acciones o cursos diversos a los comprendidos en ella o en condiciones distintas a las aprobadas, siempre que dicha diferencia recaiga en aquellas condiciones esenciales que el Servicio Nacional ha tenido en cuenta al momento de aprobar el curso o acción, y sin las cuales ellos no habrían sido aprobados. El reglamento determinará los criterios sobre la base de los cuales se calificará una condición como esencial.</w:t>
      </w:r>
    </w:p>
    <w:p w:rsidR="007411A2" w:rsidRPr="004A572B" w:rsidRDefault="007411A2" w:rsidP="007411A2">
      <w:pPr>
        <w:pStyle w:val="Style2"/>
        <w:tabs>
          <w:tab w:val="left" w:pos="0"/>
        </w:tabs>
        <w:kinsoku w:val="0"/>
        <w:spacing w:before="0" w:line="240" w:lineRule="auto"/>
        <w:ind w:firstLine="2268"/>
        <w:rPr>
          <w:rFonts w:ascii="Arial" w:hAnsi="Arial" w:cs="Arial"/>
          <w:lang w:val="es-CL"/>
        </w:rPr>
      </w:pPr>
    </w:p>
    <w:p w:rsidR="0041088A" w:rsidRPr="004A572B" w:rsidRDefault="00CF7AE6" w:rsidP="00CF7AE6">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e. </w:t>
      </w:r>
      <w:r w:rsidR="0041088A" w:rsidRPr="004A572B">
        <w:rPr>
          <w:rFonts w:ascii="Arial" w:hAnsi="Arial" w:cs="Arial"/>
          <w:lang w:val="es-CL"/>
        </w:rPr>
        <w:t>La reiteración o reincidencia de conductas que sean sancionables de acuerdo al Tramo Dos establecido en el inciso siguiente.</w:t>
      </w:r>
    </w:p>
    <w:p w:rsidR="0041088A" w:rsidRPr="004A572B" w:rsidRDefault="0041088A" w:rsidP="004A572B">
      <w:pPr>
        <w:pStyle w:val="Style2"/>
        <w:tabs>
          <w:tab w:val="left" w:pos="0"/>
        </w:tabs>
        <w:kinsoku w:val="0"/>
        <w:spacing w:before="0" w:line="240" w:lineRule="auto"/>
        <w:ind w:left="567"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 xml:space="preserve">Se aplicará el Tramo Dos a la comisión de las siguientes conductas: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CF7AE6" w:rsidP="00CF7AE6">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Utilizar la autorización del Servicio Nacional en acciones o cursos diversos a los comprendidos en ella o en condiciones distintas a las aprobadas, siempre que dicha diferencia recaiga en una condición no esencial, en tanto esta afecte al correcto desarrollo de la acción o curso, o el objeto de las mismas, conforme a lo señalado en la letra d) del inciso precedente.</w:t>
      </w:r>
    </w:p>
    <w:p w:rsidR="00CF7AE6" w:rsidRPr="004A572B" w:rsidRDefault="00CF7AE6" w:rsidP="00CF7AE6">
      <w:pPr>
        <w:pStyle w:val="Style2"/>
        <w:tabs>
          <w:tab w:val="left" w:pos="0"/>
        </w:tabs>
        <w:kinsoku w:val="0"/>
        <w:spacing w:before="0" w:line="240" w:lineRule="auto"/>
        <w:ind w:firstLine="2268"/>
        <w:rPr>
          <w:rFonts w:ascii="Arial" w:hAnsi="Arial" w:cs="Arial"/>
          <w:lang w:val="es-CL"/>
        </w:rPr>
      </w:pPr>
    </w:p>
    <w:p w:rsidR="0041088A" w:rsidRDefault="00CF7AE6" w:rsidP="00CF7AE6">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Ejecutar la actividad de capacitación con participantes distintos a aquellos registrados y visados por el Servicio Nacional.</w:t>
      </w:r>
    </w:p>
    <w:p w:rsidR="00CF7AE6" w:rsidRPr="004A572B" w:rsidRDefault="00CF7AE6" w:rsidP="00CF7AE6">
      <w:pPr>
        <w:pStyle w:val="Style2"/>
        <w:tabs>
          <w:tab w:val="left" w:pos="0"/>
        </w:tabs>
        <w:kinsoku w:val="0"/>
        <w:spacing w:before="0" w:line="240" w:lineRule="auto"/>
        <w:ind w:firstLine="2268"/>
        <w:rPr>
          <w:rFonts w:ascii="Arial" w:hAnsi="Arial" w:cs="Arial"/>
          <w:lang w:val="es-CL"/>
        </w:rPr>
      </w:pPr>
    </w:p>
    <w:p w:rsidR="0041088A" w:rsidRDefault="00CF7AE6" w:rsidP="00CF7AE6">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 xml:space="preserve">Entregar información al Servicio Nacional en forma errónea, incompleta o inexacta. Al efecto, el reglamento establecerá criterios relativos a las características de la información. </w:t>
      </w:r>
    </w:p>
    <w:p w:rsidR="00CF7AE6" w:rsidRPr="004A572B" w:rsidRDefault="00CF7AE6" w:rsidP="00CF7AE6">
      <w:pPr>
        <w:pStyle w:val="Style2"/>
        <w:tabs>
          <w:tab w:val="left" w:pos="0"/>
        </w:tabs>
        <w:kinsoku w:val="0"/>
        <w:spacing w:before="0" w:line="240" w:lineRule="auto"/>
        <w:ind w:firstLine="2268"/>
        <w:rPr>
          <w:rFonts w:ascii="Arial" w:hAnsi="Arial" w:cs="Arial"/>
          <w:lang w:val="es-CL"/>
        </w:rPr>
      </w:pPr>
    </w:p>
    <w:p w:rsidR="0041088A" w:rsidRPr="004A572B" w:rsidRDefault="00CF7AE6" w:rsidP="00CF7AE6">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La reiteración o reincidencia de conductas que sean sancionables de acuerdo al Tramo Tres establecido en el inciso siguiente.</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Se aplicará el Tramo Tres a la comisión de las siguientes conductas:</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C93070" w:rsidP="00C9307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a. </w:t>
      </w:r>
      <w:r w:rsidR="00D048D8" w:rsidRPr="004A572B">
        <w:rPr>
          <w:rFonts w:ascii="Arial" w:hAnsi="Arial" w:cs="Arial"/>
          <w:lang w:val="es-CL"/>
        </w:rPr>
        <w:t xml:space="preserve">No llevar al día el registro </w:t>
      </w:r>
      <w:r w:rsidR="0041088A" w:rsidRPr="004A572B">
        <w:rPr>
          <w:rFonts w:ascii="Arial" w:hAnsi="Arial" w:cs="Arial"/>
          <w:lang w:val="es-CL"/>
        </w:rPr>
        <w:t>de materias o de asistencia de conformidad a los criterios que determine el reglamento.</w:t>
      </w:r>
    </w:p>
    <w:p w:rsidR="00C93070" w:rsidRPr="004A572B" w:rsidRDefault="00C93070" w:rsidP="00C93070">
      <w:pPr>
        <w:pStyle w:val="Style2"/>
        <w:tabs>
          <w:tab w:val="left" w:pos="0"/>
        </w:tabs>
        <w:kinsoku w:val="0"/>
        <w:spacing w:before="0" w:line="240" w:lineRule="auto"/>
        <w:ind w:left="2268"/>
        <w:rPr>
          <w:rFonts w:ascii="Arial" w:hAnsi="Arial" w:cs="Arial"/>
          <w:lang w:val="es-CL"/>
        </w:rPr>
      </w:pPr>
    </w:p>
    <w:p w:rsidR="0041088A" w:rsidRDefault="00C93070" w:rsidP="00C93070">
      <w:pPr>
        <w:pStyle w:val="Style2"/>
        <w:tabs>
          <w:tab w:val="left" w:pos="0"/>
        </w:tabs>
        <w:kinsoku w:val="0"/>
        <w:spacing w:before="0" w:line="240" w:lineRule="auto"/>
        <w:ind w:firstLine="2268"/>
        <w:rPr>
          <w:rFonts w:ascii="Arial" w:hAnsi="Arial" w:cs="Arial"/>
          <w:lang w:val="es-CL"/>
        </w:rPr>
      </w:pPr>
      <w:r>
        <w:rPr>
          <w:rFonts w:ascii="Arial" w:hAnsi="Arial" w:cs="Arial"/>
          <w:lang w:val="es-CL"/>
        </w:rPr>
        <w:lastRenderedPageBreak/>
        <w:t xml:space="preserve">b. </w:t>
      </w:r>
      <w:r w:rsidR="0041088A" w:rsidRPr="004A572B">
        <w:rPr>
          <w:rFonts w:ascii="Arial" w:hAnsi="Arial" w:cs="Arial"/>
          <w:lang w:val="es-CL"/>
        </w:rPr>
        <w:t>No informar al Servicio Nacional la rectificación de una acción de capacitación aprobada o autorizada.</w:t>
      </w:r>
    </w:p>
    <w:p w:rsidR="00C93070" w:rsidRPr="004A572B" w:rsidRDefault="00C93070" w:rsidP="00C93070">
      <w:pPr>
        <w:pStyle w:val="Style2"/>
        <w:tabs>
          <w:tab w:val="left" w:pos="0"/>
        </w:tabs>
        <w:kinsoku w:val="0"/>
        <w:spacing w:before="0" w:line="240" w:lineRule="auto"/>
        <w:ind w:left="2268"/>
        <w:rPr>
          <w:rFonts w:ascii="Arial" w:hAnsi="Arial" w:cs="Arial"/>
          <w:lang w:val="es-CL"/>
        </w:rPr>
      </w:pPr>
    </w:p>
    <w:p w:rsidR="0041088A" w:rsidRDefault="00C93070" w:rsidP="00C9307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Informar a un participante en un tramo o modalidad distinta a la que le corresponda de acuerdo a su remuneración, vínculo laboral o ambos.</w:t>
      </w:r>
    </w:p>
    <w:p w:rsidR="00C93070" w:rsidRPr="004A572B" w:rsidRDefault="00C93070" w:rsidP="00C93070">
      <w:pPr>
        <w:pStyle w:val="Style2"/>
        <w:tabs>
          <w:tab w:val="left" w:pos="0"/>
        </w:tabs>
        <w:kinsoku w:val="0"/>
        <w:spacing w:before="0" w:line="240" w:lineRule="auto"/>
        <w:ind w:firstLine="2268"/>
        <w:rPr>
          <w:rFonts w:ascii="Arial" w:hAnsi="Arial" w:cs="Arial"/>
          <w:lang w:val="es-CL"/>
        </w:rPr>
      </w:pPr>
    </w:p>
    <w:p w:rsidR="0041088A" w:rsidRDefault="00C93070" w:rsidP="00C9307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Incumplir las instrucciones generales dictadas por el Director Nacional del Servicio.</w:t>
      </w:r>
    </w:p>
    <w:p w:rsidR="00C93070" w:rsidRPr="004A572B" w:rsidRDefault="00C93070" w:rsidP="00C93070">
      <w:pPr>
        <w:pStyle w:val="Style2"/>
        <w:tabs>
          <w:tab w:val="left" w:pos="0"/>
        </w:tabs>
        <w:kinsoku w:val="0"/>
        <w:spacing w:before="0" w:line="240" w:lineRule="auto"/>
        <w:ind w:firstLine="2268"/>
        <w:rPr>
          <w:rFonts w:ascii="Arial" w:hAnsi="Arial" w:cs="Arial"/>
          <w:lang w:val="es-CL"/>
        </w:rPr>
      </w:pPr>
    </w:p>
    <w:p w:rsidR="0041088A" w:rsidRPr="004A572B" w:rsidRDefault="00C93070" w:rsidP="0091387B">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e. </w:t>
      </w:r>
      <w:r w:rsidR="0041088A" w:rsidRPr="004A572B">
        <w:rPr>
          <w:rFonts w:ascii="Arial" w:hAnsi="Arial" w:cs="Arial"/>
          <w:lang w:val="es-CL"/>
        </w:rPr>
        <w:t>La reiteración o reincidencia de conductas que sean sancionables de acuerdo al Tramo Cuatro establecido en el inciso siguiente.</w:t>
      </w:r>
    </w:p>
    <w:p w:rsidR="0041088A" w:rsidRPr="004A572B" w:rsidRDefault="0041088A" w:rsidP="004A572B">
      <w:pPr>
        <w:pStyle w:val="Style2"/>
        <w:tabs>
          <w:tab w:val="left" w:pos="0"/>
        </w:tabs>
        <w:kinsoku w:val="0"/>
        <w:spacing w:before="0" w:line="240" w:lineRule="auto"/>
        <w:ind w:left="567"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Todas aquellas conductas que no se encuentren expresamente indicadas en los incisos anteriores, que contravengan lo dispuesto en la presente ley y sus reglamentos, y que no tengan como sanción la cancelación del registro de acuerdo al artículo 77, serán sancionadas por el Servicio Nacional conforme al Tramo Cuatro.</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91387B" w:rsidP="0091387B">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91387B">
        <w:rPr>
          <w:rFonts w:ascii="Arial" w:hAnsi="Arial" w:cs="Arial"/>
          <w:b/>
          <w:lang w:val="es-CL"/>
        </w:rPr>
        <w:t>35)</w:t>
      </w:r>
      <w:r>
        <w:rPr>
          <w:rFonts w:ascii="Arial" w:hAnsi="Arial" w:cs="Arial"/>
          <w:lang w:val="es-CL"/>
        </w:rPr>
        <w:t xml:space="preserve"> </w:t>
      </w:r>
      <w:r w:rsidR="0041088A" w:rsidRPr="004A572B">
        <w:rPr>
          <w:rFonts w:ascii="Arial" w:hAnsi="Arial" w:cs="Arial"/>
          <w:lang w:val="es-CL"/>
        </w:rPr>
        <w:t>Agrégase un artículo 76 ter, nuevo, del siguiente tenor:</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76 ter.- Para la determinación del monto de la multa a aplicar, considerando los tramos establecidos en el artículo anterior y el rango general aplicable de acuerdo con el artículo 75 de la presente ley, se deberán considerar, según sean aplicables, las siguientes circunstancias:</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 xml:space="preserve">La gravedad del daño causado. </w:t>
      </w:r>
    </w:p>
    <w:p w:rsidR="00011FF0" w:rsidRPr="004A572B" w:rsidRDefault="00011FF0" w:rsidP="00011FF0">
      <w:pPr>
        <w:pStyle w:val="Style2"/>
        <w:tabs>
          <w:tab w:val="left" w:pos="0"/>
        </w:tabs>
        <w:kinsoku w:val="0"/>
        <w:spacing w:before="0" w:line="240" w:lineRule="auto"/>
        <w:ind w:firstLine="2268"/>
        <w:rPr>
          <w:rFonts w:ascii="Arial" w:hAnsi="Arial" w:cs="Arial"/>
          <w:lang w:val="es-CL"/>
        </w:rPr>
      </w:pPr>
    </w:p>
    <w:p w:rsidR="0041088A"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La conducta anterior del infractor. Se entenderá que existe reincidencia cuando el infractor ha sido sancionado previamente de conformidad con la presente ley, dentro de un período de 2 años contados desde la fecha de notificación del acto que impone la primera sanción.</w:t>
      </w:r>
    </w:p>
    <w:p w:rsidR="00011FF0" w:rsidRPr="004A572B" w:rsidRDefault="00011FF0" w:rsidP="00011FF0">
      <w:pPr>
        <w:pStyle w:val="Style2"/>
        <w:tabs>
          <w:tab w:val="left" w:pos="0"/>
        </w:tabs>
        <w:kinsoku w:val="0"/>
        <w:spacing w:before="0" w:line="240" w:lineRule="auto"/>
        <w:ind w:firstLine="2268"/>
        <w:rPr>
          <w:rFonts w:ascii="Arial" w:hAnsi="Arial" w:cs="Arial"/>
          <w:lang w:val="es-CL"/>
        </w:rPr>
      </w:pPr>
    </w:p>
    <w:p w:rsidR="0041088A"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c. </w:t>
      </w:r>
      <w:r w:rsidR="0041088A" w:rsidRPr="004A572B">
        <w:rPr>
          <w:rFonts w:ascii="Arial" w:hAnsi="Arial" w:cs="Arial"/>
          <w:lang w:val="es-CL"/>
        </w:rPr>
        <w:t>La cantidad de trabajadores involucrados o afectados por los hechos objeto de la infracción y el monto involucrado.</w:t>
      </w:r>
    </w:p>
    <w:p w:rsidR="00011FF0" w:rsidRPr="004A572B" w:rsidRDefault="00011FF0" w:rsidP="00011FF0">
      <w:pPr>
        <w:pStyle w:val="Style2"/>
        <w:tabs>
          <w:tab w:val="left" w:pos="0"/>
        </w:tabs>
        <w:kinsoku w:val="0"/>
        <w:spacing w:before="0" w:line="240" w:lineRule="auto"/>
        <w:ind w:firstLine="2268"/>
        <w:rPr>
          <w:rFonts w:ascii="Arial" w:hAnsi="Arial" w:cs="Arial"/>
          <w:lang w:val="es-CL"/>
        </w:rPr>
      </w:pPr>
    </w:p>
    <w:p w:rsidR="0041088A"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d. </w:t>
      </w:r>
      <w:r w:rsidR="0041088A" w:rsidRPr="004A572B">
        <w:rPr>
          <w:rFonts w:ascii="Arial" w:hAnsi="Arial" w:cs="Arial"/>
          <w:lang w:val="es-CL"/>
        </w:rPr>
        <w:t>El beneficio económico obtenido producto de la infracción objeto de la sanción. Se entenderá siempre la existencia de beneficio económico cuando se trate de las conductas sancionables de acuerdo al Tramo Uno.</w:t>
      </w:r>
    </w:p>
    <w:p w:rsidR="00011FF0" w:rsidRPr="004A572B" w:rsidRDefault="00011FF0" w:rsidP="00011FF0">
      <w:pPr>
        <w:pStyle w:val="Style2"/>
        <w:tabs>
          <w:tab w:val="left" w:pos="0"/>
        </w:tabs>
        <w:kinsoku w:val="0"/>
        <w:spacing w:before="0" w:line="240" w:lineRule="auto"/>
        <w:ind w:firstLine="2268"/>
        <w:rPr>
          <w:rFonts w:ascii="Arial" w:hAnsi="Arial" w:cs="Arial"/>
          <w:lang w:val="es-CL"/>
        </w:rPr>
      </w:pPr>
    </w:p>
    <w:p w:rsidR="0041088A"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e. </w:t>
      </w:r>
      <w:r w:rsidR="0041088A" w:rsidRPr="004A572B">
        <w:rPr>
          <w:rFonts w:ascii="Arial" w:hAnsi="Arial" w:cs="Arial"/>
          <w:lang w:val="es-CL"/>
        </w:rPr>
        <w:t xml:space="preserve">Nivel de participación del infractor en la comisión de los hechos objeto de la infracción. </w:t>
      </w:r>
    </w:p>
    <w:p w:rsidR="00011FF0" w:rsidRPr="004A572B" w:rsidRDefault="00011FF0" w:rsidP="00011FF0">
      <w:pPr>
        <w:pStyle w:val="Style2"/>
        <w:tabs>
          <w:tab w:val="left" w:pos="0"/>
        </w:tabs>
        <w:kinsoku w:val="0"/>
        <w:spacing w:before="0" w:line="240" w:lineRule="auto"/>
        <w:ind w:firstLine="2268"/>
        <w:rPr>
          <w:rFonts w:ascii="Arial" w:hAnsi="Arial" w:cs="Arial"/>
          <w:lang w:val="es-CL"/>
        </w:rPr>
      </w:pPr>
    </w:p>
    <w:p w:rsidR="0041088A" w:rsidRPr="004A572B" w:rsidRDefault="00011FF0" w:rsidP="00011FF0">
      <w:pPr>
        <w:pStyle w:val="Style2"/>
        <w:tabs>
          <w:tab w:val="left" w:pos="0"/>
        </w:tabs>
        <w:kinsoku w:val="0"/>
        <w:spacing w:before="0" w:line="240" w:lineRule="auto"/>
        <w:ind w:firstLine="2268"/>
        <w:rPr>
          <w:rFonts w:ascii="Arial" w:hAnsi="Arial" w:cs="Arial"/>
          <w:lang w:val="es-CL"/>
        </w:rPr>
      </w:pPr>
      <w:r>
        <w:rPr>
          <w:rFonts w:ascii="Arial" w:hAnsi="Arial" w:cs="Arial"/>
          <w:lang w:val="es-CL"/>
        </w:rPr>
        <w:t xml:space="preserve">f. </w:t>
      </w:r>
      <w:r w:rsidR="0041088A" w:rsidRPr="004A572B">
        <w:rPr>
          <w:rFonts w:ascii="Arial" w:hAnsi="Arial" w:cs="Arial"/>
          <w:lang w:val="es-CL"/>
        </w:rPr>
        <w:t>Colaboración del infractor en el esclarecimiento de los hechos o en la reparación del cumplimiento de la normativa infringida, la que deberá manifestarse a través de hechos positivos.”.</w:t>
      </w:r>
    </w:p>
    <w:p w:rsidR="0041088A" w:rsidRDefault="0041088A" w:rsidP="004A572B">
      <w:pPr>
        <w:pStyle w:val="Style2"/>
        <w:tabs>
          <w:tab w:val="left" w:pos="0"/>
        </w:tabs>
        <w:kinsoku w:val="0"/>
        <w:spacing w:before="0" w:line="240" w:lineRule="auto"/>
        <w:ind w:left="567" w:firstLine="2268"/>
        <w:rPr>
          <w:rFonts w:ascii="Arial" w:hAnsi="Arial" w:cs="Arial"/>
          <w:lang w:val="es-CL"/>
        </w:rPr>
      </w:pPr>
    </w:p>
    <w:p w:rsidR="00512B89" w:rsidRDefault="00512B89" w:rsidP="00011FF0">
      <w:pPr>
        <w:pStyle w:val="Style2"/>
        <w:widowControl/>
        <w:tabs>
          <w:tab w:val="left" w:pos="2268"/>
          <w:tab w:val="left" w:pos="3402"/>
        </w:tabs>
        <w:kinsoku w:val="0"/>
        <w:autoSpaceDE/>
        <w:autoSpaceDN/>
        <w:spacing w:before="0" w:line="240" w:lineRule="auto"/>
        <w:ind w:firstLine="2268"/>
        <w:rPr>
          <w:rFonts w:ascii="Arial" w:hAnsi="Arial" w:cs="Arial"/>
          <w:b/>
          <w:lang w:val="es-CL"/>
        </w:rPr>
      </w:pPr>
    </w:p>
    <w:p w:rsidR="00512B89" w:rsidRDefault="00512B89" w:rsidP="00011FF0">
      <w:pPr>
        <w:pStyle w:val="Style2"/>
        <w:widowControl/>
        <w:tabs>
          <w:tab w:val="left" w:pos="2268"/>
          <w:tab w:val="left" w:pos="3402"/>
        </w:tabs>
        <w:kinsoku w:val="0"/>
        <w:autoSpaceDE/>
        <w:autoSpaceDN/>
        <w:spacing w:before="0" w:line="240" w:lineRule="auto"/>
        <w:ind w:firstLine="2268"/>
        <w:rPr>
          <w:rFonts w:ascii="Arial" w:hAnsi="Arial" w:cs="Arial"/>
          <w:b/>
          <w:lang w:val="es-CL"/>
        </w:rPr>
      </w:pPr>
    </w:p>
    <w:p w:rsidR="0041088A" w:rsidRPr="004A572B" w:rsidRDefault="00011FF0" w:rsidP="00011FF0">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011FF0">
        <w:rPr>
          <w:rFonts w:ascii="Arial" w:hAnsi="Arial" w:cs="Arial"/>
          <w:b/>
          <w:lang w:val="es-CL"/>
        </w:rPr>
        <w:lastRenderedPageBreak/>
        <w:t>36)</w:t>
      </w:r>
      <w:r>
        <w:rPr>
          <w:rFonts w:ascii="Arial" w:hAnsi="Arial" w:cs="Arial"/>
          <w:lang w:val="es-CL"/>
        </w:rPr>
        <w:t xml:space="preserve"> </w:t>
      </w:r>
      <w:r w:rsidR="0041088A" w:rsidRPr="004A572B">
        <w:rPr>
          <w:rFonts w:ascii="Arial" w:hAnsi="Arial" w:cs="Arial"/>
          <w:lang w:val="es-CL"/>
        </w:rPr>
        <w:t>Agrégase un artículo 76 quáter, nuevo, del siguiente tenor:</w:t>
      </w:r>
    </w:p>
    <w:p w:rsidR="0041088A" w:rsidRPr="004A572B" w:rsidRDefault="0041088A" w:rsidP="00512B89">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76 quáter.- El Servicio Nacional podrá disponer la suspensión de la inscripción en los registros a los que se refieren los artículos 19 y 24, cuando los organismos técnicos de capacitación y los organismos técnicos de intermedi</w:t>
      </w:r>
      <w:r w:rsidR="00AA73E8">
        <w:rPr>
          <w:rFonts w:ascii="Arial" w:hAnsi="Arial" w:cs="Arial"/>
          <w:lang w:val="es-CL"/>
        </w:rPr>
        <w:t>os para capacitación</w:t>
      </w:r>
      <w:r w:rsidRPr="004A572B">
        <w:rPr>
          <w:rFonts w:ascii="Arial" w:hAnsi="Arial" w:cs="Arial"/>
          <w:lang w:val="es-CL"/>
        </w:rPr>
        <w:t xml:space="preserve"> objeto de un procedimiento administrativo sancionatorio en el que la conducta infraccional sea de aquellas sancionadas con la cancelación de su inscripción en el registro, existiendo a su respecto antecedentes suficientes que justifiquen la pertinencia de la suspensión</w:t>
      </w:r>
      <w:r w:rsidR="005474BE">
        <w:rPr>
          <w:rFonts w:ascii="Arial" w:hAnsi="Arial" w:cs="Arial"/>
          <w:lang w:val="es-CL"/>
        </w:rPr>
        <w:t xml:space="preserve"> como medio para cautelar </w:t>
      </w:r>
      <w:r w:rsidR="00A25906">
        <w:rPr>
          <w:rFonts w:ascii="Arial" w:hAnsi="Arial" w:cs="Arial"/>
          <w:lang w:val="es-CL"/>
        </w:rPr>
        <w:t>el buen funcionamiento</w:t>
      </w:r>
      <w:r w:rsidR="009A34EE">
        <w:rPr>
          <w:rFonts w:ascii="Arial" w:hAnsi="Arial" w:cs="Arial"/>
          <w:lang w:val="es-CL"/>
        </w:rPr>
        <w:t xml:space="preserve"> del sistema de capacitación y empleo.</w:t>
      </w:r>
      <w:r w:rsidRPr="004A572B">
        <w:rPr>
          <w:rFonts w:ascii="Arial" w:hAnsi="Arial" w:cs="Arial"/>
          <w:lang w:val="es-CL"/>
        </w:rPr>
        <w:t xml:space="preserve">.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La suspensión deberá efectuarse mediante la dictación de resolución fundada del Director Nacional, la cual deberá publicarse por el Servicio Nacional en el sitio electrónico institucional, una vez que la misma haya sido notificada al organismo técnico. En la referida resolución deberán señalarse detalladamente los antecedentes que fundan la procedencia de la suspensión.</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 xml:space="preserve">En contra de la resolución del Director Nacional que disponga la suspensión de un organismo técnico </w:t>
      </w:r>
      <w:r w:rsidR="009A34EE">
        <w:rPr>
          <w:rFonts w:ascii="Arial" w:hAnsi="Arial" w:cs="Arial"/>
          <w:lang w:val="es-CL"/>
        </w:rPr>
        <w:t xml:space="preserve">podrá reclamarse en sede administrativa </w:t>
      </w:r>
      <w:r w:rsidR="00757F1F">
        <w:rPr>
          <w:rFonts w:ascii="Arial" w:hAnsi="Arial" w:cs="Arial"/>
          <w:lang w:val="es-CL"/>
        </w:rPr>
        <w:t xml:space="preserve">solo mediante </w:t>
      </w:r>
      <w:r w:rsidRPr="004A572B">
        <w:rPr>
          <w:rFonts w:ascii="Arial" w:hAnsi="Arial" w:cs="Arial"/>
          <w:lang w:val="es-CL"/>
        </w:rPr>
        <w:t xml:space="preserve">el recurso de reposición, </w:t>
      </w:r>
      <w:r w:rsidR="00757F1F">
        <w:rPr>
          <w:rFonts w:ascii="Arial" w:hAnsi="Arial" w:cs="Arial"/>
          <w:lang w:val="es-CL"/>
        </w:rPr>
        <w:t>de conformidad a las reglas generales y ante el Juez de Letras en lo Civil correspondiente al domicilio</w:t>
      </w:r>
      <w:r w:rsidR="00854740">
        <w:rPr>
          <w:rFonts w:ascii="Arial" w:hAnsi="Arial" w:cs="Arial"/>
          <w:lang w:val="es-CL"/>
        </w:rPr>
        <w:t xml:space="preserve"> del afectado, dentro de los cinco días siguientes a la notificación de la resolución  respectiva.</w:t>
      </w:r>
      <w:r w:rsidR="000C5849">
        <w:rPr>
          <w:rFonts w:ascii="Arial" w:hAnsi="Arial" w:cs="Arial"/>
          <w:lang w:val="es-CL"/>
        </w:rPr>
        <w:t xml:space="preserve"> El Juez resolverá </w:t>
      </w:r>
      <w:r w:rsidRPr="004A572B">
        <w:rPr>
          <w:rFonts w:ascii="Arial" w:hAnsi="Arial" w:cs="Arial"/>
          <w:lang w:val="es-CL"/>
        </w:rPr>
        <w:t xml:space="preserve">sin </w:t>
      </w:r>
      <w:r w:rsidR="000C5849">
        <w:rPr>
          <w:rFonts w:ascii="Arial" w:hAnsi="Arial" w:cs="Arial"/>
          <w:lang w:val="es-CL"/>
        </w:rPr>
        <w:t>forma de juicio, previo informe del Servicio Nacional.</w:t>
      </w:r>
    </w:p>
    <w:p w:rsidR="007908AA" w:rsidRPr="004A572B" w:rsidRDefault="007908A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 xml:space="preserve">Notificada la suspensión del registro, los organismos técnicos de capacitación sólo podrán ejecutar las acciones de capacitación que hayan sido aprobadas por el Servicio Nacional con una fecha anterior a la del acto de suspensión. En el caso de organismos técnicos intermedios para capacitación, no podrán recibir nuevos aportes, limitándose su gestión a los aportes que se hayan efectuado de manera previa a la suspensión.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La aplicación de la suspensión es sin perjuicio de la aplicación de la sanción de multa o cancelación del registro que sea procedente una vez terminado el procedimiento administrativo que dio lugar a la suspensión.”.</w:t>
      </w:r>
    </w:p>
    <w:p w:rsidR="007915E2" w:rsidRPr="004A572B" w:rsidRDefault="007915E2" w:rsidP="004A572B">
      <w:pPr>
        <w:pStyle w:val="Style2"/>
        <w:tabs>
          <w:tab w:val="left" w:pos="0"/>
        </w:tabs>
        <w:kinsoku w:val="0"/>
        <w:spacing w:before="0" w:line="240" w:lineRule="auto"/>
        <w:ind w:firstLine="2268"/>
        <w:rPr>
          <w:rFonts w:ascii="Arial" w:hAnsi="Arial" w:cs="Arial"/>
          <w:lang w:val="es-CL"/>
        </w:rPr>
      </w:pPr>
    </w:p>
    <w:p w:rsidR="0041088A" w:rsidRPr="004A572B" w:rsidRDefault="007908AA" w:rsidP="007908AA">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7908AA">
        <w:rPr>
          <w:rFonts w:ascii="Arial" w:hAnsi="Arial" w:cs="Arial"/>
          <w:b/>
          <w:lang w:val="es-CL"/>
        </w:rPr>
        <w:t>37)</w:t>
      </w:r>
      <w:r>
        <w:rPr>
          <w:rFonts w:ascii="Arial" w:hAnsi="Arial" w:cs="Arial"/>
          <w:lang w:val="es-CL"/>
        </w:rPr>
        <w:t xml:space="preserve"> </w:t>
      </w:r>
      <w:r w:rsidR="0041088A" w:rsidRPr="004A572B">
        <w:rPr>
          <w:rFonts w:ascii="Arial" w:hAnsi="Arial" w:cs="Arial"/>
          <w:lang w:val="es-CL"/>
        </w:rPr>
        <w:t>Agrégase un artículo 76 quinquies, nuevo, del siguiente tenor:</w:t>
      </w:r>
    </w:p>
    <w:p w:rsidR="0041088A" w:rsidRPr="004A572B" w:rsidRDefault="0041088A" w:rsidP="004A572B">
      <w:pPr>
        <w:pStyle w:val="Style2"/>
        <w:widowControl/>
        <w:tabs>
          <w:tab w:val="left" w:pos="2268"/>
          <w:tab w:val="left" w:pos="3402"/>
        </w:tabs>
        <w:kinsoku w:val="0"/>
        <w:autoSpaceDE/>
        <w:autoSpaceDN/>
        <w:spacing w:before="0" w:line="240" w:lineRule="auto"/>
        <w:ind w:left="2835"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76 quinquies.- El que sin contar con la autorización correspondiente desarrollare actividades que en virtud de esta ley estuvieren reservadas a los organismos técnicos de capacitación o a los organismos técnicos intermedios para capacitación será sancionado con presidio menor en sus grados mínimo a medio y multa de 50 a 200 unidades tributarias mensuales.”.</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561C30" w:rsidRPr="004A572B" w:rsidRDefault="00561C30" w:rsidP="004A572B">
      <w:pPr>
        <w:pStyle w:val="Style2"/>
        <w:tabs>
          <w:tab w:val="left" w:pos="0"/>
        </w:tabs>
        <w:kinsoku w:val="0"/>
        <w:spacing w:before="0" w:line="240" w:lineRule="auto"/>
        <w:ind w:firstLine="2268"/>
        <w:rPr>
          <w:rFonts w:ascii="Arial" w:hAnsi="Arial" w:cs="Arial"/>
          <w:lang w:val="es-CL"/>
        </w:rPr>
      </w:pPr>
    </w:p>
    <w:p w:rsidR="0057094E" w:rsidRDefault="00561C30"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561C30">
        <w:rPr>
          <w:rFonts w:ascii="Arial" w:hAnsi="Arial" w:cs="Arial"/>
          <w:b/>
          <w:lang w:val="es-CL"/>
        </w:rPr>
        <w:lastRenderedPageBreak/>
        <w:t>38)</w:t>
      </w:r>
      <w:r>
        <w:rPr>
          <w:rFonts w:ascii="Arial" w:hAnsi="Arial" w:cs="Arial"/>
          <w:lang w:val="es-CL"/>
        </w:rPr>
        <w:t xml:space="preserve"> </w:t>
      </w:r>
      <w:r w:rsidR="00D32D06">
        <w:rPr>
          <w:rFonts w:ascii="Arial" w:hAnsi="Arial" w:cs="Arial"/>
          <w:lang w:val="es-CL"/>
        </w:rPr>
        <w:t xml:space="preserve">Modifícase </w:t>
      </w:r>
      <w:r w:rsidR="0041088A" w:rsidRPr="004A572B">
        <w:rPr>
          <w:rFonts w:ascii="Arial" w:hAnsi="Arial" w:cs="Arial"/>
          <w:lang w:val="es-CL"/>
        </w:rPr>
        <w:t>el artículo 77</w:t>
      </w:r>
      <w:r w:rsidR="0041088A" w:rsidRPr="004A572B">
        <w:rPr>
          <w:rFonts w:ascii="Arial" w:hAnsi="Arial" w:cs="Arial"/>
          <w:b/>
          <w:lang w:val="es-CL"/>
        </w:rPr>
        <w:t xml:space="preserve"> </w:t>
      </w:r>
      <w:r w:rsidR="0057094E">
        <w:rPr>
          <w:rFonts w:ascii="Arial" w:hAnsi="Arial" w:cs="Arial"/>
          <w:lang w:val="es-CL"/>
        </w:rPr>
        <w:t>en la forma siguiente:</w:t>
      </w:r>
    </w:p>
    <w:p w:rsidR="0057094E" w:rsidRDefault="0057094E"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41088A" w:rsidRDefault="0057094E"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lang w:val="es-CL"/>
        </w:rPr>
        <w:t xml:space="preserve">a. Reemplázase en su inciso tercero </w:t>
      </w:r>
      <w:r w:rsidR="0041088A" w:rsidRPr="004A572B">
        <w:rPr>
          <w:rFonts w:ascii="Arial" w:hAnsi="Arial" w:cs="Arial"/>
          <w:lang w:val="es-CL"/>
        </w:rPr>
        <w:t xml:space="preserve"> </w:t>
      </w:r>
      <w:r w:rsidR="00354DA5">
        <w:rPr>
          <w:rFonts w:ascii="Arial" w:hAnsi="Arial" w:cs="Arial"/>
          <w:lang w:val="es-CL"/>
        </w:rPr>
        <w:t xml:space="preserve">la frase </w:t>
      </w:r>
      <w:r w:rsidR="0041088A" w:rsidRPr="004A572B">
        <w:rPr>
          <w:rFonts w:ascii="Arial" w:hAnsi="Arial" w:cs="Arial"/>
          <w:lang w:val="es-CL"/>
        </w:rPr>
        <w:t>“transcurrido un año, contado” por la frase “tra</w:t>
      </w:r>
      <w:r w:rsidR="00354DA5">
        <w:rPr>
          <w:rFonts w:ascii="Arial" w:hAnsi="Arial" w:cs="Arial"/>
          <w:lang w:val="es-CL"/>
        </w:rPr>
        <w:t xml:space="preserve">nscurridos cinco años contados”, y </w:t>
      </w:r>
    </w:p>
    <w:p w:rsidR="00354DA5" w:rsidRDefault="00354DA5"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354DA5" w:rsidRDefault="00354DA5"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lang w:val="es-CL"/>
        </w:rPr>
        <w:t xml:space="preserve">b. Agregáse en el </w:t>
      </w:r>
      <w:r w:rsidR="00BE40F2">
        <w:rPr>
          <w:rFonts w:ascii="Arial" w:hAnsi="Arial" w:cs="Arial"/>
          <w:lang w:val="es-CL"/>
        </w:rPr>
        <w:t>inciso</w:t>
      </w:r>
      <w:r>
        <w:rPr>
          <w:rFonts w:ascii="Arial" w:hAnsi="Arial" w:cs="Arial"/>
          <w:lang w:val="es-CL"/>
        </w:rPr>
        <w:t xml:space="preserve"> cuarto y último, a continuación</w:t>
      </w:r>
      <w:r w:rsidR="0072437E">
        <w:rPr>
          <w:rFonts w:ascii="Arial" w:hAnsi="Arial" w:cs="Arial"/>
          <w:lang w:val="es-CL"/>
        </w:rPr>
        <w:t xml:space="preserve"> del punto aparte, que pasa a ser seguido, la siguiente frase:</w:t>
      </w:r>
    </w:p>
    <w:p w:rsidR="0072437E" w:rsidRDefault="0072437E"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p>
    <w:p w:rsidR="0072437E" w:rsidRPr="004A572B" w:rsidRDefault="0072437E" w:rsidP="00561C30">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lang w:val="es-CL"/>
        </w:rPr>
        <w:t>“De esta resolución podrá reclamarse en los términos  establecidos en el artículo 28 de esta ley.”</w:t>
      </w:r>
      <w:r w:rsidR="00B75650">
        <w:rPr>
          <w:rFonts w:ascii="Arial" w:hAnsi="Arial" w:cs="Arial"/>
          <w:lang w:val="es-CL"/>
        </w:rPr>
        <w:t>.</w:t>
      </w:r>
    </w:p>
    <w:p w:rsidR="00D62EFF" w:rsidRDefault="00D62EFF" w:rsidP="00D62EFF">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B75650" w:rsidP="00B75650">
      <w:pPr>
        <w:pStyle w:val="Style2"/>
        <w:widowControl/>
        <w:tabs>
          <w:tab w:val="left" w:pos="2268"/>
          <w:tab w:val="left" w:pos="3402"/>
        </w:tabs>
        <w:kinsoku w:val="0"/>
        <w:autoSpaceDE/>
        <w:autoSpaceDN/>
        <w:spacing w:before="0" w:line="240" w:lineRule="auto"/>
        <w:ind w:firstLine="2268"/>
        <w:rPr>
          <w:rFonts w:ascii="Arial" w:hAnsi="Arial" w:cs="Arial"/>
          <w:lang w:val="es-CL"/>
        </w:rPr>
      </w:pPr>
      <w:r w:rsidRPr="00B75650">
        <w:rPr>
          <w:rFonts w:ascii="Arial" w:hAnsi="Arial" w:cs="Arial"/>
          <w:b/>
          <w:lang w:val="es-CL"/>
        </w:rPr>
        <w:t>39)</w:t>
      </w:r>
      <w:r>
        <w:rPr>
          <w:rFonts w:ascii="Arial" w:hAnsi="Arial" w:cs="Arial"/>
          <w:lang w:val="es-CL"/>
        </w:rPr>
        <w:t xml:space="preserve"> </w:t>
      </w:r>
      <w:r w:rsidR="0041088A" w:rsidRPr="004A572B">
        <w:rPr>
          <w:rFonts w:ascii="Arial" w:hAnsi="Arial" w:cs="Arial"/>
          <w:lang w:val="es-CL"/>
        </w:rPr>
        <w:t>Modifícase el artículo 78 en el siguiente sentido:</w:t>
      </w:r>
    </w:p>
    <w:p w:rsidR="0041088A" w:rsidRPr="004A572B" w:rsidRDefault="0041088A" w:rsidP="004A572B">
      <w:pPr>
        <w:pStyle w:val="Prrafodelista"/>
        <w:ind w:firstLine="2268"/>
        <w:rPr>
          <w:rFonts w:ascii="Arial" w:hAnsi="Arial" w:cs="Arial"/>
          <w:sz w:val="24"/>
          <w:szCs w:val="24"/>
        </w:rPr>
      </w:pPr>
    </w:p>
    <w:p w:rsidR="0041088A" w:rsidRPr="004A572B" w:rsidRDefault="00E948EA" w:rsidP="00E948EA">
      <w:pPr>
        <w:pStyle w:val="Style2"/>
        <w:tabs>
          <w:tab w:val="left" w:pos="0"/>
          <w:tab w:val="left" w:pos="3828"/>
        </w:tabs>
        <w:kinsoku w:val="0"/>
        <w:spacing w:before="0" w:line="240" w:lineRule="auto"/>
        <w:ind w:firstLine="2268"/>
        <w:rPr>
          <w:rFonts w:ascii="Arial" w:hAnsi="Arial" w:cs="Arial"/>
          <w:lang w:val="es-CL"/>
        </w:rPr>
      </w:pPr>
      <w:r>
        <w:rPr>
          <w:rFonts w:ascii="Arial" w:hAnsi="Arial" w:cs="Arial"/>
          <w:lang w:val="es-ES_tradnl"/>
        </w:rPr>
        <w:t xml:space="preserve">a) </w:t>
      </w:r>
      <w:r w:rsidR="0041088A" w:rsidRPr="004A572B">
        <w:rPr>
          <w:rFonts w:ascii="Arial" w:hAnsi="Arial" w:cs="Arial"/>
          <w:lang w:val="es-CL"/>
        </w:rPr>
        <w:t>Reemplázanse en el literal b) las frases “por la Comisión Resolutiva” y “de dicha Comisión” por las frases “por el Tribunal de Defensa de la Libre Competencia” y “de la Fiscalía Nacional Económica” respectivamente.</w:t>
      </w:r>
    </w:p>
    <w:p w:rsidR="0041088A" w:rsidRPr="004A572B" w:rsidRDefault="0041088A" w:rsidP="004A572B">
      <w:pPr>
        <w:pStyle w:val="Style2"/>
        <w:tabs>
          <w:tab w:val="left" w:pos="0"/>
          <w:tab w:val="left" w:pos="3828"/>
        </w:tabs>
        <w:kinsoku w:val="0"/>
        <w:spacing w:before="0" w:line="240" w:lineRule="auto"/>
        <w:ind w:left="3402" w:firstLine="2268"/>
        <w:rPr>
          <w:rFonts w:ascii="Arial" w:hAnsi="Arial" w:cs="Arial"/>
          <w:lang w:val="es-CL"/>
        </w:rPr>
      </w:pPr>
    </w:p>
    <w:p w:rsidR="0041088A" w:rsidRDefault="00E948EA" w:rsidP="00E948EA">
      <w:pPr>
        <w:pStyle w:val="Style2"/>
        <w:tabs>
          <w:tab w:val="left" w:pos="0"/>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 xml:space="preserve">Agrégase un nuevo literal d) del siguiente tenor: </w:t>
      </w:r>
    </w:p>
    <w:p w:rsidR="00E948EA" w:rsidRPr="004A572B" w:rsidRDefault="00E948EA" w:rsidP="00E948EA">
      <w:pPr>
        <w:pStyle w:val="Style2"/>
        <w:tabs>
          <w:tab w:val="left" w:pos="0"/>
          <w:tab w:val="left" w:pos="3828"/>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“d) Cuando no registren servicios al Sistema por un período igual o superior a cuatro años calendario.”.</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1401F2" w:rsidP="00E948EA">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b/>
          <w:lang w:val="es-CL"/>
        </w:rPr>
        <w:t>40</w:t>
      </w:r>
      <w:r w:rsidR="00E948EA" w:rsidRPr="00E948EA">
        <w:rPr>
          <w:rFonts w:ascii="Arial" w:hAnsi="Arial" w:cs="Arial"/>
          <w:b/>
          <w:lang w:val="es-CL"/>
        </w:rPr>
        <w:t>)</w:t>
      </w:r>
      <w:r w:rsidR="00E948EA">
        <w:rPr>
          <w:rFonts w:ascii="Arial" w:hAnsi="Arial" w:cs="Arial"/>
          <w:lang w:val="es-CL"/>
        </w:rPr>
        <w:t xml:space="preserve"> </w:t>
      </w:r>
      <w:r w:rsidR="0041088A" w:rsidRPr="004A572B">
        <w:rPr>
          <w:rFonts w:ascii="Arial" w:hAnsi="Arial" w:cs="Arial"/>
          <w:lang w:val="es-CL"/>
        </w:rPr>
        <w:t>Modifícase el inciso tercero del artículo 80 de la siguiente forma:</w:t>
      </w:r>
    </w:p>
    <w:p w:rsidR="0041088A" w:rsidRPr="004A572B" w:rsidRDefault="0041088A" w:rsidP="00512B89">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491AAF" w:rsidP="00491AAF">
      <w:pPr>
        <w:pStyle w:val="Style2"/>
        <w:tabs>
          <w:tab w:val="left" w:pos="0"/>
          <w:tab w:val="left" w:pos="3828"/>
        </w:tabs>
        <w:kinsoku w:val="0"/>
        <w:spacing w:before="0" w:line="240" w:lineRule="auto"/>
        <w:ind w:firstLine="2268"/>
        <w:rPr>
          <w:rFonts w:ascii="Arial" w:hAnsi="Arial" w:cs="Arial"/>
          <w:lang w:val="es-CL"/>
        </w:rPr>
      </w:pPr>
      <w:r>
        <w:rPr>
          <w:rFonts w:ascii="Arial" w:hAnsi="Arial" w:cs="Arial"/>
          <w:lang w:val="es-CL"/>
        </w:rPr>
        <w:t xml:space="preserve">a) </w:t>
      </w:r>
      <w:r w:rsidR="0041088A" w:rsidRPr="004A572B">
        <w:rPr>
          <w:rFonts w:ascii="Arial" w:hAnsi="Arial" w:cs="Arial"/>
          <w:lang w:val="es-CL"/>
        </w:rPr>
        <w:t>Reemplázase la expresión “dos años” por la frase “cinco años”.</w:t>
      </w:r>
    </w:p>
    <w:p w:rsidR="0041088A" w:rsidRPr="004A572B" w:rsidRDefault="0041088A" w:rsidP="00512B89">
      <w:pPr>
        <w:pStyle w:val="Style2"/>
        <w:tabs>
          <w:tab w:val="left" w:pos="0"/>
          <w:tab w:val="left" w:pos="3828"/>
        </w:tabs>
        <w:kinsoku w:val="0"/>
        <w:spacing w:before="0" w:line="240" w:lineRule="auto"/>
        <w:ind w:left="3402"/>
        <w:rPr>
          <w:rFonts w:ascii="Arial" w:hAnsi="Arial" w:cs="Arial"/>
          <w:lang w:val="es-CL"/>
        </w:rPr>
      </w:pPr>
    </w:p>
    <w:p w:rsidR="0041088A" w:rsidRPr="004A572B" w:rsidRDefault="00491AAF" w:rsidP="00491AAF">
      <w:pPr>
        <w:pStyle w:val="Style2"/>
        <w:tabs>
          <w:tab w:val="left" w:pos="0"/>
          <w:tab w:val="left" w:pos="3828"/>
        </w:tabs>
        <w:kinsoku w:val="0"/>
        <w:spacing w:before="0" w:line="240" w:lineRule="auto"/>
        <w:ind w:firstLine="2268"/>
        <w:rPr>
          <w:rFonts w:ascii="Arial" w:hAnsi="Arial" w:cs="Arial"/>
          <w:lang w:val="es-CL"/>
        </w:rPr>
      </w:pPr>
      <w:r>
        <w:rPr>
          <w:rFonts w:ascii="Arial" w:hAnsi="Arial" w:cs="Arial"/>
          <w:lang w:val="es-CL"/>
        </w:rPr>
        <w:t xml:space="preserve">b) </w:t>
      </w:r>
      <w:r w:rsidR="0041088A" w:rsidRPr="004A572B">
        <w:rPr>
          <w:rFonts w:ascii="Arial" w:hAnsi="Arial" w:cs="Arial"/>
          <w:lang w:val="es-CL"/>
        </w:rPr>
        <w:t>Agréguese a continuación del punto aparte que pasa a ser seguido, la siguiente frase: “Esta inhabilidad no será aplicable a aquellos organismos técnicos cuyo registro haya sido cancelado de conformidad con la letra d) del artículo 78.”.</w:t>
      </w:r>
    </w:p>
    <w:p w:rsidR="0041088A" w:rsidRPr="004A572B" w:rsidRDefault="0041088A" w:rsidP="004A572B">
      <w:pPr>
        <w:pStyle w:val="Prrafodelista"/>
        <w:ind w:firstLine="2268"/>
        <w:rPr>
          <w:rFonts w:ascii="Arial" w:hAnsi="Arial" w:cs="Arial"/>
          <w:sz w:val="24"/>
          <w:szCs w:val="24"/>
        </w:rPr>
      </w:pPr>
    </w:p>
    <w:p w:rsidR="00491AAF" w:rsidRDefault="00491AAF" w:rsidP="00491AAF">
      <w:pPr>
        <w:pStyle w:val="Style2"/>
        <w:widowControl/>
        <w:tabs>
          <w:tab w:val="left" w:pos="2268"/>
          <w:tab w:val="left" w:pos="3402"/>
        </w:tabs>
        <w:kinsoku w:val="0"/>
        <w:autoSpaceDE/>
        <w:autoSpaceDN/>
        <w:spacing w:before="0" w:line="240" w:lineRule="auto"/>
        <w:rPr>
          <w:rFonts w:ascii="Arial" w:hAnsi="Arial" w:cs="Arial"/>
          <w:lang w:val="es-CL"/>
        </w:rPr>
      </w:pPr>
    </w:p>
    <w:p w:rsidR="0041088A" w:rsidRPr="004A572B" w:rsidRDefault="001401F2" w:rsidP="00A61B47">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b/>
          <w:lang w:val="es-CL"/>
        </w:rPr>
        <w:t>41</w:t>
      </w:r>
      <w:r w:rsidR="00A61B47" w:rsidRPr="00A61B47">
        <w:rPr>
          <w:rFonts w:ascii="Arial" w:hAnsi="Arial" w:cs="Arial"/>
          <w:b/>
          <w:lang w:val="es-CL"/>
        </w:rPr>
        <w:t>)</w:t>
      </w:r>
      <w:r w:rsidR="00A61B47">
        <w:rPr>
          <w:rFonts w:ascii="Arial" w:hAnsi="Arial" w:cs="Arial"/>
          <w:lang w:val="es-CL"/>
        </w:rPr>
        <w:t xml:space="preserve"> </w:t>
      </w:r>
      <w:r w:rsidR="0041088A" w:rsidRPr="004A572B">
        <w:rPr>
          <w:rFonts w:ascii="Arial" w:hAnsi="Arial" w:cs="Arial"/>
          <w:lang w:val="es-CL"/>
        </w:rPr>
        <w:t>Agrégase un artículo 81 bis, nuevo, del siguiente tenor:</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“Artículo 81 bis.- El que encontrándose obligado por ley o reglamento a entregar información al Servicio Nacional, o siendo legalmente requerido por éste para ello, le entregare información falsa, será sancionado con la pena de presidio menor en su grado medio a máximo, sin perjuicio de las sanciones de multa que corresponda aplicar conforme a la ley.</w:t>
      </w:r>
      <w:r w:rsidRPr="004A572B">
        <w:rPr>
          <w:rFonts w:ascii="Arial" w:hAnsi="Arial" w:cs="Arial"/>
          <w:lang w:val="es-CL"/>
        </w:rPr>
        <w:tab/>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A61B47">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Con la misma pena será sancionado el que, encontrándose en las circunstancias previstas en el inciso precedente, entregare a la autoridad información incompleta, en términos tales que la información omitida fuere inductiva a error en la apreciación de la información entregada o a una errada asunción acerca de los hechos sobre los cuales se omitió informar.”.</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A61B47" w:rsidRPr="004A572B" w:rsidRDefault="00A61B47" w:rsidP="004A572B">
      <w:pPr>
        <w:pStyle w:val="Style2"/>
        <w:tabs>
          <w:tab w:val="left" w:pos="0"/>
        </w:tabs>
        <w:kinsoku w:val="0"/>
        <w:spacing w:before="0" w:line="240" w:lineRule="auto"/>
        <w:ind w:firstLine="2268"/>
        <w:rPr>
          <w:rFonts w:ascii="Arial" w:hAnsi="Arial" w:cs="Arial"/>
          <w:lang w:val="es-CL"/>
        </w:rPr>
      </w:pPr>
    </w:p>
    <w:p w:rsidR="0041088A" w:rsidRPr="004A572B" w:rsidRDefault="001401F2" w:rsidP="004B4B31">
      <w:pPr>
        <w:pStyle w:val="Style2"/>
        <w:widowControl/>
        <w:tabs>
          <w:tab w:val="left" w:pos="2268"/>
          <w:tab w:val="left" w:pos="3402"/>
        </w:tabs>
        <w:kinsoku w:val="0"/>
        <w:autoSpaceDE/>
        <w:autoSpaceDN/>
        <w:spacing w:before="0" w:line="240" w:lineRule="auto"/>
        <w:ind w:firstLine="2268"/>
        <w:rPr>
          <w:rFonts w:ascii="Arial" w:hAnsi="Arial" w:cs="Arial"/>
          <w:lang w:val="es-CL"/>
        </w:rPr>
      </w:pPr>
      <w:r>
        <w:rPr>
          <w:rFonts w:ascii="Arial" w:hAnsi="Arial" w:cs="Arial"/>
          <w:b/>
          <w:lang w:val="es-CL"/>
        </w:rPr>
        <w:lastRenderedPageBreak/>
        <w:t>42</w:t>
      </w:r>
      <w:r w:rsidR="004B4B31" w:rsidRPr="004B4B31">
        <w:rPr>
          <w:rFonts w:ascii="Arial" w:hAnsi="Arial" w:cs="Arial"/>
          <w:b/>
          <w:lang w:val="es-CL"/>
        </w:rPr>
        <w:t>)</w:t>
      </w:r>
      <w:r w:rsidR="004B4B31">
        <w:rPr>
          <w:rFonts w:ascii="Arial" w:hAnsi="Arial" w:cs="Arial"/>
          <w:lang w:val="es-CL"/>
        </w:rPr>
        <w:t xml:space="preserve"> </w:t>
      </w:r>
      <w:r w:rsidR="0041088A" w:rsidRPr="004A572B">
        <w:rPr>
          <w:rFonts w:ascii="Arial" w:hAnsi="Arial" w:cs="Arial"/>
          <w:lang w:val="es-CL"/>
        </w:rPr>
        <w:t>Intercálase en el literal d) del inciso primero del artículo 83 la frase “y prestar servicios de intermediación y colocación laboral” a continuación de la frase “Proporcionar orientación ocupacional” y antes de la frase “a los trabajadores en conformidad a lo previsto en la presente ley”.</w:t>
      </w:r>
      <w:r w:rsidR="0041088A" w:rsidRPr="004A572B">
        <w:rPr>
          <w:rFonts w:ascii="Arial" w:hAnsi="Arial" w:cs="Arial"/>
          <w:lang w:val="es-CL"/>
        </w:rPr>
        <w:tab/>
      </w:r>
    </w:p>
    <w:p w:rsidR="0041088A" w:rsidRDefault="0041088A" w:rsidP="00512B89">
      <w:pPr>
        <w:pStyle w:val="Style2"/>
        <w:widowControl/>
        <w:tabs>
          <w:tab w:val="left" w:pos="2268"/>
          <w:tab w:val="left" w:pos="3402"/>
        </w:tabs>
        <w:kinsoku w:val="0"/>
        <w:autoSpaceDE/>
        <w:autoSpaceDN/>
        <w:spacing w:before="0" w:line="240" w:lineRule="auto"/>
        <w:jc w:val="left"/>
        <w:rPr>
          <w:rFonts w:ascii="Arial" w:hAnsi="Arial" w:cs="Arial"/>
          <w:lang w:val="es-CL"/>
        </w:rPr>
      </w:pPr>
    </w:p>
    <w:p w:rsidR="004B4B31" w:rsidRPr="004A572B" w:rsidRDefault="004B4B31" w:rsidP="00512B89">
      <w:pPr>
        <w:pStyle w:val="Style2"/>
        <w:widowControl/>
        <w:tabs>
          <w:tab w:val="left" w:pos="2268"/>
          <w:tab w:val="left" w:pos="3402"/>
        </w:tabs>
        <w:kinsoku w:val="0"/>
        <w:autoSpaceDE/>
        <w:autoSpaceDN/>
        <w:spacing w:before="0" w:line="240" w:lineRule="auto"/>
        <w:jc w:val="left"/>
        <w:rPr>
          <w:rFonts w:ascii="Arial" w:hAnsi="Arial" w:cs="Arial"/>
          <w:lang w:val="es-CL"/>
        </w:rPr>
      </w:pPr>
    </w:p>
    <w:p w:rsidR="0041088A" w:rsidRPr="004B4B31" w:rsidRDefault="0041088A" w:rsidP="004B4B31">
      <w:pPr>
        <w:pStyle w:val="Style2"/>
        <w:tabs>
          <w:tab w:val="left" w:pos="0"/>
        </w:tabs>
        <w:kinsoku w:val="0"/>
        <w:spacing w:before="0" w:line="240" w:lineRule="auto"/>
        <w:jc w:val="center"/>
        <w:rPr>
          <w:rFonts w:ascii="Arial" w:hAnsi="Arial" w:cs="Arial"/>
          <w:b/>
          <w:u w:val="single"/>
          <w:lang w:val="es-CL"/>
        </w:rPr>
      </w:pPr>
      <w:r w:rsidRPr="004B4B31">
        <w:rPr>
          <w:rFonts w:ascii="Arial" w:hAnsi="Arial" w:cs="Arial"/>
          <w:b/>
          <w:u w:val="single"/>
          <w:lang w:val="es-CL"/>
        </w:rPr>
        <w:t>DISPOSICIONES TRANSITORIAS</w:t>
      </w:r>
    </w:p>
    <w:p w:rsidR="0041088A" w:rsidRPr="004A572B" w:rsidRDefault="0041088A" w:rsidP="00512B89">
      <w:pPr>
        <w:pStyle w:val="Style2"/>
        <w:tabs>
          <w:tab w:val="left" w:pos="0"/>
        </w:tabs>
        <w:kinsoku w:val="0"/>
        <w:spacing w:before="0" w:line="240" w:lineRule="auto"/>
        <w:rPr>
          <w:rFonts w:ascii="Arial" w:hAnsi="Arial" w:cs="Arial"/>
          <w:b/>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primero.-</w:t>
      </w:r>
      <w:r w:rsidRPr="004A572B">
        <w:rPr>
          <w:rFonts w:ascii="Arial" w:hAnsi="Arial" w:cs="Arial"/>
          <w:lang w:val="es-CL"/>
        </w:rPr>
        <w:t xml:space="preserve"> La presente ley entrará en vigencia a partir del primer día del mes de enero del año siguiente al de su publicación en el Diario Oficial.</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segundo.-</w:t>
      </w:r>
      <w:r w:rsidRPr="004A572B">
        <w:rPr>
          <w:rFonts w:ascii="Arial" w:hAnsi="Arial" w:cs="Arial"/>
          <w:lang w:val="es-CL"/>
        </w:rPr>
        <w:t xml:space="preserve"> Los nuevos reglamentos a los que alude esta ley, y las modificaciones a reglamentos vigentes que sean necesarias para su ejecución, deberán ser dictados dentro del plazo 180 días contados desde su </w:t>
      </w:r>
      <w:r w:rsidR="00810DEC">
        <w:rPr>
          <w:rFonts w:ascii="Arial" w:hAnsi="Arial" w:cs="Arial"/>
          <w:lang w:val="es-CL"/>
        </w:rPr>
        <w:t>publicación en el Diario Oficial</w:t>
      </w:r>
      <w:r w:rsidRPr="004A572B">
        <w:rPr>
          <w:rFonts w:ascii="Arial" w:hAnsi="Arial" w:cs="Arial"/>
          <w:lang w:val="es-CL"/>
        </w:rPr>
        <w:t xml:space="preserve">. </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4A572B">
        <w:rPr>
          <w:rFonts w:ascii="Arial" w:hAnsi="Arial" w:cs="Arial"/>
          <w:lang w:val="es-CL"/>
        </w:rPr>
        <w:t>Sin perjuicio de lo anterior, los reglamentos que regulen los programas a que se refiere el artículo 46 de la ley N° 19.518, de acuerdo a lo establecido en el literal</w:t>
      </w:r>
      <w:r w:rsidR="00C54D61">
        <w:rPr>
          <w:rFonts w:ascii="Arial" w:hAnsi="Arial" w:cs="Arial"/>
          <w:lang w:val="es-CL"/>
        </w:rPr>
        <w:t xml:space="preserve"> c), del numeral 2</w:t>
      </w:r>
      <w:r w:rsidR="00EA420C">
        <w:rPr>
          <w:rFonts w:ascii="Arial" w:hAnsi="Arial" w:cs="Arial"/>
          <w:lang w:val="es-CL"/>
        </w:rPr>
        <w:t>6</w:t>
      </w:r>
      <w:r w:rsidRPr="004A572B">
        <w:rPr>
          <w:rFonts w:ascii="Arial" w:hAnsi="Arial" w:cs="Arial"/>
          <w:lang w:val="es-CL"/>
        </w:rPr>
        <w:t>) del artículo único de la presente ley, deberán dictarse dentro del plazo de 90 días contado desde su entrada en vigencia. En el intertanto se aplicarán a tales programas las disposiciones vigentes al momento de la publicación de la presente ley.</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C54D61" w:rsidRPr="004A572B" w:rsidRDefault="00C54D61"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tercero.-</w:t>
      </w:r>
      <w:r w:rsidRPr="004A572B">
        <w:rPr>
          <w:rFonts w:ascii="Arial" w:hAnsi="Arial" w:cs="Arial"/>
          <w:lang w:val="es-CL"/>
        </w:rPr>
        <w:t xml:space="preserve"> En tanto no se dicte el reglamento que regule las condiciones de financiamiento y registro de los módulos por competencias a que se refiere el literal b) del número 1 del artículo único de la presente ley, se mantendrán vigentes las condiciones de financiamiento establecidas de conformidad con el artículo 20 del Decreto Supremo N° 186, de 2002, del Ministerio del Trabajo y Previsión Social.</w:t>
      </w:r>
    </w:p>
    <w:p w:rsidR="002842E7" w:rsidRDefault="002842E7" w:rsidP="004A572B">
      <w:pPr>
        <w:pStyle w:val="Style2"/>
        <w:tabs>
          <w:tab w:val="left" w:pos="0"/>
        </w:tabs>
        <w:kinsoku w:val="0"/>
        <w:spacing w:before="0" w:line="240" w:lineRule="auto"/>
        <w:ind w:firstLine="2268"/>
        <w:rPr>
          <w:rFonts w:ascii="Arial" w:hAnsi="Arial" w:cs="Arial"/>
          <w:lang w:val="es-CL"/>
        </w:rPr>
      </w:pPr>
    </w:p>
    <w:p w:rsidR="001401F2" w:rsidRPr="004A572B" w:rsidRDefault="001401F2"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cuarto.-</w:t>
      </w:r>
      <w:r w:rsidRPr="004A572B">
        <w:rPr>
          <w:rFonts w:ascii="Arial" w:hAnsi="Arial" w:cs="Arial"/>
          <w:b/>
          <w:lang w:val="es-CL"/>
        </w:rPr>
        <w:t xml:space="preserve"> </w:t>
      </w:r>
      <w:r w:rsidRPr="004A572B">
        <w:rPr>
          <w:rFonts w:ascii="Arial" w:hAnsi="Arial" w:cs="Arial"/>
          <w:lang w:val="es-CL"/>
        </w:rPr>
        <w:t>No será exigible respecto de</w:t>
      </w:r>
      <w:r w:rsidRPr="004A572B">
        <w:rPr>
          <w:rFonts w:ascii="Arial" w:hAnsi="Arial" w:cs="Arial"/>
          <w:b/>
          <w:lang w:val="es-CL"/>
        </w:rPr>
        <w:t xml:space="preserve"> </w:t>
      </w:r>
      <w:r w:rsidRPr="004A572B">
        <w:rPr>
          <w:rFonts w:ascii="Arial" w:hAnsi="Arial" w:cs="Arial"/>
          <w:lang w:val="es-CL"/>
        </w:rPr>
        <w:t>los centros de formación técnica estatales creados por la ley N° 20.910, la acreditación institucional a que se refiere el literal a) del número 1 del artículo único de la presente ley, en tanto no transcurra el plazo establecido en el artículo tercero transitorio de la referida ley.</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1401F2" w:rsidRPr="004A572B" w:rsidRDefault="001401F2" w:rsidP="004A572B">
      <w:pPr>
        <w:pStyle w:val="Style2"/>
        <w:tabs>
          <w:tab w:val="left" w:pos="0"/>
        </w:tabs>
        <w:kinsoku w:val="0"/>
        <w:spacing w:before="0" w:line="240" w:lineRule="auto"/>
        <w:ind w:firstLine="2268"/>
        <w:rPr>
          <w:rFonts w:ascii="Arial" w:hAnsi="Arial" w:cs="Arial"/>
          <w:lang w:val="es-CL"/>
        </w:rPr>
      </w:pPr>
    </w:p>
    <w:p w:rsidR="006F322C"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quinto.-</w:t>
      </w:r>
      <w:r w:rsidRPr="004A572B">
        <w:rPr>
          <w:rFonts w:ascii="Arial" w:hAnsi="Arial" w:cs="Arial"/>
          <w:lang w:val="es-CL"/>
        </w:rPr>
        <w:t xml:space="preserve"> Los organismos técnicos intermedios para la capacitación deberán mantener las cuentas a que se refieren los artículos 8° y 15° del decreto supremo N° 122, de 1998, del Ministerio del Trabajo y Previsión Social, que aprueba el Reglamento especial de la ley N° 19.518 relativos a los organismos técnicos intermedios para capacitación, hasta por un plazo máximo de dos años contados desde la entrada en vigencia de la presente ley, respecto de los aportes realizados por las empresas adherentes hasta el 31 de diciembre del año anterior al de entrada en vigencia de la presente ley. Las acciones de capacitación ejecutadas con cargo a estos aportes, se regirán por las disposiciones vigentes al momento del aporte.</w:t>
      </w:r>
      <w:r w:rsidRPr="004A572B" w:rsidDel="003B15B4">
        <w:rPr>
          <w:rFonts w:ascii="Arial" w:hAnsi="Arial" w:cs="Arial"/>
          <w:lang w:val="es-CL"/>
        </w:rPr>
        <w:t xml:space="preserve"> </w:t>
      </w:r>
      <w:r w:rsidR="006F322C">
        <w:rPr>
          <w:rFonts w:ascii="Arial" w:hAnsi="Arial" w:cs="Arial"/>
          <w:lang w:val="es-CL"/>
        </w:rPr>
        <w:t xml:space="preserve">Con todo, los recursos no usados al año siguiente </w:t>
      </w:r>
      <w:r w:rsidR="00B73C73">
        <w:rPr>
          <w:rFonts w:ascii="Arial" w:hAnsi="Arial" w:cs="Arial"/>
          <w:lang w:val="es-CL"/>
        </w:rPr>
        <w:t xml:space="preserve">del aporte, serán destinados por </w:t>
      </w:r>
      <w:r w:rsidR="00B73C73">
        <w:rPr>
          <w:rFonts w:ascii="Arial" w:hAnsi="Arial" w:cs="Arial"/>
          <w:lang w:val="es-CL"/>
        </w:rPr>
        <w:lastRenderedPageBreak/>
        <w:t>los organismos técnicos intermedios para la capacitación, en los términos y condiciones  que determine el Servicio Nacional</w:t>
      </w:r>
      <w:r w:rsidR="00CA7757">
        <w:rPr>
          <w:rFonts w:ascii="Arial" w:hAnsi="Arial" w:cs="Arial"/>
          <w:lang w:val="es-CL"/>
        </w:rPr>
        <w:t>, al financiamiento de programas de capacitación para personas pertenecientes a grupos definidos</w:t>
      </w:r>
      <w:r w:rsidR="00615C59">
        <w:rPr>
          <w:rFonts w:ascii="Arial" w:hAnsi="Arial" w:cs="Arial"/>
          <w:lang w:val="es-CL"/>
        </w:rPr>
        <w:t xml:space="preserve"> como vulnerables por resolución del Director Nacional, de acuerdo a lo establecido</w:t>
      </w:r>
      <w:r w:rsidR="004B3C32">
        <w:rPr>
          <w:rFonts w:ascii="Arial" w:hAnsi="Arial" w:cs="Arial"/>
          <w:lang w:val="es-CL"/>
        </w:rPr>
        <w:t xml:space="preserve"> en el inciso séptimo del artículo 33 de la presente ley, y para trabajadores de empresas calificadas como de menor tamaño.</w:t>
      </w:r>
      <w:r w:rsidR="00B73C73">
        <w:rPr>
          <w:rFonts w:ascii="Arial" w:hAnsi="Arial" w:cs="Arial"/>
          <w:lang w:val="es-CL"/>
        </w:rPr>
        <w:t xml:space="preserve"> </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1401F2" w:rsidRPr="004A572B" w:rsidRDefault="001401F2"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sexto.-</w:t>
      </w:r>
      <w:r w:rsidRPr="004A572B">
        <w:rPr>
          <w:rFonts w:ascii="Arial" w:eastAsiaTheme="minorHAnsi" w:hAnsi="Arial" w:cs="Arial"/>
          <w:lang w:val="es-CL" w:eastAsia="en-US"/>
        </w:rPr>
        <w:t xml:space="preserve"> </w:t>
      </w:r>
      <w:r w:rsidRPr="004A572B">
        <w:rPr>
          <w:rFonts w:ascii="Arial" w:hAnsi="Arial" w:cs="Arial"/>
          <w:lang w:val="es-CL"/>
        </w:rPr>
        <w:t>El plazo de dos años establecido en el inciso segundo, nuevo, del artículo 35 de la ley, que fue incorporado por el  literal b) del número 1</w:t>
      </w:r>
      <w:r w:rsidR="002062D3">
        <w:rPr>
          <w:rFonts w:ascii="Arial" w:hAnsi="Arial" w:cs="Arial"/>
          <w:lang w:val="es-CL"/>
        </w:rPr>
        <w:t>8</w:t>
      </w:r>
      <w:r w:rsidRPr="004A572B">
        <w:rPr>
          <w:rFonts w:ascii="Arial" w:hAnsi="Arial" w:cs="Arial"/>
          <w:lang w:val="es-CL"/>
        </w:rPr>
        <w:t>, del artículo único de la presente ley, se computará para los cursos inscritos en el Registro Nacional desde la entrada en vigencia de la presente ley.</w:t>
      </w: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séptimo.-</w:t>
      </w:r>
      <w:r w:rsidRPr="004A572B">
        <w:rPr>
          <w:rFonts w:ascii="Arial" w:hAnsi="Arial" w:cs="Arial"/>
          <w:lang w:val="es-CL"/>
        </w:rPr>
        <w:t xml:space="preserve"> Lo dispuesto en el inciso tercero, nuevo, del artículo 35 de la ley, que fue incorporado por el  literal b) del número 15, del artículo único de la presente ley, no será aplicable respecto de los cursos que se hayan inscrito hasta el 31 de diciembre del año en que entre en vigencia la presente ley.</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1401F2" w:rsidRPr="004A572B" w:rsidRDefault="001401F2" w:rsidP="004A572B">
      <w:pPr>
        <w:pStyle w:val="Style2"/>
        <w:tabs>
          <w:tab w:val="left" w:pos="0"/>
        </w:tabs>
        <w:kinsoku w:val="0"/>
        <w:spacing w:before="0" w:line="240" w:lineRule="auto"/>
        <w:ind w:firstLine="2268"/>
        <w:rPr>
          <w:rFonts w:ascii="Arial" w:hAnsi="Arial" w:cs="Arial"/>
          <w:lang w:val="es-CL"/>
        </w:rPr>
      </w:pPr>
    </w:p>
    <w:p w:rsidR="0041088A" w:rsidRPr="004A572B" w:rsidRDefault="0041088A"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octavo.-</w:t>
      </w:r>
      <w:r w:rsidRPr="004A572B">
        <w:rPr>
          <w:rFonts w:ascii="Arial" w:hAnsi="Arial" w:cs="Arial"/>
          <w:lang w:val="es-CL"/>
        </w:rPr>
        <w:t xml:space="preserve"> Los organismos técnicos de capacitación que a la fecha de entrada en vigencia de la presente ley, no se encuentren constituidos como personas jurídicas sin fines de lucro, solamente podrán prestar servicios de capacitación a trabajadores de sociedades relacionadas, según éstas se entienden en los términos que establecen las normas del Título XV de la ley N° 18.045, Ley de Mercado de Valores, por el plazo máximo de </w:t>
      </w:r>
      <w:r w:rsidR="00E6623D">
        <w:rPr>
          <w:rFonts w:ascii="Arial" w:hAnsi="Arial" w:cs="Arial"/>
          <w:lang w:val="es-CL"/>
        </w:rPr>
        <w:t>180 días desde la entrada en</w:t>
      </w:r>
      <w:r w:rsidRPr="004A572B">
        <w:rPr>
          <w:rFonts w:ascii="Arial" w:hAnsi="Arial" w:cs="Arial"/>
          <w:lang w:val="es-CL"/>
        </w:rPr>
        <w:t xml:space="preserve"> vigencia de presente ley.</w:t>
      </w:r>
    </w:p>
    <w:p w:rsidR="0041088A" w:rsidRDefault="0041088A" w:rsidP="004A572B">
      <w:pPr>
        <w:pStyle w:val="Style2"/>
        <w:tabs>
          <w:tab w:val="left" w:pos="0"/>
        </w:tabs>
        <w:kinsoku w:val="0"/>
        <w:spacing w:before="0" w:line="240" w:lineRule="auto"/>
        <w:ind w:firstLine="2268"/>
        <w:rPr>
          <w:rFonts w:ascii="Arial" w:hAnsi="Arial" w:cs="Arial"/>
          <w:lang w:val="es-CL"/>
        </w:rPr>
      </w:pPr>
    </w:p>
    <w:p w:rsidR="001401F2" w:rsidRPr="004A572B" w:rsidRDefault="001401F2" w:rsidP="004A572B">
      <w:pPr>
        <w:pStyle w:val="Style2"/>
        <w:tabs>
          <w:tab w:val="left" w:pos="0"/>
        </w:tabs>
        <w:kinsoku w:val="0"/>
        <w:spacing w:before="0" w:line="240" w:lineRule="auto"/>
        <w:ind w:firstLine="2268"/>
        <w:rPr>
          <w:rFonts w:ascii="Arial" w:hAnsi="Arial" w:cs="Arial"/>
          <w:lang w:val="es-CL"/>
        </w:rPr>
      </w:pPr>
    </w:p>
    <w:p w:rsidR="00433E8A" w:rsidRPr="00941CC7" w:rsidRDefault="0041088A" w:rsidP="00433E8A">
      <w:pPr>
        <w:tabs>
          <w:tab w:val="left" w:pos="2552"/>
        </w:tabs>
        <w:ind w:firstLine="2268"/>
        <w:jc w:val="both"/>
        <w:rPr>
          <w:rFonts w:ascii="Arial" w:eastAsia="Arial Unicode MS" w:hAnsi="Arial" w:cs="Arial"/>
          <w:sz w:val="24"/>
          <w:szCs w:val="24"/>
          <w:lang w:val="es-ES"/>
        </w:rPr>
      </w:pPr>
      <w:r w:rsidRPr="00F30BCF">
        <w:rPr>
          <w:rFonts w:ascii="Arial" w:hAnsi="Arial" w:cs="Arial"/>
          <w:b/>
          <w:sz w:val="24"/>
          <w:szCs w:val="24"/>
          <w:u w:val="single"/>
          <w:lang w:val="es-CL"/>
        </w:rPr>
        <w:t>Artículo noveno.-</w:t>
      </w:r>
      <w:r w:rsidRPr="004A572B">
        <w:rPr>
          <w:rFonts w:ascii="Arial" w:hAnsi="Arial" w:cs="Arial"/>
          <w:sz w:val="24"/>
          <w:szCs w:val="24"/>
          <w:lang w:val="es-CL"/>
        </w:rPr>
        <w:t xml:space="preserve"> </w:t>
      </w:r>
      <w:r w:rsidR="00433E8A" w:rsidRPr="00941CC7">
        <w:rPr>
          <w:rFonts w:ascii="Arial" w:eastAsia="Arial Unicode MS" w:hAnsi="Arial" w:cs="Arial"/>
          <w:sz w:val="24"/>
          <w:szCs w:val="24"/>
          <w:lang w:val="es-ES"/>
        </w:rPr>
        <w:t>Entre el tercer y séptimo año de vigencia de esta ley, el monto que deberá asignarse en los términos previstos en el artículo 46 bis de la ley N° 19.518, incorporando por el numeral 29 de la presente ley, no podrá ser inferior al promedio de todos los excedentes de capacitación disponibles para financiar programas de becas laborales, denominados becas de segundo año y becas de tercer año, regulados en el Reglamento especial de la ley N° 19.518 relativo a los organismos técnicos intermedios para capacitación, correspondientes a los años 2017, 2018 y 2019. Este promedio será determinado mediante resolución del Servicio Nacional, previa visación del Director de Presupuestos.</w:t>
      </w:r>
    </w:p>
    <w:p w:rsidR="00433E8A" w:rsidRPr="00941CC7" w:rsidRDefault="00433E8A" w:rsidP="00433E8A">
      <w:pPr>
        <w:tabs>
          <w:tab w:val="left" w:pos="2552"/>
        </w:tabs>
        <w:ind w:firstLine="2268"/>
        <w:jc w:val="both"/>
        <w:rPr>
          <w:rFonts w:ascii="Arial" w:eastAsia="Arial Unicode MS" w:hAnsi="Arial" w:cs="Arial"/>
          <w:sz w:val="24"/>
          <w:szCs w:val="24"/>
          <w:lang w:val="es-ES"/>
        </w:rPr>
      </w:pPr>
    </w:p>
    <w:p w:rsidR="00433E8A" w:rsidRPr="00941CC7" w:rsidRDefault="00433E8A" w:rsidP="00433E8A">
      <w:pPr>
        <w:tabs>
          <w:tab w:val="left" w:pos="2552"/>
        </w:tabs>
        <w:ind w:firstLine="2268"/>
        <w:jc w:val="both"/>
        <w:rPr>
          <w:rFonts w:ascii="Arial" w:eastAsia="Arial Unicode MS" w:hAnsi="Arial" w:cs="Arial"/>
          <w:sz w:val="24"/>
          <w:szCs w:val="24"/>
          <w:lang w:val="es-ES"/>
        </w:rPr>
      </w:pPr>
      <w:r w:rsidRPr="00941CC7">
        <w:rPr>
          <w:rFonts w:ascii="Arial" w:eastAsia="Arial Unicode MS" w:hAnsi="Arial" w:cs="Arial"/>
          <w:sz w:val="24"/>
          <w:szCs w:val="24"/>
          <w:lang w:val="es-ES"/>
        </w:rPr>
        <w:t xml:space="preserve">Durante el último año del periodo referido en el inciso precedente, el Servicio Nacional convocará a entidades especializadas a un estudio de evaluación de los programas financiados por este medio, en base al cual podrá proponer al Ministerio del Trabajo y Previsión Social el monto que debería asignarse por medio de concurso público. </w:t>
      </w:r>
    </w:p>
    <w:p w:rsidR="002245DB" w:rsidRDefault="002245DB" w:rsidP="004A572B">
      <w:pPr>
        <w:pStyle w:val="Style2"/>
        <w:tabs>
          <w:tab w:val="left" w:pos="0"/>
        </w:tabs>
        <w:kinsoku w:val="0"/>
        <w:spacing w:before="0" w:line="240" w:lineRule="auto"/>
        <w:ind w:firstLine="2268"/>
        <w:rPr>
          <w:rFonts w:ascii="Arial" w:hAnsi="Arial" w:cs="Arial"/>
          <w:lang w:val="es-ES"/>
        </w:rPr>
      </w:pPr>
    </w:p>
    <w:p w:rsidR="001401F2" w:rsidRPr="00433E8A" w:rsidRDefault="001401F2" w:rsidP="004A572B">
      <w:pPr>
        <w:pStyle w:val="Style2"/>
        <w:tabs>
          <w:tab w:val="left" w:pos="0"/>
        </w:tabs>
        <w:kinsoku w:val="0"/>
        <w:spacing w:before="0" w:line="240" w:lineRule="auto"/>
        <w:ind w:firstLine="2268"/>
        <w:rPr>
          <w:rFonts w:ascii="Arial" w:hAnsi="Arial" w:cs="Arial"/>
          <w:lang w:val="es-ES"/>
        </w:rPr>
      </w:pPr>
    </w:p>
    <w:p w:rsidR="0041088A" w:rsidRPr="004A572B" w:rsidRDefault="002245DB" w:rsidP="004A572B">
      <w:pPr>
        <w:pStyle w:val="Style2"/>
        <w:tabs>
          <w:tab w:val="left" w:pos="0"/>
        </w:tabs>
        <w:kinsoku w:val="0"/>
        <w:spacing w:before="0" w:line="240" w:lineRule="auto"/>
        <w:ind w:firstLine="2268"/>
        <w:rPr>
          <w:rFonts w:ascii="Arial" w:hAnsi="Arial" w:cs="Arial"/>
          <w:lang w:val="es-CL"/>
        </w:rPr>
      </w:pPr>
      <w:r w:rsidRPr="00F30BCF">
        <w:rPr>
          <w:rFonts w:ascii="Arial" w:hAnsi="Arial" w:cs="Arial"/>
          <w:b/>
          <w:u w:val="single"/>
          <w:lang w:val="es-CL"/>
        </w:rPr>
        <w:t>Artículo décimo.-</w:t>
      </w:r>
      <w:r>
        <w:rPr>
          <w:rFonts w:ascii="Arial" w:hAnsi="Arial" w:cs="Arial"/>
          <w:lang w:val="es-CL"/>
        </w:rPr>
        <w:t xml:space="preserve"> </w:t>
      </w:r>
      <w:r w:rsidR="0041088A" w:rsidRPr="004A572B">
        <w:rPr>
          <w:rFonts w:ascii="Arial" w:hAnsi="Arial" w:cs="Arial"/>
          <w:lang w:val="es-CL"/>
        </w:rPr>
        <w:t xml:space="preserve">Imputación del gasto. El mayor gasto fiscal que represente la aplicación de esta ley durante su primer año presupuestario de vigencia se financiará con cargo al presupuesto vigente del </w:t>
      </w:r>
      <w:r w:rsidR="0041088A" w:rsidRPr="004A572B">
        <w:rPr>
          <w:rFonts w:ascii="Arial" w:hAnsi="Arial" w:cs="Arial"/>
          <w:lang w:val="es-CL"/>
        </w:rPr>
        <w:lastRenderedPageBreak/>
        <w:t>Ministerio del Trabajo y Previsión Social y, en lo que faltare, con cargo a los recursos de la partida presupuestaria Tesoro Público, de la ley de Presupuestos del Sector Público. Para los años posteriores, se financiará con cargo a los recursos que se contemplen en las respectivas leyes de Presu</w:t>
      </w:r>
      <w:r w:rsidR="0056017C">
        <w:rPr>
          <w:rFonts w:ascii="Arial" w:hAnsi="Arial" w:cs="Arial"/>
          <w:lang w:val="es-CL"/>
        </w:rPr>
        <w:t>puestos para el Sector Público.</w:t>
      </w:r>
    </w:p>
    <w:p w:rsidR="001D0B77" w:rsidRDefault="001D0B77" w:rsidP="004A572B">
      <w:pPr>
        <w:widowControl w:val="0"/>
        <w:tabs>
          <w:tab w:val="left" w:pos="0"/>
          <w:tab w:val="left" w:pos="2552"/>
        </w:tabs>
        <w:autoSpaceDE w:val="0"/>
        <w:autoSpaceDN w:val="0"/>
        <w:adjustRightInd w:val="0"/>
        <w:ind w:right="74" w:firstLine="2268"/>
        <w:jc w:val="both"/>
        <w:rPr>
          <w:rFonts w:ascii="Arial" w:hAnsi="Arial" w:cs="Arial"/>
          <w:b/>
          <w:sz w:val="24"/>
          <w:szCs w:val="24"/>
          <w:u w:val="single"/>
          <w:lang w:val="es-CL"/>
        </w:rPr>
      </w:pPr>
    </w:p>
    <w:p w:rsidR="001401F2" w:rsidRPr="004A572B" w:rsidRDefault="001401F2" w:rsidP="004A572B">
      <w:pPr>
        <w:widowControl w:val="0"/>
        <w:tabs>
          <w:tab w:val="left" w:pos="0"/>
          <w:tab w:val="left" w:pos="2552"/>
        </w:tabs>
        <w:autoSpaceDE w:val="0"/>
        <w:autoSpaceDN w:val="0"/>
        <w:adjustRightInd w:val="0"/>
        <w:ind w:right="74" w:firstLine="2268"/>
        <w:jc w:val="both"/>
        <w:rPr>
          <w:rFonts w:ascii="Arial" w:hAnsi="Arial" w:cs="Arial"/>
          <w:b/>
          <w:sz w:val="24"/>
          <w:szCs w:val="24"/>
          <w:u w:val="single"/>
          <w:lang w:val="es-CL"/>
        </w:rPr>
      </w:pPr>
    </w:p>
    <w:p w:rsidR="00A46059" w:rsidRPr="00F21666" w:rsidRDefault="00FF7740" w:rsidP="00C2249A">
      <w:pPr>
        <w:ind w:firstLine="2268"/>
        <w:contextualSpacing/>
        <w:jc w:val="both"/>
        <w:rPr>
          <w:rFonts w:ascii="Arial" w:hAnsi="Arial" w:cs="Arial"/>
          <w:sz w:val="24"/>
          <w:szCs w:val="24"/>
        </w:rPr>
      </w:pPr>
      <w:r w:rsidRPr="00F30BCF">
        <w:rPr>
          <w:rFonts w:ascii="Arial" w:hAnsi="Arial" w:cs="Arial"/>
          <w:b/>
          <w:sz w:val="24"/>
          <w:szCs w:val="24"/>
          <w:u w:val="single"/>
        </w:rPr>
        <w:t>Artículo décimo primero.-</w:t>
      </w:r>
      <w:r w:rsidRPr="00FF7740">
        <w:rPr>
          <w:rFonts w:ascii="Arial" w:hAnsi="Arial" w:cs="Arial"/>
          <w:b/>
          <w:sz w:val="24"/>
          <w:szCs w:val="24"/>
        </w:rPr>
        <w:t xml:space="preserve"> </w:t>
      </w:r>
      <w:r w:rsidR="00F21666" w:rsidRPr="00F21666">
        <w:rPr>
          <w:rFonts w:ascii="Arial" w:hAnsi="Arial" w:cs="Arial"/>
          <w:sz w:val="24"/>
          <w:szCs w:val="24"/>
        </w:rPr>
        <w:t>Durante los</w:t>
      </w:r>
      <w:r w:rsidR="00F21666">
        <w:rPr>
          <w:rFonts w:ascii="Arial" w:hAnsi="Arial" w:cs="Arial"/>
          <w:sz w:val="24"/>
          <w:szCs w:val="24"/>
        </w:rPr>
        <w:t xml:space="preserve"> </w:t>
      </w:r>
      <w:r w:rsidR="00F21666" w:rsidRPr="00F21666">
        <w:rPr>
          <w:rFonts w:ascii="Arial" w:hAnsi="Arial" w:cs="Arial"/>
          <w:sz w:val="24"/>
          <w:szCs w:val="24"/>
        </w:rPr>
        <w:t xml:space="preserve">primeros </w:t>
      </w:r>
      <w:r w:rsidR="00F21666">
        <w:rPr>
          <w:rFonts w:ascii="Arial" w:hAnsi="Arial" w:cs="Arial"/>
          <w:sz w:val="24"/>
          <w:szCs w:val="24"/>
        </w:rPr>
        <w:t>cinco años de vigencia de la ley, deberá remitirse a la Comisión de Trabajo y Seguridad Social de la Cámara de Diputados</w:t>
      </w:r>
      <w:r w:rsidR="009D3B48">
        <w:rPr>
          <w:rFonts w:ascii="Arial" w:hAnsi="Arial" w:cs="Arial"/>
          <w:sz w:val="24"/>
          <w:szCs w:val="24"/>
        </w:rPr>
        <w:t xml:space="preserve"> un informe que contenga una evaluación de la implementación y aplicación de las reformas que introduce </w:t>
      </w:r>
      <w:r w:rsidR="00BE40F2">
        <w:rPr>
          <w:rFonts w:ascii="Arial" w:hAnsi="Arial" w:cs="Arial"/>
          <w:sz w:val="24"/>
          <w:szCs w:val="24"/>
        </w:rPr>
        <w:t>la</w:t>
      </w:r>
      <w:r w:rsidR="009D3B48">
        <w:rPr>
          <w:rFonts w:ascii="Arial" w:hAnsi="Arial" w:cs="Arial"/>
          <w:sz w:val="24"/>
          <w:szCs w:val="24"/>
        </w:rPr>
        <w:t xml:space="preserve"> presente ley</w:t>
      </w:r>
      <w:r w:rsidR="002B4CF6">
        <w:rPr>
          <w:rFonts w:ascii="Arial" w:hAnsi="Arial" w:cs="Arial"/>
          <w:sz w:val="24"/>
          <w:szCs w:val="24"/>
        </w:rPr>
        <w:t>, sugiriendo al efecto mantener la normativa  o proponer modificaciones. El Informe deberá ser remitido</w:t>
      </w:r>
      <w:r w:rsidR="005D2203">
        <w:rPr>
          <w:rFonts w:ascii="Arial" w:hAnsi="Arial" w:cs="Arial"/>
          <w:sz w:val="24"/>
          <w:szCs w:val="24"/>
        </w:rPr>
        <w:t xml:space="preserve"> cada año que se cumpla desde la entrada en vigencia de la ley.”.</w:t>
      </w:r>
    </w:p>
    <w:p w:rsidR="00CE76C2" w:rsidRDefault="00CE76C2" w:rsidP="00C2249A">
      <w:pPr>
        <w:widowControl w:val="0"/>
        <w:tabs>
          <w:tab w:val="left" w:pos="426"/>
          <w:tab w:val="left" w:pos="1701"/>
        </w:tabs>
        <w:ind w:firstLine="2268"/>
        <w:jc w:val="both"/>
        <w:rPr>
          <w:rFonts w:ascii="Arial" w:hAnsi="Arial" w:cs="Arial"/>
          <w:b/>
          <w:sz w:val="24"/>
          <w:szCs w:val="24"/>
        </w:rPr>
      </w:pPr>
    </w:p>
    <w:p w:rsidR="005D2203" w:rsidRDefault="005D2203" w:rsidP="00C2249A">
      <w:pPr>
        <w:widowControl w:val="0"/>
        <w:tabs>
          <w:tab w:val="left" w:pos="426"/>
          <w:tab w:val="left" w:pos="1701"/>
        </w:tabs>
        <w:ind w:firstLine="2268"/>
        <w:jc w:val="both"/>
        <w:rPr>
          <w:rFonts w:ascii="Arial" w:hAnsi="Arial" w:cs="Arial"/>
          <w:b/>
          <w:sz w:val="24"/>
          <w:szCs w:val="24"/>
        </w:rPr>
      </w:pPr>
    </w:p>
    <w:p w:rsidR="00EB3528" w:rsidRPr="00611D38" w:rsidRDefault="005D2203" w:rsidP="00184E53">
      <w:pPr>
        <w:widowControl w:val="0"/>
        <w:tabs>
          <w:tab w:val="left" w:pos="426"/>
          <w:tab w:val="left" w:pos="1701"/>
        </w:tabs>
        <w:jc w:val="center"/>
        <w:rPr>
          <w:rFonts w:ascii="Arial" w:hAnsi="Arial" w:cs="Arial"/>
          <w:b/>
          <w:sz w:val="24"/>
          <w:szCs w:val="24"/>
        </w:rPr>
      </w:pPr>
      <w:r>
        <w:rPr>
          <w:rFonts w:ascii="Arial" w:hAnsi="Arial" w:cs="Arial"/>
          <w:b/>
          <w:sz w:val="24"/>
          <w:szCs w:val="24"/>
        </w:rPr>
        <w:t>--------------------------</w:t>
      </w:r>
      <w:r w:rsidR="00184E53" w:rsidRPr="00611D38">
        <w:rPr>
          <w:rFonts w:ascii="Arial" w:hAnsi="Arial" w:cs="Arial"/>
          <w:b/>
          <w:sz w:val="24"/>
          <w:szCs w:val="24"/>
        </w:rPr>
        <w:t>----------------------</w:t>
      </w:r>
    </w:p>
    <w:p w:rsidR="00CE76C2" w:rsidRPr="00611D38" w:rsidRDefault="00CE76C2" w:rsidP="00C94D92">
      <w:pPr>
        <w:widowControl w:val="0"/>
        <w:tabs>
          <w:tab w:val="left" w:pos="426"/>
          <w:tab w:val="left" w:pos="1701"/>
        </w:tabs>
        <w:jc w:val="both"/>
        <w:rPr>
          <w:rFonts w:ascii="Arial" w:hAnsi="Arial" w:cs="Arial"/>
          <w:b/>
          <w:sz w:val="24"/>
          <w:szCs w:val="24"/>
        </w:rPr>
      </w:pPr>
    </w:p>
    <w:p w:rsidR="00184E53" w:rsidRPr="00611D38" w:rsidRDefault="00184E53" w:rsidP="00C94D92">
      <w:pPr>
        <w:widowControl w:val="0"/>
        <w:tabs>
          <w:tab w:val="left" w:pos="426"/>
          <w:tab w:val="left" w:pos="1701"/>
        </w:tabs>
        <w:jc w:val="both"/>
        <w:rPr>
          <w:rFonts w:ascii="Arial" w:hAnsi="Arial" w:cs="Arial"/>
          <w:b/>
          <w:sz w:val="24"/>
          <w:szCs w:val="24"/>
        </w:rPr>
      </w:pPr>
    </w:p>
    <w:p w:rsidR="008750E5" w:rsidRPr="004843DA" w:rsidRDefault="008750E5" w:rsidP="004B738D">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t>SE DESIGN</w:t>
      </w:r>
      <w:r w:rsidR="0017441A" w:rsidRPr="00611D38">
        <w:rPr>
          <w:rFonts w:ascii="Arial" w:hAnsi="Arial" w:cs="Arial"/>
          <w:b/>
          <w:sz w:val="24"/>
          <w:szCs w:val="24"/>
        </w:rPr>
        <w:t>Ó</w:t>
      </w:r>
      <w:r w:rsidRPr="00611D38">
        <w:rPr>
          <w:rFonts w:ascii="Arial" w:hAnsi="Arial" w:cs="Arial"/>
          <w:b/>
          <w:sz w:val="24"/>
          <w:szCs w:val="24"/>
        </w:rPr>
        <w:t xml:space="preserve"> DIPUTAD</w:t>
      </w:r>
      <w:r w:rsidR="00210328" w:rsidRPr="00611D38">
        <w:rPr>
          <w:rFonts w:ascii="Arial" w:hAnsi="Arial" w:cs="Arial"/>
          <w:b/>
          <w:sz w:val="24"/>
          <w:szCs w:val="24"/>
        </w:rPr>
        <w:t>O</w:t>
      </w:r>
      <w:r w:rsidRPr="00611D38">
        <w:rPr>
          <w:rFonts w:ascii="Arial" w:hAnsi="Arial" w:cs="Arial"/>
          <w:b/>
          <w:sz w:val="24"/>
          <w:szCs w:val="24"/>
        </w:rPr>
        <w:t xml:space="preserve"> INFORMANTE, A</w:t>
      </w:r>
      <w:r w:rsidR="005D2203">
        <w:rPr>
          <w:rFonts w:ascii="Arial" w:hAnsi="Arial" w:cs="Arial"/>
          <w:b/>
          <w:sz w:val="24"/>
          <w:szCs w:val="24"/>
        </w:rPr>
        <w:t xml:space="preserve">l </w:t>
      </w:r>
      <w:r w:rsidR="002842E7">
        <w:rPr>
          <w:rFonts w:ascii="Arial" w:hAnsi="Arial" w:cs="Arial"/>
          <w:b/>
          <w:sz w:val="24"/>
          <w:szCs w:val="24"/>
        </w:rPr>
        <w:t>SEÑO</w:t>
      </w:r>
      <w:r w:rsidR="003E5FB6">
        <w:rPr>
          <w:rFonts w:ascii="Arial" w:hAnsi="Arial" w:cs="Arial"/>
          <w:b/>
          <w:sz w:val="24"/>
          <w:szCs w:val="24"/>
        </w:rPr>
        <w:t>R</w:t>
      </w:r>
      <w:r w:rsidR="000A7798" w:rsidRPr="004843DA">
        <w:rPr>
          <w:rFonts w:ascii="Arial" w:hAnsi="Arial" w:cs="Arial"/>
          <w:b/>
          <w:sz w:val="24"/>
          <w:szCs w:val="24"/>
        </w:rPr>
        <w:t xml:space="preserve"> </w:t>
      </w:r>
      <w:r w:rsidR="00E3334A">
        <w:rPr>
          <w:rFonts w:ascii="Arial" w:hAnsi="Arial" w:cs="Arial"/>
          <w:b/>
          <w:sz w:val="24"/>
          <w:szCs w:val="24"/>
        </w:rPr>
        <w:t>MELERO</w:t>
      </w:r>
      <w:r w:rsidR="003E5FB6">
        <w:rPr>
          <w:rFonts w:ascii="Arial" w:hAnsi="Arial" w:cs="Arial"/>
          <w:b/>
          <w:sz w:val="24"/>
          <w:szCs w:val="24"/>
        </w:rPr>
        <w:t xml:space="preserve">, </w:t>
      </w:r>
      <w:r w:rsidR="00E3334A">
        <w:rPr>
          <w:rFonts w:ascii="Arial" w:hAnsi="Arial" w:cs="Arial"/>
          <w:b/>
          <w:sz w:val="24"/>
          <w:szCs w:val="24"/>
        </w:rPr>
        <w:t>don Patricio</w:t>
      </w:r>
      <w:r w:rsidR="00F57D44" w:rsidRPr="004843DA">
        <w:rPr>
          <w:rFonts w:ascii="Arial" w:hAnsi="Arial" w:cs="Arial"/>
          <w:b/>
          <w:sz w:val="24"/>
          <w:szCs w:val="24"/>
        </w:rPr>
        <w:t>.</w:t>
      </w:r>
    </w:p>
    <w:p w:rsidR="00EB3528" w:rsidRDefault="00EB3528" w:rsidP="00C26742">
      <w:pPr>
        <w:widowControl w:val="0"/>
        <w:tabs>
          <w:tab w:val="left" w:pos="426"/>
          <w:tab w:val="left" w:pos="1701"/>
        </w:tabs>
        <w:jc w:val="both"/>
        <w:rPr>
          <w:rFonts w:ascii="Arial" w:hAnsi="Arial" w:cs="Arial"/>
          <w:b/>
          <w:sz w:val="24"/>
          <w:szCs w:val="24"/>
        </w:rPr>
      </w:pPr>
    </w:p>
    <w:p w:rsidR="00E3334A" w:rsidRDefault="00E3334A" w:rsidP="00C26742">
      <w:pPr>
        <w:widowControl w:val="0"/>
        <w:tabs>
          <w:tab w:val="left" w:pos="426"/>
          <w:tab w:val="left" w:pos="1701"/>
        </w:tabs>
        <w:jc w:val="both"/>
        <w:rPr>
          <w:rFonts w:ascii="Arial" w:hAnsi="Arial" w:cs="Arial"/>
          <w:b/>
          <w:sz w:val="24"/>
          <w:szCs w:val="24"/>
        </w:rPr>
      </w:pPr>
    </w:p>
    <w:p w:rsidR="008750E5" w:rsidRPr="00611D38" w:rsidRDefault="008750E5"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w:t>
      </w:r>
      <w:r w:rsidR="0017441A" w:rsidRPr="00611D38">
        <w:rPr>
          <w:rFonts w:ascii="Arial" w:hAnsi="Arial" w:cs="Arial"/>
          <w:b/>
          <w:sz w:val="24"/>
          <w:szCs w:val="24"/>
        </w:rPr>
        <w:t>Ó</w:t>
      </w:r>
      <w:r w:rsidRPr="00611D38">
        <w:rPr>
          <w:rFonts w:ascii="Arial" w:hAnsi="Arial" w:cs="Arial"/>
          <w:b/>
          <w:sz w:val="24"/>
          <w:szCs w:val="24"/>
        </w:rPr>
        <w:t>N</w:t>
      </w:r>
      <w:r w:rsidRPr="00611D38">
        <w:rPr>
          <w:rFonts w:ascii="Arial" w:hAnsi="Arial" w:cs="Arial"/>
          <w:sz w:val="24"/>
          <w:szCs w:val="24"/>
        </w:rPr>
        <w:t xml:space="preserve">, a </w:t>
      </w:r>
      <w:r w:rsidR="00D26429">
        <w:rPr>
          <w:rFonts w:ascii="Arial" w:hAnsi="Arial" w:cs="Arial"/>
          <w:sz w:val="24"/>
          <w:szCs w:val="24"/>
        </w:rPr>
        <w:t>7</w:t>
      </w:r>
      <w:r w:rsidR="003E5FB6">
        <w:rPr>
          <w:rFonts w:ascii="Arial" w:hAnsi="Arial" w:cs="Arial"/>
          <w:sz w:val="24"/>
          <w:szCs w:val="24"/>
        </w:rPr>
        <w:t xml:space="preserve"> </w:t>
      </w:r>
      <w:r w:rsidR="0052505C" w:rsidRPr="00611D38">
        <w:rPr>
          <w:rFonts w:ascii="Arial" w:hAnsi="Arial" w:cs="Arial"/>
          <w:sz w:val="24"/>
          <w:szCs w:val="24"/>
        </w:rPr>
        <w:t xml:space="preserve">de </w:t>
      </w:r>
      <w:r w:rsidR="00D26429">
        <w:rPr>
          <w:rFonts w:ascii="Arial" w:hAnsi="Arial" w:cs="Arial"/>
          <w:sz w:val="24"/>
          <w:szCs w:val="24"/>
        </w:rPr>
        <w:t>octubre</w:t>
      </w:r>
      <w:r w:rsidRPr="00611D38">
        <w:rPr>
          <w:rFonts w:ascii="Arial" w:hAnsi="Arial" w:cs="Arial"/>
          <w:sz w:val="24"/>
          <w:szCs w:val="24"/>
        </w:rPr>
        <w:t xml:space="preserve"> de 20</w:t>
      </w:r>
      <w:r w:rsidR="00BE0CD5" w:rsidRPr="00611D38">
        <w:rPr>
          <w:rFonts w:ascii="Arial" w:hAnsi="Arial" w:cs="Arial"/>
          <w:sz w:val="24"/>
          <w:szCs w:val="24"/>
        </w:rPr>
        <w:t>1</w:t>
      </w:r>
      <w:r w:rsidR="00BA212E">
        <w:rPr>
          <w:rFonts w:ascii="Arial" w:hAnsi="Arial" w:cs="Arial"/>
          <w:sz w:val="24"/>
          <w:szCs w:val="24"/>
        </w:rPr>
        <w:t xml:space="preserve">9. </w:t>
      </w:r>
    </w:p>
    <w:p w:rsidR="00EA5AA9" w:rsidRDefault="00EA5AA9"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CE76C2" w:rsidRDefault="00CE76C2" w:rsidP="00C26742">
      <w:pPr>
        <w:widowControl w:val="0"/>
        <w:tabs>
          <w:tab w:val="left" w:pos="426"/>
          <w:tab w:val="left" w:pos="3000"/>
        </w:tabs>
        <w:jc w:val="both"/>
        <w:rPr>
          <w:rFonts w:ascii="Arial" w:hAnsi="Arial" w:cs="Arial"/>
          <w:sz w:val="24"/>
          <w:szCs w:val="24"/>
        </w:rPr>
      </w:pPr>
    </w:p>
    <w:p w:rsidR="008750E5" w:rsidRDefault="0082391A" w:rsidP="00536547">
      <w:pPr>
        <w:widowControl w:val="0"/>
        <w:tabs>
          <w:tab w:val="left" w:pos="426"/>
          <w:tab w:val="left" w:pos="3000"/>
        </w:tabs>
        <w:ind w:firstLine="2268"/>
        <w:jc w:val="both"/>
        <w:rPr>
          <w:rFonts w:ascii="Arial" w:hAnsi="Arial" w:cs="Arial"/>
          <w:bCs/>
          <w:sz w:val="24"/>
          <w:szCs w:val="24"/>
          <w:lang w:val="es-CL"/>
        </w:rPr>
      </w:pPr>
      <w:r w:rsidRPr="00611D38">
        <w:rPr>
          <w:rFonts w:ascii="Arial" w:hAnsi="Arial" w:cs="Arial"/>
          <w:sz w:val="24"/>
          <w:szCs w:val="24"/>
        </w:rPr>
        <w:t>Acordado en sesi</w:t>
      </w:r>
      <w:r w:rsidR="007C31BA" w:rsidRPr="00611D38">
        <w:rPr>
          <w:rFonts w:ascii="Arial" w:hAnsi="Arial" w:cs="Arial"/>
          <w:sz w:val="24"/>
          <w:szCs w:val="24"/>
        </w:rPr>
        <w:t>ones</w:t>
      </w:r>
      <w:r w:rsidR="007775D0" w:rsidRPr="00611D38">
        <w:rPr>
          <w:rFonts w:ascii="Arial" w:hAnsi="Arial" w:cs="Arial"/>
          <w:sz w:val="24"/>
          <w:szCs w:val="24"/>
        </w:rPr>
        <w:t xml:space="preserve"> </w:t>
      </w:r>
      <w:r w:rsidRPr="00611D38">
        <w:rPr>
          <w:rFonts w:ascii="Arial" w:hAnsi="Arial" w:cs="Arial"/>
          <w:sz w:val="24"/>
          <w:szCs w:val="24"/>
        </w:rPr>
        <w:t>de</w:t>
      </w:r>
      <w:r w:rsidR="008472AE" w:rsidRPr="00611D38">
        <w:rPr>
          <w:rFonts w:ascii="Arial" w:hAnsi="Arial" w:cs="Arial"/>
          <w:sz w:val="24"/>
          <w:szCs w:val="24"/>
        </w:rPr>
        <w:t xml:space="preserve"> </w:t>
      </w:r>
      <w:r w:rsidR="006C18CD" w:rsidRPr="00611D38">
        <w:rPr>
          <w:rFonts w:ascii="Arial" w:hAnsi="Arial" w:cs="Arial"/>
          <w:sz w:val="24"/>
          <w:szCs w:val="24"/>
        </w:rPr>
        <w:t>fecha</w:t>
      </w:r>
      <w:r w:rsidR="007C31BA" w:rsidRPr="00611D38">
        <w:rPr>
          <w:rFonts w:ascii="Arial" w:hAnsi="Arial" w:cs="Arial"/>
          <w:sz w:val="24"/>
          <w:szCs w:val="24"/>
        </w:rPr>
        <w:t>s</w:t>
      </w:r>
      <w:r w:rsidR="006C18CD" w:rsidRPr="00611D38">
        <w:rPr>
          <w:rFonts w:ascii="Arial" w:hAnsi="Arial" w:cs="Arial"/>
          <w:sz w:val="24"/>
          <w:szCs w:val="24"/>
        </w:rPr>
        <w:t xml:space="preserve"> </w:t>
      </w:r>
      <w:r w:rsidR="00331547">
        <w:rPr>
          <w:rFonts w:ascii="Arial" w:hAnsi="Arial" w:cs="Arial"/>
          <w:sz w:val="24"/>
          <w:szCs w:val="24"/>
        </w:rPr>
        <w:t xml:space="preserve">20 de agosto, </w:t>
      </w:r>
      <w:r w:rsidR="00745073">
        <w:rPr>
          <w:rFonts w:ascii="Arial" w:hAnsi="Arial" w:cs="Arial"/>
          <w:sz w:val="24"/>
          <w:szCs w:val="24"/>
        </w:rPr>
        <w:t xml:space="preserve">3, 9, </w:t>
      </w:r>
      <w:r w:rsidR="001126DD">
        <w:rPr>
          <w:rFonts w:ascii="Arial" w:hAnsi="Arial" w:cs="Arial"/>
          <w:sz w:val="24"/>
          <w:szCs w:val="24"/>
        </w:rPr>
        <w:t xml:space="preserve">10, 23, 24 y 30 de septiembre </w:t>
      </w:r>
      <w:r w:rsidR="00331547">
        <w:rPr>
          <w:rFonts w:ascii="Arial" w:hAnsi="Arial" w:cs="Arial"/>
          <w:sz w:val="24"/>
          <w:szCs w:val="24"/>
        </w:rPr>
        <w:t xml:space="preserve">y </w:t>
      </w:r>
      <w:r w:rsidR="00AF5739">
        <w:rPr>
          <w:rFonts w:ascii="Arial" w:hAnsi="Arial" w:cs="Arial"/>
          <w:sz w:val="24"/>
          <w:szCs w:val="24"/>
        </w:rPr>
        <w:t>7</w:t>
      </w:r>
      <w:r w:rsidR="00331547">
        <w:rPr>
          <w:rFonts w:ascii="Arial" w:hAnsi="Arial" w:cs="Arial"/>
          <w:sz w:val="24"/>
          <w:szCs w:val="24"/>
        </w:rPr>
        <w:t xml:space="preserve"> de </w:t>
      </w:r>
      <w:r w:rsidR="00AF5739">
        <w:rPr>
          <w:rFonts w:ascii="Arial" w:hAnsi="Arial" w:cs="Arial"/>
          <w:sz w:val="24"/>
          <w:szCs w:val="24"/>
        </w:rPr>
        <w:t>octubre</w:t>
      </w:r>
      <w:r w:rsidR="00331547">
        <w:rPr>
          <w:rFonts w:ascii="Arial" w:hAnsi="Arial" w:cs="Arial"/>
          <w:sz w:val="24"/>
          <w:szCs w:val="24"/>
        </w:rPr>
        <w:t xml:space="preserve"> </w:t>
      </w:r>
      <w:r w:rsidR="00445025" w:rsidRPr="00611D38">
        <w:rPr>
          <w:rFonts w:ascii="Arial" w:hAnsi="Arial" w:cs="Arial"/>
          <w:sz w:val="24"/>
          <w:szCs w:val="24"/>
        </w:rPr>
        <w:t xml:space="preserve">del presente año, </w:t>
      </w:r>
      <w:r w:rsidRPr="00611D38">
        <w:rPr>
          <w:rFonts w:ascii="Arial" w:hAnsi="Arial" w:cs="Arial"/>
          <w:sz w:val="24"/>
          <w:szCs w:val="24"/>
        </w:rPr>
        <w:t>con asistencia de</w:t>
      </w:r>
      <w:r w:rsidR="008472AE" w:rsidRPr="00611D38">
        <w:rPr>
          <w:rFonts w:ascii="Arial" w:hAnsi="Arial" w:cs="Arial"/>
          <w:sz w:val="24"/>
          <w:szCs w:val="24"/>
        </w:rPr>
        <w:t xml:space="preserve"> la</w:t>
      </w:r>
      <w:r w:rsidR="00536547">
        <w:rPr>
          <w:rFonts w:ascii="Arial" w:hAnsi="Arial" w:cs="Arial"/>
          <w:sz w:val="24"/>
          <w:szCs w:val="24"/>
        </w:rPr>
        <w:t>s</w:t>
      </w:r>
      <w:r w:rsidR="008472AE" w:rsidRPr="00611D38">
        <w:rPr>
          <w:rFonts w:ascii="Arial" w:hAnsi="Arial" w:cs="Arial"/>
          <w:sz w:val="24"/>
          <w:szCs w:val="24"/>
        </w:rPr>
        <w:t xml:space="preserve"> Diputada</w:t>
      </w:r>
      <w:r w:rsidR="00536547">
        <w:rPr>
          <w:rFonts w:ascii="Arial" w:hAnsi="Arial" w:cs="Arial"/>
          <w:sz w:val="24"/>
          <w:szCs w:val="24"/>
        </w:rPr>
        <w:t xml:space="preserve">s señoras </w:t>
      </w:r>
      <w:r w:rsidR="00331547" w:rsidRPr="00E13604">
        <w:rPr>
          <w:rFonts w:ascii="Arial" w:hAnsi="Arial" w:cs="Arial"/>
          <w:b/>
          <w:sz w:val="24"/>
          <w:szCs w:val="24"/>
        </w:rPr>
        <w:t>Cariola</w:t>
      </w:r>
      <w:r w:rsidR="00331547">
        <w:rPr>
          <w:rFonts w:ascii="Arial" w:hAnsi="Arial" w:cs="Arial"/>
          <w:sz w:val="24"/>
          <w:szCs w:val="24"/>
        </w:rPr>
        <w:t xml:space="preserve">, doña Karol; </w:t>
      </w:r>
      <w:r w:rsidR="00536547" w:rsidRPr="003F0DA4">
        <w:rPr>
          <w:rFonts w:ascii="Arial" w:hAnsi="Arial" w:cs="Arial"/>
          <w:b/>
          <w:bCs/>
          <w:sz w:val="24"/>
          <w:szCs w:val="24"/>
          <w:lang w:val="es-CL"/>
        </w:rPr>
        <w:t>Orsini</w:t>
      </w:r>
      <w:r w:rsidR="00536547" w:rsidRPr="003F0DA4">
        <w:rPr>
          <w:rFonts w:ascii="Arial" w:hAnsi="Arial" w:cs="Arial"/>
          <w:bCs/>
          <w:sz w:val="24"/>
          <w:szCs w:val="24"/>
          <w:lang w:val="es-CL"/>
        </w:rPr>
        <w:t xml:space="preserve">, doña Maite; </w:t>
      </w:r>
      <w:r w:rsidR="00536547" w:rsidRPr="003F0DA4">
        <w:rPr>
          <w:rFonts w:ascii="Arial" w:hAnsi="Arial" w:cs="Arial"/>
          <w:b/>
          <w:bCs/>
          <w:sz w:val="24"/>
          <w:szCs w:val="24"/>
          <w:lang w:val="es-CL"/>
        </w:rPr>
        <w:t>Sepúlveda</w:t>
      </w:r>
      <w:r w:rsidR="00536547" w:rsidRPr="003F0DA4">
        <w:rPr>
          <w:rFonts w:ascii="Arial" w:hAnsi="Arial" w:cs="Arial"/>
          <w:bCs/>
          <w:sz w:val="24"/>
          <w:szCs w:val="24"/>
          <w:lang w:val="es-CL"/>
        </w:rPr>
        <w:t xml:space="preserve">, doña Alejandra, y </w:t>
      </w:r>
      <w:r w:rsidR="00536547" w:rsidRPr="003F0DA4">
        <w:rPr>
          <w:rFonts w:ascii="Arial" w:hAnsi="Arial" w:cs="Arial"/>
          <w:b/>
          <w:bCs/>
          <w:sz w:val="24"/>
          <w:szCs w:val="24"/>
          <w:lang w:val="es-CL"/>
        </w:rPr>
        <w:t>Yeomans</w:t>
      </w:r>
      <w:r w:rsidR="00536547" w:rsidRPr="003F0DA4">
        <w:rPr>
          <w:rFonts w:ascii="Arial" w:hAnsi="Arial" w:cs="Arial"/>
          <w:bCs/>
          <w:sz w:val="24"/>
          <w:szCs w:val="24"/>
          <w:lang w:val="es-CL"/>
        </w:rPr>
        <w:t xml:space="preserve">, doña Gael, y los señores </w:t>
      </w:r>
      <w:r w:rsidR="00536547" w:rsidRPr="003F0DA4">
        <w:rPr>
          <w:rFonts w:ascii="Arial" w:hAnsi="Arial" w:cs="Arial"/>
          <w:b/>
          <w:bCs/>
          <w:sz w:val="24"/>
          <w:szCs w:val="24"/>
          <w:lang w:val="es-CL"/>
        </w:rPr>
        <w:t>Barros</w:t>
      </w:r>
      <w:r w:rsidR="00536547" w:rsidRPr="003F0DA4">
        <w:rPr>
          <w:rFonts w:ascii="Arial" w:hAnsi="Arial" w:cs="Arial"/>
          <w:bCs/>
          <w:sz w:val="24"/>
          <w:szCs w:val="24"/>
          <w:lang w:val="es-CL"/>
        </w:rPr>
        <w:t xml:space="preserve">, don Ramón; </w:t>
      </w:r>
      <w:r w:rsidR="00AB1222" w:rsidRPr="00EF29F1">
        <w:rPr>
          <w:rFonts w:ascii="Arial" w:hAnsi="Arial" w:cs="Arial"/>
          <w:b/>
          <w:bCs/>
          <w:sz w:val="24"/>
          <w:szCs w:val="24"/>
          <w:lang w:val="es-CL"/>
        </w:rPr>
        <w:t>Eguiguren</w:t>
      </w:r>
      <w:r w:rsidR="00AB1222">
        <w:rPr>
          <w:rFonts w:ascii="Arial" w:hAnsi="Arial" w:cs="Arial"/>
          <w:bCs/>
          <w:sz w:val="24"/>
          <w:szCs w:val="24"/>
          <w:lang w:val="es-CL"/>
        </w:rPr>
        <w:t>, don Francisco;</w:t>
      </w:r>
      <w:r w:rsidR="00456D1E">
        <w:rPr>
          <w:rFonts w:ascii="Arial" w:hAnsi="Arial" w:cs="Arial"/>
          <w:bCs/>
          <w:sz w:val="24"/>
          <w:szCs w:val="24"/>
          <w:lang w:val="es-CL"/>
        </w:rPr>
        <w:t xml:space="preserve"> </w:t>
      </w:r>
      <w:r w:rsidR="00456D1E" w:rsidRPr="00456D1E">
        <w:rPr>
          <w:rFonts w:ascii="Arial" w:hAnsi="Arial" w:cs="Arial"/>
          <w:b/>
          <w:bCs/>
          <w:sz w:val="24"/>
          <w:szCs w:val="24"/>
          <w:lang w:val="es-CL"/>
        </w:rPr>
        <w:t>Jiménez,</w:t>
      </w:r>
      <w:r w:rsidR="00456D1E">
        <w:rPr>
          <w:rFonts w:ascii="Arial" w:hAnsi="Arial" w:cs="Arial"/>
          <w:bCs/>
          <w:sz w:val="24"/>
          <w:szCs w:val="24"/>
          <w:lang w:val="es-CL"/>
        </w:rPr>
        <w:t xml:space="preserve"> don Tucapel; </w:t>
      </w:r>
      <w:r w:rsidR="00536547" w:rsidRPr="003F0DA4">
        <w:rPr>
          <w:rFonts w:ascii="Arial" w:hAnsi="Arial" w:cs="Arial"/>
          <w:b/>
          <w:bCs/>
          <w:sz w:val="24"/>
          <w:szCs w:val="24"/>
          <w:lang w:val="es-CL"/>
        </w:rPr>
        <w:t>Melero</w:t>
      </w:r>
      <w:r w:rsidR="00536547" w:rsidRPr="003F0DA4">
        <w:rPr>
          <w:rFonts w:ascii="Arial" w:hAnsi="Arial" w:cs="Arial"/>
          <w:bCs/>
          <w:sz w:val="24"/>
          <w:szCs w:val="24"/>
          <w:lang w:val="es-CL"/>
        </w:rPr>
        <w:t xml:space="preserve">, don Patricio; </w:t>
      </w:r>
      <w:r w:rsidR="005537EA" w:rsidRPr="005537EA">
        <w:rPr>
          <w:rFonts w:ascii="Arial" w:hAnsi="Arial" w:cs="Arial"/>
          <w:b/>
          <w:bCs/>
          <w:sz w:val="24"/>
          <w:szCs w:val="24"/>
          <w:lang w:val="es-CL"/>
        </w:rPr>
        <w:t>Ramírez</w:t>
      </w:r>
      <w:r w:rsidR="005537EA">
        <w:rPr>
          <w:rFonts w:ascii="Arial" w:hAnsi="Arial" w:cs="Arial"/>
          <w:bCs/>
          <w:sz w:val="24"/>
          <w:szCs w:val="24"/>
          <w:lang w:val="es-CL"/>
        </w:rPr>
        <w:t xml:space="preserve">, don </w:t>
      </w:r>
      <w:r w:rsidR="00BE40F2">
        <w:rPr>
          <w:rFonts w:ascii="Arial" w:hAnsi="Arial" w:cs="Arial"/>
          <w:bCs/>
          <w:sz w:val="24"/>
          <w:szCs w:val="24"/>
          <w:lang w:val="es-CL"/>
        </w:rPr>
        <w:t>Guillermo'</w:t>
      </w:r>
      <w:r w:rsidR="005537EA">
        <w:rPr>
          <w:rFonts w:ascii="Arial" w:hAnsi="Arial" w:cs="Arial"/>
          <w:bCs/>
          <w:sz w:val="24"/>
          <w:szCs w:val="24"/>
          <w:lang w:val="es-CL"/>
        </w:rPr>
        <w:t xml:space="preserve">; </w:t>
      </w:r>
      <w:r w:rsidR="00536547" w:rsidRPr="003F0DA4">
        <w:rPr>
          <w:rFonts w:ascii="Arial" w:hAnsi="Arial" w:cs="Arial"/>
          <w:b/>
          <w:bCs/>
          <w:sz w:val="24"/>
          <w:szCs w:val="24"/>
          <w:lang w:val="es-CL"/>
        </w:rPr>
        <w:t>Saavedra</w:t>
      </w:r>
      <w:r w:rsidR="00536547" w:rsidRPr="003F0DA4">
        <w:rPr>
          <w:rFonts w:ascii="Arial" w:hAnsi="Arial" w:cs="Arial"/>
          <w:bCs/>
          <w:sz w:val="24"/>
          <w:szCs w:val="24"/>
          <w:lang w:val="es-CL"/>
        </w:rPr>
        <w:t xml:space="preserve">, don Gastón; </w:t>
      </w:r>
      <w:r w:rsidR="00E13604" w:rsidRPr="00E13604">
        <w:rPr>
          <w:rFonts w:ascii="Arial" w:hAnsi="Arial" w:cs="Arial"/>
          <w:b/>
          <w:bCs/>
          <w:sz w:val="24"/>
          <w:szCs w:val="24"/>
          <w:lang w:val="es-CL"/>
        </w:rPr>
        <w:t>Santana</w:t>
      </w:r>
      <w:r w:rsidR="00E13604">
        <w:rPr>
          <w:rFonts w:ascii="Arial" w:hAnsi="Arial" w:cs="Arial"/>
          <w:bCs/>
          <w:sz w:val="24"/>
          <w:szCs w:val="24"/>
          <w:lang w:val="es-CL"/>
        </w:rPr>
        <w:t xml:space="preserve">, don Alejandro; </w:t>
      </w:r>
      <w:r w:rsidR="00536547" w:rsidRPr="003F0DA4">
        <w:rPr>
          <w:rFonts w:ascii="Arial" w:hAnsi="Arial" w:cs="Arial"/>
          <w:b/>
          <w:bCs/>
          <w:sz w:val="24"/>
          <w:szCs w:val="24"/>
          <w:lang w:val="es-CL"/>
        </w:rPr>
        <w:t>Sauerbaum</w:t>
      </w:r>
      <w:r w:rsidR="00536547" w:rsidRPr="003F0DA4">
        <w:rPr>
          <w:rFonts w:ascii="Arial" w:hAnsi="Arial" w:cs="Arial"/>
          <w:bCs/>
          <w:sz w:val="24"/>
          <w:szCs w:val="24"/>
          <w:lang w:val="es-CL"/>
        </w:rPr>
        <w:t xml:space="preserve">, don Frank, y </w:t>
      </w:r>
      <w:r w:rsidR="00536547" w:rsidRPr="003F0DA4">
        <w:rPr>
          <w:rFonts w:ascii="Arial" w:hAnsi="Arial" w:cs="Arial"/>
          <w:b/>
          <w:bCs/>
          <w:sz w:val="24"/>
          <w:szCs w:val="24"/>
          <w:lang w:val="es-CL"/>
        </w:rPr>
        <w:t>S</w:t>
      </w:r>
      <w:r w:rsidR="0082090F">
        <w:rPr>
          <w:rFonts w:ascii="Arial" w:hAnsi="Arial" w:cs="Arial"/>
          <w:b/>
          <w:bCs/>
          <w:sz w:val="24"/>
          <w:szCs w:val="24"/>
          <w:lang w:val="es-CL"/>
        </w:rPr>
        <w:t>ilber</w:t>
      </w:r>
      <w:r w:rsidR="0082090F">
        <w:rPr>
          <w:rFonts w:ascii="Arial" w:hAnsi="Arial" w:cs="Arial"/>
          <w:bCs/>
          <w:sz w:val="24"/>
          <w:szCs w:val="24"/>
          <w:lang w:val="es-CL"/>
        </w:rPr>
        <w:t>, don Gabriel.</w:t>
      </w:r>
    </w:p>
    <w:p w:rsidR="005537EA" w:rsidRDefault="005537EA" w:rsidP="00536547">
      <w:pPr>
        <w:widowControl w:val="0"/>
        <w:tabs>
          <w:tab w:val="left" w:pos="426"/>
          <w:tab w:val="left" w:pos="3000"/>
        </w:tabs>
        <w:ind w:firstLine="2268"/>
        <w:jc w:val="both"/>
        <w:rPr>
          <w:rFonts w:ascii="Arial" w:hAnsi="Arial" w:cs="Arial"/>
          <w:bCs/>
          <w:sz w:val="24"/>
          <w:szCs w:val="24"/>
          <w:lang w:val="es-CL"/>
        </w:rPr>
      </w:pPr>
    </w:p>
    <w:p w:rsidR="005537EA" w:rsidRDefault="00C00958" w:rsidP="00536547">
      <w:pPr>
        <w:widowControl w:val="0"/>
        <w:tabs>
          <w:tab w:val="left" w:pos="426"/>
          <w:tab w:val="left" w:pos="3000"/>
        </w:tabs>
        <w:ind w:firstLine="2268"/>
        <w:jc w:val="both"/>
        <w:rPr>
          <w:rFonts w:ascii="Arial" w:hAnsi="Arial" w:cs="Arial"/>
          <w:sz w:val="24"/>
          <w:szCs w:val="24"/>
        </w:rPr>
      </w:pPr>
      <w:r w:rsidRPr="00E3481B">
        <w:rPr>
          <w:rFonts w:ascii="Arial" w:hAnsi="Arial" w:cs="Arial"/>
          <w:bCs/>
          <w:sz w:val="24"/>
          <w:szCs w:val="24"/>
          <w:lang w:val="es-CL"/>
        </w:rPr>
        <w:t>Asistieron</w:t>
      </w:r>
      <w:r w:rsidR="00020CE2" w:rsidRPr="00E3481B">
        <w:rPr>
          <w:rFonts w:ascii="Arial" w:hAnsi="Arial" w:cs="Arial"/>
          <w:bCs/>
          <w:sz w:val="24"/>
          <w:szCs w:val="24"/>
          <w:lang w:val="es-CL"/>
        </w:rPr>
        <w:t>, asimismo</w:t>
      </w:r>
      <w:r w:rsidR="00020CE2">
        <w:rPr>
          <w:rFonts w:ascii="Arial" w:hAnsi="Arial" w:cs="Arial"/>
          <w:bCs/>
          <w:sz w:val="24"/>
          <w:szCs w:val="24"/>
          <w:lang w:val="es-CL"/>
        </w:rPr>
        <w:t>, a su</w:t>
      </w:r>
      <w:r>
        <w:rPr>
          <w:rFonts w:ascii="Arial" w:hAnsi="Arial" w:cs="Arial"/>
          <w:bCs/>
          <w:sz w:val="24"/>
          <w:szCs w:val="24"/>
          <w:lang w:val="es-CL"/>
        </w:rPr>
        <w:t xml:space="preserve">s sesiones la señoras </w:t>
      </w:r>
      <w:r w:rsidR="00456D1E" w:rsidRPr="00456D1E">
        <w:rPr>
          <w:rFonts w:ascii="Arial" w:hAnsi="Arial" w:cs="Arial"/>
          <w:b/>
          <w:bCs/>
          <w:sz w:val="24"/>
          <w:szCs w:val="24"/>
          <w:lang w:val="es-CL"/>
        </w:rPr>
        <w:t>Carvajal,</w:t>
      </w:r>
      <w:r w:rsidR="00456D1E">
        <w:rPr>
          <w:rFonts w:ascii="Arial" w:hAnsi="Arial" w:cs="Arial"/>
          <w:bCs/>
          <w:sz w:val="24"/>
          <w:szCs w:val="24"/>
          <w:lang w:val="es-CL"/>
        </w:rPr>
        <w:t xml:space="preserve"> doña Loreto (</w:t>
      </w:r>
      <w:r w:rsidR="00456D1E" w:rsidRPr="008175F6">
        <w:rPr>
          <w:rFonts w:ascii="Arial" w:hAnsi="Arial" w:cs="Arial"/>
          <w:bCs/>
          <w:lang w:val="es-CL"/>
        </w:rPr>
        <w:t>en reemplazo del señor Jiménez, don Tucapel</w:t>
      </w:r>
      <w:r w:rsidR="00456D1E">
        <w:rPr>
          <w:rFonts w:ascii="Arial" w:hAnsi="Arial" w:cs="Arial"/>
          <w:bCs/>
          <w:sz w:val="24"/>
          <w:szCs w:val="24"/>
          <w:lang w:val="es-CL"/>
        </w:rPr>
        <w:t>)</w:t>
      </w:r>
      <w:r w:rsidR="00E3481B">
        <w:rPr>
          <w:rFonts w:ascii="Arial" w:hAnsi="Arial" w:cs="Arial"/>
          <w:bCs/>
          <w:sz w:val="24"/>
          <w:szCs w:val="24"/>
          <w:lang w:val="es-CL"/>
        </w:rPr>
        <w:t>;</w:t>
      </w:r>
      <w:r w:rsidR="00456D1E">
        <w:rPr>
          <w:rFonts w:ascii="Arial" w:hAnsi="Arial" w:cs="Arial"/>
          <w:bCs/>
          <w:sz w:val="24"/>
          <w:szCs w:val="24"/>
          <w:lang w:val="es-CL"/>
        </w:rPr>
        <w:t xml:space="preserve"> </w:t>
      </w:r>
      <w:r w:rsidRPr="00D70F42">
        <w:rPr>
          <w:rFonts w:ascii="Arial" w:hAnsi="Arial" w:cs="Arial"/>
          <w:b/>
          <w:bCs/>
          <w:sz w:val="24"/>
          <w:szCs w:val="24"/>
          <w:lang w:val="es-CL"/>
        </w:rPr>
        <w:t>Castillo</w:t>
      </w:r>
      <w:r>
        <w:rPr>
          <w:rFonts w:ascii="Arial" w:hAnsi="Arial" w:cs="Arial"/>
          <w:bCs/>
          <w:sz w:val="24"/>
          <w:szCs w:val="24"/>
          <w:lang w:val="es-CL"/>
        </w:rPr>
        <w:t>, doña Natalia (</w:t>
      </w:r>
      <w:r w:rsidRPr="008175F6">
        <w:rPr>
          <w:rFonts w:ascii="Arial" w:hAnsi="Arial" w:cs="Arial"/>
          <w:bCs/>
          <w:lang w:val="es-CL"/>
        </w:rPr>
        <w:t>en reemplazo de la señora Orsini, doña Maite</w:t>
      </w:r>
      <w:r>
        <w:rPr>
          <w:rFonts w:ascii="Arial" w:hAnsi="Arial" w:cs="Arial"/>
          <w:bCs/>
          <w:sz w:val="24"/>
          <w:szCs w:val="24"/>
          <w:lang w:val="es-CL"/>
        </w:rPr>
        <w:t>);</w:t>
      </w:r>
      <w:r w:rsidR="00020CE2">
        <w:rPr>
          <w:rFonts w:ascii="Arial" w:hAnsi="Arial" w:cs="Arial"/>
          <w:bCs/>
          <w:sz w:val="24"/>
          <w:szCs w:val="24"/>
          <w:lang w:val="es-CL"/>
        </w:rPr>
        <w:t xml:space="preserve"> </w:t>
      </w:r>
      <w:r w:rsidR="005134CC">
        <w:rPr>
          <w:rFonts w:ascii="Arial" w:hAnsi="Arial" w:cs="Arial"/>
          <w:b/>
          <w:bCs/>
          <w:sz w:val="24"/>
          <w:szCs w:val="24"/>
          <w:lang w:val="es-CL"/>
        </w:rPr>
        <w:t>Marzá</w:t>
      </w:r>
      <w:r w:rsidR="00EF1892" w:rsidRPr="005134CC">
        <w:rPr>
          <w:rFonts w:ascii="Arial" w:hAnsi="Arial" w:cs="Arial"/>
          <w:b/>
          <w:bCs/>
          <w:sz w:val="24"/>
          <w:szCs w:val="24"/>
          <w:lang w:val="es-CL"/>
        </w:rPr>
        <w:t>n</w:t>
      </w:r>
      <w:r w:rsidR="00EF1892">
        <w:rPr>
          <w:rFonts w:ascii="Arial" w:hAnsi="Arial" w:cs="Arial"/>
          <w:bCs/>
          <w:sz w:val="24"/>
          <w:szCs w:val="24"/>
          <w:lang w:val="es-CL"/>
        </w:rPr>
        <w:t>, doña Carolina (</w:t>
      </w:r>
      <w:r w:rsidR="00EF1892" w:rsidRPr="00EF1892">
        <w:rPr>
          <w:rFonts w:ascii="Arial" w:hAnsi="Arial" w:cs="Arial"/>
          <w:bCs/>
          <w:lang w:val="es-CL"/>
        </w:rPr>
        <w:t xml:space="preserve">en reemplazo del </w:t>
      </w:r>
      <w:r w:rsidR="00BE40F2" w:rsidRPr="00EF1892">
        <w:rPr>
          <w:rFonts w:ascii="Arial" w:hAnsi="Arial" w:cs="Arial"/>
          <w:bCs/>
          <w:lang w:val="es-CL"/>
        </w:rPr>
        <w:t>señor</w:t>
      </w:r>
      <w:r w:rsidR="00EF1892" w:rsidRPr="00EF1892">
        <w:rPr>
          <w:rFonts w:ascii="Arial" w:hAnsi="Arial" w:cs="Arial"/>
          <w:bCs/>
          <w:lang w:val="es-CL"/>
        </w:rPr>
        <w:t xml:space="preserve"> Jiménez, don Tucapel</w:t>
      </w:r>
      <w:r w:rsidR="00EF1892">
        <w:rPr>
          <w:rFonts w:ascii="Arial" w:hAnsi="Arial" w:cs="Arial"/>
          <w:bCs/>
          <w:sz w:val="24"/>
          <w:szCs w:val="24"/>
          <w:lang w:val="es-CL"/>
        </w:rPr>
        <w:t>)</w:t>
      </w:r>
      <w:r w:rsidR="00E3481B">
        <w:rPr>
          <w:rFonts w:ascii="Arial" w:hAnsi="Arial" w:cs="Arial"/>
          <w:bCs/>
          <w:sz w:val="24"/>
          <w:szCs w:val="24"/>
          <w:lang w:val="es-CL"/>
        </w:rPr>
        <w:t xml:space="preserve">; </w:t>
      </w:r>
      <w:r w:rsidR="00D70F42" w:rsidRPr="00D70F42">
        <w:rPr>
          <w:rFonts w:ascii="Arial" w:hAnsi="Arial" w:cs="Arial"/>
          <w:b/>
          <w:bCs/>
          <w:sz w:val="24"/>
          <w:szCs w:val="24"/>
          <w:lang w:val="es-CL"/>
        </w:rPr>
        <w:t>Ossandón</w:t>
      </w:r>
      <w:r w:rsidR="00D70F42">
        <w:rPr>
          <w:rFonts w:ascii="Arial" w:hAnsi="Arial" w:cs="Arial"/>
          <w:bCs/>
          <w:sz w:val="24"/>
          <w:szCs w:val="24"/>
          <w:lang w:val="es-CL"/>
        </w:rPr>
        <w:t>, doña Ximena (</w:t>
      </w:r>
      <w:r w:rsidR="00D70F42" w:rsidRPr="008175F6">
        <w:rPr>
          <w:rFonts w:ascii="Arial" w:hAnsi="Arial" w:cs="Arial"/>
          <w:bCs/>
          <w:lang w:val="es-CL"/>
        </w:rPr>
        <w:t>en reemplazo del señor Sa</w:t>
      </w:r>
      <w:r w:rsidR="00E3481B">
        <w:rPr>
          <w:rFonts w:ascii="Arial" w:hAnsi="Arial" w:cs="Arial"/>
          <w:bCs/>
          <w:lang w:val="es-CL"/>
        </w:rPr>
        <w:t>n</w:t>
      </w:r>
      <w:r w:rsidR="00D70F42" w:rsidRPr="008175F6">
        <w:rPr>
          <w:rFonts w:ascii="Arial" w:hAnsi="Arial" w:cs="Arial"/>
          <w:bCs/>
          <w:lang w:val="es-CL"/>
        </w:rPr>
        <w:t>tana, don Alejandro</w:t>
      </w:r>
      <w:r w:rsidR="00D70F42">
        <w:rPr>
          <w:rFonts w:ascii="Arial" w:hAnsi="Arial" w:cs="Arial"/>
          <w:bCs/>
          <w:sz w:val="24"/>
          <w:szCs w:val="24"/>
          <w:lang w:val="es-CL"/>
        </w:rPr>
        <w:t xml:space="preserve">); y los </w:t>
      </w:r>
      <w:r w:rsidR="00020CE2">
        <w:rPr>
          <w:rFonts w:ascii="Arial" w:hAnsi="Arial" w:cs="Arial"/>
          <w:bCs/>
          <w:sz w:val="24"/>
          <w:szCs w:val="24"/>
          <w:lang w:val="es-CL"/>
        </w:rPr>
        <w:t>señor</w:t>
      </w:r>
      <w:r w:rsidR="00D70F42">
        <w:rPr>
          <w:rFonts w:ascii="Arial" w:hAnsi="Arial" w:cs="Arial"/>
          <w:bCs/>
          <w:sz w:val="24"/>
          <w:szCs w:val="24"/>
          <w:lang w:val="es-CL"/>
        </w:rPr>
        <w:t>es</w:t>
      </w:r>
      <w:r w:rsidR="00020CE2">
        <w:rPr>
          <w:rFonts w:ascii="Arial" w:hAnsi="Arial" w:cs="Arial"/>
          <w:bCs/>
          <w:sz w:val="24"/>
          <w:szCs w:val="24"/>
          <w:lang w:val="es-CL"/>
        </w:rPr>
        <w:t xml:space="preserve"> </w:t>
      </w:r>
      <w:r w:rsidR="007C218C" w:rsidRPr="009C5B1A">
        <w:rPr>
          <w:rFonts w:ascii="Arial" w:hAnsi="Arial" w:cs="Arial"/>
          <w:b/>
          <w:bCs/>
          <w:sz w:val="24"/>
          <w:szCs w:val="24"/>
          <w:lang w:val="es-CL"/>
        </w:rPr>
        <w:t>Leiva</w:t>
      </w:r>
      <w:r w:rsidR="007C218C">
        <w:rPr>
          <w:rFonts w:ascii="Arial" w:hAnsi="Arial" w:cs="Arial"/>
          <w:bCs/>
          <w:sz w:val="24"/>
          <w:szCs w:val="24"/>
          <w:lang w:val="es-CL"/>
        </w:rPr>
        <w:t>, don Raúl (</w:t>
      </w:r>
      <w:r w:rsidR="007C218C" w:rsidRPr="008175F6">
        <w:rPr>
          <w:rFonts w:ascii="Arial" w:hAnsi="Arial" w:cs="Arial"/>
          <w:bCs/>
          <w:lang w:val="es-CL"/>
        </w:rPr>
        <w:t>en reemplazo del señor Saavedra, don Gastón</w:t>
      </w:r>
      <w:r w:rsidR="007C218C">
        <w:rPr>
          <w:rFonts w:ascii="Arial" w:hAnsi="Arial" w:cs="Arial"/>
          <w:bCs/>
          <w:sz w:val="24"/>
          <w:szCs w:val="24"/>
          <w:lang w:val="es-CL"/>
        </w:rPr>
        <w:t xml:space="preserve">); </w:t>
      </w:r>
      <w:r w:rsidR="00D70F42" w:rsidRPr="00D70F42">
        <w:rPr>
          <w:rFonts w:ascii="Arial" w:hAnsi="Arial" w:cs="Arial"/>
          <w:b/>
          <w:bCs/>
          <w:sz w:val="24"/>
          <w:szCs w:val="24"/>
          <w:lang w:val="es-CL"/>
        </w:rPr>
        <w:t>Mellado</w:t>
      </w:r>
      <w:r w:rsidR="00D70F42">
        <w:rPr>
          <w:rFonts w:ascii="Arial" w:hAnsi="Arial" w:cs="Arial"/>
          <w:bCs/>
          <w:sz w:val="24"/>
          <w:szCs w:val="24"/>
          <w:lang w:val="es-CL"/>
        </w:rPr>
        <w:t>, don Miguel (</w:t>
      </w:r>
      <w:r w:rsidR="00D70F42" w:rsidRPr="008175F6">
        <w:rPr>
          <w:rFonts w:ascii="Arial" w:hAnsi="Arial" w:cs="Arial"/>
          <w:bCs/>
          <w:lang w:val="es-CL"/>
        </w:rPr>
        <w:t>en reemplazo del señor Eguiguren</w:t>
      </w:r>
      <w:r w:rsidR="008175F6">
        <w:rPr>
          <w:rFonts w:ascii="Arial" w:hAnsi="Arial" w:cs="Arial"/>
          <w:bCs/>
          <w:sz w:val="24"/>
          <w:szCs w:val="24"/>
          <w:lang w:val="es-CL"/>
        </w:rPr>
        <w:t xml:space="preserve">, </w:t>
      </w:r>
      <w:r w:rsidR="008175F6" w:rsidRPr="008175F6">
        <w:rPr>
          <w:rFonts w:ascii="Arial" w:hAnsi="Arial" w:cs="Arial"/>
          <w:bCs/>
          <w:lang w:val="es-CL"/>
        </w:rPr>
        <w:t>don Francisco</w:t>
      </w:r>
      <w:r w:rsidR="00E3481B">
        <w:rPr>
          <w:rFonts w:ascii="Arial" w:hAnsi="Arial" w:cs="Arial"/>
          <w:bCs/>
          <w:sz w:val="24"/>
          <w:szCs w:val="24"/>
          <w:lang w:val="es-CL"/>
        </w:rPr>
        <w:t>) y</w:t>
      </w:r>
      <w:r w:rsidR="00D70F42">
        <w:rPr>
          <w:rFonts w:ascii="Arial" w:hAnsi="Arial" w:cs="Arial"/>
          <w:bCs/>
          <w:sz w:val="24"/>
          <w:szCs w:val="24"/>
          <w:lang w:val="es-CL"/>
        </w:rPr>
        <w:t xml:space="preserve"> </w:t>
      </w:r>
      <w:r w:rsidR="00C42A7C">
        <w:rPr>
          <w:rFonts w:ascii="Arial" w:hAnsi="Arial" w:cs="Arial"/>
          <w:b/>
          <w:bCs/>
          <w:sz w:val="24"/>
          <w:szCs w:val="24"/>
          <w:lang w:val="es-CL"/>
        </w:rPr>
        <w:t xml:space="preserve">Romero, </w:t>
      </w:r>
      <w:r w:rsidR="00C42A7C" w:rsidRPr="00C42A7C">
        <w:rPr>
          <w:rFonts w:ascii="Arial" w:hAnsi="Arial" w:cs="Arial"/>
          <w:bCs/>
          <w:sz w:val="24"/>
          <w:szCs w:val="24"/>
          <w:lang w:val="es-CL"/>
        </w:rPr>
        <w:t>don Leonidas</w:t>
      </w:r>
      <w:r w:rsidR="00020CE2">
        <w:rPr>
          <w:rFonts w:ascii="Arial" w:hAnsi="Arial" w:cs="Arial"/>
          <w:bCs/>
          <w:sz w:val="24"/>
          <w:szCs w:val="24"/>
          <w:lang w:val="es-CL"/>
        </w:rPr>
        <w:t xml:space="preserve"> </w:t>
      </w:r>
      <w:r w:rsidR="00E124EA">
        <w:rPr>
          <w:rFonts w:ascii="Arial" w:hAnsi="Arial" w:cs="Arial"/>
          <w:bCs/>
          <w:sz w:val="24"/>
          <w:szCs w:val="24"/>
          <w:lang w:val="es-CL"/>
        </w:rPr>
        <w:t>(</w:t>
      </w:r>
      <w:r w:rsidR="00020CE2" w:rsidRPr="00E124EA">
        <w:rPr>
          <w:rFonts w:ascii="Arial" w:hAnsi="Arial" w:cs="Arial"/>
          <w:bCs/>
          <w:lang w:val="es-CL"/>
        </w:rPr>
        <w:t xml:space="preserve">en reemplazo del señor </w:t>
      </w:r>
      <w:r w:rsidR="00C42A7C" w:rsidRPr="00E124EA">
        <w:rPr>
          <w:rFonts w:ascii="Arial" w:hAnsi="Arial" w:cs="Arial"/>
          <w:bCs/>
          <w:lang w:val="es-CL"/>
        </w:rPr>
        <w:t>Eguiguren, don Franc</w:t>
      </w:r>
      <w:r w:rsidR="00E124EA">
        <w:rPr>
          <w:rFonts w:ascii="Arial" w:hAnsi="Arial" w:cs="Arial"/>
          <w:bCs/>
          <w:lang w:val="es-CL"/>
        </w:rPr>
        <w:t>i</w:t>
      </w:r>
      <w:r w:rsidR="00C42A7C" w:rsidRPr="00E124EA">
        <w:rPr>
          <w:rFonts w:ascii="Arial" w:hAnsi="Arial" w:cs="Arial"/>
          <w:bCs/>
          <w:lang w:val="es-CL"/>
        </w:rPr>
        <w:t>sco</w:t>
      </w:r>
      <w:r w:rsidR="00E3481B">
        <w:rPr>
          <w:rFonts w:ascii="Arial" w:hAnsi="Arial" w:cs="Arial"/>
          <w:bCs/>
          <w:sz w:val="24"/>
          <w:szCs w:val="24"/>
          <w:lang w:val="es-CL"/>
        </w:rPr>
        <w:t>).</w:t>
      </w:r>
    </w:p>
    <w:p w:rsidR="00C26742" w:rsidRDefault="00C26742" w:rsidP="003C2A86">
      <w:pPr>
        <w:tabs>
          <w:tab w:val="left" w:pos="426"/>
        </w:tabs>
        <w:jc w:val="both"/>
        <w:rPr>
          <w:rFonts w:ascii="Arial" w:hAnsi="Arial" w:cs="Arial"/>
          <w:sz w:val="24"/>
          <w:szCs w:val="24"/>
        </w:rPr>
      </w:pPr>
    </w:p>
    <w:p w:rsidR="005537EA" w:rsidRDefault="005537EA" w:rsidP="003C2A86">
      <w:pPr>
        <w:tabs>
          <w:tab w:val="left" w:pos="426"/>
        </w:tabs>
        <w:jc w:val="both"/>
        <w:rPr>
          <w:rFonts w:ascii="Arial" w:hAnsi="Arial" w:cs="Arial"/>
          <w:sz w:val="24"/>
          <w:szCs w:val="24"/>
        </w:rPr>
      </w:pPr>
    </w:p>
    <w:p w:rsidR="00E91EA4" w:rsidRDefault="00E91EA4" w:rsidP="00C905FD">
      <w:pPr>
        <w:tabs>
          <w:tab w:val="left" w:pos="426"/>
        </w:tabs>
        <w:jc w:val="both"/>
        <w:rPr>
          <w:rFonts w:ascii="Arial" w:hAnsi="Arial" w:cs="Arial"/>
          <w:sz w:val="24"/>
          <w:szCs w:val="24"/>
        </w:rPr>
      </w:pPr>
    </w:p>
    <w:p w:rsidR="00D7724B" w:rsidRDefault="00D7724B" w:rsidP="003C2A86">
      <w:pPr>
        <w:widowControl w:val="0"/>
        <w:tabs>
          <w:tab w:val="left" w:pos="426"/>
          <w:tab w:val="left" w:pos="2999"/>
          <w:tab w:val="left" w:pos="4820"/>
        </w:tabs>
        <w:jc w:val="both"/>
        <w:rPr>
          <w:rFonts w:ascii="Arial" w:hAnsi="Arial" w:cs="Arial"/>
          <w:sz w:val="24"/>
          <w:szCs w:val="24"/>
        </w:rPr>
      </w:pPr>
    </w:p>
    <w:p w:rsidR="00512B89" w:rsidRDefault="00512B89" w:rsidP="003C2A86">
      <w:pPr>
        <w:widowControl w:val="0"/>
        <w:tabs>
          <w:tab w:val="left" w:pos="426"/>
          <w:tab w:val="left" w:pos="2999"/>
          <w:tab w:val="left" w:pos="4820"/>
        </w:tabs>
        <w:jc w:val="both"/>
        <w:rPr>
          <w:rFonts w:ascii="Arial" w:hAnsi="Arial" w:cs="Arial"/>
          <w:sz w:val="24"/>
          <w:szCs w:val="24"/>
        </w:rPr>
      </w:pPr>
    </w:p>
    <w:p w:rsidR="00B46613" w:rsidRPr="00C26742" w:rsidRDefault="00C905FD" w:rsidP="003C2A86">
      <w:pPr>
        <w:widowControl w:val="0"/>
        <w:tabs>
          <w:tab w:val="left" w:pos="426"/>
          <w:tab w:val="left" w:pos="2999"/>
          <w:tab w:val="left" w:pos="4820"/>
        </w:tabs>
        <w:jc w:val="both"/>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0288" behindDoc="0" locked="0" layoutInCell="1" allowOverlap="1">
            <wp:simplePos x="0" y="0"/>
            <wp:positionH relativeFrom="column">
              <wp:posOffset>3632200</wp:posOffset>
            </wp:positionH>
            <wp:positionV relativeFrom="paragraph">
              <wp:posOffset>6944360</wp:posOffset>
            </wp:positionV>
            <wp:extent cx="2878455" cy="1916430"/>
            <wp:effectExtent l="0" t="0" r="0" b="0"/>
            <wp:wrapNone/>
            <wp:docPr id="5"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p w:rsidR="008750E5" w:rsidRPr="008478F1" w:rsidRDefault="008750E5" w:rsidP="00393DD9">
      <w:pPr>
        <w:widowControl w:val="0"/>
        <w:tabs>
          <w:tab w:val="left" w:pos="426"/>
          <w:tab w:val="left" w:pos="4820"/>
        </w:tabs>
        <w:ind w:firstLine="1985"/>
        <w:jc w:val="center"/>
        <w:outlineLvl w:val="0"/>
        <w:rPr>
          <w:rFonts w:ascii="Arial" w:hAnsi="Arial" w:cs="Arial"/>
          <w:b/>
          <w:sz w:val="24"/>
          <w:szCs w:val="24"/>
        </w:rPr>
      </w:pPr>
      <w:r w:rsidRPr="008478F1">
        <w:rPr>
          <w:rFonts w:ascii="Arial" w:hAnsi="Arial" w:cs="Arial"/>
          <w:b/>
          <w:sz w:val="24"/>
          <w:szCs w:val="24"/>
        </w:rPr>
        <w:t>Pedro N. Muga Ramírez</w:t>
      </w:r>
    </w:p>
    <w:p w:rsidR="00536547" w:rsidRDefault="00536547">
      <w:pPr>
        <w:widowControl w:val="0"/>
        <w:tabs>
          <w:tab w:val="left" w:pos="426"/>
          <w:tab w:val="left" w:pos="4820"/>
        </w:tabs>
        <w:ind w:firstLine="1985"/>
        <w:jc w:val="center"/>
        <w:rPr>
          <w:rFonts w:ascii="Arial" w:hAnsi="Arial" w:cs="Arial"/>
          <w:sz w:val="24"/>
          <w:szCs w:val="24"/>
        </w:rPr>
      </w:pPr>
      <w:r>
        <w:rPr>
          <w:rFonts w:ascii="Arial" w:hAnsi="Arial" w:cs="Arial"/>
          <w:sz w:val="24"/>
          <w:szCs w:val="24"/>
        </w:rPr>
        <w:t>A</w:t>
      </w:r>
      <w:r w:rsidR="008750E5" w:rsidRPr="008478F1">
        <w:rPr>
          <w:rFonts w:ascii="Arial" w:hAnsi="Arial" w:cs="Arial"/>
          <w:sz w:val="24"/>
          <w:szCs w:val="24"/>
        </w:rPr>
        <w:t>bogado</w:t>
      </w:r>
      <w:r w:rsidR="00884621" w:rsidRPr="008478F1">
        <w:rPr>
          <w:rFonts w:ascii="Arial" w:hAnsi="Arial" w:cs="Arial"/>
          <w:sz w:val="24"/>
          <w:szCs w:val="24"/>
        </w:rPr>
        <w:t>,</w:t>
      </w:r>
      <w:r w:rsidR="008750E5" w:rsidRPr="008478F1">
        <w:rPr>
          <w:rFonts w:ascii="Arial" w:hAnsi="Arial" w:cs="Arial"/>
          <w:sz w:val="24"/>
          <w:szCs w:val="24"/>
        </w:rPr>
        <w:t xml:space="preserve"> </w:t>
      </w:r>
      <w:r w:rsidR="0048468D" w:rsidRPr="008478F1">
        <w:rPr>
          <w:rFonts w:ascii="Arial" w:hAnsi="Arial" w:cs="Arial"/>
          <w:sz w:val="24"/>
          <w:szCs w:val="24"/>
        </w:rPr>
        <w:t xml:space="preserve">Secretario </w:t>
      </w:r>
      <w:r w:rsidR="008750E5" w:rsidRPr="008478F1">
        <w:rPr>
          <w:rFonts w:ascii="Arial" w:hAnsi="Arial" w:cs="Arial"/>
          <w:sz w:val="24"/>
          <w:szCs w:val="24"/>
        </w:rPr>
        <w:t>de la Comisión</w:t>
      </w:r>
    </w:p>
    <w:sectPr w:rsidR="00536547" w:rsidSect="001656AC">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CEA" w:rsidRDefault="00B24CEA">
      <w:r>
        <w:separator/>
      </w:r>
    </w:p>
  </w:endnote>
  <w:endnote w:type="continuationSeparator" w:id="0">
    <w:p w:rsidR="00B24CEA" w:rsidRDefault="00B24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CEA" w:rsidRDefault="00B24CEA">
      <w:r>
        <w:separator/>
      </w:r>
    </w:p>
  </w:footnote>
  <w:footnote w:type="continuationSeparator" w:id="0">
    <w:p w:rsidR="00B24CEA" w:rsidRDefault="00B24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EA" w:rsidRDefault="00C10FB5" w:rsidP="00464423">
    <w:pPr>
      <w:pStyle w:val="Encabezado"/>
      <w:framePr w:wrap="around" w:vAnchor="text" w:hAnchor="margin" w:xAlign="right" w:y="1"/>
      <w:rPr>
        <w:rStyle w:val="Nmerodepgina"/>
      </w:rPr>
    </w:pPr>
    <w:r>
      <w:rPr>
        <w:rStyle w:val="Nmerodepgina"/>
      </w:rPr>
      <w:fldChar w:fldCharType="begin"/>
    </w:r>
    <w:r w:rsidR="00B24CEA">
      <w:rPr>
        <w:rStyle w:val="Nmerodepgina"/>
      </w:rPr>
      <w:instrText xml:space="preserve">PAGE  </w:instrText>
    </w:r>
    <w:r>
      <w:rPr>
        <w:rStyle w:val="Nmerodepgina"/>
      </w:rPr>
      <w:fldChar w:fldCharType="end"/>
    </w:r>
  </w:p>
  <w:p w:rsidR="00B24CEA" w:rsidRDefault="00B24CEA"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EA" w:rsidRDefault="00C10FB5" w:rsidP="00464423">
    <w:pPr>
      <w:pStyle w:val="Encabezado"/>
      <w:framePr w:wrap="around" w:vAnchor="text" w:hAnchor="margin" w:xAlign="right" w:y="1"/>
      <w:rPr>
        <w:rStyle w:val="Nmerodepgina"/>
      </w:rPr>
    </w:pPr>
    <w:r>
      <w:rPr>
        <w:rStyle w:val="Nmerodepgina"/>
      </w:rPr>
      <w:fldChar w:fldCharType="begin"/>
    </w:r>
    <w:r w:rsidR="00B24CEA">
      <w:rPr>
        <w:rStyle w:val="Nmerodepgina"/>
      </w:rPr>
      <w:instrText xml:space="preserve">PAGE  </w:instrText>
    </w:r>
    <w:r>
      <w:rPr>
        <w:rStyle w:val="Nmerodepgina"/>
      </w:rPr>
      <w:fldChar w:fldCharType="separate"/>
    </w:r>
    <w:r w:rsidR="002F54A1">
      <w:rPr>
        <w:rStyle w:val="Nmerodepgina"/>
        <w:noProof/>
      </w:rPr>
      <w:t>128</w:t>
    </w:r>
    <w:r>
      <w:rPr>
        <w:rStyle w:val="Nmerodepgina"/>
      </w:rPr>
      <w:fldChar w:fldCharType="end"/>
    </w:r>
  </w:p>
  <w:p w:rsidR="00B24CEA" w:rsidRDefault="00B24CEA"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742"/>
    <w:multiLevelType w:val="hybridMultilevel"/>
    <w:tmpl w:val="27AE8A96"/>
    <w:lvl w:ilvl="0" w:tplc="1310C41C">
      <w:start w:val="1"/>
      <w:numFmt w:val="lowerLetter"/>
      <w:lvlText w:val="%1)"/>
      <w:lvlJc w:val="left"/>
      <w:pPr>
        <w:ind w:left="2988" w:hanging="360"/>
      </w:pPr>
      <w:rPr>
        <w:b w:val="0"/>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2">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3">
    <w:nsid w:val="0AF92B93"/>
    <w:multiLevelType w:val="hybridMultilevel"/>
    <w:tmpl w:val="F4BC5096"/>
    <w:lvl w:ilvl="0" w:tplc="13F28280">
      <w:start w:val="1"/>
      <w:numFmt w:val="lowerLetter"/>
      <w:lvlText w:val="%1)"/>
      <w:lvlJc w:val="left"/>
      <w:pPr>
        <w:ind w:left="2771" w:hanging="360"/>
      </w:pPr>
      <w:rPr>
        <w:b w:val="0"/>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4">
    <w:nsid w:val="0B631856"/>
    <w:multiLevelType w:val="hybridMultilevel"/>
    <w:tmpl w:val="30A465AA"/>
    <w:lvl w:ilvl="0" w:tplc="340A0011">
      <w:start w:val="3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B845C0"/>
    <w:multiLevelType w:val="hybridMultilevel"/>
    <w:tmpl w:val="06288FF4"/>
    <w:lvl w:ilvl="0" w:tplc="F61E901A">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6">
    <w:nsid w:val="14C50BE4"/>
    <w:multiLevelType w:val="hybridMultilevel"/>
    <w:tmpl w:val="1B1A261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7E645042">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7">
    <w:nsid w:val="185C44E9"/>
    <w:multiLevelType w:val="hybridMultilevel"/>
    <w:tmpl w:val="BDD8AB9C"/>
    <w:lvl w:ilvl="0" w:tplc="CD62E890">
      <w:start w:val="1"/>
      <w:numFmt w:val="low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nsid w:val="19DD73B4"/>
    <w:multiLevelType w:val="hybridMultilevel"/>
    <w:tmpl w:val="D22C9816"/>
    <w:lvl w:ilvl="0" w:tplc="04AEFEB8">
      <w:start w:val="1"/>
      <w:numFmt w:val="lowerLetter"/>
      <w:lvlText w:val="%1)"/>
      <w:lvlJc w:val="left"/>
      <w:pPr>
        <w:ind w:left="3132" w:hanging="360"/>
      </w:pPr>
      <w:rPr>
        <w:b/>
      </w:rPr>
    </w:lvl>
    <w:lvl w:ilvl="1" w:tplc="340A0019" w:tentative="1">
      <w:start w:val="1"/>
      <w:numFmt w:val="lowerLetter"/>
      <w:lvlText w:val="%2."/>
      <w:lvlJc w:val="left"/>
      <w:pPr>
        <w:ind w:left="3852" w:hanging="360"/>
      </w:pPr>
    </w:lvl>
    <w:lvl w:ilvl="2" w:tplc="340A001B" w:tentative="1">
      <w:start w:val="1"/>
      <w:numFmt w:val="lowerRoman"/>
      <w:lvlText w:val="%3."/>
      <w:lvlJc w:val="right"/>
      <w:pPr>
        <w:ind w:left="4572" w:hanging="180"/>
      </w:p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9">
    <w:nsid w:val="1ACA73A6"/>
    <w:multiLevelType w:val="hybridMultilevel"/>
    <w:tmpl w:val="7A58F5FC"/>
    <w:lvl w:ilvl="0" w:tplc="340A0011">
      <w:start w:val="1"/>
      <w:numFmt w:val="decimal"/>
      <w:lvlText w:val="%1)"/>
      <w:lvlJc w:val="left"/>
      <w:pPr>
        <w:ind w:left="2988" w:hanging="360"/>
      </w:pPr>
    </w:lvl>
    <w:lvl w:ilvl="1" w:tplc="AB5421DE">
      <w:start w:val="1"/>
      <w:numFmt w:val="decimal"/>
      <w:lvlText w:val="%2)"/>
      <w:lvlJc w:val="left"/>
      <w:pPr>
        <w:ind w:left="2629" w:hanging="360"/>
      </w:pPr>
      <w:rPr>
        <w:b/>
        <w:sz w:val="28"/>
        <w:szCs w:val="28"/>
        <w:lang w:val="es-CL"/>
      </w:rPr>
    </w:lvl>
    <w:lvl w:ilvl="2" w:tplc="E9226126">
      <w:start w:val="1"/>
      <w:numFmt w:val="lowerLetter"/>
      <w:lvlText w:val="%3)"/>
      <w:lvlJc w:val="left"/>
      <w:pPr>
        <w:ind w:left="6660" w:hanging="2412"/>
      </w:pPr>
      <w:rPr>
        <w:rFonts w:hint="default"/>
      </w:rPr>
    </w:lvl>
    <w:lvl w:ilvl="3" w:tplc="3FAE4CA0">
      <w:start w:val="38"/>
      <w:numFmt w:val="bullet"/>
      <w:lvlText w:val="-"/>
      <w:lvlJc w:val="left"/>
      <w:pPr>
        <w:ind w:left="5148" w:hanging="360"/>
      </w:pPr>
      <w:rPr>
        <w:rFonts w:ascii="Arial" w:eastAsia="Arial Unicode MS" w:hAnsi="Arial" w:cs="Arial" w:hint="default"/>
      </w:rPr>
    </w:lvl>
    <w:lvl w:ilvl="4" w:tplc="543871AE">
      <w:start w:val="38"/>
      <w:numFmt w:val="bullet"/>
      <w:lvlText w:val=""/>
      <w:lvlJc w:val="left"/>
      <w:pPr>
        <w:ind w:left="5868" w:hanging="360"/>
      </w:pPr>
      <w:rPr>
        <w:rFonts w:ascii="Wingdings" w:eastAsia="Arial Unicode MS" w:hAnsi="Wingdings" w:cs="Arial" w:hint="default"/>
      </w:r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0">
    <w:nsid w:val="1EB300E5"/>
    <w:multiLevelType w:val="hybridMultilevel"/>
    <w:tmpl w:val="17C8CA8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EDA374D"/>
    <w:multiLevelType w:val="hybridMultilevel"/>
    <w:tmpl w:val="31DAFF92"/>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1F6CDC82">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12">
    <w:nsid w:val="215E48B4"/>
    <w:multiLevelType w:val="hybridMultilevel"/>
    <w:tmpl w:val="E1EA793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A9D86B56">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13">
    <w:nsid w:val="21DB0247"/>
    <w:multiLevelType w:val="hybridMultilevel"/>
    <w:tmpl w:val="234429B4"/>
    <w:lvl w:ilvl="0" w:tplc="6F86E9F6">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4">
    <w:nsid w:val="25B41F92"/>
    <w:multiLevelType w:val="hybridMultilevel"/>
    <w:tmpl w:val="053E59F6"/>
    <w:lvl w:ilvl="0" w:tplc="C41CEC00">
      <w:start w:val="1"/>
      <w:numFmt w:val="lowerLetter"/>
      <w:lvlText w:val="%1)"/>
      <w:lvlJc w:val="left"/>
      <w:pPr>
        <w:ind w:left="3905" w:hanging="360"/>
      </w:pPr>
      <w:rPr>
        <w:b/>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15">
    <w:nsid w:val="2D932E42"/>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D217A5"/>
    <w:multiLevelType w:val="hybridMultilevel"/>
    <w:tmpl w:val="9AAAD46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EA64764"/>
    <w:multiLevelType w:val="hybridMultilevel"/>
    <w:tmpl w:val="B300812E"/>
    <w:lvl w:ilvl="0" w:tplc="54BC4BFE">
      <w:start w:val="1"/>
      <w:numFmt w:val="lowerLetter"/>
      <w:lvlText w:val="%1)"/>
      <w:lvlJc w:val="left"/>
      <w:pPr>
        <w:ind w:left="2844" w:hanging="360"/>
      </w:pPr>
      <w:rPr>
        <w:b/>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18">
    <w:nsid w:val="35E30869"/>
    <w:multiLevelType w:val="hybridMultilevel"/>
    <w:tmpl w:val="6D4EC5EE"/>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F8D46C6E">
      <w:start w:val="1"/>
      <w:numFmt w:val="lowerLetter"/>
      <w:lvlText w:val="%3)"/>
      <w:lvlJc w:val="left"/>
      <w:pPr>
        <w:ind w:left="2869" w:hanging="180"/>
      </w:pPr>
      <w:rPr>
        <w:b/>
      </w:r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9">
    <w:nsid w:val="36301236"/>
    <w:multiLevelType w:val="hybridMultilevel"/>
    <w:tmpl w:val="642455A0"/>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68BEB3EC">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20">
    <w:nsid w:val="38D87AAE"/>
    <w:multiLevelType w:val="hybridMultilevel"/>
    <w:tmpl w:val="2196DF9E"/>
    <w:lvl w:ilvl="0" w:tplc="340A0017">
      <w:start w:val="1"/>
      <w:numFmt w:val="lowerLetter"/>
      <w:lvlText w:val="%1)"/>
      <w:lvlJc w:val="left"/>
      <w:pPr>
        <w:ind w:left="4260" w:hanging="360"/>
      </w:pPr>
    </w:lvl>
    <w:lvl w:ilvl="1" w:tplc="340A0019" w:tentative="1">
      <w:start w:val="1"/>
      <w:numFmt w:val="lowerLetter"/>
      <w:lvlText w:val="%2."/>
      <w:lvlJc w:val="left"/>
      <w:pPr>
        <w:ind w:left="4980" w:hanging="360"/>
      </w:pPr>
    </w:lvl>
    <w:lvl w:ilvl="2" w:tplc="4508A538">
      <w:start w:val="1"/>
      <w:numFmt w:val="lowerLetter"/>
      <w:lvlText w:val="%3)"/>
      <w:lvlJc w:val="left"/>
      <w:pPr>
        <w:ind w:left="5700" w:hanging="180"/>
      </w:pPr>
      <w:rPr>
        <w:b/>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1">
    <w:nsid w:val="391F0CB0"/>
    <w:multiLevelType w:val="hybridMultilevel"/>
    <w:tmpl w:val="47ACEE4E"/>
    <w:lvl w:ilvl="0" w:tplc="11703666">
      <w:start w:val="2"/>
      <w:numFmt w:val="bullet"/>
      <w:lvlText w:val="-"/>
      <w:lvlJc w:val="left"/>
      <w:pPr>
        <w:ind w:left="2345" w:hanging="360"/>
      </w:pPr>
      <w:rPr>
        <w:rFonts w:ascii="Arial" w:eastAsia="Times New Roman" w:hAnsi="Arial" w:cs="Arial"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2">
    <w:nsid w:val="40066829"/>
    <w:multiLevelType w:val="hybridMultilevel"/>
    <w:tmpl w:val="81D43BE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1AD4454"/>
    <w:multiLevelType w:val="hybridMultilevel"/>
    <w:tmpl w:val="87040FA2"/>
    <w:lvl w:ilvl="0" w:tplc="02B2E902">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4">
    <w:nsid w:val="4406647F"/>
    <w:multiLevelType w:val="hybridMultilevel"/>
    <w:tmpl w:val="4C2450E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48C645F"/>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F80B6E"/>
    <w:multiLevelType w:val="hybridMultilevel"/>
    <w:tmpl w:val="7BD4178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AFA14E2"/>
    <w:multiLevelType w:val="hybridMultilevel"/>
    <w:tmpl w:val="308A95FC"/>
    <w:lvl w:ilvl="0" w:tplc="340A0017">
      <w:start w:val="1"/>
      <w:numFmt w:val="lowerLetter"/>
      <w:lvlText w:val="%1)"/>
      <w:lvlJc w:val="left"/>
      <w:pPr>
        <w:ind w:left="2988" w:hanging="360"/>
      </w:pPr>
    </w:lvl>
    <w:lvl w:ilvl="1" w:tplc="340A0019" w:tentative="1">
      <w:start w:val="1"/>
      <w:numFmt w:val="lowerLetter"/>
      <w:lvlText w:val="%2."/>
      <w:lvlJc w:val="left"/>
      <w:pPr>
        <w:ind w:left="3708" w:hanging="360"/>
      </w:pPr>
    </w:lvl>
    <w:lvl w:ilvl="2" w:tplc="838AD394">
      <w:start w:val="1"/>
      <w:numFmt w:val="lowerLetter"/>
      <w:lvlText w:val="%3)"/>
      <w:lvlJc w:val="left"/>
      <w:pPr>
        <w:ind w:left="4428" w:hanging="180"/>
      </w:pPr>
      <w:rPr>
        <w:b/>
      </w:r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8">
    <w:nsid w:val="50580629"/>
    <w:multiLevelType w:val="hybridMultilevel"/>
    <w:tmpl w:val="16DC76C4"/>
    <w:lvl w:ilvl="0" w:tplc="9F8A0290">
      <w:start w:val="1"/>
      <w:numFmt w:val="decimal"/>
      <w:lvlText w:val="%1."/>
      <w:lvlJc w:val="left"/>
      <w:pPr>
        <w:ind w:left="3552" w:hanging="360"/>
      </w:pPr>
      <w:rPr>
        <w:rFonts w:ascii="Courier New" w:hAnsi="Courier New" w:cs="Courier New" w:hint="default"/>
        <w:b/>
        <w:bCs w:val="0"/>
        <w:i w:val="0"/>
        <w:iCs w:val="0"/>
        <w:caps w:val="0"/>
        <w:strike w:val="0"/>
        <w:dstrike w:val="0"/>
        <w:outline w:val="0"/>
        <w:shadow w:val="0"/>
        <w:emboss w:val="0"/>
        <w:imprint w:val="0"/>
        <w:vanish w:val="0"/>
        <w:spacing w:val="0"/>
        <w:kern w:val="0"/>
        <w:position w:val="0"/>
        <w:sz w:val="24"/>
        <w:szCs w:val="24"/>
        <w:u w:val="none"/>
        <w:effect w:val="none"/>
        <w:vertAlign w:val="baseline"/>
        <w:em w:val="none"/>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9">
    <w:nsid w:val="53CE5ABD"/>
    <w:multiLevelType w:val="hybridMultilevel"/>
    <w:tmpl w:val="15FE2F02"/>
    <w:lvl w:ilvl="0" w:tplc="F66AC34C">
      <w:start w:val="1"/>
      <w:numFmt w:val="decimal"/>
      <w:lvlText w:val="%1)"/>
      <w:lvlJc w:val="left"/>
      <w:pPr>
        <w:ind w:left="3555" w:hanging="360"/>
      </w:pPr>
      <w:rPr>
        <w:b/>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30">
    <w:nsid w:val="54713065"/>
    <w:multiLevelType w:val="hybridMultilevel"/>
    <w:tmpl w:val="2E96B0A0"/>
    <w:lvl w:ilvl="0" w:tplc="91FACEB4">
      <w:start w:val="1"/>
      <w:numFmt w:val="lowerLetter"/>
      <w:lvlText w:val="%1)"/>
      <w:lvlJc w:val="left"/>
      <w:pPr>
        <w:ind w:left="2847" w:hanging="360"/>
      </w:pPr>
      <w:rPr>
        <w:b/>
      </w:r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31">
    <w:nsid w:val="58255D13"/>
    <w:multiLevelType w:val="hybridMultilevel"/>
    <w:tmpl w:val="BDD8AB9C"/>
    <w:lvl w:ilvl="0" w:tplc="CD62E890">
      <w:start w:val="1"/>
      <w:numFmt w:val="low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2">
    <w:nsid w:val="5E536112"/>
    <w:multiLevelType w:val="hybridMultilevel"/>
    <w:tmpl w:val="E0245BDC"/>
    <w:lvl w:ilvl="0" w:tplc="A0B6E372">
      <w:start w:val="1"/>
      <w:numFmt w:val="lowerLetter"/>
      <w:lvlText w:val="%1)"/>
      <w:lvlJc w:val="left"/>
      <w:pPr>
        <w:ind w:left="3552" w:hanging="360"/>
      </w:pPr>
      <w:rPr>
        <w:b/>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33">
    <w:nsid w:val="610D03DD"/>
    <w:multiLevelType w:val="singleLevel"/>
    <w:tmpl w:val="340A0019"/>
    <w:lvl w:ilvl="0">
      <w:start w:val="1"/>
      <w:numFmt w:val="lowerLetter"/>
      <w:lvlText w:val="%1."/>
      <w:lvlJc w:val="left"/>
      <w:pPr>
        <w:ind w:left="2340" w:hanging="360"/>
      </w:pPr>
    </w:lvl>
  </w:abstractNum>
  <w:abstractNum w:abstractNumId="34">
    <w:nsid w:val="616B1197"/>
    <w:multiLevelType w:val="hybridMultilevel"/>
    <w:tmpl w:val="77AECD3A"/>
    <w:lvl w:ilvl="0" w:tplc="340A0011">
      <w:start w:val="25"/>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2145577"/>
    <w:multiLevelType w:val="hybridMultilevel"/>
    <w:tmpl w:val="38604C68"/>
    <w:lvl w:ilvl="0" w:tplc="340A0017">
      <w:start w:val="1"/>
      <w:numFmt w:val="lowerLetter"/>
      <w:lvlText w:val="%1)"/>
      <w:lvlJc w:val="left"/>
      <w:pPr>
        <w:ind w:left="3132" w:hanging="360"/>
      </w:pPr>
    </w:lvl>
    <w:lvl w:ilvl="1" w:tplc="340A0019" w:tentative="1">
      <w:start w:val="1"/>
      <w:numFmt w:val="lowerLetter"/>
      <w:lvlText w:val="%2."/>
      <w:lvlJc w:val="left"/>
      <w:pPr>
        <w:ind w:left="3852" w:hanging="360"/>
      </w:pPr>
    </w:lvl>
    <w:lvl w:ilvl="2" w:tplc="AA3A1FDE">
      <w:start w:val="1"/>
      <w:numFmt w:val="lowerLetter"/>
      <w:lvlText w:val="%3)"/>
      <w:lvlJc w:val="left"/>
      <w:pPr>
        <w:ind w:left="4572" w:hanging="180"/>
      </w:pPr>
      <w:rPr>
        <w:b/>
      </w:rPr>
    </w:lvl>
    <w:lvl w:ilvl="3" w:tplc="340A000F" w:tentative="1">
      <w:start w:val="1"/>
      <w:numFmt w:val="decimal"/>
      <w:lvlText w:val="%4."/>
      <w:lvlJc w:val="left"/>
      <w:pPr>
        <w:ind w:left="5292" w:hanging="360"/>
      </w:pPr>
    </w:lvl>
    <w:lvl w:ilvl="4" w:tplc="340A0019" w:tentative="1">
      <w:start w:val="1"/>
      <w:numFmt w:val="lowerLetter"/>
      <w:lvlText w:val="%5."/>
      <w:lvlJc w:val="left"/>
      <w:pPr>
        <w:ind w:left="6012" w:hanging="360"/>
      </w:pPr>
    </w:lvl>
    <w:lvl w:ilvl="5" w:tplc="340A001B" w:tentative="1">
      <w:start w:val="1"/>
      <w:numFmt w:val="lowerRoman"/>
      <w:lvlText w:val="%6."/>
      <w:lvlJc w:val="right"/>
      <w:pPr>
        <w:ind w:left="6732" w:hanging="180"/>
      </w:pPr>
    </w:lvl>
    <w:lvl w:ilvl="6" w:tplc="340A000F" w:tentative="1">
      <w:start w:val="1"/>
      <w:numFmt w:val="decimal"/>
      <w:lvlText w:val="%7."/>
      <w:lvlJc w:val="left"/>
      <w:pPr>
        <w:ind w:left="7452" w:hanging="360"/>
      </w:pPr>
    </w:lvl>
    <w:lvl w:ilvl="7" w:tplc="340A0019" w:tentative="1">
      <w:start w:val="1"/>
      <w:numFmt w:val="lowerLetter"/>
      <w:lvlText w:val="%8."/>
      <w:lvlJc w:val="left"/>
      <w:pPr>
        <w:ind w:left="8172" w:hanging="360"/>
      </w:pPr>
    </w:lvl>
    <w:lvl w:ilvl="8" w:tplc="340A001B" w:tentative="1">
      <w:start w:val="1"/>
      <w:numFmt w:val="lowerRoman"/>
      <w:lvlText w:val="%9."/>
      <w:lvlJc w:val="right"/>
      <w:pPr>
        <w:ind w:left="8892" w:hanging="180"/>
      </w:pPr>
    </w:lvl>
  </w:abstractNum>
  <w:abstractNum w:abstractNumId="36">
    <w:nsid w:val="64054E31"/>
    <w:multiLevelType w:val="hybridMultilevel"/>
    <w:tmpl w:val="924CD3D2"/>
    <w:lvl w:ilvl="0" w:tplc="BCCA260C">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37">
    <w:nsid w:val="642A6672"/>
    <w:multiLevelType w:val="hybridMultilevel"/>
    <w:tmpl w:val="D89ED0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716093D"/>
    <w:multiLevelType w:val="hybridMultilevel"/>
    <w:tmpl w:val="FCBE89DE"/>
    <w:lvl w:ilvl="0" w:tplc="1466FD62">
      <w:start w:val="1"/>
      <w:numFmt w:val="decimal"/>
      <w:lvlText w:val="%1."/>
      <w:lvlJc w:val="left"/>
      <w:pPr>
        <w:ind w:left="3192" w:hanging="360"/>
      </w:pPr>
      <w:rPr>
        <w:rFonts w:hint="default"/>
        <w:b/>
      </w:rPr>
    </w:lvl>
    <w:lvl w:ilvl="1" w:tplc="A4A859D0">
      <w:start w:val="1"/>
      <w:numFmt w:val="decimal"/>
      <w:lvlText w:val="%2)"/>
      <w:lvlJc w:val="left"/>
      <w:pPr>
        <w:ind w:left="4116" w:hanging="564"/>
      </w:pPr>
      <w:rPr>
        <w:rFonts w:hint="default"/>
        <w:b/>
      </w:r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9">
    <w:nsid w:val="67736365"/>
    <w:multiLevelType w:val="hybridMultilevel"/>
    <w:tmpl w:val="01F0B0CE"/>
    <w:lvl w:ilvl="0" w:tplc="E2C2C106">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6E4176A7"/>
    <w:multiLevelType w:val="hybridMultilevel"/>
    <w:tmpl w:val="84F07CCC"/>
    <w:lvl w:ilvl="0" w:tplc="340A0013">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1">
    <w:nsid w:val="771A7862"/>
    <w:multiLevelType w:val="hybridMultilevel"/>
    <w:tmpl w:val="00AAF46C"/>
    <w:lvl w:ilvl="0" w:tplc="98B834EA">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42">
    <w:nsid w:val="7A4B6C18"/>
    <w:multiLevelType w:val="hybridMultilevel"/>
    <w:tmpl w:val="671E4828"/>
    <w:lvl w:ilvl="0" w:tplc="CD62E890">
      <w:start w:val="1"/>
      <w:numFmt w:val="lowerRoman"/>
      <w:lvlText w:val="%1)"/>
      <w:lvlJc w:val="righ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43">
    <w:nsid w:val="7C552797"/>
    <w:multiLevelType w:val="hybridMultilevel"/>
    <w:tmpl w:val="19AE71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5"/>
  </w:num>
  <w:num w:numId="3">
    <w:abstractNumId w:val="39"/>
  </w:num>
  <w:num w:numId="4">
    <w:abstractNumId w:val="13"/>
  </w:num>
  <w:num w:numId="5">
    <w:abstractNumId w:val="2"/>
  </w:num>
  <w:num w:numId="6">
    <w:abstractNumId w:val="2"/>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1"/>
  </w:num>
  <w:num w:numId="8">
    <w:abstractNumId w:val="40"/>
  </w:num>
  <w:num w:numId="9">
    <w:abstractNumId w:val="29"/>
  </w:num>
  <w:num w:numId="10">
    <w:abstractNumId w:val="21"/>
  </w:num>
  <w:num w:numId="11">
    <w:abstractNumId w:val="38"/>
  </w:num>
  <w:num w:numId="12">
    <w:abstractNumId w:val="33"/>
  </w:num>
  <w:num w:numId="13">
    <w:abstractNumId w:val="28"/>
  </w:num>
  <w:num w:numId="14">
    <w:abstractNumId w:val="32"/>
  </w:num>
  <w:num w:numId="15">
    <w:abstractNumId w:val="9"/>
  </w:num>
  <w:num w:numId="16">
    <w:abstractNumId w:val="3"/>
  </w:num>
  <w:num w:numId="17">
    <w:abstractNumId w:val="0"/>
  </w:num>
  <w:num w:numId="18">
    <w:abstractNumId w:val="17"/>
  </w:num>
  <w:num w:numId="19">
    <w:abstractNumId w:val="30"/>
  </w:num>
  <w:num w:numId="20">
    <w:abstractNumId w:val="41"/>
  </w:num>
  <w:num w:numId="21">
    <w:abstractNumId w:val="14"/>
  </w:num>
  <w:num w:numId="22">
    <w:abstractNumId w:val="23"/>
  </w:num>
  <w:num w:numId="23">
    <w:abstractNumId w:val="7"/>
  </w:num>
  <w:num w:numId="24">
    <w:abstractNumId w:val="31"/>
  </w:num>
  <w:num w:numId="25">
    <w:abstractNumId w:val="42"/>
  </w:num>
  <w:num w:numId="26">
    <w:abstractNumId w:val="5"/>
  </w:num>
  <w:num w:numId="27">
    <w:abstractNumId w:val="16"/>
  </w:num>
  <w:num w:numId="28">
    <w:abstractNumId w:val="36"/>
  </w:num>
  <w:num w:numId="29">
    <w:abstractNumId w:val="8"/>
  </w:num>
  <w:num w:numId="30">
    <w:abstractNumId w:val="22"/>
  </w:num>
  <w:num w:numId="31">
    <w:abstractNumId w:val="12"/>
  </w:num>
  <w:num w:numId="32">
    <w:abstractNumId w:val="11"/>
  </w:num>
  <w:num w:numId="33">
    <w:abstractNumId w:val="27"/>
  </w:num>
  <w:num w:numId="34">
    <w:abstractNumId w:val="35"/>
  </w:num>
  <w:num w:numId="35">
    <w:abstractNumId w:val="19"/>
  </w:num>
  <w:num w:numId="36">
    <w:abstractNumId w:val="6"/>
  </w:num>
  <w:num w:numId="37">
    <w:abstractNumId w:val="24"/>
  </w:num>
  <w:num w:numId="38">
    <w:abstractNumId w:val="10"/>
  </w:num>
  <w:num w:numId="39">
    <w:abstractNumId w:val="26"/>
  </w:num>
  <w:num w:numId="40">
    <w:abstractNumId w:val="37"/>
  </w:num>
  <w:num w:numId="41">
    <w:abstractNumId w:val="43"/>
  </w:num>
  <w:num w:numId="42">
    <w:abstractNumId w:val="20"/>
  </w:num>
  <w:num w:numId="43">
    <w:abstractNumId w:val="18"/>
  </w:num>
  <w:num w:numId="44">
    <w:abstractNumId w:val="34"/>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E0F0C"/>
    <w:rsid w:val="00001521"/>
    <w:rsid w:val="00001BB0"/>
    <w:rsid w:val="0000495D"/>
    <w:rsid w:val="00004D16"/>
    <w:rsid w:val="00005116"/>
    <w:rsid w:val="0000514D"/>
    <w:rsid w:val="000062D3"/>
    <w:rsid w:val="0000640C"/>
    <w:rsid w:val="0000660C"/>
    <w:rsid w:val="00006AF6"/>
    <w:rsid w:val="0000704C"/>
    <w:rsid w:val="00007205"/>
    <w:rsid w:val="00007BBE"/>
    <w:rsid w:val="00010515"/>
    <w:rsid w:val="0001174B"/>
    <w:rsid w:val="0001183F"/>
    <w:rsid w:val="00011D46"/>
    <w:rsid w:val="00011FF0"/>
    <w:rsid w:val="000130FB"/>
    <w:rsid w:val="00013FA7"/>
    <w:rsid w:val="00015A86"/>
    <w:rsid w:val="0001614C"/>
    <w:rsid w:val="00016227"/>
    <w:rsid w:val="00017B20"/>
    <w:rsid w:val="000204B8"/>
    <w:rsid w:val="00020CE2"/>
    <w:rsid w:val="00020D7D"/>
    <w:rsid w:val="00020E81"/>
    <w:rsid w:val="000212AA"/>
    <w:rsid w:val="000241BB"/>
    <w:rsid w:val="00024DC2"/>
    <w:rsid w:val="00024FB4"/>
    <w:rsid w:val="0002539E"/>
    <w:rsid w:val="00026AB2"/>
    <w:rsid w:val="00027346"/>
    <w:rsid w:val="00031FAB"/>
    <w:rsid w:val="00033692"/>
    <w:rsid w:val="00034438"/>
    <w:rsid w:val="00034AF4"/>
    <w:rsid w:val="00042B59"/>
    <w:rsid w:val="00042C9E"/>
    <w:rsid w:val="000435E9"/>
    <w:rsid w:val="0004367B"/>
    <w:rsid w:val="000440E8"/>
    <w:rsid w:val="000452E1"/>
    <w:rsid w:val="0004691E"/>
    <w:rsid w:val="0005158B"/>
    <w:rsid w:val="0005210F"/>
    <w:rsid w:val="00052BD3"/>
    <w:rsid w:val="0005475B"/>
    <w:rsid w:val="00056621"/>
    <w:rsid w:val="00060612"/>
    <w:rsid w:val="00062807"/>
    <w:rsid w:val="0006312C"/>
    <w:rsid w:val="0006430E"/>
    <w:rsid w:val="000655D9"/>
    <w:rsid w:val="00065AE6"/>
    <w:rsid w:val="0006628D"/>
    <w:rsid w:val="000663BA"/>
    <w:rsid w:val="0006770A"/>
    <w:rsid w:val="00071E31"/>
    <w:rsid w:val="000728CD"/>
    <w:rsid w:val="000728DA"/>
    <w:rsid w:val="00073E00"/>
    <w:rsid w:val="0007577F"/>
    <w:rsid w:val="000775C8"/>
    <w:rsid w:val="00077DE8"/>
    <w:rsid w:val="00080E80"/>
    <w:rsid w:val="0008166C"/>
    <w:rsid w:val="00081A89"/>
    <w:rsid w:val="00083051"/>
    <w:rsid w:val="00083FF5"/>
    <w:rsid w:val="0008587E"/>
    <w:rsid w:val="00086F4F"/>
    <w:rsid w:val="000870BE"/>
    <w:rsid w:val="00087C8C"/>
    <w:rsid w:val="00091028"/>
    <w:rsid w:val="00092DD3"/>
    <w:rsid w:val="00092F5D"/>
    <w:rsid w:val="0009319B"/>
    <w:rsid w:val="000944BE"/>
    <w:rsid w:val="0009509D"/>
    <w:rsid w:val="000957DB"/>
    <w:rsid w:val="00095F2F"/>
    <w:rsid w:val="00096016"/>
    <w:rsid w:val="0009635F"/>
    <w:rsid w:val="000A13FB"/>
    <w:rsid w:val="000A339E"/>
    <w:rsid w:val="000A6A28"/>
    <w:rsid w:val="000A6D76"/>
    <w:rsid w:val="000A70B9"/>
    <w:rsid w:val="000A7798"/>
    <w:rsid w:val="000B0617"/>
    <w:rsid w:val="000B0841"/>
    <w:rsid w:val="000B0A23"/>
    <w:rsid w:val="000B1EA7"/>
    <w:rsid w:val="000B2C1E"/>
    <w:rsid w:val="000B4B06"/>
    <w:rsid w:val="000B4C4C"/>
    <w:rsid w:val="000B4E85"/>
    <w:rsid w:val="000B5ABD"/>
    <w:rsid w:val="000B5F02"/>
    <w:rsid w:val="000B727B"/>
    <w:rsid w:val="000B7E7D"/>
    <w:rsid w:val="000C1531"/>
    <w:rsid w:val="000C2831"/>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C5F"/>
    <w:rsid w:val="000E30EC"/>
    <w:rsid w:val="000E38EC"/>
    <w:rsid w:val="000E3F32"/>
    <w:rsid w:val="000E3F3A"/>
    <w:rsid w:val="000E629D"/>
    <w:rsid w:val="000E6E15"/>
    <w:rsid w:val="000E7305"/>
    <w:rsid w:val="000F07AB"/>
    <w:rsid w:val="000F0EA3"/>
    <w:rsid w:val="000F1976"/>
    <w:rsid w:val="000F240C"/>
    <w:rsid w:val="000F27BC"/>
    <w:rsid w:val="000F2BE1"/>
    <w:rsid w:val="000F570D"/>
    <w:rsid w:val="000F63E3"/>
    <w:rsid w:val="000F65EB"/>
    <w:rsid w:val="001006A3"/>
    <w:rsid w:val="00100F42"/>
    <w:rsid w:val="0010286A"/>
    <w:rsid w:val="001028A8"/>
    <w:rsid w:val="00102CEB"/>
    <w:rsid w:val="00103602"/>
    <w:rsid w:val="00106618"/>
    <w:rsid w:val="00107D9D"/>
    <w:rsid w:val="00107ECC"/>
    <w:rsid w:val="00111792"/>
    <w:rsid w:val="00111E8F"/>
    <w:rsid w:val="001126DD"/>
    <w:rsid w:val="001129F8"/>
    <w:rsid w:val="00113BCD"/>
    <w:rsid w:val="00114ADC"/>
    <w:rsid w:val="001152B2"/>
    <w:rsid w:val="00116672"/>
    <w:rsid w:val="001167BC"/>
    <w:rsid w:val="00116DCE"/>
    <w:rsid w:val="001212B9"/>
    <w:rsid w:val="001216DC"/>
    <w:rsid w:val="00121AB6"/>
    <w:rsid w:val="00121AD2"/>
    <w:rsid w:val="00123B9E"/>
    <w:rsid w:val="00124BFF"/>
    <w:rsid w:val="00126DC0"/>
    <w:rsid w:val="00127FE2"/>
    <w:rsid w:val="001301FC"/>
    <w:rsid w:val="00130475"/>
    <w:rsid w:val="001318D0"/>
    <w:rsid w:val="00132726"/>
    <w:rsid w:val="00133242"/>
    <w:rsid w:val="001334FD"/>
    <w:rsid w:val="00134752"/>
    <w:rsid w:val="001358E4"/>
    <w:rsid w:val="001358F4"/>
    <w:rsid w:val="00136882"/>
    <w:rsid w:val="0013734A"/>
    <w:rsid w:val="001401F2"/>
    <w:rsid w:val="001428A3"/>
    <w:rsid w:val="00143B24"/>
    <w:rsid w:val="00144455"/>
    <w:rsid w:val="00144D74"/>
    <w:rsid w:val="00144DC3"/>
    <w:rsid w:val="00146C45"/>
    <w:rsid w:val="001477A1"/>
    <w:rsid w:val="00151750"/>
    <w:rsid w:val="00154715"/>
    <w:rsid w:val="00154A9F"/>
    <w:rsid w:val="00154F77"/>
    <w:rsid w:val="00155AF3"/>
    <w:rsid w:val="00155E44"/>
    <w:rsid w:val="00156F3E"/>
    <w:rsid w:val="00156FB7"/>
    <w:rsid w:val="0016148D"/>
    <w:rsid w:val="001617EB"/>
    <w:rsid w:val="00162157"/>
    <w:rsid w:val="0016407D"/>
    <w:rsid w:val="001653F6"/>
    <w:rsid w:val="001656AC"/>
    <w:rsid w:val="001661BF"/>
    <w:rsid w:val="00166D53"/>
    <w:rsid w:val="00167813"/>
    <w:rsid w:val="00170045"/>
    <w:rsid w:val="001708C2"/>
    <w:rsid w:val="00170977"/>
    <w:rsid w:val="0017346B"/>
    <w:rsid w:val="0017381C"/>
    <w:rsid w:val="0017441A"/>
    <w:rsid w:val="00177762"/>
    <w:rsid w:val="00180196"/>
    <w:rsid w:val="00180708"/>
    <w:rsid w:val="00180A17"/>
    <w:rsid w:val="00181869"/>
    <w:rsid w:val="001830F8"/>
    <w:rsid w:val="00183641"/>
    <w:rsid w:val="00183D0A"/>
    <w:rsid w:val="0018443A"/>
    <w:rsid w:val="001845AD"/>
    <w:rsid w:val="0018478F"/>
    <w:rsid w:val="00184ABA"/>
    <w:rsid w:val="00184E53"/>
    <w:rsid w:val="00185B83"/>
    <w:rsid w:val="0018747F"/>
    <w:rsid w:val="00190E3F"/>
    <w:rsid w:val="0019357C"/>
    <w:rsid w:val="00193CBC"/>
    <w:rsid w:val="00194565"/>
    <w:rsid w:val="00194C81"/>
    <w:rsid w:val="00194EAB"/>
    <w:rsid w:val="00196664"/>
    <w:rsid w:val="00196730"/>
    <w:rsid w:val="00196DCD"/>
    <w:rsid w:val="00196F7D"/>
    <w:rsid w:val="001A1A67"/>
    <w:rsid w:val="001A1A69"/>
    <w:rsid w:val="001A1CC1"/>
    <w:rsid w:val="001A1CE8"/>
    <w:rsid w:val="001A1E36"/>
    <w:rsid w:val="001A2286"/>
    <w:rsid w:val="001A4539"/>
    <w:rsid w:val="001A4978"/>
    <w:rsid w:val="001A55CC"/>
    <w:rsid w:val="001A6A1B"/>
    <w:rsid w:val="001B087A"/>
    <w:rsid w:val="001B1390"/>
    <w:rsid w:val="001B2477"/>
    <w:rsid w:val="001B2EC2"/>
    <w:rsid w:val="001B4DA7"/>
    <w:rsid w:val="001B54CA"/>
    <w:rsid w:val="001B6F02"/>
    <w:rsid w:val="001B7E70"/>
    <w:rsid w:val="001B7E97"/>
    <w:rsid w:val="001B7EDF"/>
    <w:rsid w:val="001C02E5"/>
    <w:rsid w:val="001C166B"/>
    <w:rsid w:val="001C1BF3"/>
    <w:rsid w:val="001C55F9"/>
    <w:rsid w:val="001C568B"/>
    <w:rsid w:val="001C6E4D"/>
    <w:rsid w:val="001C71C5"/>
    <w:rsid w:val="001C7BCF"/>
    <w:rsid w:val="001C7D8E"/>
    <w:rsid w:val="001C7EDB"/>
    <w:rsid w:val="001D07B6"/>
    <w:rsid w:val="001D09BD"/>
    <w:rsid w:val="001D0B77"/>
    <w:rsid w:val="001D0D2A"/>
    <w:rsid w:val="001D0E51"/>
    <w:rsid w:val="001D1F08"/>
    <w:rsid w:val="001D318D"/>
    <w:rsid w:val="001D31C7"/>
    <w:rsid w:val="001D37F0"/>
    <w:rsid w:val="001D3E90"/>
    <w:rsid w:val="001D4F6D"/>
    <w:rsid w:val="001D5A5F"/>
    <w:rsid w:val="001D68CB"/>
    <w:rsid w:val="001D6C39"/>
    <w:rsid w:val="001D79A7"/>
    <w:rsid w:val="001E0CA8"/>
    <w:rsid w:val="001E1041"/>
    <w:rsid w:val="001E1570"/>
    <w:rsid w:val="001E25C0"/>
    <w:rsid w:val="001E2FF5"/>
    <w:rsid w:val="001E348F"/>
    <w:rsid w:val="001E5064"/>
    <w:rsid w:val="001E5350"/>
    <w:rsid w:val="001E67B3"/>
    <w:rsid w:val="001E6E44"/>
    <w:rsid w:val="001E7394"/>
    <w:rsid w:val="001F05BA"/>
    <w:rsid w:val="001F10BE"/>
    <w:rsid w:val="001F11DB"/>
    <w:rsid w:val="001F1352"/>
    <w:rsid w:val="001F2215"/>
    <w:rsid w:val="001F2E37"/>
    <w:rsid w:val="001F4D08"/>
    <w:rsid w:val="001F55F4"/>
    <w:rsid w:val="00200183"/>
    <w:rsid w:val="002005EF"/>
    <w:rsid w:val="00200742"/>
    <w:rsid w:val="00202FC7"/>
    <w:rsid w:val="00204C8A"/>
    <w:rsid w:val="002052A1"/>
    <w:rsid w:val="002062D3"/>
    <w:rsid w:val="002073BE"/>
    <w:rsid w:val="00207F9E"/>
    <w:rsid w:val="00210328"/>
    <w:rsid w:val="0021087A"/>
    <w:rsid w:val="00212C24"/>
    <w:rsid w:val="00214B5E"/>
    <w:rsid w:val="0021643C"/>
    <w:rsid w:val="00216EA4"/>
    <w:rsid w:val="00217979"/>
    <w:rsid w:val="0022179E"/>
    <w:rsid w:val="00221A36"/>
    <w:rsid w:val="00222FF3"/>
    <w:rsid w:val="002245DB"/>
    <w:rsid w:val="00224660"/>
    <w:rsid w:val="00230D56"/>
    <w:rsid w:val="00230DFE"/>
    <w:rsid w:val="00231E54"/>
    <w:rsid w:val="00234524"/>
    <w:rsid w:val="00235BA4"/>
    <w:rsid w:val="00241139"/>
    <w:rsid w:val="00241F52"/>
    <w:rsid w:val="0024208C"/>
    <w:rsid w:val="00242FE3"/>
    <w:rsid w:val="00243ABE"/>
    <w:rsid w:val="002441EE"/>
    <w:rsid w:val="00245ED8"/>
    <w:rsid w:val="00250F4E"/>
    <w:rsid w:val="0025187C"/>
    <w:rsid w:val="0025193E"/>
    <w:rsid w:val="002535D8"/>
    <w:rsid w:val="0025416A"/>
    <w:rsid w:val="002544F0"/>
    <w:rsid w:val="00257C36"/>
    <w:rsid w:val="00260F1E"/>
    <w:rsid w:val="0026146E"/>
    <w:rsid w:val="0026151B"/>
    <w:rsid w:val="0026316D"/>
    <w:rsid w:val="00264A4D"/>
    <w:rsid w:val="00267F49"/>
    <w:rsid w:val="00270460"/>
    <w:rsid w:val="00271179"/>
    <w:rsid w:val="0027135A"/>
    <w:rsid w:val="00273774"/>
    <w:rsid w:val="00273AE5"/>
    <w:rsid w:val="00273CAB"/>
    <w:rsid w:val="0027442D"/>
    <w:rsid w:val="00275D18"/>
    <w:rsid w:val="0028116D"/>
    <w:rsid w:val="00281D01"/>
    <w:rsid w:val="002842E7"/>
    <w:rsid w:val="00284781"/>
    <w:rsid w:val="00284BFE"/>
    <w:rsid w:val="00284DEC"/>
    <w:rsid w:val="00286297"/>
    <w:rsid w:val="00287B72"/>
    <w:rsid w:val="00287E98"/>
    <w:rsid w:val="0029025E"/>
    <w:rsid w:val="002908F6"/>
    <w:rsid w:val="00291AB6"/>
    <w:rsid w:val="00291DAF"/>
    <w:rsid w:val="00292A8A"/>
    <w:rsid w:val="00293BF0"/>
    <w:rsid w:val="00294B7A"/>
    <w:rsid w:val="00295B3D"/>
    <w:rsid w:val="00297D86"/>
    <w:rsid w:val="002A07AD"/>
    <w:rsid w:val="002A2ACD"/>
    <w:rsid w:val="002A3F7D"/>
    <w:rsid w:val="002A5344"/>
    <w:rsid w:val="002A5CD5"/>
    <w:rsid w:val="002A72B9"/>
    <w:rsid w:val="002B1842"/>
    <w:rsid w:val="002B222C"/>
    <w:rsid w:val="002B2409"/>
    <w:rsid w:val="002B2626"/>
    <w:rsid w:val="002B2A47"/>
    <w:rsid w:val="002B3F96"/>
    <w:rsid w:val="002B4CF6"/>
    <w:rsid w:val="002B5044"/>
    <w:rsid w:val="002B512B"/>
    <w:rsid w:val="002B6821"/>
    <w:rsid w:val="002B77B8"/>
    <w:rsid w:val="002C150B"/>
    <w:rsid w:val="002C5098"/>
    <w:rsid w:val="002C5D0E"/>
    <w:rsid w:val="002C66F4"/>
    <w:rsid w:val="002D018D"/>
    <w:rsid w:val="002D0CF0"/>
    <w:rsid w:val="002D0FD6"/>
    <w:rsid w:val="002D1294"/>
    <w:rsid w:val="002D1AE4"/>
    <w:rsid w:val="002D22C7"/>
    <w:rsid w:val="002D38D0"/>
    <w:rsid w:val="002D50D6"/>
    <w:rsid w:val="002D50D9"/>
    <w:rsid w:val="002D5BAE"/>
    <w:rsid w:val="002D61F9"/>
    <w:rsid w:val="002D6A0A"/>
    <w:rsid w:val="002D6AB3"/>
    <w:rsid w:val="002D7B4B"/>
    <w:rsid w:val="002D7C68"/>
    <w:rsid w:val="002D7D9B"/>
    <w:rsid w:val="002E195F"/>
    <w:rsid w:val="002E3933"/>
    <w:rsid w:val="002E498C"/>
    <w:rsid w:val="002E5588"/>
    <w:rsid w:val="002E5A50"/>
    <w:rsid w:val="002E692D"/>
    <w:rsid w:val="002E7787"/>
    <w:rsid w:val="002F1F13"/>
    <w:rsid w:val="002F54A1"/>
    <w:rsid w:val="002F613B"/>
    <w:rsid w:val="002F6294"/>
    <w:rsid w:val="002F6B46"/>
    <w:rsid w:val="002F7033"/>
    <w:rsid w:val="002F70F8"/>
    <w:rsid w:val="00300375"/>
    <w:rsid w:val="00300423"/>
    <w:rsid w:val="0030176D"/>
    <w:rsid w:val="00301D8D"/>
    <w:rsid w:val="00303BC6"/>
    <w:rsid w:val="00304E1E"/>
    <w:rsid w:val="00305D4E"/>
    <w:rsid w:val="00306218"/>
    <w:rsid w:val="00306ECC"/>
    <w:rsid w:val="00306F4D"/>
    <w:rsid w:val="00307A6E"/>
    <w:rsid w:val="00307D61"/>
    <w:rsid w:val="003108A6"/>
    <w:rsid w:val="00310B88"/>
    <w:rsid w:val="00310F87"/>
    <w:rsid w:val="0031141C"/>
    <w:rsid w:val="0031198E"/>
    <w:rsid w:val="00312845"/>
    <w:rsid w:val="0031391B"/>
    <w:rsid w:val="00314FF9"/>
    <w:rsid w:val="003160EE"/>
    <w:rsid w:val="0031699C"/>
    <w:rsid w:val="00316A80"/>
    <w:rsid w:val="0031775E"/>
    <w:rsid w:val="00323359"/>
    <w:rsid w:val="00324B85"/>
    <w:rsid w:val="00324F2A"/>
    <w:rsid w:val="003264AB"/>
    <w:rsid w:val="0033115D"/>
    <w:rsid w:val="00331547"/>
    <w:rsid w:val="0033331A"/>
    <w:rsid w:val="00333A0C"/>
    <w:rsid w:val="003349A4"/>
    <w:rsid w:val="0033621D"/>
    <w:rsid w:val="00340067"/>
    <w:rsid w:val="0034054B"/>
    <w:rsid w:val="00341C56"/>
    <w:rsid w:val="00341EFC"/>
    <w:rsid w:val="003439A1"/>
    <w:rsid w:val="00343C57"/>
    <w:rsid w:val="00344933"/>
    <w:rsid w:val="00345463"/>
    <w:rsid w:val="00350D93"/>
    <w:rsid w:val="00351828"/>
    <w:rsid w:val="00351F92"/>
    <w:rsid w:val="00352D73"/>
    <w:rsid w:val="00352ED3"/>
    <w:rsid w:val="0035359B"/>
    <w:rsid w:val="00354430"/>
    <w:rsid w:val="00354DA5"/>
    <w:rsid w:val="003567B0"/>
    <w:rsid w:val="00360315"/>
    <w:rsid w:val="00360E5C"/>
    <w:rsid w:val="00361059"/>
    <w:rsid w:val="00361B10"/>
    <w:rsid w:val="00362EFA"/>
    <w:rsid w:val="00362F44"/>
    <w:rsid w:val="00363E38"/>
    <w:rsid w:val="00365159"/>
    <w:rsid w:val="0036680D"/>
    <w:rsid w:val="00366A66"/>
    <w:rsid w:val="003678E1"/>
    <w:rsid w:val="00371845"/>
    <w:rsid w:val="00372DC6"/>
    <w:rsid w:val="00374133"/>
    <w:rsid w:val="00374639"/>
    <w:rsid w:val="00375554"/>
    <w:rsid w:val="00377FC9"/>
    <w:rsid w:val="00380547"/>
    <w:rsid w:val="00381247"/>
    <w:rsid w:val="003812A1"/>
    <w:rsid w:val="00382F01"/>
    <w:rsid w:val="003850A3"/>
    <w:rsid w:val="003875D4"/>
    <w:rsid w:val="00390042"/>
    <w:rsid w:val="003903D2"/>
    <w:rsid w:val="003911A9"/>
    <w:rsid w:val="00392E8A"/>
    <w:rsid w:val="00393DD9"/>
    <w:rsid w:val="00394329"/>
    <w:rsid w:val="00396327"/>
    <w:rsid w:val="00396548"/>
    <w:rsid w:val="00396D52"/>
    <w:rsid w:val="00396E0C"/>
    <w:rsid w:val="003A1FFD"/>
    <w:rsid w:val="003A2221"/>
    <w:rsid w:val="003A3361"/>
    <w:rsid w:val="003A517E"/>
    <w:rsid w:val="003A574D"/>
    <w:rsid w:val="003A6F69"/>
    <w:rsid w:val="003B05C8"/>
    <w:rsid w:val="003B12B3"/>
    <w:rsid w:val="003B352A"/>
    <w:rsid w:val="003B5903"/>
    <w:rsid w:val="003B76BF"/>
    <w:rsid w:val="003C0BBE"/>
    <w:rsid w:val="003C0D30"/>
    <w:rsid w:val="003C0F67"/>
    <w:rsid w:val="003C1632"/>
    <w:rsid w:val="003C2A86"/>
    <w:rsid w:val="003C3827"/>
    <w:rsid w:val="003C6D5D"/>
    <w:rsid w:val="003D1788"/>
    <w:rsid w:val="003D1AFA"/>
    <w:rsid w:val="003D21C7"/>
    <w:rsid w:val="003D30A0"/>
    <w:rsid w:val="003D447E"/>
    <w:rsid w:val="003D5136"/>
    <w:rsid w:val="003D7F1D"/>
    <w:rsid w:val="003E232A"/>
    <w:rsid w:val="003E410A"/>
    <w:rsid w:val="003E44A4"/>
    <w:rsid w:val="003E4BD7"/>
    <w:rsid w:val="003E57D9"/>
    <w:rsid w:val="003E5B0B"/>
    <w:rsid w:val="003E5FB6"/>
    <w:rsid w:val="003F0DA4"/>
    <w:rsid w:val="003F292B"/>
    <w:rsid w:val="003F37A4"/>
    <w:rsid w:val="003F3D13"/>
    <w:rsid w:val="003F4435"/>
    <w:rsid w:val="003F4FC0"/>
    <w:rsid w:val="003F5200"/>
    <w:rsid w:val="003F5CD7"/>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729B"/>
    <w:rsid w:val="0041043E"/>
    <w:rsid w:val="004106A0"/>
    <w:rsid w:val="0041088A"/>
    <w:rsid w:val="004108C0"/>
    <w:rsid w:val="0041279A"/>
    <w:rsid w:val="00412F23"/>
    <w:rsid w:val="00413B26"/>
    <w:rsid w:val="00414E82"/>
    <w:rsid w:val="00415565"/>
    <w:rsid w:val="00416BA5"/>
    <w:rsid w:val="00421E08"/>
    <w:rsid w:val="00422434"/>
    <w:rsid w:val="00422B75"/>
    <w:rsid w:val="00424A49"/>
    <w:rsid w:val="0042551E"/>
    <w:rsid w:val="00425E1F"/>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5025"/>
    <w:rsid w:val="00447237"/>
    <w:rsid w:val="00447F4D"/>
    <w:rsid w:val="0045196B"/>
    <w:rsid w:val="004533E0"/>
    <w:rsid w:val="00453BFE"/>
    <w:rsid w:val="004545B7"/>
    <w:rsid w:val="004559D9"/>
    <w:rsid w:val="00456298"/>
    <w:rsid w:val="00456D1E"/>
    <w:rsid w:val="004576F7"/>
    <w:rsid w:val="004617FA"/>
    <w:rsid w:val="00462A03"/>
    <w:rsid w:val="00462CAC"/>
    <w:rsid w:val="00462D8A"/>
    <w:rsid w:val="00463F9A"/>
    <w:rsid w:val="004641CE"/>
    <w:rsid w:val="00464423"/>
    <w:rsid w:val="00464489"/>
    <w:rsid w:val="00465B48"/>
    <w:rsid w:val="00466946"/>
    <w:rsid w:val="004702D0"/>
    <w:rsid w:val="0047151E"/>
    <w:rsid w:val="00471D88"/>
    <w:rsid w:val="00472C4D"/>
    <w:rsid w:val="00474612"/>
    <w:rsid w:val="004752A5"/>
    <w:rsid w:val="00475633"/>
    <w:rsid w:val="00475C25"/>
    <w:rsid w:val="00476DFE"/>
    <w:rsid w:val="0047757B"/>
    <w:rsid w:val="00481B60"/>
    <w:rsid w:val="00481F61"/>
    <w:rsid w:val="00481FA1"/>
    <w:rsid w:val="00482920"/>
    <w:rsid w:val="00482C30"/>
    <w:rsid w:val="00482C5F"/>
    <w:rsid w:val="0048435D"/>
    <w:rsid w:val="004843DA"/>
    <w:rsid w:val="0048468D"/>
    <w:rsid w:val="00487BD7"/>
    <w:rsid w:val="00487FF4"/>
    <w:rsid w:val="00491AAF"/>
    <w:rsid w:val="00491F84"/>
    <w:rsid w:val="00492724"/>
    <w:rsid w:val="004946DC"/>
    <w:rsid w:val="00495A9A"/>
    <w:rsid w:val="004968C5"/>
    <w:rsid w:val="004A059C"/>
    <w:rsid w:val="004A0F9B"/>
    <w:rsid w:val="004A1245"/>
    <w:rsid w:val="004A170B"/>
    <w:rsid w:val="004A28C2"/>
    <w:rsid w:val="004A3938"/>
    <w:rsid w:val="004A3BF4"/>
    <w:rsid w:val="004A4B65"/>
    <w:rsid w:val="004A572B"/>
    <w:rsid w:val="004B0F35"/>
    <w:rsid w:val="004B17DA"/>
    <w:rsid w:val="004B1AE6"/>
    <w:rsid w:val="004B2B40"/>
    <w:rsid w:val="004B2CE3"/>
    <w:rsid w:val="004B32E5"/>
    <w:rsid w:val="004B3C0C"/>
    <w:rsid w:val="004B3C32"/>
    <w:rsid w:val="004B4937"/>
    <w:rsid w:val="004B4B31"/>
    <w:rsid w:val="004B4CA3"/>
    <w:rsid w:val="004B6244"/>
    <w:rsid w:val="004B738D"/>
    <w:rsid w:val="004C1C0A"/>
    <w:rsid w:val="004C4855"/>
    <w:rsid w:val="004C7C77"/>
    <w:rsid w:val="004D1AF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6190"/>
    <w:rsid w:val="004E7B57"/>
    <w:rsid w:val="004F10E1"/>
    <w:rsid w:val="004F1117"/>
    <w:rsid w:val="004F1F6D"/>
    <w:rsid w:val="004F2266"/>
    <w:rsid w:val="004F2881"/>
    <w:rsid w:val="004F2C2C"/>
    <w:rsid w:val="004F58AF"/>
    <w:rsid w:val="004F5B20"/>
    <w:rsid w:val="004F63F5"/>
    <w:rsid w:val="004F7BD1"/>
    <w:rsid w:val="005009B9"/>
    <w:rsid w:val="00501A59"/>
    <w:rsid w:val="00502589"/>
    <w:rsid w:val="005025B1"/>
    <w:rsid w:val="00502F07"/>
    <w:rsid w:val="00503ABD"/>
    <w:rsid w:val="005056EC"/>
    <w:rsid w:val="005063C5"/>
    <w:rsid w:val="005073AD"/>
    <w:rsid w:val="00511465"/>
    <w:rsid w:val="00512B89"/>
    <w:rsid w:val="005134CC"/>
    <w:rsid w:val="00514FE6"/>
    <w:rsid w:val="00515E9D"/>
    <w:rsid w:val="005162B1"/>
    <w:rsid w:val="00516FA4"/>
    <w:rsid w:val="005207FB"/>
    <w:rsid w:val="00523CED"/>
    <w:rsid w:val="00524B99"/>
    <w:rsid w:val="0052505C"/>
    <w:rsid w:val="00526AAE"/>
    <w:rsid w:val="00526BDF"/>
    <w:rsid w:val="00531FF0"/>
    <w:rsid w:val="0053204C"/>
    <w:rsid w:val="00534937"/>
    <w:rsid w:val="00535630"/>
    <w:rsid w:val="0053595A"/>
    <w:rsid w:val="00536398"/>
    <w:rsid w:val="00536547"/>
    <w:rsid w:val="00537A88"/>
    <w:rsid w:val="005404AE"/>
    <w:rsid w:val="005412FE"/>
    <w:rsid w:val="0054329C"/>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1C30"/>
    <w:rsid w:val="005620EE"/>
    <w:rsid w:val="00563CA2"/>
    <w:rsid w:val="00564503"/>
    <w:rsid w:val="0056553B"/>
    <w:rsid w:val="00565F74"/>
    <w:rsid w:val="00566AD1"/>
    <w:rsid w:val="0057094E"/>
    <w:rsid w:val="00570B51"/>
    <w:rsid w:val="00572F8C"/>
    <w:rsid w:val="0057397F"/>
    <w:rsid w:val="00573C95"/>
    <w:rsid w:val="00576903"/>
    <w:rsid w:val="00576C83"/>
    <w:rsid w:val="005778B0"/>
    <w:rsid w:val="00577D72"/>
    <w:rsid w:val="00580243"/>
    <w:rsid w:val="005826AE"/>
    <w:rsid w:val="00583A09"/>
    <w:rsid w:val="00583FCA"/>
    <w:rsid w:val="0058421C"/>
    <w:rsid w:val="0058589A"/>
    <w:rsid w:val="0058696C"/>
    <w:rsid w:val="00586B30"/>
    <w:rsid w:val="00587FC7"/>
    <w:rsid w:val="00591A58"/>
    <w:rsid w:val="00591D30"/>
    <w:rsid w:val="00593450"/>
    <w:rsid w:val="0059565B"/>
    <w:rsid w:val="005A1EB2"/>
    <w:rsid w:val="005A2828"/>
    <w:rsid w:val="005A3BD0"/>
    <w:rsid w:val="005A49AB"/>
    <w:rsid w:val="005A5BAA"/>
    <w:rsid w:val="005B080E"/>
    <w:rsid w:val="005B0A9C"/>
    <w:rsid w:val="005B1CE3"/>
    <w:rsid w:val="005B22CD"/>
    <w:rsid w:val="005B39EA"/>
    <w:rsid w:val="005B4ADF"/>
    <w:rsid w:val="005B4D2A"/>
    <w:rsid w:val="005B50F8"/>
    <w:rsid w:val="005B5BBF"/>
    <w:rsid w:val="005B6297"/>
    <w:rsid w:val="005B6B11"/>
    <w:rsid w:val="005B6D93"/>
    <w:rsid w:val="005B7BBA"/>
    <w:rsid w:val="005C0979"/>
    <w:rsid w:val="005C2835"/>
    <w:rsid w:val="005C47E3"/>
    <w:rsid w:val="005C483D"/>
    <w:rsid w:val="005C628F"/>
    <w:rsid w:val="005D0878"/>
    <w:rsid w:val="005D1237"/>
    <w:rsid w:val="005D1353"/>
    <w:rsid w:val="005D17F9"/>
    <w:rsid w:val="005D1960"/>
    <w:rsid w:val="005D19F1"/>
    <w:rsid w:val="005D2203"/>
    <w:rsid w:val="005D5737"/>
    <w:rsid w:val="005D683D"/>
    <w:rsid w:val="005E03F2"/>
    <w:rsid w:val="005E1F10"/>
    <w:rsid w:val="005E2200"/>
    <w:rsid w:val="005E245B"/>
    <w:rsid w:val="005E290B"/>
    <w:rsid w:val="005E31FE"/>
    <w:rsid w:val="005E32BA"/>
    <w:rsid w:val="005E3552"/>
    <w:rsid w:val="005E400C"/>
    <w:rsid w:val="005E4760"/>
    <w:rsid w:val="005E5151"/>
    <w:rsid w:val="005E6E1F"/>
    <w:rsid w:val="005E7433"/>
    <w:rsid w:val="005F055B"/>
    <w:rsid w:val="005F2C62"/>
    <w:rsid w:val="005F6209"/>
    <w:rsid w:val="005F7B91"/>
    <w:rsid w:val="005F7D5B"/>
    <w:rsid w:val="00600265"/>
    <w:rsid w:val="00600E90"/>
    <w:rsid w:val="00602475"/>
    <w:rsid w:val="0060312F"/>
    <w:rsid w:val="00603E97"/>
    <w:rsid w:val="00603F14"/>
    <w:rsid w:val="00607CD0"/>
    <w:rsid w:val="00611D38"/>
    <w:rsid w:val="0061208F"/>
    <w:rsid w:val="0061319C"/>
    <w:rsid w:val="00613590"/>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31191"/>
    <w:rsid w:val="00631988"/>
    <w:rsid w:val="00632EC0"/>
    <w:rsid w:val="00633129"/>
    <w:rsid w:val="00634B8E"/>
    <w:rsid w:val="0063508B"/>
    <w:rsid w:val="0063640A"/>
    <w:rsid w:val="00641F08"/>
    <w:rsid w:val="00641FEF"/>
    <w:rsid w:val="0064298E"/>
    <w:rsid w:val="0064338A"/>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C86"/>
    <w:rsid w:val="00667F4D"/>
    <w:rsid w:val="00670601"/>
    <w:rsid w:val="00671362"/>
    <w:rsid w:val="0067167D"/>
    <w:rsid w:val="0067588B"/>
    <w:rsid w:val="0067796D"/>
    <w:rsid w:val="00677C86"/>
    <w:rsid w:val="006809ED"/>
    <w:rsid w:val="006820D8"/>
    <w:rsid w:val="0068262F"/>
    <w:rsid w:val="00684861"/>
    <w:rsid w:val="00686171"/>
    <w:rsid w:val="00687066"/>
    <w:rsid w:val="006870AE"/>
    <w:rsid w:val="00687DC0"/>
    <w:rsid w:val="0069015E"/>
    <w:rsid w:val="0069228C"/>
    <w:rsid w:val="00692D30"/>
    <w:rsid w:val="00695411"/>
    <w:rsid w:val="006959EA"/>
    <w:rsid w:val="006970B9"/>
    <w:rsid w:val="006977FA"/>
    <w:rsid w:val="00697CF7"/>
    <w:rsid w:val="00697D0E"/>
    <w:rsid w:val="00697D61"/>
    <w:rsid w:val="006A12F1"/>
    <w:rsid w:val="006A2563"/>
    <w:rsid w:val="006A33FE"/>
    <w:rsid w:val="006A600D"/>
    <w:rsid w:val="006A7320"/>
    <w:rsid w:val="006A7A53"/>
    <w:rsid w:val="006B03E7"/>
    <w:rsid w:val="006B0849"/>
    <w:rsid w:val="006B119C"/>
    <w:rsid w:val="006B11D1"/>
    <w:rsid w:val="006B4D7C"/>
    <w:rsid w:val="006B4DBE"/>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3E5A"/>
    <w:rsid w:val="006D4E71"/>
    <w:rsid w:val="006D659C"/>
    <w:rsid w:val="006E233D"/>
    <w:rsid w:val="006E2E8E"/>
    <w:rsid w:val="006E30B8"/>
    <w:rsid w:val="006E408A"/>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10D2"/>
    <w:rsid w:val="0071336E"/>
    <w:rsid w:val="00714C65"/>
    <w:rsid w:val="00715EFD"/>
    <w:rsid w:val="007221AD"/>
    <w:rsid w:val="00722310"/>
    <w:rsid w:val="00722727"/>
    <w:rsid w:val="007232A9"/>
    <w:rsid w:val="0072437E"/>
    <w:rsid w:val="0072627A"/>
    <w:rsid w:val="00730B78"/>
    <w:rsid w:val="00730BF2"/>
    <w:rsid w:val="007319A1"/>
    <w:rsid w:val="007330FD"/>
    <w:rsid w:val="007334E7"/>
    <w:rsid w:val="00734B97"/>
    <w:rsid w:val="0073556C"/>
    <w:rsid w:val="00735A6E"/>
    <w:rsid w:val="00736456"/>
    <w:rsid w:val="00736F70"/>
    <w:rsid w:val="007411A2"/>
    <w:rsid w:val="0074226B"/>
    <w:rsid w:val="00743791"/>
    <w:rsid w:val="00743D51"/>
    <w:rsid w:val="00744EE0"/>
    <w:rsid w:val="00745073"/>
    <w:rsid w:val="00746220"/>
    <w:rsid w:val="0074685E"/>
    <w:rsid w:val="00747A7E"/>
    <w:rsid w:val="00751529"/>
    <w:rsid w:val="0075463C"/>
    <w:rsid w:val="007552DA"/>
    <w:rsid w:val="0075597E"/>
    <w:rsid w:val="00755A76"/>
    <w:rsid w:val="00755B0B"/>
    <w:rsid w:val="00755EBD"/>
    <w:rsid w:val="00757F1F"/>
    <w:rsid w:val="007603BE"/>
    <w:rsid w:val="00760AF0"/>
    <w:rsid w:val="00760B89"/>
    <w:rsid w:val="00762783"/>
    <w:rsid w:val="0076531F"/>
    <w:rsid w:val="00765750"/>
    <w:rsid w:val="0076656F"/>
    <w:rsid w:val="0076777B"/>
    <w:rsid w:val="00767C13"/>
    <w:rsid w:val="00770C6A"/>
    <w:rsid w:val="0077531F"/>
    <w:rsid w:val="00775463"/>
    <w:rsid w:val="00776857"/>
    <w:rsid w:val="007775D0"/>
    <w:rsid w:val="00777A9E"/>
    <w:rsid w:val="00781A2D"/>
    <w:rsid w:val="00782F2E"/>
    <w:rsid w:val="007841A8"/>
    <w:rsid w:val="0078554A"/>
    <w:rsid w:val="00786CAE"/>
    <w:rsid w:val="007877E2"/>
    <w:rsid w:val="00787E40"/>
    <w:rsid w:val="007908AA"/>
    <w:rsid w:val="00790988"/>
    <w:rsid w:val="007910FE"/>
    <w:rsid w:val="007915E2"/>
    <w:rsid w:val="00791C00"/>
    <w:rsid w:val="00791DB5"/>
    <w:rsid w:val="00792908"/>
    <w:rsid w:val="0079329C"/>
    <w:rsid w:val="007954C1"/>
    <w:rsid w:val="00795917"/>
    <w:rsid w:val="007A20F4"/>
    <w:rsid w:val="007A2E52"/>
    <w:rsid w:val="007A3646"/>
    <w:rsid w:val="007A3FA9"/>
    <w:rsid w:val="007A5703"/>
    <w:rsid w:val="007B0277"/>
    <w:rsid w:val="007B07E7"/>
    <w:rsid w:val="007B169C"/>
    <w:rsid w:val="007B1708"/>
    <w:rsid w:val="007B2174"/>
    <w:rsid w:val="007B2A57"/>
    <w:rsid w:val="007B3963"/>
    <w:rsid w:val="007B60D5"/>
    <w:rsid w:val="007B67C6"/>
    <w:rsid w:val="007B70E3"/>
    <w:rsid w:val="007B7557"/>
    <w:rsid w:val="007B7A08"/>
    <w:rsid w:val="007C2109"/>
    <w:rsid w:val="007C218C"/>
    <w:rsid w:val="007C2629"/>
    <w:rsid w:val="007C2E25"/>
    <w:rsid w:val="007C31BA"/>
    <w:rsid w:val="007C3875"/>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269A"/>
    <w:rsid w:val="007E357A"/>
    <w:rsid w:val="007E38B2"/>
    <w:rsid w:val="007E43D9"/>
    <w:rsid w:val="007E5770"/>
    <w:rsid w:val="007E68CD"/>
    <w:rsid w:val="007E6D12"/>
    <w:rsid w:val="007E7029"/>
    <w:rsid w:val="007F01F1"/>
    <w:rsid w:val="007F128C"/>
    <w:rsid w:val="007F4D56"/>
    <w:rsid w:val="007F6385"/>
    <w:rsid w:val="007F7789"/>
    <w:rsid w:val="007F7A71"/>
    <w:rsid w:val="00801172"/>
    <w:rsid w:val="0080531B"/>
    <w:rsid w:val="00807D41"/>
    <w:rsid w:val="00810B9D"/>
    <w:rsid w:val="00810DEC"/>
    <w:rsid w:val="00812E02"/>
    <w:rsid w:val="00813EDC"/>
    <w:rsid w:val="00814156"/>
    <w:rsid w:val="008157F5"/>
    <w:rsid w:val="00816ADC"/>
    <w:rsid w:val="008175F6"/>
    <w:rsid w:val="00817CD7"/>
    <w:rsid w:val="0082090F"/>
    <w:rsid w:val="00820977"/>
    <w:rsid w:val="0082105F"/>
    <w:rsid w:val="00821AFB"/>
    <w:rsid w:val="008220B8"/>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1164"/>
    <w:rsid w:val="008611C8"/>
    <w:rsid w:val="00864328"/>
    <w:rsid w:val="00864A79"/>
    <w:rsid w:val="00865356"/>
    <w:rsid w:val="00866A5C"/>
    <w:rsid w:val="00870120"/>
    <w:rsid w:val="00870738"/>
    <w:rsid w:val="00870FFF"/>
    <w:rsid w:val="008718DA"/>
    <w:rsid w:val="008718E3"/>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4621"/>
    <w:rsid w:val="008851AA"/>
    <w:rsid w:val="00886506"/>
    <w:rsid w:val="00886A69"/>
    <w:rsid w:val="008872A6"/>
    <w:rsid w:val="0088742A"/>
    <w:rsid w:val="008876B9"/>
    <w:rsid w:val="00887953"/>
    <w:rsid w:val="00890B09"/>
    <w:rsid w:val="0089150E"/>
    <w:rsid w:val="0089295F"/>
    <w:rsid w:val="0089760E"/>
    <w:rsid w:val="008A0320"/>
    <w:rsid w:val="008A1506"/>
    <w:rsid w:val="008A251A"/>
    <w:rsid w:val="008A2C29"/>
    <w:rsid w:val="008A2CD7"/>
    <w:rsid w:val="008A2FE9"/>
    <w:rsid w:val="008A3030"/>
    <w:rsid w:val="008A5A12"/>
    <w:rsid w:val="008A5CD7"/>
    <w:rsid w:val="008A70C1"/>
    <w:rsid w:val="008B080E"/>
    <w:rsid w:val="008B0F7C"/>
    <w:rsid w:val="008B19A0"/>
    <w:rsid w:val="008B2F69"/>
    <w:rsid w:val="008B49D2"/>
    <w:rsid w:val="008B5081"/>
    <w:rsid w:val="008B6785"/>
    <w:rsid w:val="008B707D"/>
    <w:rsid w:val="008B70A6"/>
    <w:rsid w:val="008B77F4"/>
    <w:rsid w:val="008C20DE"/>
    <w:rsid w:val="008C2862"/>
    <w:rsid w:val="008C2E2D"/>
    <w:rsid w:val="008C51C9"/>
    <w:rsid w:val="008C63EF"/>
    <w:rsid w:val="008C7CEC"/>
    <w:rsid w:val="008D08A2"/>
    <w:rsid w:val="008D17A1"/>
    <w:rsid w:val="008D2B5C"/>
    <w:rsid w:val="008D3465"/>
    <w:rsid w:val="008D3867"/>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514"/>
    <w:rsid w:val="008F1D38"/>
    <w:rsid w:val="008F238C"/>
    <w:rsid w:val="008F2C96"/>
    <w:rsid w:val="008F3141"/>
    <w:rsid w:val="008F3D11"/>
    <w:rsid w:val="008F46D0"/>
    <w:rsid w:val="008F6803"/>
    <w:rsid w:val="008F752A"/>
    <w:rsid w:val="008F7669"/>
    <w:rsid w:val="009003D2"/>
    <w:rsid w:val="009012AE"/>
    <w:rsid w:val="009012B5"/>
    <w:rsid w:val="009028AE"/>
    <w:rsid w:val="00902CEE"/>
    <w:rsid w:val="0090380E"/>
    <w:rsid w:val="00906CD3"/>
    <w:rsid w:val="009115F9"/>
    <w:rsid w:val="009137E0"/>
    <w:rsid w:val="0091387B"/>
    <w:rsid w:val="0091454C"/>
    <w:rsid w:val="009147E3"/>
    <w:rsid w:val="00916B85"/>
    <w:rsid w:val="00916E29"/>
    <w:rsid w:val="0091745F"/>
    <w:rsid w:val="00920576"/>
    <w:rsid w:val="00921038"/>
    <w:rsid w:val="00921B50"/>
    <w:rsid w:val="009227BA"/>
    <w:rsid w:val="0092354D"/>
    <w:rsid w:val="00924527"/>
    <w:rsid w:val="00924ABF"/>
    <w:rsid w:val="0092686F"/>
    <w:rsid w:val="00930BCC"/>
    <w:rsid w:val="0093171F"/>
    <w:rsid w:val="00933E19"/>
    <w:rsid w:val="0093528B"/>
    <w:rsid w:val="00935EE5"/>
    <w:rsid w:val="009367C7"/>
    <w:rsid w:val="00941AB7"/>
    <w:rsid w:val="00941AEB"/>
    <w:rsid w:val="00941CC7"/>
    <w:rsid w:val="00942F4A"/>
    <w:rsid w:val="00943A4C"/>
    <w:rsid w:val="00944208"/>
    <w:rsid w:val="009445C3"/>
    <w:rsid w:val="009456F1"/>
    <w:rsid w:val="009463D3"/>
    <w:rsid w:val="00950B82"/>
    <w:rsid w:val="009514F3"/>
    <w:rsid w:val="00952BEF"/>
    <w:rsid w:val="0095413E"/>
    <w:rsid w:val="009543D3"/>
    <w:rsid w:val="00954C82"/>
    <w:rsid w:val="0095750C"/>
    <w:rsid w:val="00957590"/>
    <w:rsid w:val="00957D8B"/>
    <w:rsid w:val="00960A02"/>
    <w:rsid w:val="00960F92"/>
    <w:rsid w:val="00961F93"/>
    <w:rsid w:val="00963F64"/>
    <w:rsid w:val="009670E5"/>
    <w:rsid w:val="0096731A"/>
    <w:rsid w:val="0097328C"/>
    <w:rsid w:val="0097452A"/>
    <w:rsid w:val="009745C7"/>
    <w:rsid w:val="00974826"/>
    <w:rsid w:val="00975B3C"/>
    <w:rsid w:val="00975BE1"/>
    <w:rsid w:val="00976627"/>
    <w:rsid w:val="009766DC"/>
    <w:rsid w:val="00980A82"/>
    <w:rsid w:val="00980E5E"/>
    <w:rsid w:val="0098107F"/>
    <w:rsid w:val="00981E3E"/>
    <w:rsid w:val="00983560"/>
    <w:rsid w:val="00985A37"/>
    <w:rsid w:val="00987588"/>
    <w:rsid w:val="00987BC7"/>
    <w:rsid w:val="00990135"/>
    <w:rsid w:val="00990A0D"/>
    <w:rsid w:val="009911FB"/>
    <w:rsid w:val="00994FF8"/>
    <w:rsid w:val="0099510D"/>
    <w:rsid w:val="00995AF4"/>
    <w:rsid w:val="00995CC3"/>
    <w:rsid w:val="00996188"/>
    <w:rsid w:val="0099792F"/>
    <w:rsid w:val="009A02FF"/>
    <w:rsid w:val="009A1F42"/>
    <w:rsid w:val="009A28AE"/>
    <w:rsid w:val="009A34EE"/>
    <w:rsid w:val="009A3F51"/>
    <w:rsid w:val="009A40EC"/>
    <w:rsid w:val="009A446E"/>
    <w:rsid w:val="009A5AF4"/>
    <w:rsid w:val="009B13E4"/>
    <w:rsid w:val="009B1B02"/>
    <w:rsid w:val="009B1C5A"/>
    <w:rsid w:val="009B219D"/>
    <w:rsid w:val="009B25B8"/>
    <w:rsid w:val="009B2A64"/>
    <w:rsid w:val="009B47B8"/>
    <w:rsid w:val="009B7253"/>
    <w:rsid w:val="009C0CAA"/>
    <w:rsid w:val="009C0E29"/>
    <w:rsid w:val="009C13BA"/>
    <w:rsid w:val="009C281C"/>
    <w:rsid w:val="009C3954"/>
    <w:rsid w:val="009C39DD"/>
    <w:rsid w:val="009C47AD"/>
    <w:rsid w:val="009C5921"/>
    <w:rsid w:val="009C5B1A"/>
    <w:rsid w:val="009C6C96"/>
    <w:rsid w:val="009C7AE2"/>
    <w:rsid w:val="009C7D1E"/>
    <w:rsid w:val="009D0B6B"/>
    <w:rsid w:val="009D12A5"/>
    <w:rsid w:val="009D1520"/>
    <w:rsid w:val="009D24C1"/>
    <w:rsid w:val="009D2B09"/>
    <w:rsid w:val="009D33AD"/>
    <w:rsid w:val="009D3B48"/>
    <w:rsid w:val="009D3CFB"/>
    <w:rsid w:val="009D5660"/>
    <w:rsid w:val="009D5697"/>
    <w:rsid w:val="009D5A87"/>
    <w:rsid w:val="009D660C"/>
    <w:rsid w:val="009D7B23"/>
    <w:rsid w:val="009D7D10"/>
    <w:rsid w:val="009D7D20"/>
    <w:rsid w:val="009E0621"/>
    <w:rsid w:val="009E06D6"/>
    <w:rsid w:val="009E0A0D"/>
    <w:rsid w:val="009E0F7C"/>
    <w:rsid w:val="009E293A"/>
    <w:rsid w:val="009E43A7"/>
    <w:rsid w:val="009E4E76"/>
    <w:rsid w:val="009E6905"/>
    <w:rsid w:val="009F1A6B"/>
    <w:rsid w:val="009F3DF4"/>
    <w:rsid w:val="009F3E44"/>
    <w:rsid w:val="009F46AA"/>
    <w:rsid w:val="009F6279"/>
    <w:rsid w:val="009F6462"/>
    <w:rsid w:val="009F6654"/>
    <w:rsid w:val="009F71DE"/>
    <w:rsid w:val="009F7BC2"/>
    <w:rsid w:val="009F7CE8"/>
    <w:rsid w:val="00A00499"/>
    <w:rsid w:val="00A02A32"/>
    <w:rsid w:val="00A03FD8"/>
    <w:rsid w:val="00A04880"/>
    <w:rsid w:val="00A069F1"/>
    <w:rsid w:val="00A06B3B"/>
    <w:rsid w:val="00A10237"/>
    <w:rsid w:val="00A10550"/>
    <w:rsid w:val="00A1239D"/>
    <w:rsid w:val="00A127C1"/>
    <w:rsid w:val="00A1314A"/>
    <w:rsid w:val="00A1466C"/>
    <w:rsid w:val="00A1546A"/>
    <w:rsid w:val="00A16462"/>
    <w:rsid w:val="00A167F9"/>
    <w:rsid w:val="00A2006C"/>
    <w:rsid w:val="00A20C22"/>
    <w:rsid w:val="00A211CF"/>
    <w:rsid w:val="00A21354"/>
    <w:rsid w:val="00A21BBA"/>
    <w:rsid w:val="00A21E34"/>
    <w:rsid w:val="00A22C4A"/>
    <w:rsid w:val="00A233B5"/>
    <w:rsid w:val="00A23F61"/>
    <w:rsid w:val="00A25906"/>
    <w:rsid w:val="00A26EC3"/>
    <w:rsid w:val="00A278A1"/>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2CC7"/>
    <w:rsid w:val="00A44D43"/>
    <w:rsid w:val="00A44FA4"/>
    <w:rsid w:val="00A45504"/>
    <w:rsid w:val="00A45B79"/>
    <w:rsid w:val="00A46059"/>
    <w:rsid w:val="00A468EB"/>
    <w:rsid w:val="00A50BA9"/>
    <w:rsid w:val="00A519EC"/>
    <w:rsid w:val="00A533D5"/>
    <w:rsid w:val="00A540C8"/>
    <w:rsid w:val="00A54A25"/>
    <w:rsid w:val="00A5651F"/>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A81"/>
    <w:rsid w:val="00A678D8"/>
    <w:rsid w:val="00A67B08"/>
    <w:rsid w:val="00A67BD6"/>
    <w:rsid w:val="00A70131"/>
    <w:rsid w:val="00A7378F"/>
    <w:rsid w:val="00A75CF7"/>
    <w:rsid w:val="00A77221"/>
    <w:rsid w:val="00A811F7"/>
    <w:rsid w:val="00A85264"/>
    <w:rsid w:val="00A85BFF"/>
    <w:rsid w:val="00A8658E"/>
    <w:rsid w:val="00A86CBD"/>
    <w:rsid w:val="00A86F9B"/>
    <w:rsid w:val="00A909A8"/>
    <w:rsid w:val="00A913C6"/>
    <w:rsid w:val="00A91498"/>
    <w:rsid w:val="00A92120"/>
    <w:rsid w:val="00A930FE"/>
    <w:rsid w:val="00A937A6"/>
    <w:rsid w:val="00A943EF"/>
    <w:rsid w:val="00A94487"/>
    <w:rsid w:val="00A9545F"/>
    <w:rsid w:val="00A96A94"/>
    <w:rsid w:val="00A96B65"/>
    <w:rsid w:val="00A97474"/>
    <w:rsid w:val="00A97E6F"/>
    <w:rsid w:val="00AA0253"/>
    <w:rsid w:val="00AA1117"/>
    <w:rsid w:val="00AA145F"/>
    <w:rsid w:val="00AA1EF1"/>
    <w:rsid w:val="00AA22F9"/>
    <w:rsid w:val="00AA2D28"/>
    <w:rsid w:val="00AA2EFB"/>
    <w:rsid w:val="00AA2F9A"/>
    <w:rsid w:val="00AA52A9"/>
    <w:rsid w:val="00AA6478"/>
    <w:rsid w:val="00AA64C6"/>
    <w:rsid w:val="00AA688B"/>
    <w:rsid w:val="00AA73E8"/>
    <w:rsid w:val="00AA7649"/>
    <w:rsid w:val="00AA7B8F"/>
    <w:rsid w:val="00AB1222"/>
    <w:rsid w:val="00AB1267"/>
    <w:rsid w:val="00AB15BA"/>
    <w:rsid w:val="00AB1941"/>
    <w:rsid w:val="00AB256B"/>
    <w:rsid w:val="00AB3B06"/>
    <w:rsid w:val="00AB460E"/>
    <w:rsid w:val="00AB5D15"/>
    <w:rsid w:val="00AB6928"/>
    <w:rsid w:val="00AB7EFF"/>
    <w:rsid w:val="00AC167A"/>
    <w:rsid w:val="00AC1A3E"/>
    <w:rsid w:val="00AC1D4D"/>
    <w:rsid w:val="00AC2412"/>
    <w:rsid w:val="00AC3547"/>
    <w:rsid w:val="00AC49E0"/>
    <w:rsid w:val="00AC6062"/>
    <w:rsid w:val="00AC699C"/>
    <w:rsid w:val="00AC6BB9"/>
    <w:rsid w:val="00AC6E1D"/>
    <w:rsid w:val="00AD0AFC"/>
    <w:rsid w:val="00AD11D5"/>
    <w:rsid w:val="00AD4351"/>
    <w:rsid w:val="00AD55F2"/>
    <w:rsid w:val="00AD7FFA"/>
    <w:rsid w:val="00AE0D7D"/>
    <w:rsid w:val="00AE0F0C"/>
    <w:rsid w:val="00AE12A3"/>
    <w:rsid w:val="00AE2B36"/>
    <w:rsid w:val="00AE32C1"/>
    <w:rsid w:val="00AE407E"/>
    <w:rsid w:val="00AE41E8"/>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B00900"/>
    <w:rsid w:val="00B01AD3"/>
    <w:rsid w:val="00B01F9F"/>
    <w:rsid w:val="00B02ACD"/>
    <w:rsid w:val="00B033A6"/>
    <w:rsid w:val="00B04441"/>
    <w:rsid w:val="00B047D2"/>
    <w:rsid w:val="00B04820"/>
    <w:rsid w:val="00B06896"/>
    <w:rsid w:val="00B07065"/>
    <w:rsid w:val="00B07118"/>
    <w:rsid w:val="00B075E7"/>
    <w:rsid w:val="00B07608"/>
    <w:rsid w:val="00B0784D"/>
    <w:rsid w:val="00B07F13"/>
    <w:rsid w:val="00B1037F"/>
    <w:rsid w:val="00B1055B"/>
    <w:rsid w:val="00B10E16"/>
    <w:rsid w:val="00B113D7"/>
    <w:rsid w:val="00B13C74"/>
    <w:rsid w:val="00B1597D"/>
    <w:rsid w:val="00B175D7"/>
    <w:rsid w:val="00B17F5E"/>
    <w:rsid w:val="00B21510"/>
    <w:rsid w:val="00B215B4"/>
    <w:rsid w:val="00B229E1"/>
    <w:rsid w:val="00B2381A"/>
    <w:rsid w:val="00B24CEA"/>
    <w:rsid w:val="00B25657"/>
    <w:rsid w:val="00B261DB"/>
    <w:rsid w:val="00B2653D"/>
    <w:rsid w:val="00B31860"/>
    <w:rsid w:val="00B322F9"/>
    <w:rsid w:val="00B328B5"/>
    <w:rsid w:val="00B32D0D"/>
    <w:rsid w:val="00B334B0"/>
    <w:rsid w:val="00B33FF5"/>
    <w:rsid w:val="00B349C2"/>
    <w:rsid w:val="00B35FC0"/>
    <w:rsid w:val="00B37558"/>
    <w:rsid w:val="00B412CC"/>
    <w:rsid w:val="00B41E78"/>
    <w:rsid w:val="00B42CBE"/>
    <w:rsid w:val="00B43639"/>
    <w:rsid w:val="00B4565D"/>
    <w:rsid w:val="00B4655E"/>
    <w:rsid w:val="00B46613"/>
    <w:rsid w:val="00B476BB"/>
    <w:rsid w:val="00B500E9"/>
    <w:rsid w:val="00B5048F"/>
    <w:rsid w:val="00B52594"/>
    <w:rsid w:val="00B52EC8"/>
    <w:rsid w:val="00B5396B"/>
    <w:rsid w:val="00B54AC1"/>
    <w:rsid w:val="00B54D6D"/>
    <w:rsid w:val="00B56C5B"/>
    <w:rsid w:val="00B57344"/>
    <w:rsid w:val="00B60865"/>
    <w:rsid w:val="00B61AFC"/>
    <w:rsid w:val="00B62FF9"/>
    <w:rsid w:val="00B632F1"/>
    <w:rsid w:val="00B63C2D"/>
    <w:rsid w:val="00B64314"/>
    <w:rsid w:val="00B66837"/>
    <w:rsid w:val="00B67179"/>
    <w:rsid w:val="00B678BB"/>
    <w:rsid w:val="00B71150"/>
    <w:rsid w:val="00B72A29"/>
    <w:rsid w:val="00B7373E"/>
    <w:rsid w:val="00B73BC5"/>
    <w:rsid w:val="00B73C73"/>
    <w:rsid w:val="00B7433B"/>
    <w:rsid w:val="00B75650"/>
    <w:rsid w:val="00B8042A"/>
    <w:rsid w:val="00B80E0B"/>
    <w:rsid w:val="00B81157"/>
    <w:rsid w:val="00B81952"/>
    <w:rsid w:val="00B829BB"/>
    <w:rsid w:val="00B82CDF"/>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717E"/>
    <w:rsid w:val="00BA212E"/>
    <w:rsid w:val="00BA4A53"/>
    <w:rsid w:val="00BA4D7F"/>
    <w:rsid w:val="00BA5749"/>
    <w:rsid w:val="00BA60C6"/>
    <w:rsid w:val="00BA6442"/>
    <w:rsid w:val="00BA6495"/>
    <w:rsid w:val="00BA6548"/>
    <w:rsid w:val="00BA65EF"/>
    <w:rsid w:val="00BA679C"/>
    <w:rsid w:val="00BA6FBE"/>
    <w:rsid w:val="00BA7B04"/>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492B"/>
    <w:rsid w:val="00BC51E6"/>
    <w:rsid w:val="00BC5235"/>
    <w:rsid w:val="00BC643F"/>
    <w:rsid w:val="00BC665C"/>
    <w:rsid w:val="00BC7A2F"/>
    <w:rsid w:val="00BD1376"/>
    <w:rsid w:val="00BD27E3"/>
    <w:rsid w:val="00BD28BE"/>
    <w:rsid w:val="00BD53AC"/>
    <w:rsid w:val="00BD77BE"/>
    <w:rsid w:val="00BD7ED8"/>
    <w:rsid w:val="00BE0CD5"/>
    <w:rsid w:val="00BE16A6"/>
    <w:rsid w:val="00BE24BD"/>
    <w:rsid w:val="00BE277A"/>
    <w:rsid w:val="00BE2A5A"/>
    <w:rsid w:val="00BE36A8"/>
    <w:rsid w:val="00BE389C"/>
    <w:rsid w:val="00BE40F2"/>
    <w:rsid w:val="00BE460B"/>
    <w:rsid w:val="00BE6270"/>
    <w:rsid w:val="00BE63A7"/>
    <w:rsid w:val="00BE6ACA"/>
    <w:rsid w:val="00BE6CBF"/>
    <w:rsid w:val="00BE7334"/>
    <w:rsid w:val="00BE7C81"/>
    <w:rsid w:val="00BF08DD"/>
    <w:rsid w:val="00BF0E26"/>
    <w:rsid w:val="00BF1414"/>
    <w:rsid w:val="00BF1E3D"/>
    <w:rsid w:val="00BF25B2"/>
    <w:rsid w:val="00BF28BA"/>
    <w:rsid w:val="00BF355A"/>
    <w:rsid w:val="00BF5204"/>
    <w:rsid w:val="00C00099"/>
    <w:rsid w:val="00C00124"/>
    <w:rsid w:val="00C00958"/>
    <w:rsid w:val="00C0184D"/>
    <w:rsid w:val="00C01A1C"/>
    <w:rsid w:val="00C02145"/>
    <w:rsid w:val="00C02845"/>
    <w:rsid w:val="00C02D36"/>
    <w:rsid w:val="00C02E9C"/>
    <w:rsid w:val="00C042A7"/>
    <w:rsid w:val="00C063B4"/>
    <w:rsid w:val="00C06EA0"/>
    <w:rsid w:val="00C07433"/>
    <w:rsid w:val="00C10FB5"/>
    <w:rsid w:val="00C112C9"/>
    <w:rsid w:val="00C13641"/>
    <w:rsid w:val="00C1623B"/>
    <w:rsid w:val="00C1677B"/>
    <w:rsid w:val="00C1709E"/>
    <w:rsid w:val="00C20861"/>
    <w:rsid w:val="00C21382"/>
    <w:rsid w:val="00C2249A"/>
    <w:rsid w:val="00C239FB"/>
    <w:rsid w:val="00C2547F"/>
    <w:rsid w:val="00C26742"/>
    <w:rsid w:val="00C273BD"/>
    <w:rsid w:val="00C275A0"/>
    <w:rsid w:val="00C276B2"/>
    <w:rsid w:val="00C3015D"/>
    <w:rsid w:val="00C30BBF"/>
    <w:rsid w:val="00C30E14"/>
    <w:rsid w:val="00C31F3B"/>
    <w:rsid w:val="00C33FF1"/>
    <w:rsid w:val="00C34018"/>
    <w:rsid w:val="00C3405B"/>
    <w:rsid w:val="00C349AE"/>
    <w:rsid w:val="00C34D5D"/>
    <w:rsid w:val="00C35779"/>
    <w:rsid w:val="00C36B00"/>
    <w:rsid w:val="00C37203"/>
    <w:rsid w:val="00C37A61"/>
    <w:rsid w:val="00C37A6C"/>
    <w:rsid w:val="00C42446"/>
    <w:rsid w:val="00C42A7C"/>
    <w:rsid w:val="00C42B07"/>
    <w:rsid w:val="00C43AED"/>
    <w:rsid w:val="00C44F7A"/>
    <w:rsid w:val="00C45A42"/>
    <w:rsid w:val="00C46111"/>
    <w:rsid w:val="00C46870"/>
    <w:rsid w:val="00C4794D"/>
    <w:rsid w:val="00C507E5"/>
    <w:rsid w:val="00C50EA7"/>
    <w:rsid w:val="00C510E8"/>
    <w:rsid w:val="00C52D4F"/>
    <w:rsid w:val="00C5376C"/>
    <w:rsid w:val="00C543DE"/>
    <w:rsid w:val="00C54D61"/>
    <w:rsid w:val="00C57EE2"/>
    <w:rsid w:val="00C60102"/>
    <w:rsid w:val="00C606CA"/>
    <w:rsid w:val="00C60FDB"/>
    <w:rsid w:val="00C61081"/>
    <w:rsid w:val="00C618CC"/>
    <w:rsid w:val="00C6296A"/>
    <w:rsid w:val="00C62C82"/>
    <w:rsid w:val="00C62E2E"/>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41E2"/>
    <w:rsid w:val="00C84F13"/>
    <w:rsid w:val="00C85345"/>
    <w:rsid w:val="00C85692"/>
    <w:rsid w:val="00C86351"/>
    <w:rsid w:val="00C87348"/>
    <w:rsid w:val="00C877F8"/>
    <w:rsid w:val="00C905FD"/>
    <w:rsid w:val="00C9161B"/>
    <w:rsid w:val="00C91834"/>
    <w:rsid w:val="00C91F18"/>
    <w:rsid w:val="00C92F96"/>
    <w:rsid w:val="00C93070"/>
    <w:rsid w:val="00C931CE"/>
    <w:rsid w:val="00C94D92"/>
    <w:rsid w:val="00C95084"/>
    <w:rsid w:val="00C951BB"/>
    <w:rsid w:val="00C95332"/>
    <w:rsid w:val="00C961E9"/>
    <w:rsid w:val="00C96B3F"/>
    <w:rsid w:val="00CA15D4"/>
    <w:rsid w:val="00CA4C7D"/>
    <w:rsid w:val="00CA5CE3"/>
    <w:rsid w:val="00CA6886"/>
    <w:rsid w:val="00CA6F4A"/>
    <w:rsid w:val="00CA7757"/>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AA3"/>
    <w:rsid w:val="00CC76FB"/>
    <w:rsid w:val="00CD0B6F"/>
    <w:rsid w:val="00CD1DD9"/>
    <w:rsid w:val="00CD370B"/>
    <w:rsid w:val="00CD53BC"/>
    <w:rsid w:val="00CD5BF1"/>
    <w:rsid w:val="00CD6761"/>
    <w:rsid w:val="00CD7F89"/>
    <w:rsid w:val="00CE03A2"/>
    <w:rsid w:val="00CE0E11"/>
    <w:rsid w:val="00CE0ED3"/>
    <w:rsid w:val="00CE1183"/>
    <w:rsid w:val="00CE2D3E"/>
    <w:rsid w:val="00CE4BB8"/>
    <w:rsid w:val="00CE5040"/>
    <w:rsid w:val="00CE5891"/>
    <w:rsid w:val="00CE5A23"/>
    <w:rsid w:val="00CE65AF"/>
    <w:rsid w:val="00CE76C2"/>
    <w:rsid w:val="00CE78A0"/>
    <w:rsid w:val="00CF23D2"/>
    <w:rsid w:val="00CF27D0"/>
    <w:rsid w:val="00CF44AE"/>
    <w:rsid w:val="00CF6FE2"/>
    <w:rsid w:val="00CF7AE6"/>
    <w:rsid w:val="00D01856"/>
    <w:rsid w:val="00D01ECC"/>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DAA"/>
    <w:rsid w:val="00D23FC5"/>
    <w:rsid w:val="00D2470D"/>
    <w:rsid w:val="00D26429"/>
    <w:rsid w:val="00D30156"/>
    <w:rsid w:val="00D30A0E"/>
    <w:rsid w:val="00D31E0B"/>
    <w:rsid w:val="00D32D06"/>
    <w:rsid w:val="00D33B34"/>
    <w:rsid w:val="00D33E67"/>
    <w:rsid w:val="00D3599C"/>
    <w:rsid w:val="00D35B51"/>
    <w:rsid w:val="00D35C26"/>
    <w:rsid w:val="00D379D8"/>
    <w:rsid w:val="00D469A4"/>
    <w:rsid w:val="00D52103"/>
    <w:rsid w:val="00D53918"/>
    <w:rsid w:val="00D56E1C"/>
    <w:rsid w:val="00D57793"/>
    <w:rsid w:val="00D601E6"/>
    <w:rsid w:val="00D60450"/>
    <w:rsid w:val="00D605DD"/>
    <w:rsid w:val="00D607A2"/>
    <w:rsid w:val="00D6228B"/>
    <w:rsid w:val="00D62EFF"/>
    <w:rsid w:val="00D636B8"/>
    <w:rsid w:val="00D66E45"/>
    <w:rsid w:val="00D7024F"/>
    <w:rsid w:val="00D705EB"/>
    <w:rsid w:val="00D70E9D"/>
    <w:rsid w:val="00D70F42"/>
    <w:rsid w:val="00D72190"/>
    <w:rsid w:val="00D72A4D"/>
    <w:rsid w:val="00D73265"/>
    <w:rsid w:val="00D75377"/>
    <w:rsid w:val="00D7587B"/>
    <w:rsid w:val="00D75B62"/>
    <w:rsid w:val="00D7608B"/>
    <w:rsid w:val="00D760CF"/>
    <w:rsid w:val="00D7724B"/>
    <w:rsid w:val="00D822AE"/>
    <w:rsid w:val="00D83140"/>
    <w:rsid w:val="00D85F52"/>
    <w:rsid w:val="00D86504"/>
    <w:rsid w:val="00D867CE"/>
    <w:rsid w:val="00D87C9E"/>
    <w:rsid w:val="00D91561"/>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4A41"/>
    <w:rsid w:val="00DA4E7B"/>
    <w:rsid w:val="00DA6483"/>
    <w:rsid w:val="00DA6510"/>
    <w:rsid w:val="00DA7C4C"/>
    <w:rsid w:val="00DB0277"/>
    <w:rsid w:val="00DB0858"/>
    <w:rsid w:val="00DB1B61"/>
    <w:rsid w:val="00DB2E54"/>
    <w:rsid w:val="00DB384A"/>
    <w:rsid w:val="00DB500F"/>
    <w:rsid w:val="00DB735E"/>
    <w:rsid w:val="00DC0CCB"/>
    <w:rsid w:val="00DC11E9"/>
    <w:rsid w:val="00DC1844"/>
    <w:rsid w:val="00DC1B7C"/>
    <w:rsid w:val="00DC2174"/>
    <w:rsid w:val="00DC2DFE"/>
    <w:rsid w:val="00DC386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40D"/>
    <w:rsid w:val="00DF4FC7"/>
    <w:rsid w:val="00E0106C"/>
    <w:rsid w:val="00E01360"/>
    <w:rsid w:val="00E01AF0"/>
    <w:rsid w:val="00E03C12"/>
    <w:rsid w:val="00E06BD4"/>
    <w:rsid w:val="00E075D2"/>
    <w:rsid w:val="00E124EA"/>
    <w:rsid w:val="00E13604"/>
    <w:rsid w:val="00E14349"/>
    <w:rsid w:val="00E15614"/>
    <w:rsid w:val="00E15E38"/>
    <w:rsid w:val="00E1601D"/>
    <w:rsid w:val="00E1702B"/>
    <w:rsid w:val="00E170F2"/>
    <w:rsid w:val="00E1725F"/>
    <w:rsid w:val="00E20352"/>
    <w:rsid w:val="00E20691"/>
    <w:rsid w:val="00E208E0"/>
    <w:rsid w:val="00E21F66"/>
    <w:rsid w:val="00E234C9"/>
    <w:rsid w:val="00E24982"/>
    <w:rsid w:val="00E256CE"/>
    <w:rsid w:val="00E25813"/>
    <w:rsid w:val="00E2688D"/>
    <w:rsid w:val="00E26D71"/>
    <w:rsid w:val="00E272AA"/>
    <w:rsid w:val="00E27A50"/>
    <w:rsid w:val="00E3074C"/>
    <w:rsid w:val="00E30A86"/>
    <w:rsid w:val="00E31A88"/>
    <w:rsid w:val="00E32415"/>
    <w:rsid w:val="00E3334A"/>
    <w:rsid w:val="00E33755"/>
    <w:rsid w:val="00E33B92"/>
    <w:rsid w:val="00E3481B"/>
    <w:rsid w:val="00E35A64"/>
    <w:rsid w:val="00E35CE5"/>
    <w:rsid w:val="00E364C4"/>
    <w:rsid w:val="00E36E06"/>
    <w:rsid w:val="00E378B5"/>
    <w:rsid w:val="00E404CD"/>
    <w:rsid w:val="00E41B50"/>
    <w:rsid w:val="00E42524"/>
    <w:rsid w:val="00E52350"/>
    <w:rsid w:val="00E54239"/>
    <w:rsid w:val="00E54B13"/>
    <w:rsid w:val="00E553A1"/>
    <w:rsid w:val="00E563C8"/>
    <w:rsid w:val="00E57631"/>
    <w:rsid w:val="00E57A89"/>
    <w:rsid w:val="00E60521"/>
    <w:rsid w:val="00E607F4"/>
    <w:rsid w:val="00E625DC"/>
    <w:rsid w:val="00E62720"/>
    <w:rsid w:val="00E628AE"/>
    <w:rsid w:val="00E63E25"/>
    <w:rsid w:val="00E6623D"/>
    <w:rsid w:val="00E67C84"/>
    <w:rsid w:val="00E67D68"/>
    <w:rsid w:val="00E709D7"/>
    <w:rsid w:val="00E74194"/>
    <w:rsid w:val="00E74CF0"/>
    <w:rsid w:val="00E75526"/>
    <w:rsid w:val="00E7702E"/>
    <w:rsid w:val="00E773E7"/>
    <w:rsid w:val="00E7765B"/>
    <w:rsid w:val="00E77C49"/>
    <w:rsid w:val="00E801E1"/>
    <w:rsid w:val="00E8171E"/>
    <w:rsid w:val="00E83389"/>
    <w:rsid w:val="00E8426C"/>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A085D"/>
    <w:rsid w:val="00EA18B3"/>
    <w:rsid w:val="00EA420C"/>
    <w:rsid w:val="00EA43EE"/>
    <w:rsid w:val="00EA525B"/>
    <w:rsid w:val="00EA5AA9"/>
    <w:rsid w:val="00EA5F43"/>
    <w:rsid w:val="00EA6D43"/>
    <w:rsid w:val="00EA6F2D"/>
    <w:rsid w:val="00EA788D"/>
    <w:rsid w:val="00EB0307"/>
    <w:rsid w:val="00EB06F2"/>
    <w:rsid w:val="00EB1E56"/>
    <w:rsid w:val="00EB262C"/>
    <w:rsid w:val="00EB3528"/>
    <w:rsid w:val="00EB3C68"/>
    <w:rsid w:val="00EB502A"/>
    <w:rsid w:val="00EB6F4A"/>
    <w:rsid w:val="00EB6FB0"/>
    <w:rsid w:val="00EB72B3"/>
    <w:rsid w:val="00EB75E2"/>
    <w:rsid w:val="00EC047E"/>
    <w:rsid w:val="00EC0704"/>
    <w:rsid w:val="00EC07BA"/>
    <w:rsid w:val="00EC0F08"/>
    <w:rsid w:val="00EC1116"/>
    <w:rsid w:val="00EC55A0"/>
    <w:rsid w:val="00EC5639"/>
    <w:rsid w:val="00EC60A9"/>
    <w:rsid w:val="00EC6D80"/>
    <w:rsid w:val="00EC7070"/>
    <w:rsid w:val="00EC7933"/>
    <w:rsid w:val="00EC7C84"/>
    <w:rsid w:val="00ED0F19"/>
    <w:rsid w:val="00ED2D4B"/>
    <w:rsid w:val="00ED3187"/>
    <w:rsid w:val="00ED31CF"/>
    <w:rsid w:val="00ED51C3"/>
    <w:rsid w:val="00ED6417"/>
    <w:rsid w:val="00ED7656"/>
    <w:rsid w:val="00EE0226"/>
    <w:rsid w:val="00EE1A65"/>
    <w:rsid w:val="00EE20E6"/>
    <w:rsid w:val="00EE31DD"/>
    <w:rsid w:val="00EE3E01"/>
    <w:rsid w:val="00EE4505"/>
    <w:rsid w:val="00EE5AC6"/>
    <w:rsid w:val="00EF08A1"/>
    <w:rsid w:val="00EF099B"/>
    <w:rsid w:val="00EF1095"/>
    <w:rsid w:val="00EF1485"/>
    <w:rsid w:val="00EF1892"/>
    <w:rsid w:val="00EF2316"/>
    <w:rsid w:val="00EF25D7"/>
    <w:rsid w:val="00EF27F8"/>
    <w:rsid w:val="00EF29F1"/>
    <w:rsid w:val="00EF40EA"/>
    <w:rsid w:val="00EF4A41"/>
    <w:rsid w:val="00EF55B9"/>
    <w:rsid w:val="00F015CF"/>
    <w:rsid w:val="00F01675"/>
    <w:rsid w:val="00F019D9"/>
    <w:rsid w:val="00F04C5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60CA"/>
    <w:rsid w:val="00F41F9E"/>
    <w:rsid w:val="00F42FA0"/>
    <w:rsid w:val="00F43984"/>
    <w:rsid w:val="00F44AFA"/>
    <w:rsid w:val="00F45387"/>
    <w:rsid w:val="00F46FD3"/>
    <w:rsid w:val="00F47A07"/>
    <w:rsid w:val="00F47A20"/>
    <w:rsid w:val="00F47D8F"/>
    <w:rsid w:val="00F520AE"/>
    <w:rsid w:val="00F529C1"/>
    <w:rsid w:val="00F537B3"/>
    <w:rsid w:val="00F54246"/>
    <w:rsid w:val="00F54339"/>
    <w:rsid w:val="00F5726B"/>
    <w:rsid w:val="00F5781A"/>
    <w:rsid w:val="00F5788D"/>
    <w:rsid w:val="00F57D44"/>
    <w:rsid w:val="00F6019B"/>
    <w:rsid w:val="00F62195"/>
    <w:rsid w:val="00F62276"/>
    <w:rsid w:val="00F62B23"/>
    <w:rsid w:val="00F63155"/>
    <w:rsid w:val="00F6360D"/>
    <w:rsid w:val="00F636EC"/>
    <w:rsid w:val="00F63D86"/>
    <w:rsid w:val="00F6529F"/>
    <w:rsid w:val="00F66BB9"/>
    <w:rsid w:val="00F67CFE"/>
    <w:rsid w:val="00F750A2"/>
    <w:rsid w:val="00F758CB"/>
    <w:rsid w:val="00F77254"/>
    <w:rsid w:val="00F80A4A"/>
    <w:rsid w:val="00F81889"/>
    <w:rsid w:val="00F83021"/>
    <w:rsid w:val="00F84950"/>
    <w:rsid w:val="00F85048"/>
    <w:rsid w:val="00F85E84"/>
    <w:rsid w:val="00F86021"/>
    <w:rsid w:val="00F87F1A"/>
    <w:rsid w:val="00F900FB"/>
    <w:rsid w:val="00F9022D"/>
    <w:rsid w:val="00F9032D"/>
    <w:rsid w:val="00F90585"/>
    <w:rsid w:val="00F90C82"/>
    <w:rsid w:val="00F91579"/>
    <w:rsid w:val="00F929BD"/>
    <w:rsid w:val="00F94BC4"/>
    <w:rsid w:val="00F955F0"/>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C61"/>
    <w:rsid w:val="00FB0FBF"/>
    <w:rsid w:val="00FB2A9B"/>
    <w:rsid w:val="00FB3DC9"/>
    <w:rsid w:val="00FB4CA4"/>
    <w:rsid w:val="00FB53AB"/>
    <w:rsid w:val="00FB66EC"/>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4116"/>
    <w:rsid w:val="00FD41BA"/>
    <w:rsid w:val="00FD43E7"/>
    <w:rsid w:val="00FD5A40"/>
    <w:rsid w:val="00FD65BD"/>
    <w:rsid w:val="00FD76C0"/>
    <w:rsid w:val="00FD79D3"/>
    <w:rsid w:val="00FE1390"/>
    <w:rsid w:val="00FE1AB3"/>
    <w:rsid w:val="00FE1C31"/>
    <w:rsid w:val="00FE2E2C"/>
    <w:rsid w:val="00FE6521"/>
    <w:rsid w:val="00FE778A"/>
    <w:rsid w:val="00FE780B"/>
    <w:rsid w:val="00FF0757"/>
    <w:rsid w:val="00FF1DEB"/>
    <w:rsid w:val="00FF26F9"/>
    <w:rsid w:val="00FF2B91"/>
    <w:rsid w:val="00FF5C1B"/>
    <w:rsid w:val="00FF6135"/>
    <w:rsid w:val="00FF774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
    <w:qFormat/>
    <w:rsid w:val="007A20F4"/>
    <w:pPr>
      <w:spacing w:before="240"/>
      <w:outlineLvl w:val="0"/>
    </w:pPr>
    <w:rPr>
      <w:rFonts w:ascii="Univers (WN)" w:hAnsi="Univers (WN)"/>
      <w:b/>
      <w:sz w:val="24"/>
      <w:u w:val="single"/>
    </w:rPr>
  </w:style>
  <w:style w:type="paragraph" w:styleId="Ttulo2">
    <w:name w:val="heading 2"/>
    <w:basedOn w:val="Normal"/>
    <w:next w:val="Normal"/>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
    <w:qFormat/>
    <w:rsid w:val="007A20F4"/>
    <w:pPr>
      <w:ind w:left="354"/>
      <w:outlineLvl w:val="2"/>
    </w:pPr>
    <w:rPr>
      <w:rFonts w:ascii="CG Times (WN)" w:hAnsi="CG Times (WN)"/>
      <w:b/>
      <w:sz w:val="24"/>
    </w:rPr>
  </w:style>
  <w:style w:type="paragraph" w:styleId="Ttulo4">
    <w:name w:val="heading 4"/>
    <w:basedOn w:val="Normal"/>
    <w:next w:val="Sangranormal"/>
    <w:qFormat/>
    <w:rsid w:val="007A20F4"/>
    <w:pPr>
      <w:ind w:left="354"/>
      <w:outlineLvl w:val="3"/>
    </w:pPr>
    <w:rPr>
      <w:rFonts w:ascii="CG Times (WN)" w:hAnsi="CG Times (WN)"/>
      <w:sz w:val="24"/>
      <w:u w:val="single"/>
    </w:rPr>
  </w:style>
  <w:style w:type="paragraph" w:styleId="Ttulo5">
    <w:name w:val="heading 5"/>
    <w:basedOn w:val="Normal"/>
    <w:next w:val="Sangranormal"/>
    <w:qFormat/>
    <w:rsid w:val="007A20F4"/>
    <w:pPr>
      <w:ind w:left="708"/>
      <w:outlineLvl w:val="4"/>
    </w:pPr>
    <w:rPr>
      <w:rFonts w:ascii="CG Times (WN)" w:hAnsi="CG Times (WN)"/>
      <w:b/>
    </w:rPr>
  </w:style>
  <w:style w:type="paragraph" w:styleId="Ttulo6">
    <w:name w:val="heading 6"/>
    <w:basedOn w:val="Normal"/>
    <w:next w:val="Sangranormal"/>
    <w:qFormat/>
    <w:rsid w:val="007A20F4"/>
    <w:pPr>
      <w:ind w:left="708"/>
      <w:outlineLvl w:val="5"/>
    </w:pPr>
    <w:rPr>
      <w:rFonts w:ascii="CG Times (WN)" w:hAnsi="CG Times (WN)"/>
      <w:u w:val="single"/>
    </w:rPr>
  </w:style>
  <w:style w:type="paragraph" w:styleId="Ttulo7">
    <w:name w:val="heading 7"/>
    <w:basedOn w:val="Normal"/>
    <w:next w:val="Sangranormal"/>
    <w:qFormat/>
    <w:rsid w:val="007A20F4"/>
    <w:pPr>
      <w:ind w:left="708"/>
      <w:outlineLvl w:val="6"/>
    </w:pPr>
    <w:rPr>
      <w:rFonts w:ascii="CG Times (WN)" w:hAnsi="CG Times (WN)"/>
      <w:i/>
    </w:rPr>
  </w:style>
  <w:style w:type="paragraph" w:styleId="Ttulo8">
    <w:name w:val="heading 8"/>
    <w:basedOn w:val="Normal"/>
    <w:next w:val="Sangranormal"/>
    <w:qFormat/>
    <w:rsid w:val="007A20F4"/>
    <w:pPr>
      <w:ind w:left="708"/>
      <w:outlineLvl w:val="7"/>
    </w:pPr>
    <w:rPr>
      <w:rFonts w:ascii="CG Times (WN)" w:hAnsi="CG Times (WN)"/>
      <w:i/>
    </w:rPr>
  </w:style>
  <w:style w:type="paragraph" w:styleId="Ttulo9">
    <w:name w:val="heading 9"/>
    <w:basedOn w:val="Normal"/>
    <w:next w:val="Sangranormal"/>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3EDC"/>
    <w:rPr>
      <w:rFonts w:ascii="Univers (WN)" w:hAnsi="Univers (WN)"/>
      <w:b/>
      <w:sz w:val="24"/>
      <w:u w:val="single"/>
      <w:lang w:val="es-ES_tradnl" w:eastAsia="es-ES"/>
    </w:rPr>
  </w:style>
  <w:style w:type="paragraph" w:styleId="Sangranormal">
    <w:name w:val="Normal Indent"/>
    <w:basedOn w:val="Normal"/>
    <w:rsid w:val="007A20F4"/>
    <w:pPr>
      <w:ind w:left="708"/>
    </w:pPr>
  </w:style>
  <w:style w:type="character" w:customStyle="1" w:styleId="Ttulo3Car">
    <w:name w:val="Título 3 Car"/>
    <w:basedOn w:val="Fuentedeprrafopredeter"/>
    <w:link w:val="Ttulo3"/>
    <w:uiPriority w:val="9"/>
    <w:rsid w:val="00CD0B6F"/>
    <w:rPr>
      <w:b/>
      <w:sz w:val="24"/>
      <w:lang w:val="es-ES_tradnl" w:eastAsia="es-ES"/>
    </w:r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rsid w:val="00CD0B6F"/>
    <w:rPr>
      <w:rFonts w:ascii="Times New Roman" w:hAnsi="Times New Roman"/>
      <w:lang w:val="es-ES_tradnl" w:eastAsia="es-ES"/>
    </w:rPr>
  </w:style>
  <w:style w:type="character" w:styleId="Refdenotaalpie">
    <w:name w:val="footnote reference"/>
    <w:uiPriority w:val="99"/>
    <w:semiHidden/>
    <w:rsid w:val="007A20F4"/>
    <w:rPr>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customStyle="1" w:styleId="Documento">
    <w:name w:val="Documento"/>
    <w:basedOn w:val="Normal"/>
    <w:rsid w:val="007A20F4"/>
    <w:pPr>
      <w:jc w:val="center"/>
    </w:pPr>
    <w:rPr>
      <w:rFonts w:ascii="Courier" w:hAnsi="Courier"/>
      <w:sz w:val="24"/>
    </w:rPr>
  </w:style>
  <w:style w:type="paragraph" w:customStyle="1" w:styleId="Bibliogr">
    <w:name w:val="Bibliogr."/>
    <w:basedOn w:val="Normal"/>
    <w:rsid w:val="007A20F4"/>
    <w:pPr>
      <w:ind w:left="720" w:firstLine="720"/>
    </w:pPr>
    <w:rPr>
      <w:rFonts w:ascii="Courier" w:hAnsi="Courier"/>
      <w:sz w:val="24"/>
    </w:rPr>
  </w:style>
  <w:style w:type="paragraph" w:customStyle="1" w:styleId="Prder">
    <w:name w:val="Pár. der."/>
    <w:basedOn w:val="Normal"/>
    <w:rsid w:val="007A20F4"/>
    <w:pPr>
      <w:ind w:firstLine="720"/>
    </w:pPr>
    <w:rPr>
      <w:rFonts w:ascii="Courier" w:hAnsi="Courier"/>
      <w:sz w:val="24"/>
    </w:rPr>
  </w:style>
  <w:style w:type="paragraph" w:customStyle="1" w:styleId="Tcnico">
    <w:name w:val="Técnico"/>
    <w:basedOn w:val="Normal"/>
    <w:rsid w:val="007A20F4"/>
    <w:rPr>
      <w:rFonts w:ascii="Courier" w:hAnsi="Courier"/>
      <w:sz w:val="24"/>
    </w:rPr>
  </w:style>
  <w:style w:type="paragraph" w:customStyle="1" w:styleId="Inicdoc">
    <w:name w:val="Inic. doc."/>
    <w:basedOn w:val="Normal"/>
    <w:rsid w:val="007A20F4"/>
    <w:rPr>
      <w:rFonts w:ascii="Courier" w:hAnsi="Courier"/>
      <w:sz w:val="24"/>
    </w:rPr>
  </w:style>
  <w:style w:type="paragraph" w:customStyle="1" w:styleId="Inicestt">
    <w:name w:val="Inic. est. t"/>
    <w:basedOn w:val="Normal"/>
    <w:rsid w:val="007A20F4"/>
    <w:rPr>
      <w:rFonts w:ascii="Courier" w:hAnsi="Courier"/>
      <w:sz w:val="24"/>
    </w:rPr>
  </w:style>
  <w:style w:type="paragraph" w:customStyle="1" w:styleId="Escrlegal">
    <w:name w:val="Escr. legal"/>
    <w:basedOn w:val="Normal"/>
    <w:rsid w:val="007A20F4"/>
    <w:pPr>
      <w:tabs>
        <w:tab w:val="right" w:pos="288"/>
      </w:tabs>
    </w:pPr>
    <w:rPr>
      <w:rFonts w:ascii="Courier" w:hAnsi="Courier"/>
      <w:sz w:val="24"/>
    </w:rPr>
  </w:style>
  <w:style w:type="paragraph" w:styleId="Sangradetextonormal">
    <w:name w:val="Body Text Indent"/>
    <w:basedOn w:val="Normal"/>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rsid w:val="007A20F4"/>
    <w:pPr>
      <w:tabs>
        <w:tab w:val="left" w:pos="3119"/>
      </w:tabs>
      <w:spacing w:line="360" w:lineRule="auto"/>
      <w:jc w:val="both"/>
    </w:pPr>
    <w:rPr>
      <w:rFonts w:ascii="CG Times (W1)" w:hAnsi="CG Times (W1)"/>
    </w:rPr>
  </w:style>
  <w:style w:type="paragraph" w:styleId="Sangra2detindependiente">
    <w:name w:val="Body Text Indent 2"/>
    <w:basedOn w:val="Normal"/>
    <w:rsid w:val="007A20F4"/>
    <w:pPr>
      <w:tabs>
        <w:tab w:val="left" w:pos="2410"/>
        <w:tab w:val="left" w:pos="3119"/>
      </w:tabs>
      <w:ind w:firstLine="2835"/>
    </w:pPr>
    <w:rPr>
      <w:rFonts w:ascii="Arial" w:hAnsi="Arial"/>
      <w:sz w:val="24"/>
    </w:rPr>
  </w:style>
  <w:style w:type="paragraph" w:styleId="Textoindependiente2">
    <w:name w:val="Body Text 2"/>
    <w:basedOn w:val="Normal"/>
    <w:rsid w:val="007A20F4"/>
    <w:pPr>
      <w:tabs>
        <w:tab w:val="left" w:pos="2410"/>
        <w:tab w:val="left" w:pos="3119"/>
      </w:tabs>
      <w:jc w:val="both"/>
    </w:pPr>
    <w:rPr>
      <w:rFonts w:ascii="Arial" w:hAnsi="Arial"/>
      <w:sz w:val="24"/>
    </w:rPr>
  </w:style>
  <w:style w:type="paragraph" w:styleId="Sangra3detindependiente">
    <w:name w:val="Body Text Indent 3"/>
    <w:basedOn w:val="Normal"/>
    <w:rsid w:val="007A20F4"/>
    <w:pPr>
      <w:tabs>
        <w:tab w:val="left" w:pos="1418"/>
      </w:tabs>
      <w:spacing w:before="240"/>
      <w:ind w:right="-1" w:firstLine="2835"/>
      <w:jc w:val="both"/>
    </w:pPr>
    <w:rPr>
      <w:rFonts w:ascii="Arial" w:hAnsi="Arial"/>
    </w:rPr>
  </w:style>
  <w:style w:type="character" w:customStyle="1" w:styleId="Documento2">
    <w:name w:val="Documento 2"/>
    <w:rsid w:val="007A20F4"/>
    <w:rPr>
      <w:rFonts w:ascii="Courier" w:hAnsi="Courier"/>
      <w:noProof w:val="0"/>
      <w:sz w:val="24"/>
      <w:lang w:val="en-US"/>
    </w:rPr>
  </w:style>
  <w:style w:type="paragraph" w:styleId="Mapadeldocumento">
    <w:name w:val="Document Map"/>
    <w:basedOn w:val="Normal"/>
    <w:semiHidden/>
    <w:rsid w:val="007A20F4"/>
    <w:pPr>
      <w:shd w:val="clear" w:color="auto" w:fill="000080"/>
    </w:pPr>
    <w:rPr>
      <w:rFonts w:ascii="Tahoma" w:hAnsi="Tahoma"/>
    </w:rPr>
  </w:style>
  <w:style w:type="paragraph" w:styleId="Ttulo">
    <w:name w:val="Title"/>
    <w:basedOn w:val="Normal"/>
    <w:qFormat/>
    <w:rsid w:val="007A20F4"/>
    <w:pPr>
      <w:jc w:val="center"/>
    </w:pPr>
    <w:rPr>
      <w:rFonts w:ascii="Arial" w:hAnsi="Arial" w:cs="Arial"/>
      <w:sz w:val="32"/>
      <w:szCs w:val="24"/>
      <w:lang w:val="es-ES"/>
    </w:rPr>
  </w:style>
  <w:style w:type="paragraph" w:customStyle="1" w:styleId="textarticulo">
    <w:name w:val="textarticulo"/>
    <w:basedOn w:val="Normal"/>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B6F"/>
    <w:rPr>
      <w:rFonts w:ascii="Tahoma" w:hAnsi="Tahoma" w:cs="Tahoma"/>
      <w:sz w:val="16"/>
      <w:szCs w:val="16"/>
      <w:lang w:val="es-ES_tradnl" w:eastAsia="es-ES"/>
    </w:rPr>
  </w:style>
  <w:style w:type="character" w:styleId="Nmerodepgina">
    <w:name w:val="page number"/>
    <w:basedOn w:val="Fuentedeprrafopredeter"/>
    <w:rsid w:val="00706E1F"/>
  </w:style>
  <w:style w:type="character" w:styleId="nfasis">
    <w:name w:val="Emphasis"/>
    <w:uiPriority w:val="20"/>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rsid w:val="00813EDC"/>
    <w:rPr>
      <w:rFonts w:ascii="Verdana" w:hAnsi="Verdana"/>
      <w:sz w:val="16"/>
      <w:szCs w:val="24"/>
      <w:lang w:val="es-ES" w:eastAsia="es-ES"/>
    </w:rPr>
  </w:style>
  <w:style w:type="table" w:styleId="Tablaconcuadrcula">
    <w:name w:val="Table Grid"/>
    <w:basedOn w:val="Tablanormal"/>
    <w:uiPriority w:val="39"/>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rsid w:val="00813EDC"/>
    <w:pPr>
      <w:jc w:val="both"/>
    </w:pPr>
    <w:rPr>
      <w:rFonts w:ascii="Verdana" w:hAnsi="Verdana"/>
      <w:sz w:val="18"/>
      <w:szCs w:val="24"/>
      <w:lang w:val="es-ES"/>
    </w:rPr>
  </w:style>
  <w:style w:type="paragraph" w:customStyle="1" w:styleId="Fuente">
    <w:name w:val="Fuente"/>
    <w:basedOn w:val="Normal"/>
    <w:rsid w:val="00813EDC"/>
    <w:pPr>
      <w:jc w:val="both"/>
    </w:pPr>
    <w:rPr>
      <w:rFonts w:ascii="Verdana" w:hAnsi="Verdana"/>
      <w:sz w:val="18"/>
      <w:szCs w:val="24"/>
      <w:lang w:val="es-ES"/>
    </w:rPr>
  </w:style>
  <w:style w:type="paragraph" w:customStyle="1" w:styleId="IdentificacinAutor">
    <w:name w:val="Identificación Autor"/>
    <w:basedOn w:val="Normal"/>
    <w:rsid w:val="00813EDC"/>
    <w:pPr>
      <w:jc w:val="both"/>
    </w:pPr>
    <w:rPr>
      <w:rFonts w:ascii="Verdana" w:hAnsi="Verdana"/>
      <w:sz w:val="18"/>
      <w:szCs w:val="24"/>
      <w:lang w:val="es-ES"/>
    </w:rPr>
  </w:style>
  <w:style w:type="paragraph" w:customStyle="1" w:styleId="AntecedentesConclusin">
    <w:name w:val="Antecedentes_Conclusión"/>
    <w:basedOn w:val="Ttulo1"/>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basedOn w:val="Tablanormal"/>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jc w:val="center"/>
      </w:pPr>
      <w:rPr>
        <w:rFonts w:ascii="Cambria" w:hAnsi="Cambria"/>
        <w:sz w:val="18"/>
      </w:rPr>
    </w:tblStylePr>
    <w:tblStylePr w:type="lastRow">
      <w:pPr>
        <w:jc w:val="right"/>
      </w:pPr>
      <w:rPr>
        <w:rFonts w:ascii="Cambria" w:hAnsi="Cambria"/>
        <w:b/>
        <w:sz w:val="18"/>
      </w:rPr>
    </w:tblStylePr>
  </w:style>
  <w:style w:type="character" w:styleId="Hipervnculo">
    <w:name w:val="Hyperlink"/>
    <w:rsid w:val="00813EDC"/>
    <w:rPr>
      <w:color w:val="0033BB"/>
      <w:u w:val="single"/>
    </w:rPr>
  </w:style>
  <w:style w:type="character" w:styleId="Textoennegrita">
    <w:name w:val="Strong"/>
    <w:uiPriority w:val="22"/>
    <w:qFormat/>
    <w:rsid w:val="00813EDC"/>
    <w:rPr>
      <w:b/>
      <w:bCs/>
    </w:rPr>
  </w:style>
  <w:style w:type="character" w:customStyle="1" w:styleId="gt-icon-text1">
    <w:name w:val="gt-icon-text1"/>
    <w:basedOn w:val="Fuentedeprrafopredeter"/>
    <w:rsid w:val="00813EDC"/>
  </w:style>
  <w:style w:type="character" w:customStyle="1" w:styleId="longtext">
    <w:name w:val="long_text"/>
    <w:basedOn w:val="Fuentedeprrafopredeter"/>
    <w:rsid w:val="00813EDC"/>
  </w:style>
  <w:style w:type="character" w:customStyle="1" w:styleId="textonegrobold1">
    <w:name w:val="texto_negro_bold1"/>
    <w:rsid w:val="00813EDC"/>
    <w:rPr>
      <w:rFonts w:ascii="Tahoma" w:hAnsi="Tahoma" w:cs="Tahoma" w:hint="default"/>
      <w:b/>
      <w:bCs/>
      <w:color w:val="555555"/>
      <w:sz w:val="18"/>
      <w:szCs w:val="18"/>
    </w:rPr>
  </w:style>
  <w:style w:type="paragraph" w:customStyle="1" w:styleId="Default">
    <w:name w:val="Default"/>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rsid w:val="00813EDC"/>
    <w:pPr>
      <w:spacing w:before="100" w:beforeAutospacing="1" w:after="100" w:afterAutospacing="1"/>
    </w:pPr>
    <w:rPr>
      <w:sz w:val="24"/>
      <w:szCs w:val="24"/>
      <w:lang w:val="es-ES"/>
    </w:rPr>
  </w:style>
  <w:style w:type="paragraph" w:styleId="TDC1">
    <w:name w:val="toc 1"/>
    <w:basedOn w:val="Normal"/>
    <w:next w:val="Normal"/>
    <w:autoRedefine/>
    <w:rsid w:val="00813EDC"/>
    <w:pPr>
      <w:jc w:val="both"/>
    </w:pPr>
    <w:rPr>
      <w:rFonts w:ascii="Verdana" w:hAnsi="Verdana"/>
      <w:szCs w:val="24"/>
      <w:lang w:val="es-ES"/>
    </w:rPr>
  </w:style>
  <w:style w:type="paragraph" w:styleId="TDC2">
    <w:name w:val="toc 2"/>
    <w:basedOn w:val="Normal"/>
    <w:next w:val="Normal"/>
    <w:autoRedefine/>
    <w:rsid w:val="00813EDC"/>
    <w:pPr>
      <w:ind w:left="200"/>
      <w:jc w:val="both"/>
    </w:pPr>
    <w:rPr>
      <w:rFonts w:ascii="Verdana" w:hAnsi="Verdana"/>
      <w:szCs w:val="24"/>
      <w:lang w:val="es-ES"/>
    </w:rPr>
  </w:style>
  <w:style w:type="paragraph" w:styleId="TDC3">
    <w:name w:val="toc 3"/>
    <w:basedOn w:val="Normal"/>
    <w:next w:val="Normal"/>
    <w:autoRedefine/>
    <w:rsid w:val="00813EDC"/>
    <w:pPr>
      <w:ind w:left="400"/>
      <w:jc w:val="both"/>
    </w:pPr>
    <w:rPr>
      <w:rFonts w:ascii="Verdana" w:hAnsi="Verdana"/>
      <w:szCs w:val="24"/>
      <w:lang w:val="es-ES"/>
    </w:rPr>
  </w:style>
  <w:style w:type="character" w:styleId="Refdecomentario">
    <w:name w:val="annotation reference"/>
    <w:uiPriority w:val="99"/>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rsid w:val="00813EDC"/>
    <w:rPr>
      <w:rFonts w:ascii="Verdana" w:hAnsi="Verdana"/>
      <w:b/>
      <w:bCs/>
      <w:lang w:val="es-ES" w:eastAsia="es-ES"/>
    </w:rPr>
  </w:style>
  <w:style w:type="character" w:styleId="Hipervnculovisitado">
    <w:name w:val="FollowedHyperlink"/>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34"/>
    <w:qFormat/>
    <w:rsid w:val="007221AD"/>
    <w:pPr>
      <w:ind w:left="708"/>
    </w:pPr>
  </w:style>
  <w:style w:type="character" w:customStyle="1" w:styleId="apple-style-span">
    <w:name w:val="apple-style-span"/>
    <w:basedOn w:val="Fuentedeprrafopredeter"/>
    <w:rsid w:val="000452E1"/>
  </w:style>
  <w:style w:type="character" w:customStyle="1" w:styleId="InitialStyle">
    <w:name w:val="InitialStyle"/>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unhideWhenUsed/>
    <w:rsid w:val="006A600D"/>
    <w:pPr>
      <w:spacing w:after="200" w:line="276" w:lineRule="auto"/>
    </w:pPr>
    <w:rPr>
      <w:rFonts w:ascii="Calibri" w:eastAsia="Calibri" w:hAnsi="Calibri"/>
      <w:lang w:eastAsia="en-US"/>
    </w:rPr>
  </w:style>
  <w:style w:type="character" w:customStyle="1" w:styleId="TextonotaalfinalCar">
    <w:name w:val="Texto nota al final Car"/>
    <w:link w:val="Textonotaalfinal"/>
    <w:uiPriority w:val="99"/>
    <w:rsid w:val="006A600D"/>
    <w:rPr>
      <w:rFonts w:ascii="Calibri" w:eastAsia="Calibri" w:hAnsi="Calibri"/>
      <w:lang w:eastAsia="en-US"/>
    </w:rPr>
  </w:style>
  <w:style w:type="character" w:styleId="Refdenotaalfinal">
    <w:name w:val="endnote reference"/>
    <w:uiPriority w:val="99"/>
    <w:unhideWhenUsed/>
    <w:rsid w:val="006A600D"/>
    <w:rPr>
      <w:vertAlign w:val="superscript"/>
    </w:rPr>
  </w:style>
</w:styles>
</file>

<file path=word/webSettings.xml><?xml version="1.0" encoding="utf-8"?>
<w:webSettings xmlns:r="http://schemas.openxmlformats.org/officeDocument/2006/relationships" xmlns:w="http://schemas.openxmlformats.org/wordprocessingml/2006/main">
  <w:divs>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673490649">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8AAD-9C5C-49D3-8E25-075693CC71CD}">
  <ds:schemaRefs>
    <ds:schemaRef ds:uri="http://schemas.microsoft.com/sharepoint/v3/contenttype/forms"/>
  </ds:schemaRefs>
</ds:datastoreItem>
</file>

<file path=customXml/itemProps2.xml><?xml version="1.0" encoding="utf-8"?>
<ds:datastoreItem xmlns:ds="http://schemas.openxmlformats.org/officeDocument/2006/customXml" ds:itemID="{E6262989-3AA6-406F-83C7-4F731F6D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1F9514-EA72-42A6-9A20-1FC02878DD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F172365-0907-4C0B-BE84-A6B572C4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52732</Words>
  <Characters>290026</Characters>
  <Application>Microsoft Office Word</Application>
  <DocSecurity>0</DocSecurity>
  <Lines>2416</Lines>
  <Paragraphs>684</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342074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Alejandra Fernandez Troncoso</cp:lastModifiedBy>
  <cp:revision>2</cp:revision>
  <cp:lastPrinted>2019-11-26T14:12:00Z</cp:lastPrinted>
  <dcterms:created xsi:type="dcterms:W3CDTF">2020-03-03T19:27:00Z</dcterms:created>
  <dcterms:modified xsi:type="dcterms:W3CDTF">2020-03-03T19:27:00Z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