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02" w:rsidRPr="00C9193E" w:rsidRDefault="000F49EA" w:rsidP="00C9193E">
      <w:pPr>
        <w:pBdr>
          <w:bottom w:val="single" w:sz="12" w:space="1" w:color="auto"/>
        </w:pBdr>
        <w:spacing w:after="120" w:line="240" w:lineRule="auto"/>
        <w:ind w:left="3969"/>
        <w:jc w:val="both"/>
        <w:rPr>
          <w:rFonts w:ascii="Courier New" w:eastAsia="Times New Roman" w:hAnsi="Courier New" w:cs="Courier New"/>
          <w:b/>
          <w:caps/>
          <w:sz w:val="24"/>
          <w:szCs w:val="24"/>
          <w:lang w:val="es-ES_tradnl" w:eastAsia="es-ES"/>
        </w:rPr>
      </w:pPr>
      <w:bookmarkStart w:id="0" w:name="_GoBack"/>
      <w:bookmarkEnd w:id="0"/>
      <w:r w:rsidRPr="00C9193E">
        <w:rPr>
          <w:rFonts w:ascii="Courier New" w:eastAsia="Times New Roman" w:hAnsi="Courier New" w:cs="Courier New"/>
          <w:b/>
          <w:sz w:val="24"/>
          <w:szCs w:val="24"/>
          <w:lang w:val="es-ES_tradnl" w:eastAsia="es-ES"/>
        </w:rPr>
        <w:t>FORMULA INDICACIÓ</w:t>
      </w:r>
      <w:r w:rsidR="009A7AEB" w:rsidRPr="00C9193E">
        <w:rPr>
          <w:rFonts w:ascii="Courier New" w:eastAsia="Times New Roman" w:hAnsi="Courier New" w:cs="Courier New"/>
          <w:b/>
          <w:sz w:val="24"/>
          <w:szCs w:val="24"/>
          <w:lang w:val="es-ES_tradnl" w:eastAsia="es-ES"/>
        </w:rPr>
        <w:t>N</w:t>
      </w:r>
      <w:r w:rsidR="009A7AEB" w:rsidRPr="00C9193E" w:rsidDel="00464A4D">
        <w:rPr>
          <w:rFonts w:ascii="Courier New" w:eastAsia="Times New Roman" w:hAnsi="Courier New" w:cs="Courier New"/>
          <w:b/>
          <w:sz w:val="24"/>
          <w:szCs w:val="24"/>
          <w:lang w:val="es-ES_tradnl" w:eastAsia="es-ES"/>
        </w:rPr>
        <w:t xml:space="preserve"> </w:t>
      </w:r>
      <w:r w:rsidR="009A7AEB" w:rsidRPr="00C9193E">
        <w:rPr>
          <w:rFonts w:ascii="Courier New" w:eastAsia="Times New Roman" w:hAnsi="Courier New" w:cs="Courier New"/>
          <w:b/>
          <w:sz w:val="24"/>
          <w:szCs w:val="24"/>
          <w:lang w:val="es-ES_tradnl" w:eastAsia="es-ES"/>
        </w:rPr>
        <w:t xml:space="preserve">AL PROYECTO DE LEY </w:t>
      </w:r>
      <w:r w:rsidR="00593849" w:rsidRPr="00C9193E">
        <w:rPr>
          <w:rFonts w:ascii="Courier New" w:eastAsia="Times New Roman" w:hAnsi="Courier New" w:cs="Courier New"/>
          <w:b/>
          <w:sz w:val="24"/>
          <w:szCs w:val="24"/>
          <w:lang w:val="es-ES_tradnl" w:eastAsia="es-ES"/>
        </w:rPr>
        <w:t>QUE CREA EL SERVICIO NACIONAL DE PROTECCIÓN ESPECIALIZADA DE NIÑOS Y NIÑAS Y MODIFICA NORMAS LEGALES QUE INDICA</w:t>
      </w:r>
      <w:r w:rsidR="009A7AEB" w:rsidRPr="00C9193E">
        <w:rPr>
          <w:rFonts w:ascii="Courier New" w:eastAsia="Times New Roman" w:hAnsi="Courier New" w:cs="Courier New"/>
          <w:b/>
          <w:sz w:val="24"/>
          <w:szCs w:val="24"/>
          <w:lang w:val="es-ES_tradnl" w:eastAsia="es-ES"/>
        </w:rPr>
        <w:t xml:space="preserve"> </w:t>
      </w:r>
      <w:r w:rsidR="004D5C0E" w:rsidRPr="00C9193E">
        <w:rPr>
          <w:rFonts w:ascii="Courier New" w:eastAsia="Times New Roman" w:hAnsi="Courier New" w:cs="Courier New"/>
          <w:b/>
          <w:sz w:val="24"/>
          <w:szCs w:val="24"/>
          <w:lang w:val="es-ES_tradnl" w:eastAsia="es-ES"/>
        </w:rPr>
        <w:t xml:space="preserve">(BOLETÍN </w:t>
      </w:r>
      <w:r w:rsidR="000960FD" w:rsidRPr="00C9193E">
        <w:rPr>
          <w:rFonts w:ascii="Courier New" w:eastAsia="Times New Roman" w:hAnsi="Courier New" w:cs="Courier New"/>
          <w:b/>
          <w:caps/>
          <w:sz w:val="24"/>
          <w:szCs w:val="24"/>
          <w:lang w:val="es-ES_tradnl" w:eastAsia="es-ES"/>
        </w:rPr>
        <w:t>N° 1</w:t>
      </w:r>
      <w:r w:rsidR="00593849" w:rsidRPr="00C9193E">
        <w:rPr>
          <w:rFonts w:ascii="Courier New" w:eastAsia="Times New Roman" w:hAnsi="Courier New" w:cs="Courier New"/>
          <w:b/>
          <w:caps/>
          <w:sz w:val="24"/>
          <w:szCs w:val="24"/>
          <w:lang w:val="es-ES_tradnl" w:eastAsia="es-ES"/>
        </w:rPr>
        <w:t>1.176</w:t>
      </w:r>
      <w:r w:rsidR="000960FD" w:rsidRPr="00C9193E">
        <w:rPr>
          <w:rFonts w:ascii="Courier New" w:eastAsia="Times New Roman" w:hAnsi="Courier New" w:cs="Courier New"/>
          <w:b/>
          <w:caps/>
          <w:sz w:val="24"/>
          <w:szCs w:val="24"/>
          <w:lang w:val="es-ES_tradnl" w:eastAsia="es-ES"/>
        </w:rPr>
        <w:t>-0</w:t>
      </w:r>
      <w:r w:rsidR="00593849" w:rsidRPr="00C9193E">
        <w:rPr>
          <w:rFonts w:ascii="Courier New" w:eastAsia="Times New Roman" w:hAnsi="Courier New" w:cs="Courier New"/>
          <w:b/>
          <w:caps/>
          <w:sz w:val="24"/>
          <w:szCs w:val="24"/>
          <w:lang w:val="es-ES_tradnl" w:eastAsia="es-ES"/>
        </w:rPr>
        <w:t>7</w:t>
      </w:r>
      <w:r w:rsidR="000960FD" w:rsidRPr="00C9193E">
        <w:rPr>
          <w:rFonts w:ascii="Courier New" w:eastAsia="Times New Roman" w:hAnsi="Courier New" w:cs="Courier New"/>
          <w:b/>
          <w:caps/>
          <w:sz w:val="24"/>
          <w:szCs w:val="24"/>
          <w:lang w:val="es-ES_tradnl" w:eastAsia="es-ES"/>
        </w:rPr>
        <w:t>)</w:t>
      </w:r>
      <w:r w:rsidR="00B04602" w:rsidRPr="00C9193E">
        <w:rPr>
          <w:rFonts w:ascii="Courier New" w:eastAsia="Times New Roman" w:hAnsi="Courier New" w:cs="Courier New"/>
          <w:b/>
          <w:caps/>
          <w:sz w:val="24"/>
          <w:szCs w:val="24"/>
          <w:lang w:val="es-ES_tradnl" w:eastAsia="es-ES"/>
        </w:rPr>
        <w:t>.</w:t>
      </w:r>
    </w:p>
    <w:p w:rsidR="009A7AEB" w:rsidRPr="00C9193E" w:rsidRDefault="009A7AEB" w:rsidP="00C9193E">
      <w:pPr>
        <w:spacing w:after="120" w:line="240" w:lineRule="auto"/>
        <w:ind w:left="3969" w:firstLine="3686"/>
        <w:jc w:val="both"/>
        <w:rPr>
          <w:rFonts w:ascii="Courier New" w:eastAsia="Times New Roman" w:hAnsi="Courier New" w:cs="Courier New"/>
          <w:sz w:val="24"/>
          <w:szCs w:val="24"/>
          <w:lang w:val="es-ES_tradnl" w:eastAsia="es-ES"/>
        </w:rPr>
      </w:pPr>
    </w:p>
    <w:p w:rsidR="00B04602" w:rsidRPr="00C9193E" w:rsidRDefault="00C42E1B" w:rsidP="00C9193E">
      <w:pPr>
        <w:spacing w:after="120" w:line="240" w:lineRule="auto"/>
        <w:ind w:left="3969"/>
        <w:jc w:val="both"/>
        <w:rPr>
          <w:rFonts w:ascii="Courier New" w:eastAsia="Times New Roman" w:hAnsi="Courier New" w:cs="Courier New"/>
          <w:sz w:val="24"/>
          <w:szCs w:val="24"/>
          <w:lang w:val="es-ES_tradnl" w:eastAsia="es-ES"/>
        </w:rPr>
      </w:pPr>
      <w:r w:rsidRPr="00C9193E">
        <w:rPr>
          <w:rFonts w:ascii="Courier New" w:eastAsia="Times New Roman" w:hAnsi="Courier New" w:cs="Courier New"/>
          <w:sz w:val="24"/>
          <w:szCs w:val="24"/>
          <w:lang w:val="es-ES_tradnl" w:eastAsia="es-ES"/>
        </w:rPr>
        <w:t>Santiago,</w:t>
      </w:r>
      <w:r w:rsidR="00421FF7" w:rsidRPr="00C9193E">
        <w:rPr>
          <w:rFonts w:ascii="Courier New" w:eastAsia="Times New Roman" w:hAnsi="Courier New" w:cs="Courier New"/>
          <w:sz w:val="24"/>
          <w:szCs w:val="24"/>
          <w:lang w:val="es-ES_tradnl" w:eastAsia="es-ES"/>
        </w:rPr>
        <w:t xml:space="preserve"> </w:t>
      </w:r>
      <w:r w:rsidR="00EE0E9E" w:rsidRPr="00C9193E">
        <w:rPr>
          <w:rFonts w:ascii="Courier New" w:eastAsia="Times New Roman" w:hAnsi="Courier New" w:cs="Courier New"/>
          <w:sz w:val="24"/>
          <w:szCs w:val="24"/>
          <w:lang w:val="es-ES_tradnl" w:eastAsia="es-ES"/>
        </w:rPr>
        <w:t xml:space="preserve">18 </w:t>
      </w:r>
      <w:r w:rsidR="00E33329" w:rsidRPr="00C9193E">
        <w:rPr>
          <w:rFonts w:ascii="Courier New" w:eastAsia="Times New Roman" w:hAnsi="Courier New" w:cs="Courier New"/>
          <w:sz w:val="24"/>
          <w:szCs w:val="24"/>
          <w:lang w:val="es-ES_tradnl" w:eastAsia="es-ES"/>
        </w:rPr>
        <w:t xml:space="preserve">de </w:t>
      </w:r>
      <w:r w:rsidR="00EE0E9E" w:rsidRPr="00C9193E">
        <w:rPr>
          <w:rFonts w:ascii="Courier New" w:eastAsia="Times New Roman" w:hAnsi="Courier New" w:cs="Courier New"/>
          <w:sz w:val="24"/>
          <w:szCs w:val="24"/>
          <w:lang w:val="es-ES_tradnl" w:eastAsia="es-ES"/>
        </w:rPr>
        <w:t>diciembre</w:t>
      </w:r>
      <w:r w:rsidR="00386A8E" w:rsidRPr="00C9193E">
        <w:rPr>
          <w:rFonts w:ascii="Courier New" w:eastAsia="Times New Roman" w:hAnsi="Courier New" w:cs="Courier New"/>
          <w:sz w:val="24"/>
          <w:szCs w:val="24"/>
          <w:lang w:val="es-ES_tradnl" w:eastAsia="es-ES"/>
        </w:rPr>
        <w:t xml:space="preserve"> </w:t>
      </w:r>
      <w:r w:rsidR="00F962CC" w:rsidRPr="00C9193E">
        <w:rPr>
          <w:rFonts w:ascii="Courier New" w:eastAsia="Times New Roman" w:hAnsi="Courier New" w:cs="Courier New"/>
          <w:sz w:val="24"/>
          <w:szCs w:val="24"/>
          <w:lang w:val="es-ES_tradnl" w:eastAsia="es-ES"/>
        </w:rPr>
        <w:t>de 2017</w:t>
      </w:r>
      <w:r w:rsidR="00421FF7" w:rsidRPr="00C9193E">
        <w:rPr>
          <w:rFonts w:ascii="Courier New" w:eastAsia="Times New Roman" w:hAnsi="Courier New" w:cs="Courier New"/>
          <w:sz w:val="24"/>
          <w:szCs w:val="24"/>
          <w:lang w:val="es-ES_tradnl" w:eastAsia="es-ES"/>
        </w:rPr>
        <w:t>.</w:t>
      </w:r>
    </w:p>
    <w:p w:rsidR="00B04602" w:rsidRPr="00C9193E" w:rsidRDefault="00B04602" w:rsidP="00C9193E">
      <w:pPr>
        <w:spacing w:after="120" w:line="240" w:lineRule="auto"/>
        <w:jc w:val="both"/>
        <w:rPr>
          <w:rFonts w:ascii="Courier New" w:eastAsia="Times New Roman" w:hAnsi="Courier New" w:cs="Courier New"/>
          <w:sz w:val="24"/>
          <w:szCs w:val="24"/>
          <w:lang w:val="es-ES_tradnl" w:eastAsia="es-ES"/>
        </w:rPr>
      </w:pPr>
    </w:p>
    <w:p w:rsidR="000357B0" w:rsidRPr="00C9193E" w:rsidRDefault="000357B0" w:rsidP="00C9193E">
      <w:pPr>
        <w:spacing w:after="120" w:line="240" w:lineRule="auto"/>
        <w:jc w:val="both"/>
        <w:rPr>
          <w:rFonts w:ascii="Courier New" w:eastAsia="Times New Roman" w:hAnsi="Courier New" w:cs="Courier New"/>
          <w:sz w:val="24"/>
          <w:szCs w:val="24"/>
          <w:lang w:val="es-ES_tradnl" w:eastAsia="es-ES"/>
        </w:rPr>
      </w:pPr>
    </w:p>
    <w:p w:rsidR="009A7AEB" w:rsidRPr="00C9193E" w:rsidRDefault="009A7AEB" w:rsidP="00C9193E">
      <w:pPr>
        <w:spacing w:after="120" w:line="240" w:lineRule="auto"/>
        <w:jc w:val="both"/>
        <w:rPr>
          <w:rFonts w:ascii="Courier New" w:eastAsia="Times New Roman" w:hAnsi="Courier New" w:cs="Courier New"/>
          <w:sz w:val="24"/>
          <w:szCs w:val="24"/>
          <w:lang w:val="es-ES_tradnl" w:eastAsia="es-ES"/>
        </w:rPr>
      </w:pPr>
    </w:p>
    <w:p w:rsidR="00B04602" w:rsidRPr="00C9193E" w:rsidRDefault="00B04602" w:rsidP="00C9193E">
      <w:pPr>
        <w:spacing w:after="120" w:line="240" w:lineRule="auto"/>
        <w:jc w:val="center"/>
        <w:outlineLvl w:val="0"/>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Nº</w:t>
      </w:r>
      <w:r w:rsidR="00421FF7" w:rsidRPr="00C9193E">
        <w:rPr>
          <w:rFonts w:ascii="Courier New" w:eastAsia="Times New Roman" w:hAnsi="Courier New" w:cs="Courier New"/>
          <w:b/>
          <w:sz w:val="24"/>
          <w:szCs w:val="24"/>
          <w:lang w:val="es-ES_tradnl" w:eastAsia="es-ES"/>
        </w:rPr>
        <w:t xml:space="preserve"> </w:t>
      </w:r>
      <w:r w:rsidR="005C7B00">
        <w:rPr>
          <w:rFonts w:ascii="Courier New" w:eastAsia="Times New Roman" w:hAnsi="Courier New" w:cs="Courier New"/>
          <w:b/>
          <w:sz w:val="24"/>
          <w:szCs w:val="24"/>
          <w:u w:val="single"/>
          <w:lang w:val="es-ES_tradnl" w:eastAsia="es-ES"/>
        </w:rPr>
        <w:t>333</w:t>
      </w:r>
      <w:r w:rsidR="000960FD" w:rsidRPr="00C9193E">
        <w:rPr>
          <w:rFonts w:ascii="Courier New" w:eastAsia="Times New Roman" w:hAnsi="Courier New" w:cs="Courier New"/>
          <w:b/>
          <w:sz w:val="24"/>
          <w:szCs w:val="24"/>
          <w:u w:val="single"/>
          <w:lang w:val="es-ES_tradnl" w:eastAsia="es-ES"/>
        </w:rPr>
        <w:t>-</w:t>
      </w:r>
      <w:r w:rsidR="009A7AEB" w:rsidRPr="00C9193E">
        <w:rPr>
          <w:rFonts w:ascii="Courier New" w:eastAsia="Times New Roman" w:hAnsi="Courier New" w:cs="Courier New"/>
          <w:b/>
          <w:sz w:val="24"/>
          <w:szCs w:val="24"/>
          <w:u w:val="single"/>
          <w:lang w:val="es-ES_tradnl" w:eastAsia="es-ES"/>
        </w:rPr>
        <w:t>365</w:t>
      </w:r>
      <w:r w:rsidRPr="00C9193E">
        <w:rPr>
          <w:rFonts w:ascii="Courier New" w:eastAsia="Times New Roman" w:hAnsi="Courier New" w:cs="Courier New"/>
          <w:b/>
          <w:sz w:val="24"/>
          <w:szCs w:val="24"/>
          <w:lang w:val="es-ES_tradnl" w:eastAsia="es-ES"/>
        </w:rPr>
        <w:t>/</w:t>
      </w:r>
    </w:p>
    <w:p w:rsidR="009A7AEB" w:rsidRPr="00C9193E" w:rsidRDefault="009A7AEB" w:rsidP="00C9193E">
      <w:pPr>
        <w:spacing w:after="120" w:line="240" w:lineRule="auto"/>
        <w:jc w:val="center"/>
        <w:outlineLvl w:val="0"/>
        <w:rPr>
          <w:rFonts w:ascii="Courier New" w:eastAsia="Times New Roman" w:hAnsi="Courier New" w:cs="Courier New"/>
          <w:b/>
          <w:sz w:val="24"/>
          <w:szCs w:val="24"/>
          <w:lang w:val="es-ES_tradnl" w:eastAsia="es-ES"/>
        </w:rPr>
      </w:pPr>
    </w:p>
    <w:p w:rsidR="00F64332" w:rsidRPr="00C9193E" w:rsidRDefault="00F64332" w:rsidP="00C9193E">
      <w:pPr>
        <w:spacing w:after="120" w:line="240" w:lineRule="auto"/>
        <w:jc w:val="center"/>
        <w:outlineLvl w:val="0"/>
        <w:rPr>
          <w:rFonts w:ascii="Courier New" w:eastAsia="Times New Roman" w:hAnsi="Courier New" w:cs="Courier New"/>
          <w:b/>
          <w:sz w:val="24"/>
          <w:szCs w:val="24"/>
          <w:lang w:val="es-ES_tradnl" w:eastAsia="es-ES"/>
        </w:rPr>
      </w:pPr>
    </w:p>
    <w:p w:rsidR="009A7AEB" w:rsidRPr="00C9193E" w:rsidRDefault="009A7AEB" w:rsidP="00C9193E">
      <w:pPr>
        <w:spacing w:after="120" w:line="240" w:lineRule="auto"/>
        <w:jc w:val="center"/>
        <w:outlineLvl w:val="0"/>
        <w:rPr>
          <w:rFonts w:ascii="Courier New" w:eastAsia="Times New Roman" w:hAnsi="Courier New" w:cs="Courier New"/>
          <w:sz w:val="24"/>
          <w:szCs w:val="24"/>
          <w:lang w:val="es-ES_tradnl" w:eastAsia="es-ES"/>
        </w:rPr>
      </w:pPr>
    </w:p>
    <w:p w:rsidR="009A7AEB" w:rsidRPr="00C9193E" w:rsidRDefault="009A7AEB" w:rsidP="00C9193E">
      <w:pPr>
        <w:framePr w:w="3106" w:h="2506" w:hSpace="141" w:wrap="around" w:vAnchor="text" w:hAnchor="page" w:x="1150" w:y="102"/>
        <w:tabs>
          <w:tab w:val="left" w:pos="-720"/>
        </w:tabs>
        <w:spacing w:after="120" w:line="240" w:lineRule="auto"/>
        <w:ind w:right="-2030"/>
        <w:jc w:val="both"/>
        <w:rPr>
          <w:rFonts w:ascii="Courier New" w:eastAsia="Times New Roman" w:hAnsi="Courier New" w:cs="Courier New"/>
          <w:b/>
          <w:sz w:val="24"/>
          <w:szCs w:val="24"/>
          <w:lang w:val="es-ES_tradnl" w:eastAsia="es-ES"/>
        </w:rPr>
      </w:pPr>
    </w:p>
    <w:p w:rsidR="009A7AEB" w:rsidRPr="00C9193E" w:rsidRDefault="009A7AEB" w:rsidP="00C9193E">
      <w:pPr>
        <w:framePr w:w="3106" w:h="2506" w:hSpace="141" w:wrap="around" w:vAnchor="text" w:hAnchor="page" w:x="1150" w:y="102"/>
        <w:tabs>
          <w:tab w:val="left" w:pos="-720"/>
        </w:tabs>
        <w:spacing w:after="120" w:line="360" w:lineRule="auto"/>
        <w:ind w:right="-2030"/>
        <w:jc w:val="both"/>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A  S.E. EL</w:t>
      </w:r>
    </w:p>
    <w:p w:rsidR="009A7AEB" w:rsidRPr="00C9193E" w:rsidRDefault="009A7AEB" w:rsidP="00C9193E">
      <w:pPr>
        <w:framePr w:w="3106" w:h="2506" w:hSpace="141" w:wrap="around" w:vAnchor="text" w:hAnchor="page" w:x="1150" w:y="102"/>
        <w:tabs>
          <w:tab w:val="left" w:pos="-720"/>
        </w:tabs>
        <w:spacing w:after="120" w:line="360" w:lineRule="auto"/>
        <w:ind w:right="-2030"/>
        <w:jc w:val="both"/>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PRESIDENTE</w:t>
      </w:r>
    </w:p>
    <w:p w:rsidR="009A7AEB" w:rsidRPr="00C9193E" w:rsidRDefault="009A7AEB" w:rsidP="00C9193E">
      <w:pPr>
        <w:framePr w:w="3106" w:h="2506" w:hSpace="141" w:wrap="around" w:vAnchor="text" w:hAnchor="page" w:x="1150" w:y="102"/>
        <w:tabs>
          <w:tab w:val="left" w:pos="-720"/>
        </w:tabs>
        <w:spacing w:after="120" w:line="360" w:lineRule="auto"/>
        <w:ind w:right="-2030"/>
        <w:jc w:val="both"/>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DE LA  H.</w:t>
      </w:r>
    </w:p>
    <w:p w:rsidR="009A7AEB" w:rsidRPr="00C9193E" w:rsidRDefault="009A7AEB" w:rsidP="00C9193E">
      <w:pPr>
        <w:framePr w:w="3106" w:h="2506" w:hSpace="141" w:wrap="around" w:vAnchor="text" w:hAnchor="page" w:x="1150" w:y="102"/>
        <w:tabs>
          <w:tab w:val="left" w:pos="-720"/>
        </w:tabs>
        <w:spacing w:after="120" w:line="360" w:lineRule="auto"/>
        <w:ind w:right="-2030"/>
        <w:jc w:val="both"/>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 xml:space="preserve">CÁMARA DE </w:t>
      </w:r>
    </w:p>
    <w:p w:rsidR="009A7AEB" w:rsidRPr="00C9193E" w:rsidRDefault="009A7AEB" w:rsidP="00C9193E">
      <w:pPr>
        <w:framePr w:w="3106" w:h="2506" w:hSpace="141" w:wrap="around" w:vAnchor="text" w:hAnchor="page" w:x="1150" w:y="102"/>
        <w:tabs>
          <w:tab w:val="left" w:pos="-720"/>
        </w:tabs>
        <w:spacing w:after="120" w:line="360" w:lineRule="auto"/>
        <w:ind w:right="-2030"/>
        <w:jc w:val="both"/>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DIPUTADOS.</w:t>
      </w:r>
    </w:p>
    <w:p w:rsidR="00B04602" w:rsidRPr="00C9193E" w:rsidRDefault="00B04602" w:rsidP="00C9193E">
      <w:pPr>
        <w:spacing w:after="120" w:line="240" w:lineRule="auto"/>
        <w:jc w:val="both"/>
        <w:rPr>
          <w:rFonts w:ascii="Courier New" w:eastAsia="Times New Roman" w:hAnsi="Courier New" w:cs="Courier New"/>
          <w:sz w:val="24"/>
          <w:szCs w:val="24"/>
          <w:lang w:val="es-ES_tradnl" w:eastAsia="es-ES"/>
        </w:rPr>
      </w:pPr>
    </w:p>
    <w:p w:rsidR="009A7AEB" w:rsidRPr="00C9193E" w:rsidRDefault="009A0E65" w:rsidP="00C9193E">
      <w:pPr>
        <w:spacing w:after="120" w:line="240" w:lineRule="auto"/>
        <w:ind w:left="2835"/>
        <w:jc w:val="both"/>
        <w:rPr>
          <w:rFonts w:ascii="Courier New" w:eastAsia="Times New Roman" w:hAnsi="Courier New" w:cs="Courier New"/>
          <w:sz w:val="24"/>
          <w:szCs w:val="24"/>
          <w:lang w:val="es-ES_tradnl"/>
        </w:rPr>
      </w:pPr>
      <w:r w:rsidRPr="00C9193E">
        <w:rPr>
          <w:rFonts w:ascii="Courier New" w:eastAsia="Times New Roman" w:hAnsi="Courier New" w:cs="Courier New"/>
          <w:sz w:val="24"/>
          <w:szCs w:val="24"/>
          <w:lang w:val="es-ES_tradnl"/>
        </w:rPr>
        <w:t>Honorable</w:t>
      </w:r>
      <w:r w:rsidR="00F962CC" w:rsidRPr="00C9193E">
        <w:rPr>
          <w:rFonts w:ascii="Courier New" w:eastAsia="Times New Roman" w:hAnsi="Courier New" w:cs="Courier New"/>
          <w:sz w:val="24"/>
          <w:szCs w:val="24"/>
          <w:lang w:val="es-ES_tradnl"/>
        </w:rPr>
        <w:t xml:space="preserve"> </w:t>
      </w:r>
      <w:r w:rsidR="00386A8E" w:rsidRPr="00C9193E">
        <w:rPr>
          <w:rFonts w:ascii="Courier New" w:eastAsia="Times New Roman" w:hAnsi="Courier New" w:cs="Courier New"/>
          <w:sz w:val="24"/>
          <w:szCs w:val="24"/>
          <w:lang w:val="es-ES_tradnl"/>
        </w:rPr>
        <w:t>Cámara de Diputados</w:t>
      </w:r>
      <w:r w:rsidR="00B04602" w:rsidRPr="00C9193E">
        <w:rPr>
          <w:rFonts w:ascii="Courier New" w:eastAsia="Times New Roman" w:hAnsi="Courier New" w:cs="Courier New"/>
          <w:sz w:val="24"/>
          <w:szCs w:val="24"/>
          <w:lang w:val="es-ES_tradnl"/>
        </w:rPr>
        <w:t>:</w:t>
      </w:r>
    </w:p>
    <w:p w:rsidR="009A7AEB" w:rsidRPr="00C9193E" w:rsidRDefault="009A7AEB" w:rsidP="00C9193E">
      <w:pPr>
        <w:spacing w:after="120" w:line="240" w:lineRule="auto"/>
        <w:ind w:left="2835"/>
        <w:jc w:val="both"/>
        <w:rPr>
          <w:rFonts w:ascii="Courier New" w:eastAsia="Times New Roman" w:hAnsi="Courier New" w:cs="Courier New"/>
          <w:sz w:val="24"/>
          <w:szCs w:val="24"/>
          <w:lang w:val="es-ES_tradnl"/>
        </w:rPr>
      </w:pPr>
    </w:p>
    <w:p w:rsidR="00B87B5C" w:rsidRPr="00C9193E" w:rsidRDefault="00B87B5C" w:rsidP="00C9193E">
      <w:pPr>
        <w:spacing w:after="120" w:line="240" w:lineRule="auto"/>
        <w:ind w:left="2835"/>
        <w:jc w:val="both"/>
        <w:rPr>
          <w:rFonts w:ascii="Courier New" w:eastAsia="Times New Roman" w:hAnsi="Courier New" w:cs="Courier New"/>
          <w:sz w:val="24"/>
          <w:szCs w:val="24"/>
          <w:lang w:val="es-ES_tradnl"/>
        </w:rPr>
      </w:pPr>
    </w:p>
    <w:p w:rsidR="00B04602" w:rsidRPr="00C9193E" w:rsidRDefault="00B04602" w:rsidP="00C9193E">
      <w:pPr>
        <w:pStyle w:val="Sangradetextonormal"/>
        <w:tabs>
          <w:tab w:val="left" w:pos="4111"/>
          <w:tab w:val="left" w:pos="4820"/>
        </w:tabs>
        <w:spacing w:before="0"/>
        <w:ind w:left="2835" w:firstLine="850"/>
        <w:outlineLvl w:val="0"/>
        <w:rPr>
          <w:rFonts w:ascii="Courier New" w:hAnsi="Courier New" w:cs="Courier New"/>
          <w:spacing w:val="0"/>
          <w:szCs w:val="24"/>
        </w:rPr>
      </w:pPr>
      <w:r w:rsidRPr="00C9193E">
        <w:rPr>
          <w:rFonts w:ascii="Courier New" w:hAnsi="Courier New" w:cs="Courier New"/>
          <w:spacing w:val="0"/>
          <w:szCs w:val="24"/>
        </w:rPr>
        <w:t xml:space="preserve">En uso de mis facultades constitucionales, </w:t>
      </w:r>
      <w:r w:rsidR="00DD16D1" w:rsidRPr="00C9193E">
        <w:rPr>
          <w:rFonts w:ascii="Courier New" w:hAnsi="Courier New" w:cs="Courier New"/>
          <w:spacing w:val="0"/>
          <w:szCs w:val="24"/>
        </w:rPr>
        <w:t xml:space="preserve">vengo en </w:t>
      </w:r>
      <w:r w:rsidR="000F49EA" w:rsidRPr="00C9193E">
        <w:rPr>
          <w:rFonts w:ascii="Courier New" w:hAnsi="Courier New" w:cs="Courier New"/>
          <w:spacing w:val="0"/>
          <w:szCs w:val="24"/>
        </w:rPr>
        <w:t>presentar la siguiente</w:t>
      </w:r>
      <w:r w:rsidRPr="00C9193E">
        <w:rPr>
          <w:rFonts w:ascii="Courier New" w:hAnsi="Courier New" w:cs="Courier New"/>
          <w:spacing w:val="0"/>
          <w:szCs w:val="24"/>
        </w:rPr>
        <w:t xml:space="preserve"> </w:t>
      </w:r>
      <w:r w:rsidR="000F49EA" w:rsidRPr="00C9193E">
        <w:rPr>
          <w:rFonts w:ascii="Courier New" w:hAnsi="Courier New" w:cs="Courier New"/>
          <w:spacing w:val="0"/>
          <w:szCs w:val="24"/>
        </w:rPr>
        <w:t>indicación</w:t>
      </w:r>
      <w:r w:rsidR="009A0E65" w:rsidRPr="00C9193E">
        <w:rPr>
          <w:rFonts w:ascii="Courier New" w:hAnsi="Courier New" w:cs="Courier New"/>
          <w:spacing w:val="0"/>
          <w:szCs w:val="24"/>
        </w:rPr>
        <w:t xml:space="preserve"> </w:t>
      </w:r>
      <w:r w:rsidRPr="00C9193E">
        <w:rPr>
          <w:rFonts w:ascii="Courier New" w:hAnsi="Courier New" w:cs="Courier New"/>
          <w:spacing w:val="0"/>
          <w:szCs w:val="24"/>
        </w:rPr>
        <w:t xml:space="preserve">al proyecto de </w:t>
      </w:r>
      <w:r w:rsidR="000F49EA" w:rsidRPr="00C9193E">
        <w:rPr>
          <w:rFonts w:ascii="Courier New" w:hAnsi="Courier New" w:cs="Courier New"/>
          <w:spacing w:val="0"/>
          <w:szCs w:val="24"/>
        </w:rPr>
        <w:t>ley del rubro, a fin de que sea considerada</w:t>
      </w:r>
      <w:r w:rsidRPr="00C9193E">
        <w:rPr>
          <w:rFonts w:ascii="Courier New" w:hAnsi="Courier New" w:cs="Courier New"/>
          <w:spacing w:val="0"/>
          <w:szCs w:val="24"/>
        </w:rPr>
        <w:t xml:space="preserve"> durante la dis</w:t>
      </w:r>
      <w:r w:rsidR="00314A8A" w:rsidRPr="00C9193E">
        <w:rPr>
          <w:rFonts w:ascii="Courier New" w:hAnsi="Courier New" w:cs="Courier New"/>
          <w:spacing w:val="0"/>
          <w:szCs w:val="24"/>
        </w:rPr>
        <w:t xml:space="preserve">cusión del mismo en el seno de </w:t>
      </w:r>
      <w:proofErr w:type="gramStart"/>
      <w:r w:rsidR="00314A8A" w:rsidRPr="00C9193E">
        <w:rPr>
          <w:rFonts w:ascii="Courier New" w:hAnsi="Courier New" w:cs="Courier New"/>
          <w:spacing w:val="0"/>
          <w:szCs w:val="24"/>
        </w:rPr>
        <w:t>e</w:t>
      </w:r>
      <w:r w:rsidRPr="00C9193E">
        <w:rPr>
          <w:rFonts w:ascii="Courier New" w:hAnsi="Courier New" w:cs="Courier New"/>
          <w:spacing w:val="0"/>
          <w:szCs w:val="24"/>
        </w:rPr>
        <w:t>sta</w:t>
      </w:r>
      <w:proofErr w:type="gramEnd"/>
      <w:r w:rsidRPr="00C9193E">
        <w:rPr>
          <w:rFonts w:ascii="Courier New" w:hAnsi="Courier New" w:cs="Courier New"/>
          <w:spacing w:val="0"/>
          <w:szCs w:val="24"/>
        </w:rPr>
        <w:t xml:space="preserve"> H. Corporación: </w:t>
      </w:r>
    </w:p>
    <w:p w:rsidR="009A7AEB" w:rsidRPr="00C9193E" w:rsidRDefault="00E7466C" w:rsidP="00C9193E">
      <w:pPr>
        <w:pStyle w:val="Sangradetextonormal"/>
        <w:tabs>
          <w:tab w:val="left" w:pos="4111"/>
          <w:tab w:val="left" w:pos="4820"/>
        </w:tabs>
        <w:spacing w:before="0"/>
        <w:ind w:left="2835" w:firstLine="709"/>
        <w:outlineLvl w:val="0"/>
        <w:rPr>
          <w:rFonts w:ascii="Courier New" w:hAnsi="Courier New" w:cs="Courier New"/>
          <w:spacing w:val="0"/>
          <w:szCs w:val="24"/>
        </w:rPr>
      </w:pPr>
      <w:r w:rsidRPr="00C9193E">
        <w:rPr>
          <w:rFonts w:ascii="Courier New" w:hAnsi="Courier New" w:cs="Courier New"/>
          <w:spacing w:val="0"/>
          <w:szCs w:val="24"/>
        </w:rPr>
        <w:t xml:space="preserve">  </w:t>
      </w:r>
    </w:p>
    <w:p w:rsidR="00E7466C" w:rsidRPr="00C9193E" w:rsidRDefault="00E7466C" w:rsidP="00C9193E">
      <w:pPr>
        <w:pStyle w:val="Sangradetextonormal"/>
        <w:tabs>
          <w:tab w:val="left" w:pos="4111"/>
          <w:tab w:val="left" w:pos="4820"/>
        </w:tabs>
        <w:spacing w:before="0"/>
        <w:ind w:left="2835" w:firstLine="709"/>
        <w:outlineLvl w:val="0"/>
        <w:rPr>
          <w:rFonts w:ascii="Courier New" w:hAnsi="Courier New" w:cs="Courier New"/>
          <w:spacing w:val="0"/>
          <w:szCs w:val="24"/>
        </w:rPr>
      </w:pPr>
    </w:p>
    <w:p w:rsidR="0039435B" w:rsidRPr="00C9193E" w:rsidRDefault="00314A8A" w:rsidP="00C9193E">
      <w:pPr>
        <w:spacing w:after="120" w:line="240" w:lineRule="auto"/>
        <w:ind w:left="2835"/>
        <w:jc w:val="center"/>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 xml:space="preserve">AL ARTÍCULO </w:t>
      </w:r>
      <w:r w:rsidR="00DA5A98" w:rsidRPr="00C9193E">
        <w:rPr>
          <w:rFonts w:ascii="Courier New" w:eastAsia="Times New Roman" w:hAnsi="Courier New" w:cs="Courier New"/>
          <w:b/>
          <w:sz w:val="24"/>
          <w:szCs w:val="24"/>
          <w:lang w:val="es-ES_tradnl" w:eastAsia="es-ES"/>
        </w:rPr>
        <w:t>2</w:t>
      </w:r>
      <w:r w:rsidR="000F1C66" w:rsidRPr="00C9193E">
        <w:rPr>
          <w:rFonts w:ascii="Courier New" w:eastAsia="Times New Roman" w:hAnsi="Courier New" w:cs="Courier New"/>
          <w:b/>
          <w:sz w:val="24"/>
          <w:szCs w:val="24"/>
          <w:lang w:val="es-ES_tradnl" w:eastAsia="es-ES"/>
        </w:rPr>
        <w:t xml:space="preserve"> </w:t>
      </w:r>
    </w:p>
    <w:p w:rsidR="00D91529" w:rsidRPr="00C9193E" w:rsidRDefault="00D91529" w:rsidP="00C9193E">
      <w:pPr>
        <w:spacing w:after="120" w:line="240" w:lineRule="auto"/>
        <w:ind w:left="2835"/>
        <w:jc w:val="center"/>
        <w:rPr>
          <w:rFonts w:ascii="Courier New" w:eastAsia="Times New Roman" w:hAnsi="Courier New" w:cs="Courier New"/>
          <w:b/>
          <w:sz w:val="24"/>
          <w:szCs w:val="24"/>
          <w:lang w:val="es-ES_tradnl" w:eastAsia="es-ES"/>
        </w:rPr>
      </w:pPr>
    </w:p>
    <w:p w:rsidR="00DA5A98" w:rsidRPr="00C9193E" w:rsidRDefault="00DA5A98" w:rsidP="00C9193E">
      <w:pPr>
        <w:pStyle w:val="Prrafodelista"/>
        <w:numPr>
          <w:ilvl w:val="0"/>
          <w:numId w:val="1"/>
        </w:numPr>
        <w:tabs>
          <w:tab w:val="left" w:pos="4111"/>
        </w:tabs>
        <w:spacing w:before="0" w:line="276" w:lineRule="auto"/>
        <w:ind w:left="2835" w:firstLine="632"/>
        <w:rPr>
          <w:szCs w:val="24"/>
        </w:rPr>
      </w:pPr>
      <w:r w:rsidRPr="00C9193E">
        <w:rPr>
          <w:szCs w:val="24"/>
        </w:rPr>
        <w:t xml:space="preserve">Para sustituir </w:t>
      </w:r>
      <w:r w:rsidR="005E79DD" w:rsidRPr="00C9193E">
        <w:rPr>
          <w:szCs w:val="24"/>
        </w:rPr>
        <w:t>el artículo 2 por el siguiente:</w:t>
      </w:r>
    </w:p>
    <w:p w:rsidR="004D5C0E" w:rsidRPr="00C9193E" w:rsidRDefault="004D5C0E" w:rsidP="00C9193E">
      <w:pPr>
        <w:pStyle w:val="Prrafodelista"/>
        <w:spacing w:before="0" w:line="276" w:lineRule="auto"/>
        <w:ind w:left="2835"/>
        <w:rPr>
          <w:szCs w:val="24"/>
        </w:rPr>
      </w:pPr>
    </w:p>
    <w:p w:rsidR="004D5C0E" w:rsidRPr="00C9193E" w:rsidRDefault="005E79DD" w:rsidP="00C9193E">
      <w:pPr>
        <w:pStyle w:val="Prrafodelista"/>
        <w:spacing w:before="0" w:line="276" w:lineRule="auto"/>
        <w:ind w:left="2835" w:firstLine="1199"/>
        <w:rPr>
          <w:szCs w:val="24"/>
        </w:rPr>
      </w:pPr>
      <w:r w:rsidRPr="00C9193E">
        <w:rPr>
          <w:szCs w:val="24"/>
        </w:rPr>
        <w:t>“</w:t>
      </w:r>
      <w:r w:rsidR="004D5C0E" w:rsidRPr="00C9193E">
        <w:rPr>
          <w:szCs w:val="24"/>
        </w:rPr>
        <w:t xml:space="preserve">Artículo </w:t>
      </w:r>
      <w:r w:rsidRPr="00C9193E">
        <w:rPr>
          <w:szCs w:val="24"/>
        </w:rPr>
        <w:t xml:space="preserve">2.- </w:t>
      </w:r>
      <w:r w:rsidR="00700F39" w:rsidRPr="00C9193E">
        <w:rPr>
          <w:szCs w:val="24"/>
        </w:rPr>
        <w:t>Protección Especia</w:t>
      </w:r>
      <w:r w:rsidR="004D5C0E" w:rsidRPr="00C9193E">
        <w:rPr>
          <w:szCs w:val="24"/>
        </w:rPr>
        <w:softHyphen/>
      </w:r>
      <w:r w:rsidR="00700F39" w:rsidRPr="00C9193E">
        <w:rPr>
          <w:szCs w:val="24"/>
        </w:rPr>
        <w:t xml:space="preserve">lizada. </w:t>
      </w:r>
      <w:r w:rsidRPr="00C9193E">
        <w:rPr>
          <w:szCs w:val="24"/>
        </w:rPr>
        <w:t xml:space="preserve">La protección especializada es aquella provisión de prestaciones dirigidas a restituir el ejercicio de los derechos vulnerados de los niños y niñas debido a abuso y maltrato según lo definan las leyes respectivas y teniendo en especial consideración su ocurrencia en el contexto de violencia intrafamiliar; trata, tortura, explotación sexual y laboral infantil, y a </w:t>
      </w:r>
      <w:r w:rsidRPr="00C9193E">
        <w:rPr>
          <w:szCs w:val="24"/>
        </w:rPr>
        <w:lastRenderedPageBreak/>
        <w:t>abandono cuando carezcan de cuidados maternales o paternales; y a atender a los niños sujetos de adopción.</w:t>
      </w:r>
      <w:r w:rsidR="00275C52" w:rsidRPr="00C9193E">
        <w:rPr>
          <w:szCs w:val="24"/>
        </w:rPr>
        <w:t xml:space="preserve"> La protección especializada estará también dirigida a la reparación de las consecuencias de la vulneración de derechos.</w:t>
      </w:r>
      <w:r w:rsidRPr="00C9193E">
        <w:rPr>
          <w:szCs w:val="24"/>
        </w:rPr>
        <w:t>”.</w:t>
      </w:r>
    </w:p>
    <w:p w:rsidR="00D91529" w:rsidRPr="00C9193E" w:rsidRDefault="00D91529" w:rsidP="00C9193E">
      <w:pPr>
        <w:spacing w:after="120" w:line="240" w:lineRule="auto"/>
        <w:ind w:left="2835"/>
        <w:jc w:val="center"/>
        <w:rPr>
          <w:rFonts w:ascii="Courier New" w:eastAsia="Times New Roman" w:hAnsi="Courier New" w:cs="Courier New"/>
          <w:b/>
          <w:sz w:val="24"/>
          <w:szCs w:val="24"/>
          <w:lang w:val="es-ES_tradnl" w:eastAsia="es-ES"/>
        </w:rPr>
      </w:pPr>
    </w:p>
    <w:p w:rsidR="00DA5A98" w:rsidRPr="00C9193E" w:rsidRDefault="005E79DD" w:rsidP="00C9193E">
      <w:pPr>
        <w:spacing w:after="120" w:line="240" w:lineRule="auto"/>
        <w:ind w:left="2835"/>
        <w:jc w:val="center"/>
        <w:rPr>
          <w:rFonts w:ascii="Courier New" w:eastAsia="Times New Roman" w:hAnsi="Courier New" w:cs="Courier New"/>
          <w:b/>
          <w:sz w:val="24"/>
          <w:szCs w:val="24"/>
          <w:lang w:val="es-ES_tradnl" w:eastAsia="es-ES"/>
        </w:rPr>
      </w:pPr>
      <w:r w:rsidRPr="00C9193E">
        <w:rPr>
          <w:rFonts w:ascii="Courier New" w:eastAsia="Times New Roman" w:hAnsi="Courier New" w:cs="Courier New"/>
          <w:b/>
          <w:sz w:val="24"/>
          <w:szCs w:val="24"/>
          <w:lang w:val="es-ES_tradnl" w:eastAsia="es-ES"/>
        </w:rPr>
        <w:t xml:space="preserve">AL </w:t>
      </w:r>
      <w:r w:rsidR="00DA5A98" w:rsidRPr="00C9193E">
        <w:rPr>
          <w:rFonts w:ascii="Courier New" w:eastAsia="Times New Roman" w:hAnsi="Courier New" w:cs="Courier New"/>
          <w:b/>
          <w:sz w:val="24"/>
          <w:szCs w:val="24"/>
          <w:lang w:val="es-ES_tradnl" w:eastAsia="es-ES"/>
        </w:rPr>
        <w:t>ARTÍCULO 3</w:t>
      </w:r>
    </w:p>
    <w:p w:rsidR="00D91529" w:rsidRPr="00C9193E" w:rsidRDefault="00D91529" w:rsidP="00C9193E">
      <w:pPr>
        <w:spacing w:after="120" w:line="240" w:lineRule="auto"/>
        <w:ind w:left="2835"/>
        <w:jc w:val="center"/>
        <w:rPr>
          <w:rFonts w:ascii="Courier New" w:eastAsia="Times New Roman" w:hAnsi="Courier New" w:cs="Courier New"/>
          <w:b/>
          <w:sz w:val="24"/>
          <w:szCs w:val="24"/>
          <w:lang w:val="es-ES_tradnl" w:eastAsia="es-ES"/>
        </w:rPr>
      </w:pPr>
    </w:p>
    <w:p w:rsidR="00700F39" w:rsidRPr="00C9193E" w:rsidRDefault="005E79DD" w:rsidP="00C9193E">
      <w:pPr>
        <w:pStyle w:val="Prrafodelista"/>
        <w:numPr>
          <w:ilvl w:val="0"/>
          <w:numId w:val="1"/>
        </w:numPr>
        <w:tabs>
          <w:tab w:val="left" w:pos="4111"/>
        </w:tabs>
        <w:spacing w:before="0" w:line="276" w:lineRule="auto"/>
        <w:ind w:left="2835" w:firstLine="632"/>
        <w:rPr>
          <w:rFonts w:ascii="Courier New" w:hAnsi="Courier New" w:cs="Courier New"/>
          <w:szCs w:val="24"/>
        </w:rPr>
      </w:pPr>
      <w:r w:rsidRPr="00C9193E">
        <w:rPr>
          <w:rFonts w:ascii="Courier New" w:hAnsi="Courier New" w:cs="Courier New"/>
          <w:szCs w:val="24"/>
        </w:rPr>
        <w:t xml:space="preserve"> Para sustituir </w:t>
      </w:r>
      <w:r w:rsidR="00D01ABB" w:rsidRPr="00C9193E">
        <w:rPr>
          <w:rFonts w:ascii="Courier New" w:hAnsi="Courier New" w:cs="Courier New"/>
          <w:szCs w:val="24"/>
        </w:rPr>
        <w:t>su</w:t>
      </w:r>
      <w:r w:rsidRPr="00C9193E">
        <w:rPr>
          <w:rFonts w:ascii="Courier New" w:hAnsi="Courier New" w:cs="Courier New"/>
          <w:szCs w:val="24"/>
        </w:rPr>
        <w:t xml:space="preserve"> inciso primero por el siguiente: </w:t>
      </w:r>
    </w:p>
    <w:p w:rsidR="004D5C0E" w:rsidRPr="00C9193E" w:rsidRDefault="004D5C0E" w:rsidP="00C9193E">
      <w:pPr>
        <w:pStyle w:val="Prrafodelista"/>
        <w:tabs>
          <w:tab w:val="left" w:pos="4111"/>
        </w:tabs>
        <w:spacing w:before="0" w:line="276" w:lineRule="auto"/>
        <w:ind w:left="2835"/>
        <w:rPr>
          <w:rFonts w:ascii="Courier New" w:hAnsi="Courier New" w:cs="Courier New"/>
          <w:szCs w:val="24"/>
        </w:rPr>
      </w:pPr>
    </w:p>
    <w:p w:rsidR="00B87B5C" w:rsidRPr="00C9193E" w:rsidRDefault="005E79DD" w:rsidP="00C9193E">
      <w:pPr>
        <w:pStyle w:val="Prrafodelista"/>
        <w:spacing w:before="0" w:line="276" w:lineRule="auto"/>
        <w:ind w:left="2835" w:firstLine="1199"/>
        <w:rPr>
          <w:rFonts w:ascii="Courier New" w:hAnsi="Courier New" w:cs="Courier New"/>
          <w:szCs w:val="24"/>
        </w:rPr>
      </w:pPr>
      <w:r w:rsidRPr="00C9193E">
        <w:rPr>
          <w:rFonts w:ascii="Courier New" w:hAnsi="Courier New" w:cs="Courier New"/>
          <w:szCs w:val="24"/>
        </w:rPr>
        <w:t xml:space="preserve">“Artículo 3.- Objeto del Servicio. El </w:t>
      </w:r>
      <w:r w:rsidRPr="00C9193E">
        <w:rPr>
          <w:szCs w:val="24"/>
        </w:rPr>
        <w:t>Servicio</w:t>
      </w:r>
      <w:r w:rsidRPr="00C9193E">
        <w:rPr>
          <w:rFonts w:ascii="Courier New" w:hAnsi="Courier New" w:cs="Courier New"/>
          <w:szCs w:val="24"/>
        </w:rPr>
        <w:t xml:space="preserve"> tendrá por objeto diseñar, administrar y proveer prestaciones de protección especializada a niños y niñas a que se refiere el artículo 2, considerando a su padre, madre o a quienes tengan el cuidado del niño o niña y que, de acuerdo a las características del caso, sean relevantes para los resultados de la intervención.”.</w:t>
      </w:r>
    </w:p>
    <w:p w:rsidR="00DA5A98" w:rsidRPr="00C9193E" w:rsidRDefault="00DA5A98" w:rsidP="00C9193E">
      <w:pPr>
        <w:pStyle w:val="Prrafodelista"/>
        <w:spacing w:before="0"/>
        <w:ind w:left="2835"/>
        <w:rPr>
          <w:rFonts w:ascii="Courier New" w:hAnsi="Courier New" w:cs="Courier New"/>
          <w:szCs w:val="24"/>
        </w:rPr>
      </w:pPr>
    </w:p>
    <w:p w:rsidR="005E79DD" w:rsidRPr="00C9193E" w:rsidRDefault="005E79DD" w:rsidP="00C9193E">
      <w:pPr>
        <w:spacing w:after="120" w:line="240" w:lineRule="auto"/>
        <w:ind w:left="2835"/>
        <w:jc w:val="center"/>
        <w:rPr>
          <w:rFonts w:ascii="Courier New" w:hAnsi="Courier New" w:cs="Courier New"/>
          <w:b/>
          <w:sz w:val="24"/>
          <w:szCs w:val="24"/>
        </w:rPr>
      </w:pPr>
      <w:r w:rsidRPr="00C9193E">
        <w:rPr>
          <w:rFonts w:ascii="Courier New" w:hAnsi="Courier New" w:cs="Courier New"/>
          <w:b/>
          <w:sz w:val="24"/>
          <w:szCs w:val="24"/>
        </w:rPr>
        <w:t>AL ARTÍCULO 4</w:t>
      </w:r>
    </w:p>
    <w:p w:rsidR="00D91529" w:rsidRPr="00C9193E" w:rsidRDefault="00D91529" w:rsidP="00C9193E">
      <w:pPr>
        <w:spacing w:after="120" w:line="240" w:lineRule="auto"/>
        <w:ind w:left="2835"/>
        <w:jc w:val="center"/>
        <w:rPr>
          <w:rFonts w:ascii="Courier New" w:hAnsi="Courier New" w:cs="Courier New"/>
          <w:b/>
          <w:sz w:val="24"/>
          <w:szCs w:val="24"/>
        </w:rPr>
      </w:pPr>
    </w:p>
    <w:p w:rsidR="005E79DD" w:rsidRPr="00C9193E" w:rsidRDefault="005E79DD" w:rsidP="00C9193E">
      <w:pPr>
        <w:pStyle w:val="Prrafodelista"/>
        <w:numPr>
          <w:ilvl w:val="0"/>
          <w:numId w:val="1"/>
        </w:numPr>
        <w:tabs>
          <w:tab w:val="left" w:pos="4111"/>
        </w:tabs>
        <w:spacing w:before="0" w:line="276" w:lineRule="auto"/>
        <w:ind w:left="2835" w:firstLine="632"/>
        <w:rPr>
          <w:rFonts w:ascii="Courier New" w:hAnsi="Courier New" w:cs="Courier New"/>
          <w:szCs w:val="24"/>
        </w:rPr>
      </w:pPr>
      <w:r w:rsidRPr="00C9193E">
        <w:rPr>
          <w:rFonts w:ascii="Courier New" w:hAnsi="Courier New" w:cs="Courier New"/>
          <w:szCs w:val="24"/>
        </w:rPr>
        <w:t xml:space="preserve">Para sustituir el artículo </w:t>
      </w:r>
      <w:r w:rsidR="00D01ABB" w:rsidRPr="00C9193E">
        <w:rPr>
          <w:rFonts w:ascii="Courier New" w:hAnsi="Courier New" w:cs="Courier New"/>
          <w:szCs w:val="24"/>
        </w:rPr>
        <w:t>4</w:t>
      </w:r>
      <w:r w:rsidRPr="00C9193E">
        <w:rPr>
          <w:rFonts w:ascii="Courier New" w:hAnsi="Courier New" w:cs="Courier New"/>
          <w:szCs w:val="24"/>
        </w:rPr>
        <w:t xml:space="preserve"> por el siguiente:</w:t>
      </w:r>
    </w:p>
    <w:p w:rsidR="004D5C0E" w:rsidRPr="00C9193E" w:rsidRDefault="004D5C0E" w:rsidP="00C9193E">
      <w:pPr>
        <w:pStyle w:val="Prrafodelista"/>
        <w:tabs>
          <w:tab w:val="left" w:pos="4111"/>
        </w:tabs>
        <w:spacing w:before="0" w:line="276" w:lineRule="auto"/>
        <w:ind w:left="2835"/>
        <w:rPr>
          <w:rFonts w:ascii="Courier New" w:hAnsi="Courier New" w:cs="Courier New"/>
          <w:szCs w:val="24"/>
        </w:rPr>
      </w:pPr>
    </w:p>
    <w:p w:rsidR="005E79DD" w:rsidRPr="00C9193E" w:rsidRDefault="005E79DD" w:rsidP="00C9193E">
      <w:pPr>
        <w:pStyle w:val="Prrafodelista"/>
        <w:spacing w:before="0" w:line="276" w:lineRule="auto"/>
        <w:ind w:left="2835" w:firstLine="1199"/>
        <w:rPr>
          <w:rFonts w:ascii="Courier New" w:hAnsi="Courier New" w:cs="Courier New"/>
          <w:szCs w:val="24"/>
        </w:rPr>
      </w:pPr>
      <w:r w:rsidRPr="00C9193E">
        <w:rPr>
          <w:rFonts w:ascii="Courier New" w:hAnsi="Courier New" w:cs="Courier New"/>
          <w:szCs w:val="24"/>
        </w:rPr>
        <w:t>“Artículo 4.- Principios orienta</w:t>
      </w:r>
      <w:r w:rsidR="004D5C0E" w:rsidRPr="00C9193E">
        <w:rPr>
          <w:rFonts w:ascii="Courier New" w:hAnsi="Courier New" w:cs="Courier New"/>
          <w:szCs w:val="24"/>
        </w:rPr>
        <w:softHyphen/>
      </w:r>
      <w:r w:rsidRPr="00C9193E">
        <w:rPr>
          <w:rFonts w:ascii="Courier New" w:hAnsi="Courier New" w:cs="Courier New"/>
          <w:szCs w:val="24"/>
        </w:rPr>
        <w:t xml:space="preserve">dores. El interés superior del niño o niña, su derecho a ser oído, la autonomía progresiva y el derecho y deber preferente de los padres a educar a sus hijos son principios rectores que el Servicio tendrá siempre en consideración en su actuar. </w:t>
      </w:r>
    </w:p>
    <w:p w:rsidR="004D5C0E" w:rsidRPr="00C9193E" w:rsidRDefault="004D5C0E" w:rsidP="00C9193E">
      <w:pPr>
        <w:pStyle w:val="Prrafodelista"/>
        <w:spacing w:before="0" w:line="276" w:lineRule="auto"/>
        <w:ind w:left="2835" w:firstLine="1199"/>
        <w:rPr>
          <w:rFonts w:ascii="Courier New" w:hAnsi="Courier New" w:cs="Courier New"/>
          <w:szCs w:val="24"/>
        </w:rPr>
      </w:pPr>
    </w:p>
    <w:p w:rsidR="00D91529" w:rsidRPr="00C9193E" w:rsidRDefault="005E79DD" w:rsidP="00C9193E">
      <w:pPr>
        <w:pStyle w:val="Prrafodelista"/>
        <w:spacing w:before="0" w:line="276" w:lineRule="auto"/>
        <w:ind w:left="2835" w:firstLine="1199"/>
        <w:rPr>
          <w:rFonts w:ascii="Courier New" w:hAnsi="Courier New" w:cs="Courier New"/>
          <w:szCs w:val="24"/>
        </w:rPr>
      </w:pPr>
      <w:r w:rsidRPr="00C9193E">
        <w:rPr>
          <w:rFonts w:ascii="Courier New" w:hAnsi="Courier New" w:cs="Courier New"/>
          <w:szCs w:val="24"/>
        </w:rPr>
        <w:t>En particular</w:t>
      </w:r>
      <w:r w:rsidR="00D01ABB" w:rsidRPr="00C9193E">
        <w:rPr>
          <w:rFonts w:ascii="Courier New" w:hAnsi="Courier New" w:cs="Courier New"/>
          <w:szCs w:val="24"/>
        </w:rPr>
        <w:t>,</w:t>
      </w:r>
      <w:r w:rsidRPr="00C9193E">
        <w:rPr>
          <w:rFonts w:ascii="Courier New" w:hAnsi="Courier New" w:cs="Courier New"/>
          <w:szCs w:val="24"/>
        </w:rPr>
        <w:t xml:space="preserve"> el Servicio propenderá a ejercer sus funciones de una manera compatible con el goce del niño o niña al derecho a la vida en familia. El Servicio priorizará que</w:t>
      </w:r>
      <w:r w:rsidR="00736BBD" w:rsidRPr="00C9193E">
        <w:rPr>
          <w:rFonts w:ascii="Courier New" w:hAnsi="Courier New" w:cs="Courier New"/>
          <w:szCs w:val="24"/>
        </w:rPr>
        <w:t>,</w:t>
      </w:r>
      <w:r w:rsidRPr="00C9193E">
        <w:rPr>
          <w:rFonts w:ascii="Courier New" w:hAnsi="Courier New" w:cs="Courier New"/>
          <w:szCs w:val="24"/>
        </w:rPr>
        <w:t xml:space="preserve"> en la ejecución de las medidas de protección, se propenda al fortalecimiento del rol protector de la </w:t>
      </w:r>
      <w:r w:rsidRPr="00C9193E">
        <w:rPr>
          <w:rFonts w:ascii="Courier New" w:hAnsi="Courier New" w:cs="Courier New"/>
          <w:szCs w:val="24"/>
        </w:rPr>
        <w:lastRenderedPageBreak/>
        <w:t>familia y apoyará las intervenciones destinadas a restituir el derecho a vivir en familia.</w:t>
      </w:r>
      <w:r w:rsidR="00D91529" w:rsidRPr="00C9193E">
        <w:rPr>
          <w:rFonts w:ascii="Courier New" w:hAnsi="Courier New" w:cs="Courier New"/>
          <w:szCs w:val="24"/>
        </w:rPr>
        <w:t>”.</w:t>
      </w:r>
    </w:p>
    <w:p w:rsidR="00D91529" w:rsidRPr="00C9193E" w:rsidRDefault="00D91529" w:rsidP="00C9193E">
      <w:pPr>
        <w:spacing w:after="120" w:line="240" w:lineRule="auto"/>
        <w:ind w:left="2835"/>
        <w:jc w:val="center"/>
        <w:rPr>
          <w:rFonts w:ascii="Courier New" w:hAnsi="Courier New" w:cs="Courier New"/>
          <w:b/>
          <w:sz w:val="24"/>
          <w:szCs w:val="24"/>
        </w:rPr>
      </w:pPr>
    </w:p>
    <w:p w:rsidR="005E79DD" w:rsidRPr="00C9193E" w:rsidRDefault="005E79DD" w:rsidP="00C9193E">
      <w:pPr>
        <w:spacing w:after="120" w:line="240" w:lineRule="auto"/>
        <w:ind w:left="2835"/>
        <w:jc w:val="center"/>
        <w:rPr>
          <w:rFonts w:ascii="Courier New" w:hAnsi="Courier New" w:cs="Courier New"/>
          <w:b/>
          <w:sz w:val="24"/>
          <w:szCs w:val="24"/>
        </w:rPr>
      </w:pPr>
      <w:r w:rsidRPr="00C9193E">
        <w:rPr>
          <w:rFonts w:ascii="Courier New" w:hAnsi="Courier New" w:cs="Courier New"/>
          <w:b/>
          <w:sz w:val="24"/>
          <w:szCs w:val="24"/>
        </w:rPr>
        <w:t>AL ARTÍCULO 5</w:t>
      </w:r>
    </w:p>
    <w:p w:rsidR="004D5C0E" w:rsidRPr="00C9193E" w:rsidRDefault="004D5C0E" w:rsidP="00C9193E">
      <w:pPr>
        <w:spacing w:after="120" w:line="240" w:lineRule="auto"/>
        <w:ind w:left="2835"/>
        <w:jc w:val="center"/>
        <w:rPr>
          <w:rFonts w:ascii="Courier New" w:hAnsi="Courier New" w:cs="Courier New"/>
          <w:b/>
          <w:sz w:val="24"/>
          <w:szCs w:val="24"/>
        </w:rPr>
      </w:pPr>
    </w:p>
    <w:p w:rsidR="00D91529" w:rsidRPr="00C9193E" w:rsidRDefault="0043759B" w:rsidP="00C9193E">
      <w:pPr>
        <w:pStyle w:val="Prrafodelista"/>
        <w:numPr>
          <w:ilvl w:val="0"/>
          <w:numId w:val="1"/>
        </w:numPr>
        <w:tabs>
          <w:tab w:val="left" w:pos="4111"/>
        </w:tabs>
        <w:spacing w:before="0" w:line="276" w:lineRule="auto"/>
        <w:ind w:left="2835" w:firstLine="632"/>
        <w:rPr>
          <w:rFonts w:ascii="Courier New" w:hAnsi="Courier New" w:cs="Courier New"/>
          <w:szCs w:val="24"/>
        </w:rPr>
      </w:pPr>
      <w:r w:rsidRPr="00C9193E">
        <w:rPr>
          <w:rFonts w:ascii="Courier New" w:hAnsi="Courier New" w:cs="Courier New"/>
          <w:szCs w:val="24"/>
        </w:rPr>
        <w:t>Para suprimirlo</w:t>
      </w:r>
      <w:r w:rsidR="00D01ABB" w:rsidRPr="00C9193E">
        <w:rPr>
          <w:rFonts w:ascii="Courier New" w:hAnsi="Courier New" w:cs="Courier New"/>
          <w:szCs w:val="24"/>
        </w:rPr>
        <w:t>, readecuando la numeración correlativa de los artículos siguientes.</w:t>
      </w:r>
    </w:p>
    <w:p w:rsidR="00D91529" w:rsidRPr="00C9193E" w:rsidRDefault="00D91529" w:rsidP="00C9193E">
      <w:pPr>
        <w:spacing w:after="120" w:line="240" w:lineRule="auto"/>
        <w:ind w:left="2835"/>
        <w:jc w:val="center"/>
        <w:rPr>
          <w:rFonts w:ascii="Courier New" w:eastAsia="Times New Roman" w:hAnsi="Courier New" w:cs="Courier New"/>
          <w:b/>
          <w:sz w:val="24"/>
          <w:szCs w:val="24"/>
          <w:lang w:eastAsia="es-ES"/>
        </w:rPr>
      </w:pPr>
    </w:p>
    <w:p w:rsidR="0043759B" w:rsidRPr="00C9193E" w:rsidRDefault="0043759B"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ARTÍCULO 6</w:t>
      </w:r>
    </w:p>
    <w:p w:rsidR="004D5C0E" w:rsidRPr="00C9193E" w:rsidRDefault="004D5C0E" w:rsidP="00C9193E">
      <w:pPr>
        <w:spacing w:after="120" w:line="240" w:lineRule="auto"/>
        <w:ind w:left="2835"/>
        <w:jc w:val="center"/>
        <w:rPr>
          <w:rFonts w:ascii="Courier New" w:eastAsia="Times New Roman" w:hAnsi="Courier New" w:cs="Courier New"/>
          <w:b/>
          <w:sz w:val="24"/>
          <w:szCs w:val="24"/>
          <w:lang w:eastAsia="es-ES"/>
        </w:rPr>
      </w:pPr>
    </w:p>
    <w:p w:rsidR="004D5C0E" w:rsidRPr="00C9193E" w:rsidRDefault="0043759B" w:rsidP="00C9193E">
      <w:pPr>
        <w:pStyle w:val="Prrafodelista"/>
        <w:numPr>
          <w:ilvl w:val="0"/>
          <w:numId w:val="1"/>
        </w:numPr>
        <w:tabs>
          <w:tab w:val="left" w:pos="4111"/>
        </w:tabs>
        <w:spacing w:before="0" w:line="276" w:lineRule="auto"/>
        <w:ind w:left="2835" w:firstLine="632"/>
        <w:rPr>
          <w:rFonts w:ascii="Courier New" w:hAnsi="Courier New" w:cs="Courier New"/>
          <w:szCs w:val="24"/>
        </w:rPr>
      </w:pPr>
      <w:r w:rsidRPr="00C9193E">
        <w:rPr>
          <w:rFonts w:ascii="Courier New" w:hAnsi="Courier New" w:cs="Courier New"/>
          <w:szCs w:val="24"/>
        </w:rPr>
        <w:t>Para suprimirlo</w:t>
      </w:r>
      <w:r w:rsidR="00D01ABB" w:rsidRPr="00C9193E">
        <w:rPr>
          <w:rFonts w:ascii="Courier New" w:hAnsi="Courier New" w:cs="Courier New"/>
          <w:szCs w:val="24"/>
        </w:rPr>
        <w:t>, readecuando la numeración correlativa de los artículos siguientes</w:t>
      </w:r>
      <w:r w:rsidRPr="00C9193E">
        <w:rPr>
          <w:rFonts w:ascii="Courier New" w:hAnsi="Courier New" w:cs="Courier New"/>
          <w:szCs w:val="24"/>
        </w:rPr>
        <w:t>.</w:t>
      </w:r>
    </w:p>
    <w:p w:rsidR="0043759B" w:rsidRPr="00C9193E" w:rsidRDefault="0043759B"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ARTÍCULO 7</w:t>
      </w:r>
    </w:p>
    <w:p w:rsidR="00D91529" w:rsidRPr="00C9193E" w:rsidRDefault="00D91529" w:rsidP="00C9193E">
      <w:pPr>
        <w:spacing w:after="120" w:line="240" w:lineRule="auto"/>
        <w:ind w:left="2835"/>
        <w:jc w:val="center"/>
        <w:rPr>
          <w:rFonts w:ascii="Courier New" w:eastAsia="Times New Roman" w:hAnsi="Courier New" w:cs="Courier New"/>
          <w:b/>
          <w:sz w:val="24"/>
          <w:szCs w:val="24"/>
          <w:lang w:eastAsia="es-ES"/>
        </w:rPr>
      </w:pPr>
    </w:p>
    <w:p w:rsidR="0043759B" w:rsidRPr="00C9193E" w:rsidRDefault="0043759B" w:rsidP="00C9193E">
      <w:pPr>
        <w:pStyle w:val="Prrafodelista"/>
        <w:numPr>
          <w:ilvl w:val="0"/>
          <w:numId w:val="1"/>
        </w:numPr>
        <w:tabs>
          <w:tab w:val="left" w:pos="4111"/>
        </w:tabs>
        <w:spacing w:before="0" w:line="276" w:lineRule="auto"/>
        <w:ind w:left="2835" w:firstLine="632"/>
        <w:rPr>
          <w:rFonts w:ascii="Courier New" w:hAnsi="Courier New" w:cs="Courier New"/>
          <w:szCs w:val="24"/>
        </w:rPr>
      </w:pPr>
      <w:r w:rsidRPr="00C9193E">
        <w:rPr>
          <w:rFonts w:ascii="Courier New" w:hAnsi="Courier New" w:cs="Courier New"/>
          <w:szCs w:val="24"/>
        </w:rPr>
        <w:t>Para suprimirlo</w:t>
      </w:r>
      <w:r w:rsidR="00D01ABB" w:rsidRPr="00C9193E">
        <w:rPr>
          <w:rFonts w:ascii="Courier New" w:hAnsi="Courier New" w:cs="Courier New"/>
          <w:szCs w:val="24"/>
        </w:rPr>
        <w:t>, readecuando la numeración correlativa de los artículos siguientes</w:t>
      </w:r>
      <w:r w:rsidRPr="00C9193E">
        <w:rPr>
          <w:rFonts w:ascii="Courier New" w:hAnsi="Courier New" w:cs="Courier New"/>
          <w:szCs w:val="24"/>
        </w:rPr>
        <w:t>.</w:t>
      </w:r>
    </w:p>
    <w:p w:rsidR="0043759B" w:rsidRPr="00C9193E" w:rsidRDefault="0043759B" w:rsidP="00C9193E">
      <w:pPr>
        <w:spacing w:after="120" w:line="240" w:lineRule="auto"/>
        <w:ind w:left="2835"/>
        <w:jc w:val="center"/>
        <w:rPr>
          <w:rFonts w:ascii="Courier New" w:eastAsia="Times New Roman" w:hAnsi="Courier New" w:cs="Courier New"/>
          <w:b/>
          <w:sz w:val="24"/>
          <w:szCs w:val="24"/>
          <w:lang w:eastAsia="es-ES"/>
        </w:rPr>
      </w:pPr>
    </w:p>
    <w:p w:rsidR="00D91529" w:rsidRPr="00C9193E" w:rsidRDefault="0043759B"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ARTÍCULO 8</w:t>
      </w:r>
      <w:r w:rsidR="00D01ABB" w:rsidRPr="00C9193E">
        <w:rPr>
          <w:rFonts w:ascii="Courier New" w:eastAsia="Times New Roman" w:hAnsi="Courier New" w:cs="Courier New"/>
          <w:b/>
          <w:sz w:val="24"/>
          <w:szCs w:val="24"/>
          <w:lang w:eastAsia="es-ES"/>
        </w:rPr>
        <w:t xml:space="preserve">, QUE HA PASADO A SER </w:t>
      </w:r>
    </w:p>
    <w:p w:rsidR="0043759B" w:rsidRPr="00C9193E" w:rsidRDefault="00D01ABB"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5</w:t>
      </w:r>
    </w:p>
    <w:p w:rsidR="004D5C0E" w:rsidRPr="00C9193E" w:rsidRDefault="004D5C0E" w:rsidP="00C9193E">
      <w:pPr>
        <w:spacing w:after="120" w:line="240" w:lineRule="auto"/>
        <w:ind w:left="2835"/>
        <w:jc w:val="center"/>
        <w:rPr>
          <w:rFonts w:ascii="Courier New" w:eastAsia="Times New Roman" w:hAnsi="Courier New" w:cs="Courier New"/>
          <w:b/>
          <w:sz w:val="24"/>
          <w:szCs w:val="24"/>
          <w:lang w:eastAsia="es-ES"/>
        </w:rPr>
      </w:pPr>
    </w:p>
    <w:p w:rsidR="0043759B" w:rsidRPr="00C9193E" w:rsidRDefault="0043759B"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modificar</w:t>
      </w:r>
      <w:r w:rsidR="00D01ABB" w:rsidRPr="00C9193E">
        <w:rPr>
          <w:rFonts w:ascii="Courier New" w:hAnsi="Courier New" w:cs="Courier New"/>
          <w:szCs w:val="24"/>
        </w:rPr>
        <w:t>lo</w:t>
      </w:r>
      <w:r w:rsidRPr="00C9193E">
        <w:rPr>
          <w:rFonts w:ascii="Courier New" w:hAnsi="Courier New" w:cs="Courier New"/>
          <w:szCs w:val="24"/>
        </w:rPr>
        <w:t xml:space="preserve"> en el siguiente sentido:</w:t>
      </w:r>
    </w:p>
    <w:p w:rsidR="0043759B" w:rsidRPr="00C9193E" w:rsidRDefault="0043759B" w:rsidP="00C9193E">
      <w:pPr>
        <w:spacing w:after="120" w:line="240" w:lineRule="auto"/>
        <w:ind w:left="2835"/>
        <w:jc w:val="center"/>
        <w:rPr>
          <w:rFonts w:ascii="Courier New" w:eastAsia="Times New Roman" w:hAnsi="Courier New" w:cs="Courier New"/>
          <w:sz w:val="24"/>
          <w:szCs w:val="24"/>
          <w:lang w:eastAsia="es-ES"/>
        </w:rPr>
      </w:pPr>
    </w:p>
    <w:p w:rsidR="0043759B" w:rsidRPr="00C9193E" w:rsidRDefault="0043759B" w:rsidP="00C9193E">
      <w:pPr>
        <w:pStyle w:val="Prrafodelista"/>
        <w:numPr>
          <w:ilvl w:val="0"/>
          <w:numId w:val="2"/>
        </w:numPr>
        <w:tabs>
          <w:tab w:val="left" w:pos="4678"/>
        </w:tabs>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w:t>
      </w:r>
      <w:r w:rsidR="00D91855" w:rsidRPr="00C9193E">
        <w:rPr>
          <w:rFonts w:ascii="Courier New" w:hAnsi="Courier New" w:cs="Courier New"/>
          <w:szCs w:val="24"/>
        </w:rPr>
        <w:t xml:space="preserve">su </w:t>
      </w:r>
      <w:r w:rsidRPr="00C9193E">
        <w:rPr>
          <w:rFonts w:ascii="Courier New" w:hAnsi="Courier New" w:cs="Courier New"/>
          <w:szCs w:val="24"/>
        </w:rPr>
        <w:t>literal a) por el siguiente:</w:t>
      </w:r>
    </w:p>
    <w:p w:rsidR="0043759B" w:rsidRPr="00C9193E" w:rsidRDefault="0043759B" w:rsidP="00C9193E">
      <w:pPr>
        <w:pStyle w:val="Prrafodelista"/>
        <w:spacing w:before="0" w:line="276" w:lineRule="auto"/>
        <w:ind w:left="3272"/>
        <w:rPr>
          <w:rFonts w:ascii="Courier New" w:hAnsi="Courier New" w:cs="Courier New"/>
          <w:szCs w:val="24"/>
        </w:rPr>
      </w:pPr>
    </w:p>
    <w:p w:rsidR="0043759B" w:rsidRPr="00C9193E" w:rsidRDefault="0043759B"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“a) Diseñar y ejecutar los programas de protección especializada dirigidos a la restitución de derechos y reparación de los derechos de los niños y niñas de conformidad al objeto del Servicio, incluyendo el desarrollo de la línea de adopción y familia de acogida.</w:t>
      </w:r>
      <w:r w:rsidR="00CC55C7" w:rsidRPr="00C9193E">
        <w:rPr>
          <w:rFonts w:ascii="Courier New" w:hAnsi="Courier New" w:cs="Courier New"/>
          <w:szCs w:val="24"/>
        </w:rPr>
        <w:t xml:space="preserve"> La ejecución de dichos programas podrá realizarse directamente o a través de terceros.</w:t>
      </w:r>
      <w:r w:rsidRPr="00C9193E">
        <w:rPr>
          <w:rFonts w:ascii="Courier New" w:hAnsi="Courier New" w:cs="Courier New"/>
          <w:szCs w:val="24"/>
        </w:rPr>
        <w:t>”.</w:t>
      </w:r>
    </w:p>
    <w:p w:rsidR="0043759B" w:rsidRPr="00C9193E" w:rsidRDefault="0043759B" w:rsidP="00C9193E">
      <w:pPr>
        <w:pStyle w:val="Prrafodelista"/>
        <w:spacing w:before="0"/>
        <w:ind w:left="2835" w:firstLine="1276"/>
        <w:rPr>
          <w:rFonts w:ascii="Courier New" w:hAnsi="Courier New" w:cs="Courier New"/>
          <w:szCs w:val="24"/>
        </w:rPr>
      </w:pPr>
    </w:p>
    <w:p w:rsidR="0043759B" w:rsidRPr="00C9193E" w:rsidRDefault="0043759B" w:rsidP="00C9193E">
      <w:pPr>
        <w:pStyle w:val="Prrafodelista"/>
        <w:numPr>
          <w:ilvl w:val="0"/>
          <w:numId w:val="2"/>
        </w:numPr>
        <w:tabs>
          <w:tab w:val="left" w:pos="4678"/>
        </w:tabs>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w:t>
      </w:r>
      <w:r w:rsidR="00D91855" w:rsidRPr="00C9193E">
        <w:rPr>
          <w:rFonts w:ascii="Courier New" w:hAnsi="Courier New" w:cs="Courier New"/>
          <w:szCs w:val="24"/>
        </w:rPr>
        <w:t xml:space="preserve">su </w:t>
      </w:r>
      <w:r w:rsidRPr="00C9193E">
        <w:rPr>
          <w:rFonts w:ascii="Courier New" w:hAnsi="Courier New" w:cs="Courier New"/>
          <w:szCs w:val="24"/>
        </w:rPr>
        <w:t>literal c) por el siguiente:</w:t>
      </w:r>
    </w:p>
    <w:p w:rsidR="0043759B" w:rsidRPr="00C9193E" w:rsidRDefault="0043759B" w:rsidP="00C9193E">
      <w:pPr>
        <w:pStyle w:val="Prrafodelista"/>
        <w:spacing w:before="0"/>
        <w:ind w:left="2835" w:firstLine="1276"/>
        <w:rPr>
          <w:rFonts w:ascii="Courier New" w:hAnsi="Courier New" w:cs="Courier New"/>
          <w:szCs w:val="24"/>
        </w:rPr>
      </w:pPr>
    </w:p>
    <w:p w:rsidR="0043759B" w:rsidRPr="00C9193E" w:rsidRDefault="0043759B"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“c) Entregar los antecedentes necesarios para que la Subsecretaría de la Niñez elabore estándares y acredite a las entidades, prestadores y programas de protección especializada, de conformidad a lo dispuesto en el párrafo 5.”.</w:t>
      </w:r>
    </w:p>
    <w:p w:rsidR="0043759B" w:rsidRPr="00C9193E" w:rsidRDefault="0043759B" w:rsidP="00C9193E">
      <w:pPr>
        <w:spacing w:after="120" w:line="240" w:lineRule="auto"/>
        <w:ind w:left="2835" w:firstLine="1276"/>
        <w:jc w:val="center"/>
        <w:rPr>
          <w:rFonts w:ascii="Courier New" w:eastAsia="Times New Roman" w:hAnsi="Courier New" w:cs="Courier New"/>
          <w:b/>
          <w:sz w:val="24"/>
          <w:szCs w:val="24"/>
          <w:lang w:eastAsia="es-ES"/>
        </w:rPr>
      </w:pPr>
    </w:p>
    <w:p w:rsidR="00D91529" w:rsidRPr="00C9193E" w:rsidRDefault="00CC55C7" w:rsidP="00C9193E">
      <w:pPr>
        <w:pStyle w:val="Prrafodelista"/>
        <w:numPr>
          <w:ilvl w:val="0"/>
          <w:numId w:val="2"/>
        </w:numPr>
        <w:tabs>
          <w:tab w:val="left" w:pos="4678"/>
        </w:tabs>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Sustitúye</w:t>
      </w:r>
      <w:r w:rsidR="00D01ABB" w:rsidRPr="00C9193E">
        <w:rPr>
          <w:rFonts w:ascii="Courier New" w:hAnsi="Courier New" w:cs="Courier New"/>
          <w:szCs w:val="24"/>
        </w:rPr>
        <w:t>n</w:t>
      </w:r>
      <w:r w:rsidRPr="00C9193E">
        <w:rPr>
          <w:rFonts w:ascii="Courier New" w:hAnsi="Courier New" w:cs="Courier New"/>
          <w:szCs w:val="24"/>
        </w:rPr>
        <w:t>se</w:t>
      </w:r>
      <w:proofErr w:type="spellEnd"/>
      <w:r w:rsidR="00C506A3" w:rsidRPr="00C9193E">
        <w:rPr>
          <w:rFonts w:ascii="Courier New" w:hAnsi="Courier New" w:cs="Courier New"/>
          <w:szCs w:val="24"/>
        </w:rPr>
        <w:t xml:space="preserve"> </w:t>
      </w:r>
      <w:r w:rsidR="00DB52D6" w:rsidRPr="00C9193E">
        <w:rPr>
          <w:rFonts w:ascii="Courier New" w:hAnsi="Courier New" w:cs="Courier New"/>
          <w:szCs w:val="24"/>
        </w:rPr>
        <w:t xml:space="preserve">en el literal g), </w:t>
      </w:r>
      <w:r w:rsidR="00C506A3" w:rsidRPr="00C9193E">
        <w:rPr>
          <w:rFonts w:ascii="Courier New" w:hAnsi="Courier New" w:cs="Courier New"/>
          <w:szCs w:val="24"/>
        </w:rPr>
        <w:t xml:space="preserve">en su </w:t>
      </w:r>
      <w:r w:rsidR="00DB52D6" w:rsidRPr="00C9193E">
        <w:rPr>
          <w:rFonts w:ascii="Courier New" w:hAnsi="Courier New" w:cs="Courier New"/>
          <w:szCs w:val="24"/>
        </w:rPr>
        <w:t xml:space="preserve">párrafo </w:t>
      </w:r>
      <w:r w:rsidR="00C506A3" w:rsidRPr="00C9193E">
        <w:rPr>
          <w:rFonts w:ascii="Courier New" w:hAnsi="Courier New" w:cs="Courier New"/>
          <w:szCs w:val="24"/>
        </w:rPr>
        <w:t>tercero</w:t>
      </w:r>
      <w:r w:rsidRPr="00C9193E">
        <w:rPr>
          <w:rFonts w:ascii="Courier New" w:hAnsi="Courier New" w:cs="Courier New"/>
          <w:szCs w:val="24"/>
        </w:rPr>
        <w:t xml:space="preserve"> </w:t>
      </w:r>
      <w:r w:rsidR="00D01ABB" w:rsidRPr="00C9193E">
        <w:rPr>
          <w:rFonts w:ascii="Courier New" w:hAnsi="Courier New" w:cs="Courier New"/>
          <w:szCs w:val="24"/>
        </w:rPr>
        <w:t>las palabras “y masivo”</w:t>
      </w:r>
      <w:r w:rsidR="00B77DD1" w:rsidRPr="00C9193E">
        <w:rPr>
          <w:rFonts w:ascii="Courier New" w:hAnsi="Courier New" w:cs="Courier New"/>
          <w:szCs w:val="24"/>
        </w:rPr>
        <w:t xml:space="preserve"> por la frase “, masivo y seguro, de </w:t>
      </w:r>
      <w:r w:rsidRPr="00C9193E">
        <w:rPr>
          <w:rFonts w:ascii="Courier New" w:hAnsi="Courier New" w:cs="Courier New"/>
          <w:szCs w:val="24"/>
        </w:rPr>
        <w:t>conformidad con l</w:t>
      </w:r>
      <w:r w:rsidR="00736BBD" w:rsidRPr="00C9193E">
        <w:rPr>
          <w:rFonts w:ascii="Courier New" w:hAnsi="Courier New" w:cs="Courier New"/>
          <w:szCs w:val="24"/>
        </w:rPr>
        <w:t>o dispuesto en la ley N° 19.628</w:t>
      </w:r>
      <w:r w:rsidRPr="00C9193E">
        <w:rPr>
          <w:rFonts w:ascii="Courier New" w:hAnsi="Courier New" w:cs="Courier New"/>
          <w:szCs w:val="24"/>
        </w:rPr>
        <w:t>”.</w:t>
      </w:r>
    </w:p>
    <w:p w:rsidR="00D91529" w:rsidRPr="00C9193E" w:rsidRDefault="00D91529" w:rsidP="00C9193E">
      <w:pPr>
        <w:spacing w:after="120" w:line="240" w:lineRule="auto"/>
        <w:rPr>
          <w:rFonts w:ascii="Courier New" w:eastAsia="Times New Roman" w:hAnsi="Courier New" w:cs="Courier New"/>
          <w:b/>
          <w:sz w:val="24"/>
          <w:szCs w:val="24"/>
          <w:lang w:eastAsia="es-ES"/>
        </w:rPr>
      </w:pPr>
    </w:p>
    <w:p w:rsidR="00D91529" w:rsidRPr="00C9193E" w:rsidRDefault="00227266"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ARTÍCULO 9</w:t>
      </w:r>
      <w:r w:rsidR="00B77DD1" w:rsidRPr="00C9193E">
        <w:rPr>
          <w:rFonts w:ascii="Courier New" w:eastAsia="Times New Roman" w:hAnsi="Courier New" w:cs="Courier New"/>
          <w:b/>
          <w:sz w:val="24"/>
          <w:szCs w:val="24"/>
          <w:lang w:eastAsia="es-ES"/>
        </w:rPr>
        <w:t xml:space="preserve">, QUE HA PASADO A SER </w:t>
      </w:r>
    </w:p>
    <w:p w:rsidR="00227266" w:rsidRPr="00C9193E" w:rsidRDefault="00B77DD1"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6</w:t>
      </w:r>
    </w:p>
    <w:p w:rsidR="004D5C0E" w:rsidRPr="00C9193E" w:rsidRDefault="004D5C0E" w:rsidP="00C9193E">
      <w:pPr>
        <w:spacing w:after="120" w:line="240" w:lineRule="auto"/>
        <w:ind w:left="2835"/>
        <w:jc w:val="center"/>
        <w:rPr>
          <w:rFonts w:ascii="Courier New" w:eastAsia="Times New Roman" w:hAnsi="Courier New" w:cs="Courier New"/>
          <w:b/>
          <w:sz w:val="24"/>
          <w:szCs w:val="24"/>
          <w:lang w:eastAsia="es-ES"/>
        </w:rPr>
      </w:pPr>
    </w:p>
    <w:p w:rsidR="0043759B" w:rsidRPr="00C9193E" w:rsidRDefault="00227266" w:rsidP="00C9193E">
      <w:pPr>
        <w:pStyle w:val="Prrafodelista"/>
        <w:numPr>
          <w:ilvl w:val="0"/>
          <w:numId w:val="1"/>
        </w:numPr>
        <w:tabs>
          <w:tab w:val="left" w:pos="4111"/>
        </w:tabs>
        <w:spacing w:before="0" w:line="276" w:lineRule="auto"/>
        <w:ind w:left="2835" w:firstLine="709"/>
        <w:rPr>
          <w:rFonts w:ascii="Courier New" w:hAnsi="Courier New" w:cs="Courier New"/>
          <w:b/>
          <w:szCs w:val="24"/>
        </w:rPr>
      </w:pPr>
      <w:r w:rsidRPr="00C9193E">
        <w:rPr>
          <w:rFonts w:ascii="Courier New" w:hAnsi="Courier New" w:cs="Courier New"/>
          <w:szCs w:val="24"/>
        </w:rPr>
        <w:t>Para sustituir</w:t>
      </w:r>
      <w:r w:rsidR="00B77DD1" w:rsidRPr="00C9193E">
        <w:rPr>
          <w:rFonts w:ascii="Courier New" w:hAnsi="Courier New" w:cs="Courier New"/>
          <w:szCs w:val="24"/>
        </w:rPr>
        <w:t xml:space="preserve"> en su inciso final</w:t>
      </w:r>
      <w:r w:rsidRPr="00C9193E">
        <w:rPr>
          <w:rFonts w:ascii="Courier New" w:hAnsi="Courier New" w:cs="Courier New"/>
          <w:szCs w:val="24"/>
        </w:rPr>
        <w:t xml:space="preserve"> la frase “Para estos efectos deberán considerarse, a lo menos, una Subdirección de Prestaciones y unidades de Desarrollo Institucional y Administración y Finanzas” por la frase “Para estos efectos deberán considerarse divisiones o departamentos, que desarrollarán tareas de servicios y prestaciones; supervisión y evaluación, y administración y finanzas”.</w:t>
      </w:r>
    </w:p>
    <w:p w:rsidR="0043759B" w:rsidRPr="00C9193E" w:rsidRDefault="0043759B" w:rsidP="00C9193E">
      <w:pPr>
        <w:spacing w:after="120" w:line="240" w:lineRule="auto"/>
        <w:ind w:left="2552"/>
        <w:jc w:val="center"/>
        <w:rPr>
          <w:rFonts w:ascii="Courier New" w:eastAsia="Times New Roman" w:hAnsi="Courier New" w:cs="Courier New"/>
          <w:b/>
          <w:sz w:val="24"/>
          <w:szCs w:val="24"/>
          <w:lang w:eastAsia="es-ES"/>
        </w:rPr>
      </w:pPr>
    </w:p>
    <w:p w:rsidR="004D5C0E" w:rsidRPr="00C9193E" w:rsidRDefault="00227266"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ARTÍCULO 11</w:t>
      </w:r>
      <w:r w:rsidR="00B77DD1" w:rsidRPr="00C9193E">
        <w:rPr>
          <w:rFonts w:ascii="Courier New" w:eastAsia="Times New Roman" w:hAnsi="Courier New" w:cs="Courier New"/>
          <w:b/>
          <w:sz w:val="24"/>
          <w:szCs w:val="24"/>
          <w:lang w:eastAsia="es-ES"/>
        </w:rPr>
        <w:t xml:space="preserve">, QUE HA PASADO A SER </w:t>
      </w:r>
    </w:p>
    <w:p w:rsidR="0043759B" w:rsidRPr="00C9193E" w:rsidRDefault="00B77DD1"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8</w:t>
      </w:r>
    </w:p>
    <w:p w:rsidR="00D91529" w:rsidRPr="00C9193E" w:rsidRDefault="00D91529" w:rsidP="00C9193E">
      <w:pPr>
        <w:spacing w:after="120" w:line="240" w:lineRule="auto"/>
        <w:ind w:left="2835"/>
        <w:jc w:val="center"/>
        <w:rPr>
          <w:rFonts w:ascii="Courier New" w:eastAsia="Times New Roman" w:hAnsi="Courier New" w:cs="Courier New"/>
          <w:b/>
          <w:sz w:val="24"/>
          <w:szCs w:val="24"/>
          <w:lang w:eastAsia="es-ES"/>
        </w:rPr>
      </w:pPr>
    </w:p>
    <w:p w:rsidR="00227266" w:rsidRPr="00C9193E" w:rsidRDefault="00227266" w:rsidP="00C9193E">
      <w:pPr>
        <w:pStyle w:val="Prrafodelista"/>
        <w:numPr>
          <w:ilvl w:val="0"/>
          <w:numId w:val="1"/>
        </w:numPr>
        <w:tabs>
          <w:tab w:val="left" w:pos="4111"/>
        </w:tabs>
        <w:spacing w:before="0" w:line="276" w:lineRule="auto"/>
        <w:ind w:left="2835" w:firstLine="709"/>
        <w:rPr>
          <w:szCs w:val="24"/>
        </w:rPr>
      </w:pPr>
      <w:r w:rsidRPr="00C9193E">
        <w:rPr>
          <w:szCs w:val="24"/>
        </w:rPr>
        <w:t>Para modificar el artículo 11</w:t>
      </w:r>
      <w:r w:rsidR="00B77DD1" w:rsidRPr="00C9193E">
        <w:rPr>
          <w:szCs w:val="24"/>
        </w:rPr>
        <w:t>, que ha pasado a ser artículo 8,</w:t>
      </w:r>
      <w:r w:rsidRPr="00C9193E">
        <w:rPr>
          <w:szCs w:val="24"/>
        </w:rPr>
        <w:t xml:space="preserve"> en el siguiente sentido:</w:t>
      </w:r>
    </w:p>
    <w:p w:rsidR="00227266" w:rsidRPr="00C9193E" w:rsidRDefault="00227266" w:rsidP="00C9193E">
      <w:pPr>
        <w:pStyle w:val="Prrafodelista"/>
        <w:spacing w:before="0"/>
        <w:ind w:left="2912"/>
        <w:rPr>
          <w:rFonts w:ascii="Courier New" w:hAnsi="Courier New" w:cs="Courier New"/>
          <w:b/>
          <w:szCs w:val="24"/>
        </w:rPr>
      </w:pPr>
    </w:p>
    <w:p w:rsidR="0043759B" w:rsidRPr="00C9193E" w:rsidRDefault="00227266" w:rsidP="00C9193E">
      <w:pPr>
        <w:pStyle w:val="Prrafodelista"/>
        <w:numPr>
          <w:ilvl w:val="0"/>
          <w:numId w:val="3"/>
        </w:numPr>
        <w:spacing w:before="0" w:line="276" w:lineRule="auto"/>
        <w:ind w:left="2835" w:firstLine="1276"/>
        <w:rPr>
          <w:rFonts w:ascii="Courier New" w:hAnsi="Courier New" w:cs="Courier New"/>
          <w:b/>
          <w:szCs w:val="24"/>
        </w:rPr>
      </w:pP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su literal d) por el siguiente:</w:t>
      </w:r>
    </w:p>
    <w:p w:rsidR="004D5C0E" w:rsidRPr="00C9193E" w:rsidRDefault="004D5C0E" w:rsidP="00C9193E">
      <w:pPr>
        <w:pStyle w:val="Prrafodelista"/>
        <w:spacing w:before="0" w:line="276" w:lineRule="auto"/>
        <w:ind w:left="4111"/>
        <w:rPr>
          <w:rFonts w:ascii="Courier New" w:hAnsi="Courier New" w:cs="Courier New"/>
          <w:b/>
          <w:szCs w:val="24"/>
        </w:rPr>
      </w:pPr>
    </w:p>
    <w:p w:rsidR="00227266" w:rsidRPr="00C9193E" w:rsidRDefault="00227266" w:rsidP="00C9193E">
      <w:pPr>
        <w:spacing w:after="120"/>
        <w:ind w:left="2835" w:firstLine="1199"/>
        <w:jc w:val="both"/>
        <w:rPr>
          <w:rFonts w:ascii="Courier New" w:hAnsi="Courier New" w:cs="Courier New"/>
          <w:sz w:val="24"/>
          <w:szCs w:val="24"/>
        </w:rPr>
      </w:pPr>
      <w:r w:rsidRPr="00C9193E">
        <w:rPr>
          <w:rFonts w:ascii="Courier New" w:hAnsi="Courier New" w:cs="Courier New"/>
          <w:sz w:val="24"/>
          <w:szCs w:val="24"/>
        </w:rPr>
        <w:lastRenderedPageBreak/>
        <w:t>“d)</w:t>
      </w:r>
      <w:r w:rsidRPr="00C9193E">
        <w:rPr>
          <w:rFonts w:ascii="Courier New" w:hAnsi="Courier New" w:cs="Courier New"/>
          <w:sz w:val="24"/>
          <w:szCs w:val="24"/>
        </w:rPr>
        <w:tab/>
        <w:t>Supervisar e impartir instrucciones respecto de la dirección técnica y administrativa de los centros de administración directa correspondientes a su región, los que depe</w:t>
      </w:r>
      <w:r w:rsidR="00700F39" w:rsidRPr="00C9193E">
        <w:rPr>
          <w:rFonts w:ascii="Courier New" w:hAnsi="Courier New" w:cs="Courier New"/>
          <w:sz w:val="24"/>
          <w:szCs w:val="24"/>
        </w:rPr>
        <w:t>nderán administrativamente del Director Regional</w:t>
      </w:r>
      <w:r w:rsidRPr="00C9193E">
        <w:rPr>
          <w:rFonts w:ascii="Courier New" w:hAnsi="Courier New" w:cs="Courier New"/>
          <w:sz w:val="24"/>
          <w:szCs w:val="24"/>
        </w:rPr>
        <w:t>.”.</w:t>
      </w:r>
    </w:p>
    <w:p w:rsidR="004D5C0E" w:rsidRPr="00C9193E" w:rsidRDefault="004D5C0E" w:rsidP="00C9193E">
      <w:pPr>
        <w:spacing w:after="120"/>
        <w:ind w:left="2912"/>
        <w:jc w:val="both"/>
        <w:rPr>
          <w:rFonts w:ascii="Courier New" w:hAnsi="Courier New" w:cs="Courier New"/>
          <w:sz w:val="24"/>
          <w:szCs w:val="24"/>
        </w:rPr>
      </w:pPr>
    </w:p>
    <w:p w:rsidR="00626EAD" w:rsidRPr="00C9193E" w:rsidRDefault="00DB52D6" w:rsidP="00C9193E">
      <w:pPr>
        <w:pStyle w:val="Prrafodelista"/>
        <w:numPr>
          <w:ilvl w:val="0"/>
          <w:numId w:val="3"/>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Intercálase</w:t>
      </w:r>
      <w:proofErr w:type="spellEnd"/>
      <w:r w:rsidR="00626EAD" w:rsidRPr="00C9193E">
        <w:rPr>
          <w:rFonts w:ascii="Courier New" w:hAnsi="Courier New" w:cs="Courier New"/>
          <w:szCs w:val="24"/>
        </w:rPr>
        <w:t xml:space="preserve"> </w:t>
      </w:r>
      <w:r w:rsidRPr="00C9193E">
        <w:rPr>
          <w:rFonts w:ascii="Courier New" w:hAnsi="Courier New" w:cs="Courier New"/>
          <w:szCs w:val="24"/>
        </w:rPr>
        <w:t xml:space="preserve">el siguiente </w:t>
      </w:r>
      <w:r w:rsidR="00626EAD" w:rsidRPr="00C9193E">
        <w:rPr>
          <w:rFonts w:ascii="Courier New" w:hAnsi="Courier New" w:cs="Courier New"/>
          <w:szCs w:val="24"/>
        </w:rPr>
        <w:t>literal e)</w:t>
      </w:r>
      <w:r w:rsidRPr="00C9193E">
        <w:rPr>
          <w:rFonts w:ascii="Courier New" w:hAnsi="Courier New" w:cs="Courier New"/>
          <w:szCs w:val="24"/>
        </w:rPr>
        <w:t>, nuevo, modificándose la numeración correlativa</w:t>
      </w:r>
      <w:r w:rsidR="00626EAD" w:rsidRPr="00C9193E">
        <w:rPr>
          <w:rFonts w:ascii="Courier New" w:hAnsi="Courier New" w:cs="Courier New"/>
          <w:szCs w:val="24"/>
        </w:rPr>
        <w:t>:</w:t>
      </w:r>
    </w:p>
    <w:p w:rsidR="004D5C0E" w:rsidRPr="00C9193E" w:rsidRDefault="004D5C0E" w:rsidP="00C9193E">
      <w:pPr>
        <w:pStyle w:val="Prrafodelista"/>
        <w:spacing w:before="0" w:line="276" w:lineRule="auto"/>
        <w:ind w:left="4111"/>
        <w:rPr>
          <w:rFonts w:ascii="Courier New" w:hAnsi="Courier New" w:cs="Courier New"/>
          <w:szCs w:val="24"/>
        </w:rPr>
      </w:pPr>
    </w:p>
    <w:p w:rsidR="00626EAD" w:rsidRPr="00C9193E" w:rsidRDefault="00626EAD" w:rsidP="00C9193E">
      <w:pPr>
        <w:spacing w:after="120"/>
        <w:ind w:left="2835" w:firstLine="1276"/>
        <w:jc w:val="both"/>
        <w:rPr>
          <w:rFonts w:ascii="Courier New" w:hAnsi="Courier New" w:cs="Courier New"/>
          <w:sz w:val="24"/>
          <w:szCs w:val="24"/>
        </w:rPr>
      </w:pPr>
      <w:r w:rsidRPr="00C9193E">
        <w:rPr>
          <w:rFonts w:ascii="Courier New" w:hAnsi="Courier New" w:cs="Courier New"/>
          <w:sz w:val="24"/>
          <w:szCs w:val="24"/>
        </w:rPr>
        <w:t>“e)</w:t>
      </w:r>
      <w:r w:rsidRPr="00C9193E">
        <w:rPr>
          <w:rFonts w:ascii="Courier New" w:hAnsi="Courier New" w:cs="Courier New"/>
          <w:sz w:val="24"/>
          <w:szCs w:val="24"/>
        </w:rPr>
        <w:tab/>
      </w:r>
      <w:r w:rsidR="00246AB7">
        <w:rPr>
          <w:rFonts w:ascii="Courier New" w:hAnsi="Courier New" w:cs="Courier New"/>
          <w:sz w:val="24"/>
          <w:szCs w:val="24"/>
        </w:rPr>
        <w:t xml:space="preserve"> </w:t>
      </w:r>
      <w:r w:rsidRPr="00C9193E">
        <w:rPr>
          <w:rFonts w:ascii="Courier New" w:hAnsi="Courier New" w:cs="Courier New"/>
          <w:sz w:val="24"/>
          <w:szCs w:val="24"/>
        </w:rPr>
        <w:t xml:space="preserve">Tomar las acciones conducentes a la protección integral de los derechos de los niños y niñas que se encuentran bajo su cuidado en los centros residenciales de administración directa. </w:t>
      </w:r>
    </w:p>
    <w:p w:rsidR="004D5C0E" w:rsidRPr="00C9193E" w:rsidRDefault="004D5C0E" w:rsidP="00C9193E">
      <w:pPr>
        <w:spacing w:after="120"/>
        <w:ind w:left="2835" w:firstLine="1276"/>
        <w:jc w:val="both"/>
        <w:rPr>
          <w:rFonts w:ascii="Courier New" w:hAnsi="Courier New" w:cs="Courier New"/>
          <w:sz w:val="24"/>
          <w:szCs w:val="24"/>
        </w:rPr>
      </w:pPr>
    </w:p>
    <w:p w:rsidR="00626EAD" w:rsidRPr="00C9193E" w:rsidRDefault="00626EAD" w:rsidP="00C9193E">
      <w:pPr>
        <w:spacing w:after="120"/>
        <w:ind w:left="2835" w:firstLine="1276"/>
        <w:jc w:val="both"/>
        <w:rPr>
          <w:rFonts w:ascii="Courier New" w:hAnsi="Courier New" w:cs="Courier New"/>
          <w:sz w:val="24"/>
          <w:szCs w:val="24"/>
        </w:rPr>
      </w:pPr>
      <w:r w:rsidRPr="00C9193E">
        <w:rPr>
          <w:rFonts w:ascii="Courier New" w:hAnsi="Courier New" w:cs="Courier New"/>
          <w:sz w:val="24"/>
          <w:szCs w:val="24"/>
        </w:rPr>
        <w:t xml:space="preserve">En el caso de los niños y niñas bajo el cuidado de los administrados por entidades acreditadas deberá tomar todas las acciones determinadas por la ley, en especial las del párrafo </w:t>
      </w:r>
      <w:r w:rsidR="00246AB7">
        <w:rPr>
          <w:rFonts w:ascii="Courier New" w:hAnsi="Courier New" w:cs="Courier New"/>
          <w:sz w:val="24"/>
          <w:szCs w:val="24"/>
        </w:rPr>
        <w:t>6°</w:t>
      </w:r>
      <w:r w:rsidRPr="00C9193E">
        <w:rPr>
          <w:rFonts w:ascii="Courier New" w:hAnsi="Courier New" w:cs="Courier New"/>
          <w:sz w:val="24"/>
          <w:szCs w:val="24"/>
        </w:rPr>
        <w:t xml:space="preserve"> de la presente ley.”.</w:t>
      </w:r>
    </w:p>
    <w:p w:rsidR="00B77DD1" w:rsidRPr="00C9193E" w:rsidRDefault="00B77DD1" w:rsidP="00C9193E">
      <w:pPr>
        <w:spacing w:after="0"/>
        <w:ind w:left="2912"/>
        <w:jc w:val="both"/>
        <w:rPr>
          <w:rFonts w:ascii="Courier New" w:hAnsi="Courier New" w:cs="Courier New"/>
          <w:sz w:val="24"/>
          <w:szCs w:val="24"/>
        </w:rPr>
      </w:pPr>
    </w:p>
    <w:p w:rsidR="00B77DD1" w:rsidRPr="00C9193E" w:rsidRDefault="00B77DD1" w:rsidP="00C9193E">
      <w:pPr>
        <w:pStyle w:val="Prrafodelista"/>
        <w:numPr>
          <w:ilvl w:val="0"/>
          <w:numId w:val="3"/>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Agrégase</w:t>
      </w:r>
      <w:proofErr w:type="spellEnd"/>
      <w:r w:rsidRPr="00C9193E">
        <w:rPr>
          <w:rFonts w:ascii="Courier New" w:hAnsi="Courier New" w:cs="Courier New"/>
          <w:szCs w:val="24"/>
        </w:rPr>
        <w:t xml:space="preserve"> en el literal h),</w:t>
      </w:r>
      <w:r w:rsidR="00DB52D6" w:rsidRPr="00C9193E">
        <w:rPr>
          <w:rFonts w:ascii="Courier New" w:hAnsi="Courier New" w:cs="Courier New"/>
          <w:szCs w:val="24"/>
        </w:rPr>
        <w:t xml:space="preserve"> que ha pasado a ser i),</w:t>
      </w:r>
      <w:r w:rsidRPr="00C9193E">
        <w:rPr>
          <w:rFonts w:ascii="Courier New" w:hAnsi="Courier New" w:cs="Courier New"/>
          <w:szCs w:val="24"/>
        </w:rPr>
        <w:t xml:space="preserve"> a continuación de la palabra “reglamentos” la palabra “respectivos”.</w:t>
      </w:r>
    </w:p>
    <w:p w:rsidR="0043759B" w:rsidRPr="00C9193E" w:rsidRDefault="0043759B" w:rsidP="00C9193E">
      <w:pPr>
        <w:spacing w:after="120" w:line="240" w:lineRule="auto"/>
        <w:ind w:left="2835"/>
        <w:jc w:val="center"/>
        <w:rPr>
          <w:rFonts w:ascii="Courier New" w:eastAsia="Times New Roman" w:hAnsi="Courier New" w:cs="Courier New"/>
          <w:b/>
          <w:sz w:val="24"/>
          <w:szCs w:val="24"/>
          <w:lang w:eastAsia="es-ES"/>
        </w:rPr>
      </w:pPr>
    </w:p>
    <w:p w:rsidR="004D5C0E" w:rsidRPr="00C9193E" w:rsidRDefault="00C506A3"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 xml:space="preserve">AL </w:t>
      </w:r>
      <w:r w:rsidR="00626EAD" w:rsidRPr="00C9193E">
        <w:rPr>
          <w:rFonts w:ascii="Courier New" w:eastAsia="Times New Roman" w:hAnsi="Courier New" w:cs="Courier New"/>
          <w:b/>
          <w:sz w:val="24"/>
          <w:szCs w:val="24"/>
          <w:lang w:eastAsia="es-ES"/>
        </w:rPr>
        <w:t>ARTÍCULO 12</w:t>
      </w:r>
      <w:r w:rsidRPr="00C9193E">
        <w:rPr>
          <w:rFonts w:ascii="Courier New" w:eastAsia="Times New Roman" w:hAnsi="Courier New" w:cs="Courier New"/>
          <w:b/>
          <w:sz w:val="24"/>
          <w:szCs w:val="24"/>
          <w:lang w:eastAsia="es-ES"/>
        </w:rPr>
        <w:t xml:space="preserve">, QUE HA PASADO A SER </w:t>
      </w:r>
    </w:p>
    <w:p w:rsidR="0043759B" w:rsidRPr="00C9193E" w:rsidRDefault="00C506A3"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9</w:t>
      </w:r>
    </w:p>
    <w:p w:rsidR="00626EAD" w:rsidRPr="00C9193E" w:rsidRDefault="00626EAD" w:rsidP="00C9193E">
      <w:pPr>
        <w:spacing w:after="120" w:line="240" w:lineRule="auto"/>
        <w:ind w:left="2552"/>
        <w:jc w:val="center"/>
        <w:rPr>
          <w:rFonts w:ascii="Courier New" w:eastAsia="Times New Roman" w:hAnsi="Courier New" w:cs="Courier New"/>
          <w:b/>
          <w:sz w:val="24"/>
          <w:szCs w:val="24"/>
          <w:lang w:eastAsia="es-ES"/>
        </w:rPr>
      </w:pPr>
    </w:p>
    <w:p w:rsidR="0043759B" w:rsidRPr="00C9193E" w:rsidRDefault="00626EAD"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w:t>
      </w:r>
      <w:r w:rsidR="00C506A3" w:rsidRPr="00C9193E">
        <w:rPr>
          <w:rFonts w:ascii="Courier New" w:hAnsi="Courier New" w:cs="Courier New"/>
          <w:szCs w:val="24"/>
        </w:rPr>
        <w:t>ara incorporar en su inciso primero,</w:t>
      </w:r>
      <w:r w:rsidRPr="00C9193E">
        <w:rPr>
          <w:rFonts w:ascii="Courier New" w:hAnsi="Courier New" w:cs="Courier New"/>
          <w:szCs w:val="24"/>
        </w:rPr>
        <w:t xml:space="preserve"> a continuación de la palabra “niñas”, la frase “, lo que incluye prevenir nuevas vulneraciones de esos derechos, como también la promoción de los mismos”.</w:t>
      </w:r>
    </w:p>
    <w:p w:rsidR="0043759B" w:rsidRDefault="0043759B" w:rsidP="00C9193E">
      <w:pPr>
        <w:spacing w:after="120" w:line="240" w:lineRule="auto"/>
        <w:ind w:left="2835"/>
        <w:jc w:val="center"/>
        <w:rPr>
          <w:rFonts w:ascii="Courier New" w:eastAsia="Times New Roman" w:hAnsi="Courier New" w:cs="Courier New"/>
          <w:b/>
          <w:sz w:val="24"/>
          <w:szCs w:val="24"/>
          <w:lang w:eastAsia="es-ES"/>
        </w:rPr>
      </w:pPr>
    </w:p>
    <w:p w:rsidR="00C9193E" w:rsidRDefault="00C9193E" w:rsidP="00C9193E">
      <w:pPr>
        <w:spacing w:after="120" w:line="240" w:lineRule="auto"/>
        <w:ind w:left="2835"/>
        <w:jc w:val="center"/>
        <w:rPr>
          <w:rFonts w:ascii="Courier New" w:eastAsia="Times New Roman" w:hAnsi="Courier New" w:cs="Courier New"/>
          <w:b/>
          <w:sz w:val="24"/>
          <w:szCs w:val="24"/>
          <w:lang w:eastAsia="es-ES"/>
        </w:rPr>
      </w:pPr>
    </w:p>
    <w:p w:rsidR="00C9193E" w:rsidRPr="00C9193E" w:rsidRDefault="00C9193E" w:rsidP="00C9193E">
      <w:pPr>
        <w:spacing w:after="120" w:line="240" w:lineRule="auto"/>
        <w:ind w:left="2835"/>
        <w:jc w:val="center"/>
        <w:rPr>
          <w:rFonts w:ascii="Courier New" w:eastAsia="Times New Roman" w:hAnsi="Courier New" w:cs="Courier New"/>
          <w:b/>
          <w:sz w:val="24"/>
          <w:szCs w:val="24"/>
          <w:lang w:eastAsia="es-ES"/>
        </w:rPr>
      </w:pPr>
    </w:p>
    <w:p w:rsidR="004D5C0E" w:rsidRPr="00C9193E" w:rsidRDefault="00626EAD"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lastRenderedPageBreak/>
        <w:t>AL ARTÍCULO 13</w:t>
      </w:r>
      <w:r w:rsidR="00C021B2" w:rsidRPr="00C9193E">
        <w:rPr>
          <w:rFonts w:ascii="Courier New" w:eastAsia="Times New Roman" w:hAnsi="Courier New" w:cs="Courier New"/>
          <w:b/>
          <w:sz w:val="24"/>
          <w:szCs w:val="24"/>
          <w:lang w:eastAsia="es-ES"/>
        </w:rPr>
        <w:t xml:space="preserve">, QUE HA PASADO A SER </w:t>
      </w:r>
    </w:p>
    <w:p w:rsidR="0043759B" w:rsidRPr="00C9193E" w:rsidRDefault="00C021B2" w:rsidP="00C9193E">
      <w:pPr>
        <w:spacing w:after="120" w:line="240" w:lineRule="auto"/>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10</w:t>
      </w:r>
    </w:p>
    <w:p w:rsidR="00D91529" w:rsidRPr="00C9193E" w:rsidRDefault="00D91529" w:rsidP="00C9193E">
      <w:pPr>
        <w:spacing w:after="120" w:line="240" w:lineRule="auto"/>
        <w:ind w:left="2835"/>
        <w:jc w:val="center"/>
        <w:rPr>
          <w:rFonts w:ascii="Courier New" w:eastAsia="Times New Roman" w:hAnsi="Courier New" w:cs="Courier New"/>
          <w:b/>
          <w:sz w:val="24"/>
          <w:szCs w:val="24"/>
          <w:lang w:eastAsia="es-ES"/>
        </w:rPr>
      </w:pPr>
    </w:p>
    <w:p w:rsidR="00626EAD" w:rsidRPr="00C9193E" w:rsidRDefault="00C021B2"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modificar su inciso primero</w:t>
      </w:r>
      <w:r w:rsidR="00626EAD" w:rsidRPr="00C9193E">
        <w:rPr>
          <w:rFonts w:ascii="Courier New" w:hAnsi="Courier New" w:cs="Courier New"/>
          <w:szCs w:val="24"/>
        </w:rPr>
        <w:t xml:space="preserve"> en el siguiente sentido:</w:t>
      </w:r>
    </w:p>
    <w:p w:rsidR="00582AFC" w:rsidRPr="00C9193E" w:rsidRDefault="00582AFC" w:rsidP="00C9193E">
      <w:pPr>
        <w:pStyle w:val="Prrafodelista"/>
        <w:spacing w:before="0"/>
        <w:ind w:left="2835"/>
        <w:rPr>
          <w:rFonts w:ascii="Courier New" w:hAnsi="Courier New" w:cs="Courier New"/>
          <w:szCs w:val="24"/>
        </w:rPr>
      </w:pPr>
    </w:p>
    <w:p w:rsidR="007923CF" w:rsidRPr="00C9193E" w:rsidRDefault="007923CF" w:rsidP="00C9193E">
      <w:pPr>
        <w:pStyle w:val="Prrafodelista"/>
        <w:numPr>
          <w:ilvl w:val="0"/>
          <w:numId w:val="4"/>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el número “8” por el número “5”.</w:t>
      </w:r>
    </w:p>
    <w:p w:rsidR="004D5C0E" w:rsidRPr="00C9193E" w:rsidRDefault="004D5C0E" w:rsidP="00C9193E">
      <w:pPr>
        <w:pStyle w:val="Prrafodelista"/>
        <w:spacing w:before="0" w:line="276" w:lineRule="auto"/>
        <w:ind w:left="4111"/>
        <w:rPr>
          <w:rFonts w:ascii="Courier New" w:hAnsi="Courier New" w:cs="Courier New"/>
          <w:szCs w:val="24"/>
        </w:rPr>
      </w:pPr>
    </w:p>
    <w:p w:rsidR="00626EAD" w:rsidRPr="00C9193E" w:rsidRDefault="00626EAD" w:rsidP="00C9193E">
      <w:pPr>
        <w:pStyle w:val="Prrafodelista"/>
        <w:numPr>
          <w:ilvl w:val="0"/>
          <w:numId w:val="4"/>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Intercálase</w:t>
      </w:r>
      <w:proofErr w:type="spellEnd"/>
      <w:r w:rsidRPr="00C9193E">
        <w:rPr>
          <w:rFonts w:ascii="Courier New" w:hAnsi="Courier New" w:cs="Courier New"/>
          <w:szCs w:val="24"/>
        </w:rPr>
        <w:t xml:space="preserve"> a continuación de la palabra “información” la palabra “actualizada”.</w:t>
      </w:r>
    </w:p>
    <w:p w:rsidR="00582AFC" w:rsidRPr="00C9193E" w:rsidRDefault="00582AFC" w:rsidP="00C9193E">
      <w:pPr>
        <w:pStyle w:val="Prrafodelista"/>
        <w:spacing w:before="0" w:line="276" w:lineRule="auto"/>
        <w:ind w:left="2835"/>
        <w:rPr>
          <w:rFonts w:ascii="Courier New" w:hAnsi="Courier New" w:cs="Courier New"/>
          <w:szCs w:val="24"/>
        </w:rPr>
      </w:pPr>
    </w:p>
    <w:p w:rsidR="00626EAD" w:rsidRPr="00C9193E" w:rsidRDefault="00626EAD" w:rsidP="00C9193E">
      <w:pPr>
        <w:pStyle w:val="Prrafodelista"/>
        <w:numPr>
          <w:ilvl w:val="0"/>
          <w:numId w:val="4"/>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la frase </w:t>
      </w:r>
      <w:r w:rsidR="00582AFC" w:rsidRPr="00C9193E">
        <w:rPr>
          <w:rFonts w:ascii="Courier New" w:hAnsi="Courier New" w:cs="Courier New"/>
          <w:szCs w:val="24"/>
        </w:rPr>
        <w:t>“, con el sistema integrado de información de la Niñez administrado por la Subsecretaría de la Niñez, la cual dictará las normas necesaria para la interoperabilidad de ellos”</w:t>
      </w:r>
      <w:r w:rsidRPr="00C9193E">
        <w:rPr>
          <w:rFonts w:ascii="Courier New" w:hAnsi="Courier New" w:cs="Courier New"/>
          <w:szCs w:val="24"/>
        </w:rPr>
        <w:t xml:space="preserve"> por la </w:t>
      </w:r>
      <w:r w:rsidR="00582AFC" w:rsidRPr="00C9193E">
        <w:rPr>
          <w:rFonts w:ascii="Courier New" w:hAnsi="Courier New" w:cs="Courier New"/>
          <w:szCs w:val="24"/>
        </w:rPr>
        <w:t>frase</w:t>
      </w:r>
      <w:r w:rsidRPr="00C9193E">
        <w:rPr>
          <w:rFonts w:ascii="Courier New" w:hAnsi="Courier New" w:cs="Courier New"/>
          <w:szCs w:val="24"/>
        </w:rPr>
        <w:t>: “</w:t>
      </w:r>
      <w:r w:rsidR="00582AFC" w:rsidRPr="00C9193E">
        <w:rPr>
          <w:rFonts w:ascii="Courier New" w:hAnsi="Courier New" w:cs="Courier New"/>
          <w:szCs w:val="24"/>
        </w:rPr>
        <w:t xml:space="preserve">con el Registro de Información Social del </w:t>
      </w:r>
      <w:r w:rsidR="00C021B2" w:rsidRPr="00C9193E">
        <w:rPr>
          <w:rFonts w:ascii="Courier New" w:hAnsi="Courier New" w:cs="Courier New"/>
          <w:szCs w:val="24"/>
        </w:rPr>
        <w:t>Ministerio de Desarrollo Social</w:t>
      </w:r>
      <w:r w:rsidR="00582AFC" w:rsidRPr="00C9193E">
        <w:rPr>
          <w:rFonts w:ascii="Courier New" w:hAnsi="Courier New" w:cs="Courier New"/>
          <w:szCs w:val="24"/>
        </w:rPr>
        <w:t>”.</w:t>
      </w:r>
    </w:p>
    <w:p w:rsidR="00582AFC" w:rsidRPr="00C9193E" w:rsidRDefault="00582AFC" w:rsidP="00C9193E">
      <w:pPr>
        <w:pStyle w:val="Prrafodelista"/>
        <w:spacing w:before="0" w:line="276" w:lineRule="auto"/>
        <w:ind w:left="2835"/>
        <w:rPr>
          <w:rFonts w:ascii="Courier New" w:hAnsi="Courier New" w:cs="Courier New"/>
          <w:szCs w:val="24"/>
        </w:rPr>
      </w:pPr>
    </w:p>
    <w:p w:rsidR="00626EAD" w:rsidRPr="00C9193E" w:rsidRDefault="00626EAD"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modificar su inciso segundo en el siguiente sentido:</w:t>
      </w:r>
    </w:p>
    <w:p w:rsidR="00582AFC" w:rsidRPr="00C9193E" w:rsidRDefault="00582AFC" w:rsidP="00C9193E">
      <w:pPr>
        <w:pStyle w:val="Prrafodelista"/>
        <w:spacing w:before="0" w:line="276" w:lineRule="auto"/>
        <w:ind w:left="2835"/>
        <w:rPr>
          <w:rFonts w:ascii="Courier New" w:hAnsi="Courier New" w:cs="Courier New"/>
          <w:szCs w:val="24"/>
        </w:rPr>
      </w:pPr>
    </w:p>
    <w:p w:rsidR="00626EAD" w:rsidRPr="00C9193E" w:rsidRDefault="00626EAD" w:rsidP="00C9193E">
      <w:pPr>
        <w:pStyle w:val="Prrafodelista"/>
        <w:numPr>
          <w:ilvl w:val="0"/>
          <w:numId w:val="5"/>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su literal c) por el siguiente: </w:t>
      </w:r>
    </w:p>
    <w:p w:rsidR="004D5C0E" w:rsidRPr="00C9193E" w:rsidRDefault="004D5C0E" w:rsidP="00C9193E">
      <w:pPr>
        <w:pStyle w:val="Prrafodelista"/>
        <w:spacing w:before="0" w:line="276" w:lineRule="auto"/>
        <w:ind w:left="4111"/>
        <w:rPr>
          <w:rFonts w:ascii="Courier New" w:hAnsi="Courier New" w:cs="Courier New"/>
          <w:szCs w:val="24"/>
        </w:rPr>
      </w:pPr>
    </w:p>
    <w:p w:rsidR="00626EAD" w:rsidRPr="00C9193E" w:rsidRDefault="00626EAD"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“c) Prestaciones especializadas </w:t>
      </w:r>
      <w:r w:rsidR="00C021B2" w:rsidRPr="00C9193E">
        <w:rPr>
          <w:rFonts w:ascii="Courier New" w:hAnsi="Courier New" w:cs="Courier New"/>
          <w:szCs w:val="24"/>
        </w:rPr>
        <w:t xml:space="preserve">a las </w:t>
      </w:r>
      <w:r w:rsidRPr="00C9193E">
        <w:rPr>
          <w:rFonts w:ascii="Courier New" w:hAnsi="Courier New" w:cs="Courier New"/>
          <w:szCs w:val="24"/>
        </w:rPr>
        <w:t>que han accedido los niños y niñas, y sus familias, en los casos que corresponda.”.</w:t>
      </w:r>
    </w:p>
    <w:p w:rsidR="00626EAD" w:rsidRPr="00C9193E" w:rsidRDefault="00626EAD" w:rsidP="00C9193E">
      <w:pPr>
        <w:pStyle w:val="Prrafodelista"/>
        <w:spacing w:before="0" w:line="276" w:lineRule="auto"/>
        <w:ind w:left="2835"/>
        <w:rPr>
          <w:rFonts w:ascii="Courier New" w:hAnsi="Courier New" w:cs="Courier New"/>
          <w:szCs w:val="24"/>
        </w:rPr>
      </w:pPr>
    </w:p>
    <w:p w:rsidR="00626EAD" w:rsidRPr="00C9193E" w:rsidRDefault="00626EAD" w:rsidP="00C9193E">
      <w:pPr>
        <w:pStyle w:val="Prrafodelista"/>
        <w:numPr>
          <w:ilvl w:val="0"/>
          <w:numId w:val="5"/>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Agréganse</w:t>
      </w:r>
      <w:proofErr w:type="spellEnd"/>
      <w:r w:rsidRPr="00C9193E">
        <w:rPr>
          <w:rFonts w:ascii="Courier New" w:hAnsi="Courier New" w:cs="Courier New"/>
          <w:szCs w:val="24"/>
        </w:rPr>
        <w:t>, a continuación del su literal c) los siguientes nuevos literales:</w:t>
      </w:r>
    </w:p>
    <w:p w:rsidR="004D5C0E" w:rsidRPr="00C9193E" w:rsidRDefault="004D5C0E" w:rsidP="00C9193E">
      <w:pPr>
        <w:pStyle w:val="Prrafodelista"/>
        <w:spacing w:before="0" w:line="276" w:lineRule="auto"/>
        <w:ind w:left="4111"/>
        <w:rPr>
          <w:rFonts w:ascii="Courier New" w:hAnsi="Courier New" w:cs="Courier New"/>
          <w:szCs w:val="24"/>
        </w:rPr>
      </w:pPr>
    </w:p>
    <w:p w:rsidR="00626EAD" w:rsidRPr="00C9193E" w:rsidRDefault="00626EAD"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“d) La situación de salud de los niños y niñas beneficiarios</w:t>
      </w:r>
      <w:r w:rsidR="00C021B2" w:rsidRPr="00C9193E">
        <w:rPr>
          <w:rFonts w:ascii="Courier New" w:hAnsi="Courier New" w:cs="Courier New"/>
          <w:szCs w:val="24"/>
        </w:rPr>
        <w:t>,</w:t>
      </w:r>
      <w:r w:rsidRPr="00C9193E">
        <w:rPr>
          <w:rFonts w:ascii="Courier New" w:hAnsi="Courier New" w:cs="Courier New"/>
          <w:szCs w:val="24"/>
        </w:rPr>
        <w:t xml:space="preserve"> con especial énfasis en el consumo de drogas. </w:t>
      </w:r>
    </w:p>
    <w:p w:rsidR="00582AFC" w:rsidRPr="00C9193E" w:rsidRDefault="00582AFC" w:rsidP="00C9193E">
      <w:pPr>
        <w:pStyle w:val="Prrafodelista"/>
        <w:spacing w:before="0" w:line="276" w:lineRule="auto"/>
        <w:ind w:left="2835"/>
        <w:rPr>
          <w:rFonts w:ascii="Courier New" w:hAnsi="Courier New" w:cs="Courier New"/>
          <w:szCs w:val="24"/>
        </w:rPr>
      </w:pPr>
    </w:p>
    <w:p w:rsidR="00582AFC" w:rsidRPr="00C9193E" w:rsidRDefault="00582AFC"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e) </w:t>
      </w:r>
      <w:r w:rsidR="00626EAD" w:rsidRPr="00C9193E">
        <w:rPr>
          <w:rFonts w:ascii="Courier New" w:hAnsi="Courier New" w:cs="Courier New"/>
          <w:szCs w:val="24"/>
        </w:rPr>
        <w:t>La situación escolar de los niños y niñas beneficiarios.</w:t>
      </w:r>
    </w:p>
    <w:p w:rsidR="00582AFC" w:rsidRPr="00C9193E" w:rsidRDefault="00582AFC" w:rsidP="00C9193E">
      <w:pPr>
        <w:spacing w:after="120"/>
        <w:ind w:left="2835"/>
        <w:rPr>
          <w:rFonts w:ascii="Courier New" w:hAnsi="Courier New" w:cs="Courier New"/>
          <w:sz w:val="24"/>
          <w:szCs w:val="24"/>
        </w:rPr>
      </w:pPr>
    </w:p>
    <w:p w:rsidR="00626EAD" w:rsidRPr="00C9193E" w:rsidRDefault="00582AFC"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lastRenderedPageBreak/>
        <w:t>f) La disponibilidad de las prestaciones especializadas.</w:t>
      </w:r>
      <w:r w:rsidR="00626EAD" w:rsidRPr="00C9193E">
        <w:rPr>
          <w:rFonts w:ascii="Courier New" w:hAnsi="Courier New" w:cs="Courier New"/>
          <w:szCs w:val="24"/>
        </w:rPr>
        <w:t>”.</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582AFC" w:rsidRPr="00C9193E" w:rsidRDefault="00626EAD"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 xml:space="preserve">Para sustituir </w:t>
      </w:r>
      <w:r w:rsidR="00582AFC" w:rsidRPr="00C9193E">
        <w:rPr>
          <w:rFonts w:ascii="Courier New" w:hAnsi="Courier New" w:cs="Courier New"/>
          <w:szCs w:val="24"/>
        </w:rPr>
        <w:t>su</w:t>
      </w:r>
      <w:r w:rsidRPr="00C9193E">
        <w:rPr>
          <w:rFonts w:ascii="Courier New" w:hAnsi="Courier New" w:cs="Courier New"/>
          <w:szCs w:val="24"/>
        </w:rPr>
        <w:t xml:space="preserve"> inciso </w:t>
      </w:r>
      <w:r w:rsidR="00C021B2" w:rsidRPr="00C9193E">
        <w:rPr>
          <w:rFonts w:ascii="Courier New" w:hAnsi="Courier New" w:cs="Courier New"/>
          <w:szCs w:val="24"/>
        </w:rPr>
        <w:t>quinto</w:t>
      </w:r>
      <w:r w:rsidRPr="00C9193E">
        <w:rPr>
          <w:rFonts w:ascii="Courier New" w:hAnsi="Courier New" w:cs="Courier New"/>
          <w:szCs w:val="24"/>
        </w:rPr>
        <w:t xml:space="preserve"> por el siguiente: </w:t>
      </w:r>
    </w:p>
    <w:p w:rsidR="00C9193E" w:rsidRPr="00C9193E" w:rsidRDefault="00C9193E" w:rsidP="00C9193E">
      <w:pPr>
        <w:pStyle w:val="Prrafodelista"/>
        <w:tabs>
          <w:tab w:val="left" w:pos="4111"/>
        </w:tabs>
        <w:spacing w:before="0" w:line="276" w:lineRule="auto"/>
        <w:ind w:left="3544"/>
        <w:rPr>
          <w:rFonts w:ascii="Courier New" w:hAnsi="Courier New" w:cs="Courier New"/>
          <w:szCs w:val="24"/>
        </w:rPr>
      </w:pPr>
    </w:p>
    <w:p w:rsidR="00626EAD" w:rsidRPr="00C9193E" w:rsidRDefault="00626EAD"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“Un reglamento expedido por el Ministerio de Desarrollo Social establecerá las directrices generales para la </w:t>
      </w:r>
      <w:proofErr w:type="spellStart"/>
      <w:r w:rsidRPr="00C9193E">
        <w:rPr>
          <w:rFonts w:ascii="Courier New" w:hAnsi="Courier New" w:cs="Courier New"/>
          <w:szCs w:val="24"/>
        </w:rPr>
        <w:t>remisión</w:t>
      </w:r>
      <w:proofErr w:type="spellEnd"/>
      <w:r w:rsidRPr="00C9193E">
        <w:rPr>
          <w:rFonts w:ascii="Courier New" w:hAnsi="Courier New" w:cs="Courier New"/>
          <w:szCs w:val="24"/>
        </w:rPr>
        <w:t xml:space="preserve"> y recepción de datos entre el Registro de Información de Protección Especializada de Niños y Niñas y el Registro de Información Social del Ministerio de Desarrollo Social, y las normas para regular la interconexión de los datos, que permita su t</w:t>
      </w:r>
      <w:r w:rsidR="00ED72CF">
        <w:rPr>
          <w:rFonts w:ascii="Courier New" w:hAnsi="Courier New" w:cs="Courier New"/>
          <w:szCs w:val="24"/>
        </w:rPr>
        <w:t xml:space="preserve">raspaso automático, periódico, </w:t>
      </w:r>
      <w:r w:rsidRPr="00C9193E">
        <w:rPr>
          <w:rFonts w:ascii="Courier New" w:hAnsi="Courier New" w:cs="Courier New"/>
          <w:szCs w:val="24"/>
        </w:rPr>
        <w:t>masivo</w:t>
      </w:r>
      <w:r w:rsidR="00ED72CF">
        <w:rPr>
          <w:rFonts w:ascii="Courier New" w:hAnsi="Courier New" w:cs="Courier New"/>
          <w:szCs w:val="24"/>
        </w:rPr>
        <w:t xml:space="preserve"> y seguro</w:t>
      </w:r>
      <w:r w:rsidRPr="00C9193E">
        <w:rPr>
          <w:rFonts w:ascii="Courier New" w:hAnsi="Courier New" w:cs="Courier New"/>
          <w:szCs w:val="24"/>
        </w:rPr>
        <w:t>, y las normas necesarias para su correcta administración.</w:t>
      </w:r>
      <w:r w:rsidR="00C021B2" w:rsidRPr="00C9193E">
        <w:rPr>
          <w:rFonts w:ascii="Courier New" w:hAnsi="Courier New" w:cs="Courier New"/>
          <w:szCs w:val="24"/>
        </w:rPr>
        <w:t>”.</w:t>
      </w:r>
    </w:p>
    <w:p w:rsidR="00626EAD" w:rsidRPr="00C9193E" w:rsidRDefault="00626EAD" w:rsidP="00C9193E">
      <w:pPr>
        <w:pStyle w:val="Prrafodelista"/>
        <w:spacing w:before="0" w:line="276" w:lineRule="auto"/>
        <w:ind w:left="2835"/>
        <w:rPr>
          <w:rFonts w:ascii="Courier New" w:hAnsi="Courier New" w:cs="Courier New"/>
          <w:szCs w:val="24"/>
        </w:rPr>
      </w:pPr>
    </w:p>
    <w:p w:rsidR="00626EAD" w:rsidRPr="00C9193E" w:rsidRDefault="00626EAD" w:rsidP="005914C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 xml:space="preserve">Para sustituir su inciso final por el siguiente: </w:t>
      </w:r>
    </w:p>
    <w:p w:rsidR="00D91529" w:rsidRPr="00C9193E" w:rsidRDefault="00D91529" w:rsidP="00C9193E">
      <w:pPr>
        <w:pStyle w:val="Prrafodelista"/>
        <w:spacing w:before="0" w:line="276" w:lineRule="auto"/>
        <w:ind w:left="4111"/>
        <w:rPr>
          <w:rFonts w:ascii="Courier New" w:hAnsi="Courier New" w:cs="Courier New"/>
          <w:szCs w:val="24"/>
        </w:rPr>
      </w:pPr>
    </w:p>
    <w:p w:rsidR="00626EAD" w:rsidRPr="00C9193E" w:rsidRDefault="00626EAD"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“La información contenida y administrada por este registro estará disponible para los órganos de la Administración y los órganos judiciales competentes, y para las entidades y prestadores acreditados para fines de registro de las intervenciones realizadas y conocer la trayectoria de</w:t>
      </w:r>
      <w:r w:rsidR="00C021B2" w:rsidRPr="00C9193E">
        <w:rPr>
          <w:rFonts w:ascii="Courier New" w:hAnsi="Courier New" w:cs="Courier New"/>
          <w:szCs w:val="24"/>
        </w:rPr>
        <w:t xml:space="preserve"> vida del niño o</w:t>
      </w:r>
      <w:r w:rsidRPr="00C9193E">
        <w:rPr>
          <w:rFonts w:ascii="Courier New" w:hAnsi="Courier New" w:cs="Courier New"/>
          <w:szCs w:val="24"/>
        </w:rPr>
        <w:t xml:space="preserve"> niña, siempre resguardando la confidencialidad de los datos que ahí se registren </w:t>
      </w:r>
      <w:r w:rsidR="00582AFC" w:rsidRPr="00C9193E">
        <w:rPr>
          <w:rFonts w:ascii="Courier New" w:hAnsi="Courier New" w:cs="Courier New"/>
          <w:szCs w:val="24"/>
        </w:rPr>
        <w:t xml:space="preserve">de conformidad a lo dispuesto </w:t>
      </w:r>
      <w:r w:rsidR="00C021B2" w:rsidRPr="00C9193E">
        <w:rPr>
          <w:rFonts w:ascii="Courier New" w:hAnsi="Courier New" w:cs="Courier New"/>
          <w:szCs w:val="24"/>
        </w:rPr>
        <w:t>en la l</w:t>
      </w:r>
      <w:r w:rsidR="00582AFC" w:rsidRPr="00C9193E">
        <w:rPr>
          <w:rFonts w:ascii="Courier New" w:hAnsi="Courier New" w:cs="Courier New"/>
          <w:szCs w:val="24"/>
        </w:rPr>
        <w:t xml:space="preserve">ey N° 19.628 sobre Protección </w:t>
      </w:r>
      <w:r w:rsidR="00736BBD" w:rsidRPr="00C9193E">
        <w:rPr>
          <w:rFonts w:ascii="Courier New" w:hAnsi="Courier New" w:cs="Courier New"/>
          <w:szCs w:val="24"/>
        </w:rPr>
        <w:t>de</w:t>
      </w:r>
      <w:r w:rsidR="00582AFC" w:rsidRPr="00C9193E">
        <w:rPr>
          <w:rFonts w:ascii="Courier New" w:hAnsi="Courier New" w:cs="Courier New"/>
          <w:szCs w:val="24"/>
        </w:rPr>
        <w:t xml:space="preserve"> la </w:t>
      </w:r>
      <w:r w:rsidR="00156B1F" w:rsidRPr="00C9193E">
        <w:rPr>
          <w:rFonts w:ascii="Courier New" w:hAnsi="Courier New" w:cs="Courier New"/>
          <w:szCs w:val="24"/>
        </w:rPr>
        <w:t>V</w:t>
      </w:r>
      <w:r w:rsidR="00582AFC" w:rsidRPr="00C9193E">
        <w:rPr>
          <w:rFonts w:ascii="Courier New" w:hAnsi="Courier New" w:cs="Courier New"/>
          <w:szCs w:val="24"/>
        </w:rPr>
        <w:t>ida Privada</w:t>
      </w:r>
      <w:r w:rsidRPr="00C9193E">
        <w:rPr>
          <w:rFonts w:ascii="Courier New" w:hAnsi="Courier New" w:cs="Courier New"/>
          <w:szCs w:val="24"/>
        </w:rPr>
        <w:t>.”.</w:t>
      </w:r>
    </w:p>
    <w:p w:rsidR="0043759B" w:rsidRPr="00C9193E" w:rsidRDefault="0043759B" w:rsidP="00C9193E">
      <w:pPr>
        <w:spacing w:after="120"/>
        <w:ind w:left="2835"/>
        <w:rPr>
          <w:rFonts w:ascii="Courier New" w:hAnsi="Courier New" w:cs="Courier New"/>
          <w:sz w:val="24"/>
          <w:szCs w:val="24"/>
        </w:rPr>
      </w:pPr>
    </w:p>
    <w:p w:rsidR="00582AFC" w:rsidRPr="00C9193E" w:rsidRDefault="00582AFC"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ART</w:t>
      </w:r>
      <w:r w:rsidR="00C021B2" w:rsidRPr="00C9193E">
        <w:rPr>
          <w:rFonts w:ascii="Courier New" w:hAnsi="Courier New" w:cs="Courier New"/>
          <w:b/>
          <w:sz w:val="24"/>
          <w:szCs w:val="24"/>
        </w:rPr>
        <w:t>ÍCULO 11</w:t>
      </w:r>
      <w:r w:rsidRPr="00C9193E">
        <w:rPr>
          <w:rFonts w:ascii="Courier New" w:hAnsi="Courier New" w:cs="Courier New"/>
          <w:b/>
          <w:sz w:val="24"/>
          <w:szCs w:val="24"/>
        </w:rPr>
        <w:t>, NUEVO</w:t>
      </w:r>
    </w:p>
    <w:p w:rsidR="00D91529" w:rsidRPr="00C9193E" w:rsidRDefault="00D91529" w:rsidP="00C9193E">
      <w:pPr>
        <w:spacing w:after="120"/>
        <w:ind w:left="2835"/>
        <w:jc w:val="center"/>
        <w:rPr>
          <w:rFonts w:ascii="Courier New" w:hAnsi="Courier New" w:cs="Courier New"/>
          <w:b/>
          <w:sz w:val="24"/>
          <w:szCs w:val="24"/>
        </w:rPr>
      </w:pPr>
    </w:p>
    <w:p w:rsidR="00582AFC" w:rsidRPr="00C9193E" w:rsidRDefault="00582AFC"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intercalar a continuación del artículo 13</w:t>
      </w:r>
      <w:r w:rsidR="00C021B2" w:rsidRPr="00C9193E">
        <w:rPr>
          <w:rFonts w:ascii="Courier New" w:hAnsi="Courier New" w:cs="Courier New"/>
          <w:szCs w:val="24"/>
        </w:rPr>
        <w:t>, que ha pasado a ser artículo 10,</w:t>
      </w:r>
      <w:r w:rsidRPr="00C9193E">
        <w:rPr>
          <w:rFonts w:ascii="Courier New" w:hAnsi="Courier New" w:cs="Courier New"/>
          <w:szCs w:val="24"/>
        </w:rPr>
        <w:t xml:space="preserve"> un nuevo artículo 1</w:t>
      </w:r>
      <w:r w:rsidR="00C021B2" w:rsidRPr="00C9193E">
        <w:rPr>
          <w:rFonts w:ascii="Courier New" w:hAnsi="Courier New" w:cs="Courier New"/>
          <w:szCs w:val="24"/>
        </w:rPr>
        <w:t>1</w:t>
      </w:r>
      <w:r w:rsidRPr="00C9193E">
        <w:rPr>
          <w:rFonts w:ascii="Courier New" w:hAnsi="Courier New" w:cs="Courier New"/>
          <w:szCs w:val="24"/>
        </w:rPr>
        <w:t xml:space="preserve"> del siguiente tenor, readecuándose la numeración correlativa:</w:t>
      </w:r>
    </w:p>
    <w:p w:rsidR="00582AFC" w:rsidRPr="00C9193E" w:rsidRDefault="00582AFC" w:rsidP="00C9193E">
      <w:pPr>
        <w:pStyle w:val="Prrafodelista"/>
        <w:spacing w:before="0" w:line="276" w:lineRule="auto"/>
        <w:ind w:left="2835"/>
        <w:rPr>
          <w:rFonts w:ascii="Courier New" w:hAnsi="Courier New" w:cs="Courier New"/>
          <w:szCs w:val="24"/>
        </w:rPr>
      </w:pPr>
    </w:p>
    <w:p w:rsidR="00582AFC" w:rsidRPr="00C9193E" w:rsidRDefault="00582AFC"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“Artículo 1</w:t>
      </w:r>
      <w:r w:rsidR="0005122D" w:rsidRPr="00C9193E">
        <w:rPr>
          <w:rFonts w:ascii="Courier New" w:hAnsi="Courier New" w:cs="Courier New"/>
          <w:szCs w:val="24"/>
        </w:rPr>
        <w:t>1</w:t>
      </w:r>
      <w:r w:rsidRPr="00C9193E">
        <w:rPr>
          <w:rFonts w:ascii="Courier New" w:hAnsi="Courier New" w:cs="Courier New"/>
          <w:szCs w:val="24"/>
        </w:rPr>
        <w:t>.</w:t>
      </w:r>
      <w:r w:rsidR="00C021B2" w:rsidRPr="00C9193E">
        <w:rPr>
          <w:rFonts w:ascii="Courier New" w:hAnsi="Courier New" w:cs="Courier New"/>
          <w:szCs w:val="24"/>
        </w:rPr>
        <w:t>-</w:t>
      </w:r>
      <w:r w:rsidRPr="00C9193E">
        <w:rPr>
          <w:rFonts w:ascii="Courier New" w:hAnsi="Courier New" w:cs="Courier New"/>
          <w:szCs w:val="24"/>
        </w:rPr>
        <w:t xml:space="preserve"> Tratamiento de datos. El tratamiento de datos personales y sensibles por parte del Servicio quedará sujeto a lo dispuesto en la </w:t>
      </w:r>
      <w:r w:rsidR="00C021B2" w:rsidRPr="00C9193E">
        <w:rPr>
          <w:rFonts w:ascii="Courier New" w:hAnsi="Courier New" w:cs="Courier New"/>
          <w:szCs w:val="24"/>
        </w:rPr>
        <w:t>l</w:t>
      </w:r>
      <w:r w:rsidRPr="00C9193E">
        <w:rPr>
          <w:rFonts w:ascii="Courier New" w:hAnsi="Courier New" w:cs="Courier New"/>
          <w:szCs w:val="24"/>
        </w:rPr>
        <w:t xml:space="preserve">ey N° 19.628 sobre Protección </w:t>
      </w:r>
      <w:r w:rsidR="00736BBD" w:rsidRPr="00C9193E">
        <w:rPr>
          <w:rFonts w:ascii="Courier New" w:hAnsi="Courier New" w:cs="Courier New"/>
          <w:szCs w:val="24"/>
        </w:rPr>
        <w:t>de</w:t>
      </w:r>
      <w:r w:rsidRPr="00C9193E">
        <w:rPr>
          <w:rFonts w:ascii="Courier New" w:hAnsi="Courier New" w:cs="Courier New"/>
          <w:szCs w:val="24"/>
        </w:rPr>
        <w:t xml:space="preserve"> la </w:t>
      </w:r>
      <w:r w:rsidR="00156B1F" w:rsidRPr="00C9193E">
        <w:rPr>
          <w:rFonts w:ascii="Courier New" w:hAnsi="Courier New" w:cs="Courier New"/>
          <w:szCs w:val="24"/>
        </w:rPr>
        <w:t>V</w:t>
      </w:r>
      <w:r w:rsidRPr="00C9193E">
        <w:rPr>
          <w:rFonts w:ascii="Courier New" w:hAnsi="Courier New" w:cs="Courier New"/>
          <w:szCs w:val="24"/>
        </w:rPr>
        <w:t>ida Privada.”.</w:t>
      </w:r>
    </w:p>
    <w:p w:rsidR="00D91529" w:rsidRPr="00C9193E" w:rsidRDefault="00D91529" w:rsidP="00C9193E">
      <w:pPr>
        <w:spacing w:after="120"/>
        <w:rPr>
          <w:rFonts w:ascii="Courier New" w:hAnsi="Courier New" w:cs="Courier New"/>
          <w:sz w:val="24"/>
          <w:szCs w:val="24"/>
        </w:rPr>
      </w:pPr>
    </w:p>
    <w:p w:rsidR="00D91529" w:rsidRPr="00C9193E" w:rsidRDefault="00736BBD"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 xml:space="preserve">AL </w:t>
      </w:r>
      <w:r w:rsidR="00582AFC" w:rsidRPr="00C9193E">
        <w:rPr>
          <w:rFonts w:ascii="Courier New" w:hAnsi="Courier New" w:cs="Courier New"/>
          <w:b/>
          <w:sz w:val="24"/>
          <w:szCs w:val="24"/>
        </w:rPr>
        <w:t>ART</w:t>
      </w:r>
      <w:r w:rsidR="0005122D" w:rsidRPr="00C9193E">
        <w:rPr>
          <w:rFonts w:ascii="Courier New" w:hAnsi="Courier New" w:cs="Courier New"/>
          <w:b/>
          <w:sz w:val="24"/>
          <w:szCs w:val="24"/>
        </w:rPr>
        <w:t>ÍCULO 14</w:t>
      </w:r>
      <w:r w:rsidR="00C021B2" w:rsidRPr="00C9193E">
        <w:rPr>
          <w:rFonts w:ascii="Courier New" w:hAnsi="Courier New" w:cs="Courier New"/>
          <w:b/>
          <w:sz w:val="24"/>
          <w:szCs w:val="24"/>
        </w:rPr>
        <w:t xml:space="preserve">, QUE HA PASADO A SER </w:t>
      </w:r>
    </w:p>
    <w:p w:rsidR="00582AFC" w:rsidRPr="00C9193E" w:rsidRDefault="00C021B2"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ARTÍCULO 1</w:t>
      </w:r>
      <w:r w:rsidR="004325C6" w:rsidRPr="00C9193E">
        <w:rPr>
          <w:rFonts w:ascii="Courier New" w:hAnsi="Courier New" w:cs="Courier New"/>
          <w:b/>
          <w:sz w:val="24"/>
          <w:szCs w:val="24"/>
        </w:rPr>
        <w:t>2</w:t>
      </w:r>
    </w:p>
    <w:p w:rsidR="00582AFC" w:rsidRPr="00C9193E" w:rsidRDefault="00582AFC" w:rsidP="00C9193E">
      <w:pPr>
        <w:spacing w:after="120"/>
        <w:ind w:left="2835"/>
        <w:jc w:val="center"/>
        <w:rPr>
          <w:rFonts w:ascii="Courier New" w:hAnsi="Courier New" w:cs="Courier New"/>
          <w:sz w:val="24"/>
          <w:szCs w:val="24"/>
        </w:rPr>
      </w:pPr>
    </w:p>
    <w:p w:rsidR="00C021B2" w:rsidRPr="00C9193E" w:rsidRDefault="00C021B2"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reemplazar el actual artículo 1</w:t>
      </w:r>
      <w:r w:rsidR="00736BBD" w:rsidRPr="00C9193E">
        <w:rPr>
          <w:rFonts w:ascii="Courier New" w:hAnsi="Courier New" w:cs="Courier New"/>
          <w:szCs w:val="24"/>
        </w:rPr>
        <w:t>4</w:t>
      </w:r>
      <w:r w:rsidRPr="00C9193E">
        <w:rPr>
          <w:rFonts w:ascii="Courier New" w:hAnsi="Courier New" w:cs="Courier New"/>
          <w:szCs w:val="24"/>
        </w:rPr>
        <w:t>, que ha pasado a ser artículo 1</w:t>
      </w:r>
      <w:r w:rsidR="004325C6" w:rsidRPr="00C9193E">
        <w:rPr>
          <w:rFonts w:ascii="Courier New" w:hAnsi="Courier New" w:cs="Courier New"/>
          <w:szCs w:val="24"/>
        </w:rPr>
        <w:t>2</w:t>
      </w:r>
      <w:r w:rsidRPr="00C9193E">
        <w:rPr>
          <w:rFonts w:ascii="Courier New" w:hAnsi="Courier New" w:cs="Courier New"/>
          <w:szCs w:val="24"/>
        </w:rPr>
        <w:t>, por el siguiente:</w:t>
      </w:r>
    </w:p>
    <w:p w:rsidR="00D91529" w:rsidRPr="00C9193E" w:rsidRDefault="00D91529" w:rsidP="00C9193E">
      <w:pPr>
        <w:pStyle w:val="Prrafodelista"/>
        <w:tabs>
          <w:tab w:val="left" w:pos="4111"/>
        </w:tabs>
        <w:spacing w:before="0" w:line="276" w:lineRule="auto"/>
        <w:ind w:left="3544"/>
        <w:rPr>
          <w:rFonts w:ascii="Courier New" w:hAnsi="Courier New" w:cs="Courier New"/>
          <w:szCs w:val="24"/>
        </w:rPr>
      </w:pPr>
    </w:p>
    <w:p w:rsidR="00582AFC" w:rsidRPr="00C9193E" w:rsidRDefault="00C021B2"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w:t>
      </w:r>
      <w:r w:rsidR="00582AFC" w:rsidRPr="00C9193E">
        <w:rPr>
          <w:rFonts w:ascii="Courier New" w:hAnsi="Courier New" w:cs="Courier New"/>
          <w:szCs w:val="24"/>
        </w:rPr>
        <w:t>Artículo 1</w:t>
      </w:r>
      <w:r w:rsidR="004325C6" w:rsidRPr="00C9193E">
        <w:rPr>
          <w:rFonts w:ascii="Courier New" w:hAnsi="Courier New" w:cs="Courier New"/>
          <w:szCs w:val="24"/>
        </w:rPr>
        <w:t>2</w:t>
      </w:r>
      <w:r w:rsidR="00582AFC" w:rsidRPr="00C9193E">
        <w:rPr>
          <w:rFonts w:ascii="Courier New" w:hAnsi="Courier New" w:cs="Courier New"/>
          <w:szCs w:val="24"/>
        </w:rPr>
        <w:t>.</w:t>
      </w:r>
      <w:r w:rsidRPr="00C9193E">
        <w:rPr>
          <w:rFonts w:ascii="Courier New" w:hAnsi="Courier New" w:cs="Courier New"/>
          <w:szCs w:val="24"/>
        </w:rPr>
        <w:t>-</w:t>
      </w:r>
      <w:r w:rsidR="00582AFC" w:rsidRPr="00C9193E">
        <w:rPr>
          <w:rFonts w:ascii="Courier New" w:hAnsi="Courier New" w:cs="Courier New"/>
          <w:szCs w:val="24"/>
        </w:rPr>
        <w:t xml:space="preserve"> De la Acreditació</w:t>
      </w:r>
      <w:r w:rsidRPr="00C9193E">
        <w:rPr>
          <w:rFonts w:ascii="Courier New" w:hAnsi="Courier New" w:cs="Courier New"/>
          <w:szCs w:val="24"/>
        </w:rPr>
        <w:t>n. La Subsecretaría de la Niñez</w:t>
      </w:r>
      <w:r w:rsidR="00582AFC" w:rsidRPr="00C9193E">
        <w:rPr>
          <w:rFonts w:ascii="Courier New" w:hAnsi="Courier New" w:cs="Courier New"/>
          <w:szCs w:val="24"/>
        </w:rPr>
        <w:t xml:space="preserve"> fijará</w:t>
      </w:r>
      <w:r w:rsidRPr="00C9193E">
        <w:rPr>
          <w:rFonts w:ascii="Courier New" w:hAnsi="Courier New" w:cs="Courier New"/>
          <w:szCs w:val="24"/>
        </w:rPr>
        <w:t xml:space="preserve"> los estándares de acreditación</w:t>
      </w:r>
      <w:r w:rsidR="00582AFC" w:rsidRPr="00C9193E">
        <w:rPr>
          <w:rFonts w:ascii="Courier New" w:hAnsi="Courier New" w:cs="Courier New"/>
          <w:szCs w:val="24"/>
        </w:rPr>
        <w:t xml:space="preserve"> de las entidades, de los prestadores y de los programas de protección especializada, incluidos aquellos que ejecute directamente el Servicio. </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582AFC" w:rsidRPr="00C9193E" w:rsidRDefault="00582AFC"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Asimismo, acreditará a las entidades privadas, los prestadores y programas que </w:t>
      </w:r>
      <w:r w:rsidR="00714DC4" w:rsidRPr="00C9193E">
        <w:rPr>
          <w:rFonts w:ascii="Courier New" w:hAnsi="Courier New" w:cs="Courier New"/>
          <w:szCs w:val="24"/>
        </w:rPr>
        <w:t>cumplan con dichos estándares.</w:t>
      </w:r>
    </w:p>
    <w:p w:rsidR="00D91529" w:rsidRPr="00C9193E" w:rsidRDefault="00D91529" w:rsidP="00C9193E">
      <w:pPr>
        <w:pStyle w:val="Prrafodelista"/>
        <w:spacing w:before="0" w:line="276" w:lineRule="auto"/>
        <w:ind w:left="2835"/>
        <w:rPr>
          <w:rFonts w:ascii="Courier New" w:hAnsi="Courier New" w:cs="Courier New"/>
          <w:szCs w:val="24"/>
        </w:rPr>
      </w:pPr>
    </w:p>
    <w:p w:rsidR="00714DC4" w:rsidRPr="00C9193E" w:rsidRDefault="00714DC4"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Para resolver sobre el otorgamiento, renovación y revocación de la acreditación, la Subsecretaría requerirá de un informe favorable de la respectiva medida emitido por el Servicio de Protección Especializada.</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582AFC" w:rsidRPr="00C9193E" w:rsidRDefault="00582AFC"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Un reglamento dictado por el Ministerio de Desarrollo Social y suscrito por el Ministro de Hacienda determinará el proceso de acreditación, fijando los plazos y niveles de acreditación al que postulen tanto las entidades, prestadores y programas; la forma en que se acreditará el cumplimiento de los requisitos respectivos y las causales para el rechazo y la revocación de la acreditación. Asimismo, contendrá las disposiciones necesarias para la operación </w:t>
      </w:r>
      <w:r w:rsidRPr="00C9193E">
        <w:rPr>
          <w:rFonts w:ascii="Courier New" w:hAnsi="Courier New" w:cs="Courier New"/>
          <w:szCs w:val="24"/>
        </w:rPr>
        <w:lastRenderedPageBreak/>
        <w:t xml:space="preserve">de un registro de entidades y prestadores acreditados y toda otra norma necesaria para su adecuado funcionamiento. </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582AFC" w:rsidRPr="00C9193E" w:rsidRDefault="00582AFC"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En el caso de que la acreditación sea revocada por la Subsecretaría, la entidad o prestador </w:t>
      </w:r>
      <w:r w:rsidR="00736BBD" w:rsidRPr="00C9193E">
        <w:rPr>
          <w:rFonts w:ascii="Courier New" w:hAnsi="Courier New" w:cs="Courier New"/>
          <w:szCs w:val="24"/>
        </w:rPr>
        <w:t>afectado</w:t>
      </w:r>
      <w:r w:rsidRPr="00C9193E">
        <w:rPr>
          <w:rFonts w:ascii="Courier New" w:hAnsi="Courier New" w:cs="Courier New"/>
          <w:szCs w:val="24"/>
        </w:rPr>
        <w:t xml:space="preserve"> no podrá solicitar nuevamente la respectiva acreditación, sino después de dos años desde que haya quedado firme la resolución que aplicó la sanción.”.</w:t>
      </w:r>
    </w:p>
    <w:p w:rsidR="00582AFC" w:rsidRPr="00C9193E" w:rsidRDefault="00582AFC" w:rsidP="00C9193E">
      <w:pPr>
        <w:pStyle w:val="Prrafodelista"/>
        <w:spacing w:before="0" w:line="276" w:lineRule="auto"/>
        <w:ind w:left="2835"/>
        <w:rPr>
          <w:rFonts w:ascii="Courier New" w:hAnsi="Courier New" w:cs="Courier New"/>
          <w:szCs w:val="24"/>
        </w:rPr>
      </w:pPr>
    </w:p>
    <w:p w:rsidR="00D91529" w:rsidRPr="00C9193E" w:rsidRDefault="00EE0E9E"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AL ART</w:t>
      </w:r>
      <w:r w:rsidR="0005122D" w:rsidRPr="00C9193E">
        <w:rPr>
          <w:rFonts w:ascii="Courier New" w:hAnsi="Courier New" w:cs="Courier New"/>
          <w:b/>
          <w:sz w:val="24"/>
          <w:szCs w:val="24"/>
        </w:rPr>
        <w:t xml:space="preserve">ÍCULO 15, QUE HA PASADO A SER </w:t>
      </w:r>
    </w:p>
    <w:p w:rsidR="00582AFC" w:rsidRPr="00C9193E" w:rsidRDefault="0005122D"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ARTÍCULO 1</w:t>
      </w:r>
      <w:r w:rsidR="004325C6" w:rsidRPr="00C9193E">
        <w:rPr>
          <w:rFonts w:ascii="Courier New" w:hAnsi="Courier New" w:cs="Courier New"/>
          <w:b/>
          <w:sz w:val="24"/>
          <w:szCs w:val="24"/>
        </w:rPr>
        <w:t>3</w:t>
      </w:r>
    </w:p>
    <w:p w:rsidR="00D91529" w:rsidRPr="00C9193E" w:rsidRDefault="00D91529" w:rsidP="00C9193E">
      <w:pPr>
        <w:spacing w:after="120"/>
        <w:ind w:left="2835"/>
        <w:jc w:val="center"/>
        <w:rPr>
          <w:rFonts w:ascii="Courier New" w:hAnsi="Courier New" w:cs="Courier New"/>
          <w:b/>
          <w:sz w:val="24"/>
          <w:szCs w:val="24"/>
        </w:rPr>
      </w:pPr>
    </w:p>
    <w:p w:rsidR="00EE0E9E" w:rsidRPr="00C9193E" w:rsidRDefault="00EE0E9E" w:rsidP="00C9193E">
      <w:pPr>
        <w:pStyle w:val="Prrafodelista"/>
        <w:numPr>
          <w:ilvl w:val="0"/>
          <w:numId w:val="1"/>
        </w:numPr>
        <w:tabs>
          <w:tab w:val="left" w:pos="4111"/>
        </w:tabs>
        <w:spacing w:before="0" w:line="276" w:lineRule="auto"/>
        <w:ind w:left="2835" w:firstLine="709"/>
        <w:rPr>
          <w:szCs w:val="24"/>
        </w:rPr>
      </w:pPr>
      <w:r w:rsidRPr="00C9193E">
        <w:rPr>
          <w:szCs w:val="24"/>
        </w:rPr>
        <w:t>Para sustituir la frase “podrá fijar” por “fijará”</w:t>
      </w:r>
      <w:r w:rsidR="00670B00" w:rsidRPr="00C9193E">
        <w:rPr>
          <w:szCs w:val="24"/>
        </w:rPr>
        <w:t>.</w:t>
      </w:r>
    </w:p>
    <w:p w:rsidR="0043759B" w:rsidRPr="00C9193E" w:rsidRDefault="0043759B" w:rsidP="00C9193E">
      <w:pPr>
        <w:pStyle w:val="Prrafodelista"/>
        <w:spacing w:before="0" w:line="276" w:lineRule="auto"/>
        <w:ind w:left="2835"/>
        <w:rPr>
          <w:rFonts w:ascii="Courier New" w:hAnsi="Courier New" w:cs="Courier New"/>
          <w:szCs w:val="24"/>
        </w:rPr>
      </w:pPr>
    </w:p>
    <w:p w:rsidR="00EE0E9E" w:rsidRPr="00C9193E" w:rsidRDefault="00EE0E9E"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AL ART</w:t>
      </w:r>
      <w:r w:rsidR="0005122D" w:rsidRPr="00C9193E">
        <w:rPr>
          <w:rFonts w:ascii="Courier New" w:hAnsi="Courier New" w:cs="Courier New"/>
          <w:b/>
          <w:sz w:val="24"/>
          <w:szCs w:val="24"/>
        </w:rPr>
        <w:t>ÍCULO 16</w:t>
      </w:r>
    </w:p>
    <w:p w:rsidR="00EE0E9E" w:rsidRPr="00C9193E" w:rsidRDefault="00EE0E9E" w:rsidP="00C9193E">
      <w:pPr>
        <w:spacing w:after="120"/>
        <w:ind w:left="2835"/>
        <w:jc w:val="center"/>
        <w:rPr>
          <w:rFonts w:ascii="Courier New" w:hAnsi="Courier New" w:cs="Courier New"/>
          <w:b/>
          <w:sz w:val="24"/>
          <w:szCs w:val="24"/>
        </w:rPr>
      </w:pPr>
    </w:p>
    <w:p w:rsidR="00EE0E9E" w:rsidRPr="00C9193E" w:rsidRDefault="00EE0E9E"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szCs w:val="24"/>
        </w:rPr>
        <w:t>Para</w:t>
      </w:r>
      <w:r w:rsidRPr="00C9193E">
        <w:rPr>
          <w:rFonts w:ascii="Courier New" w:hAnsi="Courier New" w:cs="Courier New"/>
          <w:szCs w:val="24"/>
        </w:rPr>
        <w:t xml:space="preserve"> suprimirlo</w:t>
      </w:r>
      <w:r w:rsidR="0005122D" w:rsidRPr="00C9193E">
        <w:rPr>
          <w:rFonts w:ascii="Courier New" w:hAnsi="Courier New" w:cs="Courier New"/>
          <w:szCs w:val="24"/>
        </w:rPr>
        <w:t>, readecuando la numeración correlativa de los artículos siguientes</w:t>
      </w:r>
      <w:r w:rsidRPr="00C9193E">
        <w:rPr>
          <w:rFonts w:ascii="Courier New" w:hAnsi="Courier New" w:cs="Courier New"/>
          <w:szCs w:val="24"/>
        </w:rPr>
        <w:t>.</w:t>
      </w:r>
    </w:p>
    <w:p w:rsidR="00EE0E9E" w:rsidRPr="00C9193E" w:rsidRDefault="00EE0E9E" w:rsidP="00C9193E">
      <w:pPr>
        <w:spacing w:after="120"/>
        <w:ind w:left="2835"/>
        <w:rPr>
          <w:rFonts w:ascii="Courier New" w:hAnsi="Courier New" w:cs="Courier New"/>
          <w:sz w:val="24"/>
          <w:szCs w:val="24"/>
        </w:rPr>
      </w:pPr>
    </w:p>
    <w:p w:rsidR="00D91529" w:rsidRPr="00C9193E" w:rsidRDefault="00EE0E9E"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ARTÍCULO 1</w:t>
      </w:r>
      <w:r w:rsidR="0005122D" w:rsidRPr="00C9193E">
        <w:rPr>
          <w:rFonts w:ascii="Courier New" w:eastAsia="Times New Roman" w:hAnsi="Courier New" w:cs="Courier New"/>
          <w:b/>
          <w:sz w:val="24"/>
          <w:szCs w:val="24"/>
          <w:lang w:eastAsia="es-ES"/>
        </w:rPr>
        <w:t xml:space="preserve">9, QUE HA PASADO A SER </w:t>
      </w:r>
    </w:p>
    <w:p w:rsidR="0043759B" w:rsidRPr="00C9193E" w:rsidRDefault="0005122D"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w:t>
      </w:r>
      <w:r w:rsidR="004325C6" w:rsidRPr="00C9193E">
        <w:rPr>
          <w:rFonts w:ascii="Courier New" w:eastAsia="Times New Roman" w:hAnsi="Courier New" w:cs="Courier New"/>
          <w:b/>
          <w:sz w:val="24"/>
          <w:szCs w:val="24"/>
          <w:lang w:eastAsia="es-ES"/>
        </w:rPr>
        <w:t>ÍCULO 16</w:t>
      </w:r>
    </w:p>
    <w:p w:rsidR="00D91529" w:rsidRPr="00C9193E" w:rsidRDefault="00D91529" w:rsidP="00C9193E">
      <w:pPr>
        <w:spacing w:after="120"/>
        <w:ind w:left="2835"/>
        <w:jc w:val="center"/>
        <w:rPr>
          <w:rFonts w:ascii="Courier New" w:eastAsia="Times New Roman" w:hAnsi="Courier New" w:cs="Courier New"/>
          <w:b/>
          <w:sz w:val="24"/>
          <w:szCs w:val="24"/>
          <w:lang w:eastAsia="es-ES"/>
        </w:rPr>
      </w:pPr>
    </w:p>
    <w:p w:rsidR="00EE0E9E" w:rsidRPr="00C9193E" w:rsidRDefault="00EE0E9E" w:rsidP="00C9193E">
      <w:pPr>
        <w:pStyle w:val="Prrafodelista"/>
        <w:numPr>
          <w:ilvl w:val="0"/>
          <w:numId w:val="1"/>
        </w:numPr>
        <w:tabs>
          <w:tab w:val="left" w:pos="4111"/>
        </w:tabs>
        <w:spacing w:before="0" w:line="276" w:lineRule="auto"/>
        <w:ind w:left="2835" w:firstLine="709"/>
        <w:rPr>
          <w:szCs w:val="24"/>
        </w:rPr>
      </w:pPr>
      <w:r w:rsidRPr="00C9193E">
        <w:rPr>
          <w:szCs w:val="24"/>
        </w:rPr>
        <w:t>Para agregar a continuación de la palabra “continua” la siguiente frase: “</w:t>
      </w:r>
      <w:r w:rsidR="00670B00" w:rsidRPr="00C9193E">
        <w:rPr>
          <w:szCs w:val="24"/>
        </w:rPr>
        <w:t xml:space="preserve">, </w:t>
      </w:r>
      <w:r w:rsidRPr="00C9193E">
        <w:rPr>
          <w:rFonts w:eastAsia="Calibri" w:cs="Courier New"/>
          <w:szCs w:val="24"/>
          <w:lang w:val="es-ES"/>
        </w:rPr>
        <w:t>sin perjuicio de las evaluaciones realizadas según lo est</w:t>
      </w:r>
      <w:r w:rsidR="00736BBD" w:rsidRPr="00C9193E">
        <w:rPr>
          <w:rFonts w:eastAsia="Calibri" w:cs="Courier New"/>
          <w:szCs w:val="24"/>
          <w:lang w:val="es-ES"/>
        </w:rPr>
        <w:t xml:space="preserve">ablece la ley </w:t>
      </w:r>
      <w:r w:rsidR="00670B00" w:rsidRPr="00C9193E">
        <w:rPr>
          <w:rFonts w:eastAsia="Calibri" w:cs="Courier New"/>
          <w:szCs w:val="24"/>
          <w:lang w:val="es-ES"/>
        </w:rPr>
        <w:t xml:space="preserve">N° </w:t>
      </w:r>
      <w:r w:rsidR="00736BBD" w:rsidRPr="00C9193E">
        <w:rPr>
          <w:rFonts w:eastAsia="Calibri" w:cs="Courier New"/>
          <w:szCs w:val="24"/>
          <w:lang w:val="es-ES"/>
        </w:rPr>
        <w:t>20.530 artículo 3</w:t>
      </w:r>
      <w:r w:rsidRPr="00C9193E">
        <w:rPr>
          <w:rFonts w:eastAsia="Calibri" w:cs="Courier New"/>
          <w:szCs w:val="24"/>
          <w:lang w:val="es-ES"/>
        </w:rPr>
        <w:t xml:space="preserve"> letras c) y d); y </w:t>
      </w:r>
      <w:r w:rsidR="00670B00" w:rsidRPr="00C9193E">
        <w:rPr>
          <w:rFonts w:eastAsia="Calibri" w:cs="Courier New"/>
          <w:szCs w:val="24"/>
          <w:lang w:val="es-ES"/>
        </w:rPr>
        <w:t>en el decreto</w:t>
      </w:r>
      <w:r w:rsidRPr="00C9193E">
        <w:rPr>
          <w:rFonts w:eastAsia="Calibri" w:cs="Courier New"/>
          <w:szCs w:val="24"/>
          <w:lang w:val="es-ES"/>
        </w:rPr>
        <w:t xml:space="preserve"> ley </w:t>
      </w:r>
      <w:r w:rsidR="00670B00" w:rsidRPr="00C9193E">
        <w:rPr>
          <w:rFonts w:eastAsia="Calibri" w:cs="Courier New"/>
          <w:szCs w:val="24"/>
          <w:lang w:val="es-ES"/>
        </w:rPr>
        <w:t xml:space="preserve">N° </w:t>
      </w:r>
      <w:r w:rsidRPr="00C9193E">
        <w:rPr>
          <w:rFonts w:eastAsia="Calibri" w:cs="Courier New"/>
          <w:szCs w:val="24"/>
          <w:lang w:val="es-ES"/>
        </w:rPr>
        <w:t>1.263</w:t>
      </w:r>
      <w:r w:rsidR="00670B00" w:rsidRPr="00C9193E">
        <w:rPr>
          <w:rFonts w:eastAsia="Calibri" w:cs="Courier New"/>
          <w:szCs w:val="24"/>
          <w:lang w:val="es-ES"/>
        </w:rPr>
        <w:t>, de 1975,</w:t>
      </w:r>
      <w:r w:rsidRPr="00C9193E">
        <w:rPr>
          <w:rFonts w:eastAsia="Calibri" w:cs="Courier New"/>
          <w:szCs w:val="24"/>
          <w:lang w:val="es-ES"/>
        </w:rPr>
        <w:t xml:space="preserve"> de Administración Financiera del Estado en su artículo 52 y las demás que establezca la normativa vigente.”</w:t>
      </w:r>
      <w:r w:rsidRPr="00C9193E">
        <w:rPr>
          <w:szCs w:val="24"/>
        </w:rPr>
        <w:t>.</w:t>
      </w:r>
    </w:p>
    <w:p w:rsidR="00D91529" w:rsidRPr="00C9193E" w:rsidRDefault="00D91529" w:rsidP="00C9193E">
      <w:pPr>
        <w:spacing w:after="120"/>
        <w:rPr>
          <w:rFonts w:ascii="Courier New" w:eastAsia="Times New Roman" w:hAnsi="Courier New" w:cs="Courier New"/>
          <w:b/>
          <w:sz w:val="24"/>
          <w:szCs w:val="24"/>
          <w:lang w:eastAsia="es-ES"/>
        </w:rPr>
      </w:pPr>
    </w:p>
    <w:p w:rsidR="00424B05" w:rsidRDefault="00424B05" w:rsidP="00C9193E">
      <w:pPr>
        <w:spacing w:after="120"/>
        <w:ind w:left="2835"/>
        <w:jc w:val="center"/>
        <w:rPr>
          <w:rFonts w:ascii="Courier New" w:eastAsia="Times New Roman" w:hAnsi="Courier New" w:cs="Courier New"/>
          <w:b/>
          <w:sz w:val="24"/>
          <w:szCs w:val="24"/>
          <w:lang w:eastAsia="es-ES"/>
        </w:rPr>
      </w:pPr>
    </w:p>
    <w:p w:rsidR="00424B05" w:rsidRDefault="00424B05" w:rsidP="00C9193E">
      <w:pPr>
        <w:spacing w:after="120"/>
        <w:ind w:left="2835"/>
        <w:jc w:val="center"/>
        <w:rPr>
          <w:rFonts w:ascii="Courier New" w:eastAsia="Times New Roman" w:hAnsi="Courier New" w:cs="Courier New"/>
          <w:b/>
          <w:sz w:val="24"/>
          <w:szCs w:val="24"/>
          <w:lang w:eastAsia="es-ES"/>
        </w:rPr>
      </w:pPr>
    </w:p>
    <w:p w:rsidR="00D91529" w:rsidRPr="00C9193E" w:rsidRDefault="00EE0E9E"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lastRenderedPageBreak/>
        <w:t>AL ARTÍCULO 20</w:t>
      </w:r>
      <w:r w:rsidR="004325C6" w:rsidRPr="00C9193E">
        <w:rPr>
          <w:rFonts w:ascii="Courier New" w:eastAsia="Times New Roman" w:hAnsi="Courier New" w:cs="Courier New"/>
          <w:b/>
          <w:sz w:val="24"/>
          <w:szCs w:val="24"/>
          <w:lang w:eastAsia="es-ES"/>
        </w:rPr>
        <w:t xml:space="preserve"> QUE HA PASADO A SER </w:t>
      </w:r>
    </w:p>
    <w:p w:rsidR="00EE0E9E" w:rsidRPr="00C9193E" w:rsidRDefault="004325C6"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17</w:t>
      </w:r>
    </w:p>
    <w:p w:rsidR="00D91529" w:rsidRPr="00C9193E" w:rsidRDefault="00D91529" w:rsidP="00C9193E">
      <w:pPr>
        <w:spacing w:after="120"/>
        <w:ind w:left="2835"/>
        <w:jc w:val="center"/>
        <w:rPr>
          <w:rFonts w:ascii="Courier New" w:eastAsia="Times New Roman" w:hAnsi="Courier New" w:cs="Courier New"/>
          <w:b/>
          <w:sz w:val="24"/>
          <w:szCs w:val="24"/>
          <w:lang w:eastAsia="es-ES"/>
        </w:rPr>
      </w:pPr>
    </w:p>
    <w:p w:rsidR="00670B00" w:rsidRPr="00C9193E" w:rsidRDefault="007923CF" w:rsidP="00C9193E">
      <w:pPr>
        <w:pStyle w:val="Prrafodelista"/>
        <w:numPr>
          <w:ilvl w:val="0"/>
          <w:numId w:val="1"/>
        </w:numPr>
        <w:tabs>
          <w:tab w:val="left" w:pos="4111"/>
        </w:tabs>
        <w:spacing w:before="0" w:line="276" w:lineRule="auto"/>
        <w:ind w:left="2835" w:firstLine="709"/>
        <w:rPr>
          <w:szCs w:val="24"/>
        </w:rPr>
      </w:pPr>
      <w:r w:rsidRPr="00C9193E">
        <w:rPr>
          <w:szCs w:val="24"/>
        </w:rPr>
        <w:t>Para suprimir</w:t>
      </w:r>
      <w:r w:rsidR="00670B00" w:rsidRPr="00C9193E">
        <w:rPr>
          <w:szCs w:val="24"/>
        </w:rPr>
        <w:t xml:space="preserve"> el litera</w:t>
      </w:r>
      <w:r w:rsidRPr="00C9193E">
        <w:rPr>
          <w:szCs w:val="24"/>
        </w:rPr>
        <w:t>l</w:t>
      </w:r>
      <w:r w:rsidR="00670B00" w:rsidRPr="00C9193E">
        <w:rPr>
          <w:szCs w:val="24"/>
        </w:rPr>
        <w:t xml:space="preserve"> e) de su inciso primero.</w:t>
      </w:r>
    </w:p>
    <w:p w:rsidR="00D91529" w:rsidRPr="00C9193E" w:rsidRDefault="00D91529" w:rsidP="00C9193E">
      <w:pPr>
        <w:pStyle w:val="Prrafodelista"/>
        <w:tabs>
          <w:tab w:val="left" w:pos="4111"/>
        </w:tabs>
        <w:spacing w:before="0" w:line="276" w:lineRule="auto"/>
        <w:ind w:left="3544"/>
        <w:rPr>
          <w:szCs w:val="24"/>
        </w:rPr>
      </w:pPr>
    </w:p>
    <w:p w:rsidR="0005122D" w:rsidRPr="00C9193E" w:rsidRDefault="007923CF" w:rsidP="00C9193E">
      <w:pPr>
        <w:pStyle w:val="Prrafodelista"/>
        <w:numPr>
          <w:ilvl w:val="0"/>
          <w:numId w:val="1"/>
        </w:numPr>
        <w:tabs>
          <w:tab w:val="left" w:pos="4111"/>
        </w:tabs>
        <w:spacing w:before="0" w:line="276" w:lineRule="auto"/>
        <w:ind w:left="2835" w:firstLine="709"/>
        <w:rPr>
          <w:szCs w:val="24"/>
        </w:rPr>
      </w:pPr>
      <w:r w:rsidRPr="00C9193E">
        <w:rPr>
          <w:szCs w:val="24"/>
        </w:rPr>
        <w:t>Para i</w:t>
      </w:r>
      <w:r w:rsidR="00EE0E9E" w:rsidRPr="00C9193E">
        <w:rPr>
          <w:szCs w:val="24"/>
        </w:rPr>
        <w:t>nterc</w:t>
      </w:r>
      <w:r w:rsidRPr="00C9193E">
        <w:rPr>
          <w:szCs w:val="24"/>
        </w:rPr>
        <w:t>alar</w:t>
      </w:r>
      <w:r w:rsidR="00EE0E9E" w:rsidRPr="00C9193E">
        <w:rPr>
          <w:szCs w:val="24"/>
        </w:rPr>
        <w:t xml:space="preserve"> el siguiente inciso segundo, nuevo: </w:t>
      </w:r>
    </w:p>
    <w:p w:rsidR="00D91529" w:rsidRPr="00C9193E" w:rsidRDefault="00D91529" w:rsidP="00C9193E">
      <w:pPr>
        <w:pStyle w:val="Prrafodelista"/>
        <w:tabs>
          <w:tab w:val="left" w:pos="4111"/>
        </w:tabs>
        <w:spacing w:before="0" w:line="276" w:lineRule="auto"/>
        <w:ind w:left="0"/>
        <w:rPr>
          <w:szCs w:val="24"/>
        </w:rPr>
      </w:pPr>
    </w:p>
    <w:p w:rsidR="00EE0E9E" w:rsidRPr="00C9193E" w:rsidRDefault="0005122D" w:rsidP="00661A8F">
      <w:pPr>
        <w:pStyle w:val="Prrafodelista"/>
        <w:tabs>
          <w:tab w:val="left" w:pos="4111"/>
        </w:tabs>
        <w:spacing w:before="0" w:line="276" w:lineRule="auto"/>
        <w:ind w:left="2835" w:firstLine="1276"/>
        <w:rPr>
          <w:szCs w:val="24"/>
        </w:rPr>
      </w:pPr>
      <w:r w:rsidRPr="00C9193E">
        <w:rPr>
          <w:szCs w:val="24"/>
        </w:rPr>
        <w:t>“</w:t>
      </w:r>
      <w:r w:rsidR="00C4019A">
        <w:rPr>
          <w:szCs w:val="24"/>
        </w:rPr>
        <w:t>El Servicio informará a l</w:t>
      </w:r>
      <w:r w:rsidR="00EE0E9E" w:rsidRPr="00C9193E">
        <w:rPr>
          <w:szCs w:val="24"/>
        </w:rPr>
        <w:t>a Subsecretaría de la Niñez a fin de iniciar un procedimiento de revocación de la acreditación de la entidad o prestador cuando corresponda.</w:t>
      </w:r>
      <w:r w:rsidRPr="00C9193E">
        <w:rPr>
          <w:szCs w:val="24"/>
        </w:rPr>
        <w:t>”.</w:t>
      </w:r>
    </w:p>
    <w:p w:rsidR="00D91529" w:rsidRPr="00C9193E" w:rsidRDefault="00D91529" w:rsidP="00C9193E">
      <w:pPr>
        <w:pStyle w:val="Prrafodelista"/>
        <w:tabs>
          <w:tab w:val="left" w:pos="4111"/>
        </w:tabs>
        <w:spacing w:before="0" w:line="276" w:lineRule="auto"/>
        <w:ind w:left="0"/>
        <w:rPr>
          <w:szCs w:val="24"/>
        </w:rPr>
      </w:pPr>
    </w:p>
    <w:p w:rsidR="00D91529" w:rsidRPr="00C9193E" w:rsidRDefault="00EE0E9E" w:rsidP="00C9193E">
      <w:pPr>
        <w:pStyle w:val="Prrafodelista"/>
        <w:numPr>
          <w:ilvl w:val="0"/>
          <w:numId w:val="1"/>
        </w:numPr>
        <w:tabs>
          <w:tab w:val="left" w:pos="4111"/>
        </w:tabs>
        <w:spacing w:before="0" w:line="276" w:lineRule="auto"/>
        <w:ind w:left="2835" w:firstLine="709"/>
        <w:rPr>
          <w:rFonts w:ascii="Courier New" w:hAnsi="Courier New" w:cs="Courier New"/>
          <w:b/>
          <w:szCs w:val="24"/>
        </w:rPr>
      </w:pPr>
      <w:r w:rsidRPr="00C9193E">
        <w:rPr>
          <w:szCs w:val="24"/>
        </w:rPr>
        <w:t>Para suprimir el actual inciso cuarto, que ha</w:t>
      </w:r>
      <w:r w:rsidRPr="00C9193E">
        <w:rPr>
          <w:rFonts w:ascii="Courier New" w:hAnsi="Courier New" w:cs="Courier New"/>
          <w:szCs w:val="24"/>
        </w:rPr>
        <w:t xml:space="preserve"> pasado a ser quinto.</w:t>
      </w:r>
    </w:p>
    <w:p w:rsidR="00D91529" w:rsidRPr="00C9193E" w:rsidRDefault="00D91529" w:rsidP="00C9193E">
      <w:pPr>
        <w:spacing w:after="120"/>
        <w:ind w:left="2835"/>
        <w:rPr>
          <w:rFonts w:ascii="Courier New" w:hAnsi="Courier New" w:cs="Courier New"/>
          <w:b/>
          <w:sz w:val="24"/>
          <w:szCs w:val="24"/>
        </w:rPr>
      </w:pPr>
    </w:p>
    <w:p w:rsidR="00D91529" w:rsidRPr="00C9193E" w:rsidRDefault="00670B00"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w:t>
      </w:r>
      <w:r w:rsidR="007923CF" w:rsidRPr="00C9193E">
        <w:rPr>
          <w:rFonts w:ascii="Courier New" w:eastAsia="Times New Roman" w:hAnsi="Courier New" w:cs="Courier New"/>
          <w:b/>
          <w:sz w:val="24"/>
          <w:szCs w:val="24"/>
          <w:lang w:eastAsia="es-ES"/>
        </w:rPr>
        <w:t>O</w:t>
      </w:r>
      <w:r w:rsidRPr="00C9193E">
        <w:rPr>
          <w:rFonts w:ascii="Courier New" w:eastAsia="Times New Roman" w:hAnsi="Courier New" w:cs="Courier New"/>
          <w:b/>
          <w:sz w:val="24"/>
          <w:szCs w:val="24"/>
          <w:lang w:eastAsia="es-ES"/>
        </w:rPr>
        <w:t xml:space="preserve"> </w:t>
      </w:r>
      <w:r w:rsidR="000364EE" w:rsidRPr="00C9193E">
        <w:rPr>
          <w:rFonts w:ascii="Courier New" w:eastAsia="Times New Roman" w:hAnsi="Courier New" w:cs="Courier New"/>
          <w:b/>
          <w:sz w:val="24"/>
          <w:szCs w:val="24"/>
          <w:lang w:eastAsia="es-ES"/>
        </w:rPr>
        <w:t xml:space="preserve">24, QUE HA PASADO A SER </w:t>
      </w:r>
    </w:p>
    <w:p w:rsidR="00670B00" w:rsidRPr="00C9193E" w:rsidRDefault="000364EE"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21</w:t>
      </w:r>
    </w:p>
    <w:p w:rsidR="000364EE" w:rsidRPr="00C9193E" w:rsidRDefault="000364EE" w:rsidP="00C9193E">
      <w:pPr>
        <w:spacing w:after="120"/>
        <w:ind w:left="2835"/>
        <w:jc w:val="center"/>
        <w:rPr>
          <w:rFonts w:ascii="Courier New" w:eastAsia="Times New Roman" w:hAnsi="Courier New" w:cs="Courier New"/>
          <w:b/>
          <w:sz w:val="24"/>
          <w:szCs w:val="24"/>
          <w:lang w:eastAsia="es-ES"/>
        </w:rPr>
      </w:pPr>
    </w:p>
    <w:p w:rsidR="000364EE" w:rsidRPr="00C9193E" w:rsidRDefault="000364EE"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inte</w:t>
      </w:r>
      <w:r w:rsidR="00661A8F">
        <w:rPr>
          <w:rFonts w:ascii="Courier New" w:hAnsi="Courier New" w:cs="Courier New"/>
          <w:szCs w:val="24"/>
        </w:rPr>
        <w:t>r</w:t>
      </w:r>
      <w:r w:rsidRPr="00C9193E">
        <w:rPr>
          <w:rFonts w:ascii="Courier New" w:hAnsi="Courier New" w:cs="Courier New"/>
          <w:szCs w:val="24"/>
        </w:rPr>
        <w:t>calar en su inciso segundo, a continuación de</w:t>
      </w:r>
      <w:r w:rsidR="007923CF" w:rsidRPr="00C9193E">
        <w:rPr>
          <w:rFonts w:ascii="Courier New" w:hAnsi="Courier New" w:cs="Courier New"/>
          <w:szCs w:val="24"/>
        </w:rPr>
        <w:t xml:space="preserve"> </w:t>
      </w:r>
      <w:r w:rsidRPr="00C9193E">
        <w:rPr>
          <w:rFonts w:ascii="Courier New" w:hAnsi="Courier New" w:cs="Courier New"/>
          <w:szCs w:val="24"/>
        </w:rPr>
        <w:t>l</w:t>
      </w:r>
      <w:r w:rsidR="007923CF" w:rsidRPr="00C9193E">
        <w:rPr>
          <w:rFonts w:ascii="Courier New" w:hAnsi="Courier New" w:cs="Courier New"/>
          <w:szCs w:val="24"/>
        </w:rPr>
        <w:t>a palabra</w:t>
      </w:r>
      <w:r w:rsidRPr="00C9193E">
        <w:rPr>
          <w:rFonts w:ascii="Courier New" w:hAnsi="Courier New" w:cs="Courier New"/>
          <w:szCs w:val="24"/>
        </w:rPr>
        <w:t xml:space="preserve"> “idoneidad”, la </w:t>
      </w:r>
      <w:r w:rsidR="007923CF" w:rsidRPr="00C9193E">
        <w:rPr>
          <w:rFonts w:ascii="Courier New" w:hAnsi="Courier New" w:cs="Courier New"/>
          <w:szCs w:val="24"/>
        </w:rPr>
        <w:t>palabra</w:t>
      </w:r>
      <w:r w:rsidRPr="00C9193E">
        <w:rPr>
          <w:rFonts w:ascii="Courier New" w:hAnsi="Courier New" w:cs="Courier New"/>
          <w:szCs w:val="24"/>
        </w:rPr>
        <w:t xml:space="preserve"> “y competencia</w:t>
      </w:r>
      <w:r w:rsidR="007923CF" w:rsidRPr="00C9193E">
        <w:rPr>
          <w:rFonts w:ascii="Courier New" w:hAnsi="Courier New" w:cs="Courier New"/>
          <w:szCs w:val="24"/>
        </w:rPr>
        <w:t>s</w:t>
      </w:r>
      <w:r w:rsidRPr="00C9193E">
        <w:rPr>
          <w:rFonts w:ascii="Courier New" w:hAnsi="Courier New" w:cs="Courier New"/>
          <w:szCs w:val="24"/>
        </w:rPr>
        <w:t>”.</w:t>
      </w:r>
    </w:p>
    <w:p w:rsidR="00670B00" w:rsidRPr="00C9193E" w:rsidRDefault="00670B00" w:rsidP="00C9193E">
      <w:pPr>
        <w:spacing w:after="120"/>
        <w:ind w:left="2835"/>
        <w:jc w:val="center"/>
        <w:rPr>
          <w:rFonts w:ascii="Courier New" w:eastAsia="Times New Roman" w:hAnsi="Courier New" w:cs="Courier New"/>
          <w:b/>
          <w:sz w:val="24"/>
          <w:szCs w:val="24"/>
          <w:lang w:eastAsia="es-ES"/>
        </w:rPr>
      </w:pPr>
    </w:p>
    <w:p w:rsidR="00D91529" w:rsidRPr="00C9193E" w:rsidRDefault="000364EE"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 xml:space="preserve">AL ARTÍCULO 27, QUE HA PASADO A SER </w:t>
      </w:r>
    </w:p>
    <w:p w:rsidR="000364EE" w:rsidRPr="00C9193E" w:rsidRDefault="00D91529"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 xml:space="preserve">ARTICULO </w:t>
      </w:r>
      <w:r w:rsidR="000364EE" w:rsidRPr="00C9193E">
        <w:rPr>
          <w:rFonts w:ascii="Courier New" w:eastAsia="Times New Roman" w:hAnsi="Courier New" w:cs="Courier New"/>
          <w:b/>
          <w:sz w:val="24"/>
          <w:szCs w:val="24"/>
          <w:lang w:eastAsia="es-ES"/>
        </w:rPr>
        <w:t>24</w:t>
      </w:r>
    </w:p>
    <w:p w:rsidR="000364EE" w:rsidRPr="00C9193E" w:rsidRDefault="000364EE" w:rsidP="00C9193E">
      <w:pPr>
        <w:spacing w:after="120"/>
        <w:ind w:left="2835"/>
        <w:jc w:val="center"/>
        <w:rPr>
          <w:rFonts w:ascii="Courier New" w:eastAsia="Times New Roman" w:hAnsi="Courier New" w:cs="Courier New"/>
          <w:b/>
          <w:sz w:val="24"/>
          <w:szCs w:val="24"/>
          <w:lang w:eastAsia="es-ES"/>
        </w:rPr>
      </w:pPr>
    </w:p>
    <w:p w:rsidR="000364EE" w:rsidRPr="00C9193E" w:rsidRDefault="000364EE"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agregar en el literal b) de su inciso segundo, la oración final “El Servicio de Impuestos Internos deberá entregar esa información.”.</w:t>
      </w:r>
    </w:p>
    <w:p w:rsidR="000364EE" w:rsidRPr="00C9193E" w:rsidRDefault="000364EE" w:rsidP="00C9193E">
      <w:pPr>
        <w:spacing w:after="120"/>
        <w:ind w:left="2835"/>
        <w:jc w:val="center"/>
        <w:rPr>
          <w:rFonts w:ascii="Courier New" w:eastAsia="Times New Roman" w:hAnsi="Courier New" w:cs="Courier New"/>
          <w:b/>
          <w:sz w:val="24"/>
          <w:szCs w:val="24"/>
          <w:lang w:eastAsia="es-ES"/>
        </w:rPr>
      </w:pPr>
    </w:p>
    <w:p w:rsidR="00D91529" w:rsidRPr="00C9193E" w:rsidRDefault="00EE0E9E"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AL ARTÍCULO 30</w:t>
      </w:r>
      <w:r w:rsidR="004325C6" w:rsidRPr="00C9193E">
        <w:rPr>
          <w:rFonts w:ascii="Courier New" w:eastAsia="Times New Roman" w:hAnsi="Courier New" w:cs="Courier New"/>
          <w:b/>
          <w:sz w:val="24"/>
          <w:szCs w:val="24"/>
          <w:lang w:eastAsia="es-ES"/>
        </w:rPr>
        <w:t xml:space="preserve">, QUE HA PASADO A SER </w:t>
      </w:r>
    </w:p>
    <w:p w:rsidR="00EE0E9E" w:rsidRPr="00C9193E" w:rsidRDefault="004325C6" w:rsidP="00C9193E">
      <w:pPr>
        <w:spacing w:after="120"/>
        <w:ind w:left="2835"/>
        <w:jc w:val="center"/>
        <w:rPr>
          <w:rFonts w:ascii="Courier New" w:eastAsia="Times New Roman" w:hAnsi="Courier New" w:cs="Courier New"/>
          <w:b/>
          <w:sz w:val="24"/>
          <w:szCs w:val="24"/>
          <w:lang w:eastAsia="es-ES"/>
        </w:rPr>
      </w:pPr>
      <w:r w:rsidRPr="00C9193E">
        <w:rPr>
          <w:rFonts w:ascii="Courier New" w:eastAsia="Times New Roman" w:hAnsi="Courier New" w:cs="Courier New"/>
          <w:b/>
          <w:sz w:val="24"/>
          <w:szCs w:val="24"/>
          <w:lang w:eastAsia="es-ES"/>
        </w:rPr>
        <w:t>ARTÍCULO 27</w:t>
      </w:r>
    </w:p>
    <w:p w:rsidR="00EE0E9E" w:rsidRPr="00C9193E" w:rsidRDefault="00EE0E9E" w:rsidP="00C9193E">
      <w:pPr>
        <w:spacing w:after="120"/>
        <w:ind w:left="2835"/>
        <w:jc w:val="center"/>
        <w:rPr>
          <w:rFonts w:ascii="Courier New" w:eastAsia="Times New Roman" w:hAnsi="Courier New" w:cs="Courier New"/>
          <w:b/>
          <w:sz w:val="24"/>
          <w:szCs w:val="24"/>
          <w:lang w:eastAsia="es-ES"/>
        </w:rPr>
      </w:pPr>
    </w:p>
    <w:p w:rsidR="00EE0E9E" w:rsidRPr="00C9193E" w:rsidRDefault="00EE0E9E" w:rsidP="00C9193E">
      <w:pPr>
        <w:pStyle w:val="Prrafodelista"/>
        <w:numPr>
          <w:ilvl w:val="0"/>
          <w:numId w:val="1"/>
        </w:numPr>
        <w:tabs>
          <w:tab w:val="left" w:pos="4111"/>
        </w:tabs>
        <w:spacing w:before="0" w:line="276" w:lineRule="auto"/>
        <w:ind w:left="2835" w:firstLine="709"/>
        <w:rPr>
          <w:rFonts w:ascii="Courier New" w:hAnsi="Courier New" w:cs="Courier New"/>
          <w:b/>
          <w:szCs w:val="24"/>
        </w:rPr>
      </w:pPr>
      <w:r w:rsidRPr="00C9193E">
        <w:rPr>
          <w:rFonts w:ascii="Courier New" w:hAnsi="Courier New" w:cs="Courier New"/>
          <w:szCs w:val="24"/>
        </w:rPr>
        <w:t>Para agregar el siguiente inciso segundo, nuevo:</w:t>
      </w:r>
    </w:p>
    <w:p w:rsidR="00D91529" w:rsidRPr="00C9193E" w:rsidRDefault="00D91529" w:rsidP="00C9193E">
      <w:pPr>
        <w:pStyle w:val="Prrafodelista"/>
        <w:tabs>
          <w:tab w:val="left" w:pos="4111"/>
        </w:tabs>
        <w:spacing w:before="0" w:line="276" w:lineRule="auto"/>
        <w:ind w:left="3544"/>
        <w:rPr>
          <w:rFonts w:ascii="Courier New" w:hAnsi="Courier New" w:cs="Courier New"/>
          <w:b/>
          <w:szCs w:val="24"/>
        </w:rPr>
      </w:pPr>
    </w:p>
    <w:p w:rsidR="00EE0E9E" w:rsidRPr="00C9193E" w:rsidRDefault="00EE0E9E"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“El Servicio desarrollará políticas, programas y actividades de capacitación en las que participarán los funcionarios, con el objeto de mejorar sostenidamente sus habilidades y conocimientos para el desarrollo de las tareas del servicio.”.</w:t>
      </w:r>
    </w:p>
    <w:p w:rsidR="00714DC4" w:rsidRPr="00C9193E" w:rsidRDefault="00714DC4" w:rsidP="00C9193E">
      <w:pPr>
        <w:pStyle w:val="Prrafodelista"/>
        <w:spacing w:before="0" w:line="276" w:lineRule="auto"/>
        <w:ind w:left="2835"/>
        <w:rPr>
          <w:rFonts w:ascii="Courier New" w:hAnsi="Courier New" w:cs="Courier New"/>
          <w:szCs w:val="24"/>
        </w:rPr>
      </w:pPr>
    </w:p>
    <w:p w:rsidR="00714DC4" w:rsidRPr="00C9193E" w:rsidRDefault="00714DC4"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 xml:space="preserve">ARTÍCULO </w:t>
      </w:r>
      <w:r w:rsidR="004325C6" w:rsidRPr="00C9193E">
        <w:rPr>
          <w:rFonts w:ascii="Courier New" w:hAnsi="Courier New" w:cs="Courier New"/>
          <w:b/>
          <w:sz w:val="24"/>
          <w:szCs w:val="24"/>
        </w:rPr>
        <w:t>29, NUEVO</w:t>
      </w:r>
    </w:p>
    <w:p w:rsidR="00D91529" w:rsidRPr="00C9193E" w:rsidRDefault="00D91529" w:rsidP="00C9193E">
      <w:pPr>
        <w:spacing w:after="120"/>
        <w:ind w:left="2835"/>
        <w:jc w:val="center"/>
        <w:rPr>
          <w:rFonts w:ascii="Courier New" w:hAnsi="Courier New" w:cs="Courier New"/>
          <w:b/>
          <w:sz w:val="24"/>
          <w:szCs w:val="24"/>
        </w:rPr>
      </w:pPr>
    </w:p>
    <w:p w:rsidR="00714DC4" w:rsidRPr="00C9193E" w:rsidRDefault="00714DC4"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intercalar</w:t>
      </w:r>
      <w:r w:rsidR="004325C6" w:rsidRPr="00C9193E">
        <w:rPr>
          <w:rFonts w:ascii="Courier New" w:hAnsi="Courier New" w:cs="Courier New"/>
          <w:szCs w:val="24"/>
        </w:rPr>
        <w:t xml:space="preserve"> a continuación del artículo 31, que ha pasado a ser artículo 28,</w:t>
      </w:r>
      <w:r w:rsidRPr="00C9193E">
        <w:rPr>
          <w:rFonts w:ascii="Courier New" w:hAnsi="Courier New" w:cs="Courier New"/>
          <w:szCs w:val="24"/>
        </w:rPr>
        <w:t xml:space="preserve"> el siguiente artículo </w:t>
      </w:r>
      <w:r w:rsidR="004325C6" w:rsidRPr="00C9193E">
        <w:rPr>
          <w:rFonts w:ascii="Courier New" w:hAnsi="Courier New" w:cs="Courier New"/>
          <w:szCs w:val="24"/>
        </w:rPr>
        <w:t>29</w:t>
      </w:r>
      <w:r w:rsidRPr="00C9193E">
        <w:rPr>
          <w:rFonts w:ascii="Courier New" w:hAnsi="Courier New" w:cs="Courier New"/>
          <w:szCs w:val="24"/>
        </w:rPr>
        <w:t>, nuevo, readecuándose la numeración correlativa de los artículos siguientes:</w:t>
      </w:r>
    </w:p>
    <w:p w:rsidR="00D91529" w:rsidRPr="00C9193E" w:rsidRDefault="00D91529" w:rsidP="00C9193E">
      <w:pPr>
        <w:pStyle w:val="Prrafodelista"/>
        <w:tabs>
          <w:tab w:val="left" w:pos="4111"/>
        </w:tabs>
        <w:spacing w:before="0" w:line="276" w:lineRule="auto"/>
        <w:ind w:left="3544"/>
        <w:rPr>
          <w:rFonts w:ascii="Courier New" w:hAnsi="Courier New" w:cs="Courier New"/>
          <w:szCs w:val="24"/>
        </w:rPr>
      </w:pPr>
    </w:p>
    <w:p w:rsidR="0005122D" w:rsidRPr="00C9193E" w:rsidRDefault="00714DC4"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w:t>
      </w:r>
      <w:r w:rsidR="0005122D" w:rsidRPr="00C9193E">
        <w:rPr>
          <w:rFonts w:ascii="Courier New" w:hAnsi="Courier New" w:cs="Courier New"/>
          <w:szCs w:val="24"/>
        </w:rPr>
        <w:t xml:space="preserve">Artículo </w:t>
      </w:r>
      <w:r w:rsidR="00736BBD" w:rsidRPr="00C9193E">
        <w:rPr>
          <w:rFonts w:ascii="Courier New" w:hAnsi="Courier New" w:cs="Courier New"/>
          <w:szCs w:val="24"/>
        </w:rPr>
        <w:t>29</w:t>
      </w:r>
      <w:r w:rsidR="0005122D" w:rsidRPr="00C9193E">
        <w:rPr>
          <w:rFonts w:ascii="Courier New" w:hAnsi="Courier New" w:cs="Courier New"/>
          <w:szCs w:val="24"/>
        </w:rPr>
        <w:t xml:space="preserve">.- Deber de secreto. Los funcionarios del Servicio y los trabajadores de instituciones acreditadas deberán guardar secreto de la información de la que tomen conocimiento en el cumplimiento de sus funciones, con excepción de los casos previstos por la ley. </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714DC4" w:rsidRPr="00C9193E" w:rsidRDefault="0005122D"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Para efectos de lo dispuesto en el inciso segundo del artículo 125 de la </w:t>
      </w:r>
      <w:r w:rsidR="000364EE" w:rsidRPr="00C9193E">
        <w:rPr>
          <w:rFonts w:ascii="Courier New" w:hAnsi="Courier New" w:cs="Courier New"/>
          <w:szCs w:val="24"/>
        </w:rPr>
        <w:t>l</w:t>
      </w:r>
      <w:r w:rsidRPr="00C9193E">
        <w:rPr>
          <w:rFonts w:ascii="Courier New" w:hAnsi="Courier New" w:cs="Courier New"/>
          <w:szCs w:val="24"/>
        </w:rPr>
        <w:t>ey N° 18.834, cuyo texto refundido, coordinado y sistematizado fue fijado por el decreto con fuerza de ley N° 29, de 2004, del Ministerio de Hacienda, se estimará que los hechos que infrinjan esta disposición vulneran gravemente el principio de probidad administrativa, sin perjuicio de las demás sanciones y responsabilidades que procedan.</w:t>
      </w:r>
      <w:r w:rsidR="00714DC4" w:rsidRPr="00C9193E">
        <w:rPr>
          <w:rFonts w:ascii="Courier New" w:hAnsi="Courier New" w:cs="Courier New"/>
          <w:szCs w:val="24"/>
        </w:rPr>
        <w:t>”.</w:t>
      </w:r>
    </w:p>
    <w:p w:rsidR="007C7545" w:rsidRPr="00C9193E" w:rsidRDefault="007C7545" w:rsidP="00C9193E">
      <w:pPr>
        <w:pStyle w:val="Prrafodelista"/>
        <w:spacing w:before="0" w:line="276" w:lineRule="auto"/>
        <w:ind w:left="2835"/>
        <w:rPr>
          <w:rFonts w:ascii="Courier New" w:hAnsi="Courier New" w:cs="Courier New"/>
          <w:szCs w:val="24"/>
        </w:rPr>
      </w:pPr>
    </w:p>
    <w:p w:rsidR="00C9193E" w:rsidRDefault="007C7545"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 xml:space="preserve">AL ARTÍCULO 34, QUE HA PASADO A SER </w:t>
      </w:r>
    </w:p>
    <w:p w:rsidR="007C7545" w:rsidRPr="00C9193E" w:rsidRDefault="007C7545"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ARTÍCULO 32</w:t>
      </w:r>
    </w:p>
    <w:p w:rsidR="007C7545" w:rsidRPr="00C9193E" w:rsidRDefault="007C7545" w:rsidP="00C9193E">
      <w:pPr>
        <w:spacing w:after="120"/>
        <w:ind w:left="2835"/>
        <w:jc w:val="center"/>
        <w:rPr>
          <w:rFonts w:ascii="Courier New" w:hAnsi="Courier New" w:cs="Courier New"/>
          <w:b/>
          <w:sz w:val="24"/>
          <w:szCs w:val="24"/>
        </w:rPr>
      </w:pPr>
    </w:p>
    <w:p w:rsidR="00714DC4" w:rsidRPr="00C9193E" w:rsidRDefault="007C7545"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Para modificarlo en el siguiente sentido:</w:t>
      </w:r>
    </w:p>
    <w:p w:rsidR="00D91529" w:rsidRPr="00C9193E" w:rsidRDefault="00D91529" w:rsidP="00C9193E">
      <w:pPr>
        <w:pStyle w:val="Prrafodelista"/>
        <w:tabs>
          <w:tab w:val="left" w:pos="4111"/>
        </w:tabs>
        <w:spacing w:before="0" w:line="276" w:lineRule="auto"/>
        <w:ind w:left="3544"/>
        <w:rPr>
          <w:rFonts w:ascii="Courier New" w:hAnsi="Courier New" w:cs="Courier New"/>
          <w:szCs w:val="24"/>
        </w:rPr>
      </w:pPr>
    </w:p>
    <w:p w:rsidR="007C7545" w:rsidRPr="00C9193E" w:rsidRDefault="007C7545" w:rsidP="00C9193E">
      <w:pPr>
        <w:pStyle w:val="Prrafodelista"/>
        <w:numPr>
          <w:ilvl w:val="0"/>
          <w:numId w:val="7"/>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en el párrafo primero del numeral 1) del artículo 4, la frase “como tales por el Director Nacional del Servicio” por la frase “como tales por la Subsecretaría de la Niñez”.</w:t>
      </w:r>
    </w:p>
    <w:p w:rsidR="007C7545" w:rsidRPr="00C9193E" w:rsidRDefault="007C7545" w:rsidP="00C9193E">
      <w:pPr>
        <w:pStyle w:val="Prrafodelista"/>
        <w:spacing w:before="0" w:line="276" w:lineRule="auto"/>
        <w:ind w:left="2835"/>
        <w:rPr>
          <w:rFonts w:ascii="Courier New" w:hAnsi="Courier New" w:cs="Courier New"/>
          <w:szCs w:val="24"/>
        </w:rPr>
      </w:pPr>
    </w:p>
    <w:p w:rsidR="00D91529" w:rsidRDefault="007C7545" w:rsidP="00C9193E">
      <w:pPr>
        <w:pStyle w:val="Prrafodelista"/>
        <w:numPr>
          <w:ilvl w:val="0"/>
          <w:numId w:val="7"/>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Susutitúyese</w:t>
      </w:r>
      <w:proofErr w:type="spellEnd"/>
      <w:r w:rsidRPr="00C9193E">
        <w:rPr>
          <w:rFonts w:ascii="Courier New" w:hAnsi="Courier New" w:cs="Courier New"/>
          <w:szCs w:val="24"/>
        </w:rPr>
        <w:t xml:space="preserve"> el numeral 5 por el siguiente:</w:t>
      </w:r>
    </w:p>
    <w:p w:rsidR="00C9193E" w:rsidRDefault="00C9193E" w:rsidP="00C9193E">
      <w:pPr>
        <w:pStyle w:val="Prrafodelista"/>
        <w:rPr>
          <w:rFonts w:ascii="Courier New" w:hAnsi="Courier New" w:cs="Courier New"/>
          <w:szCs w:val="24"/>
        </w:rPr>
      </w:pPr>
    </w:p>
    <w:p w:rsidR="00C9193E" w:rsidRPr="00C9193E" w:rsidRDefault="00C9193E" w:rsidP="00C9193E">
      <w:pPr>
        <w:pStyle w:val="Prrafodelista"/>
        <w:spacing w:before="0" w:line="276" w:lineRule="auto"/>
        <w:rPr>
          <w:rFonts w:ascii="Courier New" w:hAnsi="Courier New" w:cs="Courier New"/>
          <w:szCs w:val="24"/>
        </w:rPr>
      </w:pPr>
    </w:p>
    <w:p w:rsidR="00736BBD" w:rsidRPr="00C9193E" w:rsidRDefault="007C7545" w:rsidP="00C9193E">
      <w:pPr>
        <w:pStyle w:val="Prrafodelista"/>
        <w:spacing w:before="0" w:line="276" w:lineRule="auto"/>
        <w:ind w:left="2835" w:firstLine="1276"/>
        <w:rPr>
          <w:szCs w:val="24"/>
        </w:rPr>
      </w:pPr>
      <w:r w:rsidRPr="00C9193E">
        <w:rPr>
          <w:szCs w:val="24"/>
        </w:rPr>
        <w:t>“5)</w:t>
      </w:r>
      <w:r w:rsidRPr="00C9193E">
        <w:rPr>
          <w:szCs w:val="24"/>
        </w:rPr>
        <w:tab/>
      </w:r>
      <w:proofErr w:type="spellStart"/>
      <w:r w:rsidRPr="00C9193E">
        <w:rPr>
          <w:szCs w:val="24"/>
        </w:rPr>
        <w:t>Sustitúyese</w:t>
      </w:r>
      <w:proofErr w:type="spellEnd"/>
      <w:r w:rsidRPr="00C9193E">
        <w:rPr>
          <w:szCs w:val="24"/>
        </w:rPr>
        <w:t xml:space="preserve"> el artículo 5 por el siguiente: </w:t>
      </w:r>
    </w:p>
    <w:p w:rsidR="00D91529" w:rsidRPr="00C9193E" w:rsidRDefault="00D91529" w:rsidP="00C9193E">
      <w:pPr>
        <w:pStyle w:val="Prrafodelista"/>
        <w:spacing w:before="0" w:line="276" w:lineRule="auto"/>
        <w:ind w:left="2835" w:firstLine="1276"/>
        <w:rPr>
          <w:szCs w:val="24"/>
        </w:rPr>
      </w:pPr>
    </w:p>
    <w:p w:rsidR="007C7545" w:rsidRPr="00C9193E" w:rsidRDefault="007C7545" w:rsidP="00C9193E">
      <w:pPr>
        <w:pStyle w:val="Prrafodelista"/>
        <w:spacing w:before="0" w:line="276" w:lineRule="auto"/>
        <w:ind w:left="2835" w:firstLine="1276"/>
        <w:rPr>
          <w:rFonts w:ascii="Courier New" w:hAnsi="Courier New" w:cs="Courier New"/>
          <w:szCs w:val="24"/>
        </w:rPr>
      </w:pPr>
      <w:r w:rsidRPr="00C9193E">
        <w:rPr>
          <w:szCs w:val="24"/>
        </w:rPr>
        <w:t xml:space="preserve">“Artículo 5.- </w:t>
      </w:r>
      <w:r w:rsidR="00B13F40" w:rsidRPr="00C9193E">
        <w:rPr>
          <w:szCs w:val="24"/>
        </w:rPr>
        <w:t>Para los efectos del pago de la subvención, podrán ser sujetos de atención de los programas de protección especializada ejecutados por las entidades o prestadores acreditados, dentro de las líneas de acción señaladas en el artículo 3 de la presente ley, los niños y niñas sujetos de protección especializada del Servicio, derivados por el órgano competente. El Servicio podrá proveer por si o a través de entidades acreditadas, prestaciones a</w:t>
      </w:r>
      <w:r w:rsidR="00B13F40" w:rsidRPr="00C9193E">
        <w:rPr>
          <w:rFonts w:ascii="Courier New" w:hAnsi="Courier New" w:cs="Courier New"/>
          <w:szCs w:val="24"/>
        </w:rPr>
        <w:t xml:space="preserve"> padres, madres o a quienes tengan el cuidado del niño o niña y que, de acuerdo a las características del caso, sean relevantes para los resultados de la intervención.”.</w:t>
      </w:r>
      <w:r w:rsidR="00736BBD" w:rsidRPr="00C9193E">
        <w:rPr>
          <w:rFonts w:ascii="Courier New" w:hAnsi="Courier New" w:cs="Courier New"/>
          <w:szCs w:val="24"/>
        </w:rPr>
        <w:t>”.</w:t>
      </w:r>
    </w:p>
    <w:p w:rsidR="00B13F40" w:rsidRPr="00C9193E" w:rsidRDefault="00B13F40" w:rsidP="00C9193E">
      <w:pPr>
        <w:pStyle w:val="Prrafodelista"/>
        <w:spacing w:before="0" w:line="276" w:lineRule="auto"/>
        <w:ind w:left="2835"/>
        <w:rPr>
          <w:rFonts w:ascii="Courier New" w:hAnsi="Courier New" w:cs="Courier New"/>
          <w:szCs w:val="24"/>
        </w:rPr>
      </w:pPr>
    </w:p>
    <w:p w:rsidR="00B13F40" w:rsidRPr="00C9193E" w:rsidRDefault="00661A8F" w:rsidP="00C9193E">
      <w:pPr>
        <w:pStyle w:val="Prrafodelista"/>
        <w:numPr>
          <w:ilvl w:val="0"/>
          <w:numId w:val="7"/>
        </w:numPr>
        <w:spacing w:before="0" w:line="276" w:lineRule="auto"/>
        <w:ind w:left="2835" w:firstLine="1276"/>
        <w:rPr>
          <w:rFonts w:ascii="Courier New" w:hAnsi="Courier New" w:cs="Courier New"/>
          <w:szCs w:val="24"/>
        </w:rPr>
      </w:pPr>
      <w:proofErr w:type="spellStart"/>
      <w:r>
        <w:rPr>
          <w:rFonts w:ascii="Courier New" w:hAnsi="Courier New" w:cs="Courier New"/>
          <w:szCs w:val="24"/>
        </w:rPr>
        <w:t>Sustitúyese</w:t>
      </w:r>
      <w:proofErr w:type="spellEnd"/>
      <w:r>
        <w:rPr>
          <w:rFonts w:ascii="Courier New" w:hAnsi="Courier New" w:cs="Courier New"/>
          <w:szCs w:val="24"/>
        </w:rPr>
        <w:t xml:space="preserve"> el</w:t>
      </w:r>
      <w:r w:rsidR="00B13F40" w:rsidRPr="00C9193E">
        <w:rPr>
          <w:rFonts w:ascii="Courier New" w:hAnsi="Courier New" w:cs="Courier New"/>
          <w:szCs w:val="24"/>
        </w:rPr>
        <w:t xml:space="preserve"> numeral 8 por el siguiente:</w:t>
      </w:r>
    </w:p>
    <w:p w:rsidR="00D91529" w:rsidRPr="00C9193E" w:rsidRDefault="00D91529" w:rsidP="00C9193E">
      <w:pPr>
        <w:pStyle w:val="Prrafodelista"/>
        <w:spacing w:before="0" w:line="276" w:lineRule="auto"/>
        <w:ind w:left="4111"/>
        <w:rPr>
          <w:rFonts w:ascii="Courier New" w:hAnsi="Courier New" w:cs="Courier New"/>
          <w:szCs w:val="24"/>
        </w:rPr>
      </w:pPr>
    </w:p>
    <w:p w:rsidR="00B13F40" w:rsidRPr="00C9193E" w:rsidRDefault="00736BBD"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w:t>
      </w:r>
      <w:r w:rsidR="00661A8F">
        <w:rPr>
          <w:rFonts w:ascii="Courier New" w:hAnsi="Courier New" w:cs="Courier New"/>
          <w:szCs w:val="24"/>
        </w:rPr>
        <w:t xml:space="preserve">8) </w:t>
      </w:r>
      <w:proofErr w:type="spellStart"/>
      <w:r w:rsidR="00B13F40" w:rsidRPr="00C9193E">
        <w:rPr>
          <w:rFonts w:ascii="Courier New" w:hAnsi="Courier New" w:cs="Courier New"/>
          <w:szCs w:val="24"/>
        </w:rPr>
        <w:t>Sustitúyese</w:t>
      </w:r>
      <w:proofErr w:type="spellEnd"/>
      <w:r w:rsidR="00B13F40" w:rsidRPr="00C9193E">
        <w:rPr>
          <w:rFonts w:ascii="Courier New" w:hAnsi="Courier New" w:cs="Courier New"/>
          <w:szCs w:val="24"/>
        </w:rPr>
        <w:t xml:space="preserve"> el artículo 7 por el siguiente:</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B13F40" w:rsidRPr="00C9193E" w:rsidRDefault="00B13F40"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“Artículo 7.- No podrán ser reconocidos como entidades o prestadores acreditados aquellas personas jurídicas que tengan como miembros de su directorio, representante</w:t>
      </w:r>
      <w:r w:rsidR="00C4019A">
        <w:rPr>
          <w:rFonts w:ascii="Courier New" w:hAnsi="Courier New" w:cs="Courier New"/>
          <w:szCs w:val="24"/>
        </w:rPr>
        <w:t>s</w:t>
      </w:r>
      <w:r w:rsidRPr="00C9193E">
        <w:rPr>
          <w:rFonts w:ascii="Courier New" w:hAnsi="Courier New" w:cs="Courier New"/>
          <w:szCs w:val="24"/>
        </w:rPr>
        <w:t xml:space="preserve"> legal</w:t>
      </w:r>
      <w:r w:rsidR="00C4019A">
        <w:rPr>
          <w:rFonts w:ascii="Courier New" w:hAnsi="Courier New" w:cs="Courier New"/>
          <w:szCs w:val="24"/>
        </w:rPr>
        <w:t>es</w:t>
      </w:r>
      <w:r w:rsidRPr="00C9193E">
        <w:rPr>
          <w:rFonts w:ascii="Courier New" w:hAnsi="Courier New" w:cs="Courier New"/>
          <w:szCs w:val="24"/>
        </w:rPr>
        <w:t>, gerentes o administradores a</w:t>
      </w:r>
      <w:r w:rsidR="00736BBD" w:rsidRPr="00C9193E">
        <w:rPr>
          <w:rFonts w:ascii="Courier New" w:hAnsi="Courier New" w:cs="Courier New"/>
          <w:szCs w:val="24"/>
        </w:rPr>
        <w:t xml:space="preserve"> algunas de las siguientes personas</w:t>
      </w:r>
      <w:r w:rsidRPr="00C9193E">
        <w:rPr>
          <w:rFonts w:ascii="Courier New" w:hAnsi="Courier New" w:cs="Courier New"/>
          <w:szCs w:val="24"/>
        </w:rPr>
        <w:t>:</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B13F40" w:rsidRPr="00C9193E" w:rsidRDefault="00B13F40" w:rsidP="00C9193E">
      <w:pPr>
        <w:pStyle w:val="Prrafodelista"/>
        <w:numPr>
          <w:ilvl w:val="1"/>
          <w:numId w:val="4"/>
        </w:numPr>
        <w:spacing w:before="0" w:line="276" w:lineRule="auto"/>
        <w:ind w:left="2835" w:firstLine="1288"/>
        <w:rPr>
          <w:rFonts w:ascii="Courier New" w:hAnsi="Courier New" w:cs="Courier New"/>
          <w:szCs w:val="24"/>
        </w:rPr>
      </w:pPr>
      <w:r w:rsidRPr="00C9193E">
        <w:rPr>
          <w:rFonts w:ascii="Courier New" w:hAnsi="Courier New" w:cs="Courier New"/>
          <w:szCs w:val="24"/>
        </w:rPr>
        <w:lastRenderedPageBreak/>
        <w:t>Personas que hayan sido condenadas, estén procesadas o en contra de las cuales se haya formalizado investigación por crimen o simple delito que, por su naturaleza, ponga de manifiesto la inconveniencia de encomendarles la atención directa de niños o niñas, o de confiarles la administració</w:t>
      </w:r>
      <w:r w:rsidR="00736BBD" w:rsidRPr="00C9193E">
        <w:rPr>
          <w:rFonts w:ascii="Courier New" w:hAnsi="Courier New" w:cs="Courier New"/>
          <w:szCs w:val="24"/>
        </w:rPr>
        <w:t>n de recursos económicos ajenos.</w:t>
      </w:r>
    </w:p>
    <w:p w:rsidR="00B13F40" w:rsidRPr="00C9193E" w:rsidRDefault="00B13F40" w:rsidP="00C9193E">
      <w:pPr>
        <w:pStyle w:val="Prrafodelista"/>
        <w:numPr>
          <w:ilvl w:val="1"/>
          <w:numId w:val="4"/>
        </w:numPr>
        <w:spacing w:before="0" w:line="276" w:lineRule="auto"/>
        <w:ind w:left="2835" w:firstLine="1288"/>
        <w:rPr>
          <w:rFonts w:ascii="Courier New" w:hAnsi="Courier New" w:cs="Courier New"/>
          <w:szCs w:val="24"/>
        </w:rPr>
      </w:pPr>
      <w:r w:rsidRPr="00C9193E">
        <w:rPr>
          <w:rFonts w:ascii="Courier New" w:hAnsi="Courier New" w:cs="Courier New"/>
          <w:szCs w:val="24"/>
        </w:rPr>
        <w:t>Funcionarios públicos que ejerzan funciones de fiscalización o control sobre las entidades o prestadores acreditados</w:t>
      </w:r>
      <w:r w:rsidR="00736BBD" w:rsidRPr="00C9193E">
        <w:rPr>
          <w:rFonts w:ascii="Courier New" w:hAnsi="Courier New" w:cs="Courier New"/>
          <w:szCs w:val="24"/>
        </w:rPr>
        <w:t>.</w:t>
      </w:r>
    </w:p>
    <w:p w:rsidR="00D91529" w:rsidRPr="00C9193E" w:rsidRDefault="00D91529" w:rsidP="00C9193E">
      <w:pPr>
        <w:pStyle w:val="Prrafodelista"/>
        <w:spacing w:before="0" w:line="276" w:lineRule="auto"/>
        <w:ind w:left="4123"/>
        <w:rPr>
          <w:rFonts w:ascii="Courier New" w:hAnsi="Courier New" w:cs="Courier New"/>
          <w:szCs w:val="24"/>
        </w:rPr>
      </w:pPr>
    </w:p>
    <w:p w:rsidR="00B13F40" w:rsidRPr="00C9193E" w:rsidRDefault="00B13F40" w:rsidP="00C9193E">
      <w:pPr>
        <w:pStyle w:val="Prrafodelista"/>
        <w:numPr>
          <w:ilvl w:val="1"/>
          <w:numId w:val="4"/>
        </w:numPr>
        <w:spacing w:before="0" w:line="276" w:lineRule="auto"/>
        <w:ind w:left="2835" w:firstLine="1288"/>
        <w:rPr>
          <w:rFonts w:ascii="Courier New" w:hAnsi="Courier New" w:cs="Courier New"/>
          <w:szCs w:val="24"/>
        </w:rPr>
      </w:pPr>
      <w:r w:rsidRPr="00C9193E">
        <w:rPr>
          <w:rFonts w:ascii="Courier New" w:hAnsi="Courier New" w:cs="Courier New"/>
          <w:szCs w:val="24"/>
        </w:rPr>
        <w:t xml:space="preserve">Jueces, </w:t>
      </w:r>
      <w:proofErr w:type="gramStart"/>
      <w:r w:rsidRPr="00C9193E">
        <w:rPr>
          <w:rFonts w:ascii="Courier New" w:hAnsi="Courier New" w:cs="Courier New"/>
          <w:szCs w:val="24"/>
        </w:rPr>
        <w:t>personal directivo y auxiliares</w:t>
      </w:r>
      <w:proofErr w:type="gramEnd"/>
      <w:r w:rsidRPr="00C9193E">
        <w:rPr>
          <w:rFonts w:ascii="Courier New" w:hAnsi="Courier New" w:cs="Courier New"/>
          <w:szCs w:val="24"/>
        </w:rPr>
        <w:t xml:space="preserve"> de la administración de justicia de los juzgados de familia</w:t>
      </w:r>
      <w:r w:rsidR="00736BBD" w:rsidRPr="00C9193E">
        <w:rPr>
          <w:rFonts w:ascii="Courier New" w:hAnsi="Courier New" w:cs="Courier New"/>
          <w:szCs w:val="24"/>
        </w:rPr>
        <w:t xml:space="preserve"> creados por la ley Nº 19.968.</w:t>
      </w:r>
    </w:p>
    <w:p w:rsidR="00D91529" w:rsidRPr="00C9193E" w:rsidRDefault="00D91529" w:rsidP="00C9193E">
      <w:pPr>
        <w:pStyle w:val="Prrafodelista"/>
        <w:spacing w:before="0" w:line="276" w:lineRule="auto"/>
        <w:ind w:left="0"/>
        <w:rPr>
          <w:rFonts w:ascii="Courier New" w:hAnsi="Courier New" w:cs="Courier New"/>
          <w:szCs w:val="24"/>
        </w:rPr>
      </w:pPr>
    </w:p>
    <w:p w:rsidR="00B13F40" w:rsidRPr="00C9193E" w:rsidRDefault="00B13F40" w:rsidP="00C9193E">
      <w:pPr>
        <w:pStyle w:val="Prrafodelista"/>
        <w:numPr>
          <w:ilvl w:val="1"/>
          <w:numId w:val="4"/>
        </w:numPr>
        <w:spacing w:before="0" w:line="276" w:lineRule="auto"/>
        <w:ind w:left="2835" w:firstLine="1288"/>
        <w:rPr>
          <w:rFonts w:ascii="Courier New" w:hAnsi="Courier New" w:cs="Courier New"/>
          <w:szCs w:val="24"/>
        </w:rPr>
      </w:pPr>
      <w:r w:rsidRPr="00C9193E">
        <w:rPr>
          <w:rFonts w:ascii="Courier New" w:hAnsi="Courier New" w:cs="Courier New"/>
          <w:szCs w:val="24"/>
        </w:rPr>
        <w:t>Integrantes de los consejos técnicos de los juzgados de familia a que se refiere la ley Nº 19.968.</w:t>
      </w:r>
    </w:p>
    <w:p w:rsidR="00D91529" w:rsidRPr="00C9193E" w:rsidRDefault="00D91529" w:rsidP="00C9193E">
      <w:pPr>
        <w:pStyle w:val="Prrafodelista"/>
        <w:spacing w:before="0" w:line="276" w:lineRule="auto"/>
        <w:ind w:left="0"/>
        <w:rPr>
          <w:rFonts w:ascii="Courier New" w:hAnsi="Courier New" w:cs="Courier New"/>
          <w:szCs w:val="24"/>
        </w:rPr>
      </w:pPr>
    </w:p>
    <w:p w:rsidR="00B13F40" w:rsidRPr="00C9193E" w:rsidRDefault="00B13F40"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Las inhabilidades establecidas en los números precedentes se aplicarán asimismo a las personas naturales, según corresponda.</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B13F40" w:rsidRPr="00C9193E" w:rsidRDefault="00B13F40"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El reglamento establecerá la forma en que se acreditará el cumplimiento de los requisitos señalados en el artículo anterior y la circunstancia de no encontrarse afecto a alguna de las inhabilidades o incompatibilidades establecidas en el presente artículo.”.”.</w:t>
      </w:r>
    </w:p>
    <w:p w:rsidR="00B13F40" w:rsidRPr="00C9193E" w:rsidRDefault="00B13F40" w:rsidP="00C9193E">
      <w:pPr>
        <w:pStyle w:val="Prrafodelista"/>
        <w:spacing w:before="0" w:line="276" w:lineRule="auto"/>
        <w:ind w:left="2835"/>
        <w:rPr>
          <w:rFonts w:ascii="Courier New" w:hAnsi="Courier New" w:cs="Courier New"/>
          <w:szCs w:val="24"/>
        </w:rPr>
      </w:pPr>
    </w:p>
    <w:p w:rsidR="00B13F40" w:rsidRPr="00C9193E" w:rsidRDefault="00B13F40" w:rsidP="00C9193E">
      <w:pPr>
        <w:pStyle w:val="Prrafodelista"/>
        <w:numPr>
          <w:ilvl w:val="0"/>
          <w:numId w:val="7"/>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Reemplázase</w:t>
      </w:r>
      <w:proofErr w:type="spellEnd"/>
      <w:r w:rsidRPr="00C9193E">
        <w:rPr>
          <w:rFonts w:ascii="Courier New" w:hAnsi="Courier New" w:cs="Courier New"/>
          <w:szCs w:val="24"/>
        </w:rPr>
        <w:t xml:space="preserve"> el numeral 9 por el siguiente: </w:t>
      </w:r>
    </w:p>
    <w:p w:rsidR="00D91529" w:rsidRPr="00C9193E" w:rsidRDefault="00D91529" w:rsidP="00C9193E">
      <w:pPr>
        <w:pStyle w:val="Prrafodelista"/>
        <w:spacing w:before="0" w:line="276" w:lineRule="auto"/>
        <w:ind w:left="4111"/>
        <w:rPr>
          <w:rFonts w:ascii="Courier New" w:hAnsi="Courier New" w:cs="Courier New"/>
          <w:szCs w:val="24"/>
        </w:rPr>
      </w:pPr>
    </w:p>
    <w:p w:rsidR="00B13F40" w:rsidRPr="00C9193E" w:rsidRDefault="00B13F40"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w:t>
      </w:r>
      <w:r w:rsidR="00736BBD" w:rsidRPr="00C9193E">
        <w:rPr>
          <w:rFonts w:ascii="Courier New" w:hAnsi="Courier New" w:cs="Courier New"/>
          <w:szCs w:val="24"/>
        </w:rPr>
        <w:t xml:space="preserve">9) </w:t>
      </w:r>
      <w:proofErr w:type="spellStart"/>
      <w:r w:rsidRPr="00C9193E">
        <w:rPr>
          <w:rFonts w:ascii="Courier New" w:hAnsi="Courier New" w:cs="Courier New"/>
          <w:szCs w:val="24"/>
        </w:rPr>
        <w:t>Reemplázase</w:t>
      </w:r>
      <w:proofErr w:type="spellEnd"/>
      <w:r w:rsidRPr="00C9193E">
        <w:rPr>
          <w:rFonts w:ascii="Courier New" w:hAnsi="Courier New" w:cs="Courier New"/>
          <w:szCs w:val="24"/>
        </w:rPr>
        <w:t xml:space="preserve"> el artículo 8 por el siguiente: </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B13F40" w:rsidRPr="00C9193E" w:rsidRDefault="00B13F40"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“Artículo 8.- La acreditación podrá solicitarse en cualquier momento, de acuerdo a la normativa vigente. La Subsecretaría de </w:t>
      </w:r>
      <w:r w:rsidRPr="00C9193E">
        <w:rPr>
          <w:rFonts w:ascii="Courier New" w:hAnsi="Courier New" w:cs="Courier New"/>
          <w:szCs w:val="24"/>
        </w:rPr>
        <w:lastRenderedPageBreak/>
        <w:t>la Niñez deberá realizar llamados públicos a presentar solicitudes, por lo menos una vez al año, de conformidad al reglamento.”.”.</w:t>
      </w:r>
    </w:p>
    <w:p w:rsidR="00B13F40" w:rsidRPr="00C9193E" w:rsidRDefault="00B13F40" w:rsidP="00C9193E">
      <w:pPr>
        <w:pStyle w:val="Prrafodelista"/>
        <w:spacing w:before="0" w:line="276" w:lineRule="auto"/>
        <w:ind w:left="2835"/>
        <w:rPr>
          <w:rFonts w:ascii="Courier New" w:hAnsi="Courier New" w:cs="Courier New"/>
          <w:szCs w:val="24"/>
        </w:rPr>
      </w:pPr>
    </w:p>
    <w:p w:rsidR="00B13F40" w:rsidRPr="00C9193E" w:rsidRDefault="00B13F40" w:rsidP="00C9193E">
      <w:pPr>
        <w:pStyle w:val="Prrafodelista"/>
        <w:numPr>
          <w:ilvl w:val="0"/>
          <w:numId w:val="7"/>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Reemplázase</w:t>
      </w:r>
      <w:proofErr w:type="spellEnd"/>
      <w:r w:rsidRPr="00C9193E">
        <w:rPr>
          <w:rFonts w:ascii="Courier New" w:hAnsi="Courier New" w:cs="Courier New"/>
          <w:szCs w:val="24"/>
        </w:rPr>
        <w:t xml:space="preserve"> el numeral 10 por el siguiente:</w:t>
      </w:r>
    </w:p>
    <w:p w:rsidR="00D91529" w:rsidRPr="00C9193E" w:rsidRDefault="00D91529" w:rsidP="00C9193E">
      <w:pPr>
        <w:pStyle w:val="Prrafodelista"/>
        <w:spacing w:before="0" w:line="276" w:lineRule="auto"/>
        <w:ind w:left="4111"/>
        <w:rPr>
          <w:rFonts w:ascii="Courier New" w:hAnsi="Courier New" w:cs="Courier New"/>
          <w:szCs w:val="24"/>
        </w:rPr>
      </w:pPr>
    </w:p>
    <w:p w:rsidR="00B13F40" w:rsidRPr="00C9193E" w:rsidRDefault="00B13F40"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w:t>
      </w:r>
      <w:r w:rsidR="00736BBD" w:rsidRPr="00C9193E">
        <w:rPr>
          <w:rFonts w:ascii="Courier New" w:hAnsi="Courier New" w:cs="Courier New"/>
          <w:szCs w:val="24"/>
        </w:rPr>
        <w:t xml:space="preserve">10) </w:t>
      </w:r>
      <w:proofErr w:type="spellStart"/>
      <w:r w:rsidRPr="00C9193E">
        <w:rPr>
          <w:rFonts w:ascii="Courier New" w:hAnsi="Courier New" w:cs="Courier New"/>
          <w:szCs w:val="24"/>
        </w:rPr>
        <w:t>Reemplázase</w:t>
      </w:r>
      <w:proofErr w:type="spellEnd"/>
      <w:r w:rsidRPr="00C9193E">
        <w:rPr>
          <w:rFonts w:ascii="Courier New" w:hAnsi="Courier New" w:cs="Courier New"/>
          <w:szCs w:val="24"/>
        </w:rPr>
        <w:t xml:space="preserve"> el artículo 9 por el siguiente:</w:t>
      </w:r>
    </w:p>
    <w:p w:rsidR="00D91529" w:rsidRPr="00C9193E" w:rsidRDefault="00D91529" w:rsidP="00C9193E">
      <w:pPr>
        <w:pStyle w:val="Prrafodelista"/>
        <w:spacing w:before="0" w:line="276" w:lineRule="auto"/>
        <w:ind w:left="2835" w:firstLine="1276"/>
        <w:rPr>
          <w:rFonts w:ascii="Courier New" w:hAnsi="Courier New" w:cs="Courier New"/>
          <w:szCs w:val="24"/>
        </w:rPr>
      </w:pPr>
    </w:p>
    <w:p w:rsidR="00B13F40" w:rsidRPr="00C9193E" w:rsidRDefault="00B13F40"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“Artículo 9.- El Servicio podrá aplicar las sanciones establecidas en los convenios y en la ley, en caso de incumplimiento de las obligaciones establecidas en los convenios o en la normativa vigente por parte de las entidades y prestadores acreditados.”.”.</w:t>
      </w:r>
    </w:p>
    <w:p w:rsidR="00B13F40" w:rsidRPr="00C9193E" w:rsidRDefault="00B13F40" w:rsidP="00C9193E">
      <w:pPr>
        <w:pStyle w:val="Prrafodelista"/>
        <w:spacing w:before="0" w:line="276" w:lineRule="auto"/>
        <w:ind w:left="2835"/>
        <w:rPr>
          <w:rFonts w:ascii="Courier New" w:hAnsi="Courier New" w:cs="Courier New"/>
          <w:szCs w:val="24"/>
        </w:rPr>
      </w:pPr>
    </w:p>
    <w:p w:rsidR="007C7545" w:rsidRPr="00C9193E" w:rsidRDefault="00B13F40" w:rsidP="00C9193E">
      <w:pPr>
        <w:pStyle w:val="Prrafodelista"/>
        <w:numPr>
          <w:ilvl w:val="0"/>
          <w:numId w:val="7"/>
        </w:numPr>
        <w:spacing w:before="0" w:line="276" w:lineRule="auto"/>
        <w:ind w:left="2835" w:firstLine="1276"/>
        <w:rPr>
          <w:rFonts w:ascii="Courier New" w:hAnsi="Courier New" w:cs="Courier New"/>
          <w:szCs w:val="24"/>
        </w:rPr>
      </w:pPr>
      <w:proofErr w:type="spellStart"/>
      <w:r w:rsidRPr="00C9193E">
        <w:rPr>
          <w:rFonts w:ascii="Courier New" w:hAnsi="Courier New" w:cs="Courier New"/>
          <w:szCs w:val="24"/>
        </w:rPr>
        <w:t>Intercálase</w:t>
      </w:r>
      <w:proofErr w:type="spellEnd"/>
      <w:r w:rsidRPr="00C9193E">
        <w:rPr>
          <w:rFonts w:ascii="Courier New" w:hAnsi="Courier New" w:cs="Courier New"/>
          <w:szCs w:val="24"/>
        </w:rPr>
        <w:t xml:space="preserve"> en el</w:t>
      </w:r>
      <w:r w:rsidR="008B0578" w:rsidRPr="00C9193E">
        <w:rPr>
          <w:rFonts w:ascii="Courier New" w:hAnsi="Courier New" w:cs="Courier New"/>
          <w:szCs w:val="24"/>
        </w:rPr>
        <w:t xml:space="preserve"> </w:t>
      </w:r>
      <w:r w:rsidR="00951D0B" w:rsidRPr="00C9193E">
        <w:rPr>
          <w:rFonts w:ascii="Courier New" w:hAnsi="Courier New" w:cs="Courier New"/>
          <w:szCs w:val="24"/>
        </w:rPr>
        <w:t>numeral 13, que sustituye el artículo 12,</w:t>
      </w:r>
      <w:r w:rsidRPr="00C9193E">
        <w:rPr>
          <w:rFonts w:ascii="Courier New" w:hAnsi="Courier New" w:cs="Courier New"/>
          <w:szCs w:val="24"/>
        </w:rPr>
        <w:t xml:space="preserve"> a continuación de</w:t>
      </w:r>
      <w:r w:rsidR="00951D0B" w:rsidRPr="00C9193E">
        <w:rPr>
          <w:rFonts w:ascii="Courier New" w:hAnsi="Courier New" w:cs="Courier New"/>
          <w:szCs w:val="24"/>
        </w:rPr>
        <w:t xml:space="preserve"> las palabras “plazas disponibles.”</w:t>
      </w:r>
      <w:r w:rsidRPr="00C9193E">
        <w:rPr>
          <w:rFonts w:ascii="Courier New" w:hAnsi="Courier New" w:cs="Courier New"/>
          <w:szCs w:val="24"/>
        </w:rPr>
        <w:t xml:space="preserve"> la frase “Para estos efectos la entidad o prestador deberá informar de manera permanente al Servicio las plazas que se encuentren ocupadas.”.</w:t>
      </w:r>
    </w:p>
    <w:p w:rsidR="00B13F40" w:rsidRPr="00C9193E" w:rsidRDefault="00B13F40" w:rsidP="00C9193E">
      <w:pPr>
        <w:pStyle w:val="Prrafodelista"/>
        <w:spacing w:before="0" w:line="276" w:lineRule="auto"/>
        <w:ind w:left="2835"/>
        <w:rPr>
          <w:rFonts w:ascii="Courier New" w:hAnsi="Courier New" w:cs="Courier New"/>
          <w:szCs w:val="24"/>
        </w:rPr>
      </w:pPr>
    </w:p>
    <w:p w:rsidR="00B13F40" w:rsidRPr="00C9193E" w:rsidRDefault="00B13F40" w:rsidP="00C9193E">
      <w:pPr>
        <w:pStyle w:val="Prrafodelista"/>
        <w:numPr>
          <w:ilvl w:val="0"/>
          <w:numId w:val="7"/>
        </w:numPr>
        <w:spacing w:before="0" w:line="276" w:lineRule="auto"/>
        <w:ind w:left="2835" w:firstLine="1276"/>
        <w:rPr>
          <w:rFonts w:ascii="Courier New" w:hAnsi="Courier New" w:cs="Courier New"/>
          <w:szCs w:val="24"/>
        </w:rPr>
      </w:pPr>
      <w:r w:rsidRPr="00C9193E">
        <w:rPr>
          <w:rFonts w:ascii="Courier New" w:hAnsi="Courier New" w:cs="Courier New"/>
          <w:szCs w:val="24"/>
        </w:rPr>
        <w:t xml:space="preserve"> </w:t>
      </w:r>
      <w:proofErr w:type="spellStart"/>
      <w:r w:rsidRPr="00C9193E">
        <w:rPr>
          <w:rFonts w:ascii="Courier New" w:hAnsi="Courier New" w:cs="Courier New"/>
          <w:szCs w:val="24"/>
        </w:rPr>
        <w:t>Sustitúyese</w:t>
      </w:r>
      <w:proofErr w:type="spellEnd"/>
      <w:r w:rsidRPr="00C9193E">
        <w:rPr>
          <w:rFonts w:ascii="Courier New" w:hAnsi="Courier New" w:cs="Courier New"/>
          <w:szCs w:val="24"/>
        </w:rPr>
        <w:t xml:space="preserve"> en el numeral 19 las palabras “disposición de la autoridad” por la palabra “resolución”.</w:t>
      </w:r>
    </w:p>
    <w:p w:rsidR="007C7545" w:rsidRPr="00C9193E" w:rsidRDefault="007C7545" w:rsidP="00C9193E">
      <w:pPr>
        <w:pStyle w:val="Prrafodelista"/>
        <w:spacing w:before="0" w:line="276" w:lineRule="auto"/>
        <w:ind w:left="2835"/>
        <w:rPr>
          <w:rFonts w:ascii="Courier New" w:hAnsi="Courier New" w:cs="Courier New"/>
          <w:szCs w:val="24"/>
        </w:rPr>
      </w:pPr>
    </w:p>
    <w:p w:rsidR="00714DC4" w:rsidRPr="00C9193E" w:rsidRDefault="00714DC4" w:rsidP="00C9193E">
      <w:pPr>
        <w:spacing w:after="120"/>
        <w:ind w:left="2835"/>
        <w:jc w:val="center"/>
        <w:rPr>
          <w:rFonts w:ascii="Courier New" w:hAnsi="Courier New" w:cs="Courier New"/>
          <w:b/>
          <w:sz w:val="24"/>
          <w:szCs w:val="24"/>
        </w:rPr>
      </w:pPr>
      <w:r w:rsidRPr="00C9193E">
        <w:rPr>
          <w:rFonts w:ascii="Courier New" w:hAnsi="Courier New" w:cs="Courier New"/>
          <w:b/>
          <w:sz w:val="24"/>
          <w:szCs w:val="24"/>
        </w:rPr>
        <w:t>AL ARTÍCULO SÉPTIMO TRANSITORIO</w:t>
      </w:r>
    </w:p>
    <w:p w:rsidR="00D91529" w:rsidRPr="00C9193E" w:rsidRDefault="00D91529" w:rsidP="00C9193E">
      <w:pPr>
        <w:spacing w:after="120"/>
        <w:ind w:left="2835"/>
        <w:jc w:val="center"/>
        <w:rPr>
          <w:rFonts w:ascii="Courier New" w:hAnsi="Courier New" w:cs="Courier New"/>
          <w:b/>
          <w:sz w:val="24"/>
          <w:szCs w:val="24"/>
        </w:rPr>
      </w:pPr>
    </w:p>
    <w:p w:rsidR="007C7545" w:rsidRPr="00C9193E" w:rsidRDefault="00714DC4" w:rsidP="00C9193E">
      <w:pPr>
        <w:pStyle w:val="Prrafodelista"/>
        <w:numPr>
          <w:ilvl w:val="0"/>
          <w:numId w:val="1"/>
        </w:numPr>
        <w:tabs>
          <w:tab w:val="left" w:pos="4111"/>
        </w:tabs>
        <w:spacing w:before="0" w:line="276" w:lineRule="auto"/>
        <w:ind w:left="2835" w:firstLine="709"/>
        <w:rPr>
          <w:rFonts w:ascii="Courier New" w:hAnsi="Courier New" w:cs="Courier New"/>
          <w:szCs w:val="24"/>
        </w:rPr>
      </w:pPr>
      <w:r w:rsidRPr="00C9193E">
        <w:rPr>
          <w:rFonts w:ascii="Courier New" w:hAnsi="Courier New" w:cs="Courier New"/>
          <w:szCs w:val="24"/>
        </w:rPr>
        <w:t xml:space="preserve">Para sustituir el artículo séptimo transitorio por el siguiente: </w:t>
      </w:r>
    </w:p>
    <w:p w:rsidR="007C7545" w:rsidRPr="00C9193E" w:rsidRDefault="007C7545" w:rsidP="00C9193E">
      <w:pPr>
        <w:pStyle w:val="Prrafodelista"/>
        <w:spacing w:before="0" w:line="276" w:lineRule="auto"/>
        <w:ind w:left="2835"/>
        <w:rPr>
          <w:rFonts w:ascii="Courier New" w:hAnsi="Courier New" w:cs="Courier New"/>
          <w:szCs w:val="24"/>
        </w:rPr>
      </w:pPr>
    </w:p>
    <w:p w:rsidR="00714DC4" w:rsidRPr="00C9193E" w:rsidRDefault="007C7545" w:rsidP="00C9193E">
      <w:pPr>
        <w:pStyle w:val="Prrafodelista"/>
        <w:spacing w:before="0" w:line="276" w:lineRule="auto"/>
        <w:ind w:left="2835" w:firstLine="1276"/>
        <w:rPr>
          <w:rFonts w:ascii="Courier New" w:hAnsi="Courier New" w:cs="Courier New"/>
          <w:szCs w:val="24"/>
        </w:rPr>
      </w:pPr>
      <w:r w:rsidRPr="00C9193E">
        <w:rPr>
          <w:rFonts w:ascii="Courier New" w:hAnsi="Courier New" w:cs="Courier New"/>
          <w:szCs w:val="24"/>
        </w:rPr>
        <w:t>“</w:t>
      </w:r>
      <w:r w:rsidR="00714DC4" w:rsidRPr="00C9193E">
        <w:rPr>
          <w:rFonts w:ascii="Courier New" w:hAnsi="Courier New" w:cs="Courier New"/>
          <w:szCs w:val="24"/>
        </w:rPr>
        <w:t>Artículo séptimo transitorio. Los reglamentos que esta</w:t>
      </w:r>
      <w:r w:rsidR="00661A8F">
        <w:rPr>
          <w:rFonts w:ascii="Courier New" w:hAnsi="Courier New" w:cs="Courier New"/>
          <w:szCs w:val="24"/>
        </w:rPr>
        <w:t xml:space="preserve"> ley</w:t>
      </w:r>
      <w:r w:rsidR="00714DC4" w:rsidRPr="00C9193E">
        <w:rPr>
          <w:rFonts w:ascii="Courier New" w:hAnsi="Courier New" w:cs="Courier New"/>
          <w:szCs w:val="24"/>
        </w:rPr>
        <w:t xml:space="preserve"> </w:t>
      </w:r>
      <w:r w:rsidR="00736BBD" w:rsidRPr="00C9193E">
        <w:rPr>
          <w:rFonts w:ascii="Courier New" w:hAnsi="Courier New" w:cs="Courier New"/>
          <w:szCs w:val="24"/>
        </w:rPr>
        <w:t xml:space="preserve">ordena dictar lo serán </w:t>
      </w:r>
      <w:r w:rsidR="00661A8F">
        <w:rPr>
          <w:rFonts w:ascii="Courier New" w:hAnsi="Courier New" w:cs="Courier New"/>
          <w:szCs w:val="24"/>
        </w:rPr>
        <w:t xml:space="preserve">a </w:t>
      </w:r>
      <w:r w:rsidR="00736BBD" w:rsidRPr="00C9193E">
        <w:rPr>
          <w:rFonts w:ascii="Courier New" w:hAnsi="Courier New" w:cs="Courier New"/>
          <w:szCs w:val="24"/>
        </w:rPr>
        <w:t>más tardar en el plazo de dieciocho</w:t>
      </w:r>
      <w:r w:rsidR="00714DC4" w:rsidRPr="00C9193E">
        <w:rPr>
          <w:rFonts w:ascii="Courier New" w:hAnsi="Courier New" w:cs="Courier New"/>
          <w:szCs w:val="24"/>
        </w:rPr>
        <w:t xml:space="preserve"> meses contados desde la publicación de esta normativa en el </w:t>
      </w:r>
      <w:r w:rsidR="00736BBD" w:rsidRPr="00C9193E">
        <w:rPr>
          <w:rFonts w:ascii="Courier New" w:hAnsi="Courier New" w:cs="Courier New"/>
          <w:szCs w:val="24"/>
        </w:rPr>
        <w:t>D</w:t>
      </w:r>
      <w:r w:rsidR="00714DC4" w:rsidRPr="00C9193E">
        <w:rPr>
          <w:rFonts w:ascii="Courier New" w:hAnsi="Courier New" w:cs="Courier New"/>
          <w:szCs w:val="24"/>
        </w:rPr>
        <w:t xml:space="preserve">iario </w:t>
      </w:r>
      <w:r w:rsidR="00736BBD" w:rsidRPr="00C9193E">
        <w:rPr>
          <w:rFonts w:ascii="Courier New" w:hAnsi="Courier New" w:cs="Courier New"/>
          <w:szCs w:val="24"/>
        </w:rPr>
        <w:t>O</w:t>
      </w:r>
      <w:r w:rsidR="00714DC4" w:rsidRPr="00C9193E">
        <w:rPr>
          <w:rFonts w:ascii="Courier New" w:hAnsi="Courier New" w:cs="Courier New"/>
          <w:szCs w:val="24"/>
        </w:rPr>
        <w:t>ficial.”.</w:t>
      </w:r>
    </w:p>
    <w:p w:rsidR="00DA5A98" w:rsidRDefault="00DA5A98" w:rsidP="00C9193E">
      <w:pPr>
        <w:tabs>
          <w:tab w:val="left" w:pos="3940"/>
        </w:tabs>
        <w:spacing w:after="120" w:line="240" w:lineRule="auto"/>
        <w:rPr>
          <w:rFonts w:ascii="Courier New" w:hAnsi="Courier New" w:cs="Courier New"/>
          <w:b/>
          <w:sz w:val="24"/>
          <w:szCs w:val="24"/>
        </w:rPr>
      </w:pPr>
    </w:p>
    <w:p w:rsidR="00C9193E" w:rsidRDefault="00C9193E" w:rsidP="00C9193E">
      <w:pPr>
        <w:tabs>
          <w:tab w:val="left" w:pos="3940"/>
        </w:tabs>
        <w:spacing w:after="120" w:line="240" w:lineRule="auto"/>
        <w:rPr>
          <w:rFonts w:ascii="Courier New" w:hAnsi="Courier New" w:cs="Courier New"/>
          <w:b/>
          <w:sz w:val="24"/>
          <w:szCs w:val="24"/>
        </w:rPr>
      </w:pPr>
    </w:p>
    <w:p w:rsidR="00C9193E" w:rsidRPr="00C9193E" w:rsidRDefault="00C9193E" w:rsidP="00C9193E">
      <w:pPr>
        <w:tabs>
          <w:tab w:val="left" w:pos="3940"/>
        </w:tabs>
        <w:spacing w:after="120" w:line="240" w:lineRule="auto"/>
        <w:rPr>
          <w:rFonts w:ascii="Courier New" w:eastAsia="Times New Roman" w:hAnsi="Courier New" w:cs="Courier New"/>
          <w:b/>
          <w:sz w:val="24"/>
          <w:szCs w:val="24"/>
          <w:lang w:val="es-ES_tradnl" w:eastAsia="es-ES"/>
        </w:rPr>
      </w:pPr>
    </w:p>
    <w:p w:rsidR="000F49EA" w:rsidRPr="00C9193E" w:rsidRDefault="000F49EA" w:rsidP="00C9193E">
      <w:pPr>
        <w:spacing w:after="120" w:line="240" w:lineRule="auto"/>
        <w:ind w:left="2552"/>
        <w:jc w:val="center"/>
        <w:rPr>
          <w:rFonts w:ascii="Courier New" w:eastAsia="Times New Roman" w:hAnsi="Courier New" w:cs="Courier New"/>
          <w:b/>
          <w:sz w:val="24"/>
          <w:szCs w:val="24"/>
          <w:lang w:val="es-ES_tradnl" w:eastAsia="es-ES"/>
        </w:rPr>
      </w:pPr>
    </w:p>
    <w:p w:rsidR="00FE53FC" w:rsidRPr="00C9193E" w:rsidRDefault="00FE53FC" w:rsidP="00C9193E">
      <w:pPr>
        <w:pStyle w:val="Sangradetextonormal"/>
        <w:tabs>
          <w:tab w:val="left" w:pos="4111"/>
        </w:tabs>
        <w:spacing w:before="0"/>
        <w:ind w:left="2552" w:firstLine="992"/>
        <w:outlineLvl w:val="0"/>
        <w:rPr>
          <w:rFonts w:ascii="Courier New" w:hAnsi="Courier New" w:cs="Courier New"/>
          <w:spacing w:val="0"/>
          <w:szCs w:val="24"/>
        </w:rPr>
      </w:pPr>
      <w:r w:rsidRPr="00C9193E">
        <w:rPr>
          <w:rFonts w:ascii="Courier New" w:hAnsi="Courier New" w:cs="Courier New"/>
          <w:spacing w:val="0"/>
          <w:szCs w:val="24"/>
        </w:rPr>
        <w:t>Dios guarde a V.E.,</w:t>
      </w:r>
    </w:p>
    <w:p w:rsidR="00FE53FC" w:rsidRPr="00C9193E" w:rsidRDefault="00FE53FC" w:rsidP="00C9193E">
      <w:pPr>
        <w:pStyle w:val="Prrafodelista"/>
        <w:tabs>
          <w:tab w:val="center" w:pos="2880"/>
          <w:tab w:val="center" w:pos="6660"/>
        </w:tabs>
        <w:spacing w:before="0"/>
        <w:ind w:left="2552" w:firstLine="992"/>
        <w:rPr>
          <w:rFonts w:ascii="Courier New" w:hAnsi="Courier New" w:cs="Courier New"/>
          <w:color w:val="000000"/>
          <w:szCs w:val="24"/>
        </w:rPr>
      </w:pPr>
    </w:p>
    <w:p w:rsidR="00FE53FC" w:rsidRPr="00C9193E" w:rsidRDefault="00FE53FC" w:rsidP="00C9193E">
      <w:pPr>
        <w:pStyle w:val="Prrafodelista"/>
        <w:tabs>
          <w:tab w:val="center" w:pos="2880"/>
          <w:tab w:val="center" w:pos="6660"/>
        </w:tabs>
        <w:spacing w:before="0"/>
        <w:ind w:left="3484"/>
        <w:rPr>
          <w:rFonts w:ascii="Courier New" w:hAnsi="Courier New" w:cs="Courier New"/>
          <w:color w:val="000000"/>
          <w:szCs w:val="24"/>
        </w:rPr>
      </w:pPr>
    </w:p>
    <w:p w:rsidR="00FE53FC" w:rsidRPr="00C9193E" w:rsidRDefault="00FE53FC" w:rsidP="00C9193E">
      <w:pPr>
        <w:pStyle w:val="Prrafodelista"/>
        <w:tabs>
          <w:tab w:val="center" w:pos="2880"/>
          <w:tab w:val="center" w:pos="6660"/>
        </w:tabs>
        <w:spacing w:before="0"/>
        <w:ind w:left="3484"/>
        <w:rPr>
          <w:rFonts w:ascii="Courier New" w:hAnsi="Courier New" w:cs="Courier New"/>
          <w:color w:val="000000"/>
          <w:szCs w:val="24"/>
        </w:rPr>
      </w:pPr>
    </w:p>
    <w:p w:rsidR="00AC3D5E" w:rsidRPr="00C9193E" w:rsidRDefault="00AC3D5E" w:rsidP="00C9193E">
      <w:pPr>
        <w:pStyle w:val="Prrafodelista"/>
        <w:tabs>
          <w:tab w:val="center" w:pos="2880"/>
          <w:tab w:val="center" w:pos="6660"/>
        </w:tabs>
        <w:spacing w:before="0"/>
        <w:ind w:left="3484"/>
        <w:rPr>
          <w:rFonts w:ascii="Courier New" w:hAnsi="Courier New" w:cs="Courier New"/>
          <w:color w:val="000000"/>
          <w:szCs w:val="24"/>
        </w:rPr>
      </w:pPr>
    </w:p>
    <w:p w:rsidR="00AC3D5E" w:rsidRPr="00C9193E" w:rsidRDefault="00AC3D5E" w:rsidP="00C9193E">
      <w:pPr>
        <w:pStyle w:val="Prrafodelista"/>
        <w:tabs>
          <w:tab w:val="center" w:pos="2880"/>
          <w:tab w:val="center" w:pos="6660"/>
        </w:tabs>
        <w:spacing w:before="0"/>
        <w:ind w:left="3484"/>
        <w:rPr>
          <w:rFonts w:ascii="Courier New" w:hAnsi="Courier New" w:cs="Courier New"/>
          <w:color w:val="000000"/>
          <w:szCs w:val="24"/>
        </w:rPr>
      </w:pPr>
    </w:p>
    <w:p w:rsidR="00AC3D5E" w:rsidRPr="00C9193E" w:rsidRDefault="00AC3D5E" w:rsidP="00C9193E">
      <w:pPr>
        <w:pStyle w:val="Prrafodelista"/>
        <w:tabs>
          <w:tab w:val="center" w:pos="2880"/>
          <w:tab w:val="center" w:pos="6660"/>
        </w:tabs>
        <w:spacing w:before="0"/>
        <w:ind w:left="3484"/>
        <w:rPr>
          <w:rFonts w:ascii="Courier New" w:hAnsi="Courier New" w:cs="Courier New"/>
          <w:color w:val="000000"/>
          <w:szCs w:val="24"/>
        </w:rPr>
      </w:pPr>
    </w:p>
    <w:p w:rsidR="00775A60" w:rsidRPr="00C9193E" w:rsidRDefault="00775A60" w:rsidP="00C9193E">
      <w:pPr>
        <w:pStyle w:val="Prrafodelista"/>
        <w:tabs>
          <w:tab w:val="center" w:pos="2880"/>
          <w:tab w:val="center" w:pos="6660"/>
        </w:tabs>
        <w:spacing w:before="0"/>
        <w:ind w:left="3484"/>
        <w:rPr>
          <w:rFonts w:ascii="Courier New" w:hAnsi="Courier New" w:cs="Courier New"/>
          <w:color w:val="000000"/>
          <w:szCs w:val="24"/>
        </w:rPr>
      </w:pPr>
    </w:p>
    <w:p w:rsidR="00775A60" w:rsidRPr="00C9193E" w:rsidRDefault="00775A60" w:rsidP="00C9193E">
      <w:pPr>
        <w:pStyle w:val="Prrafodelista"/>
        <w:tabs>
          <w:tab w:val="center" w:pos="2880"/>
          <w:tab w:val="center" w:pos="6660"/>
        </w:tabs>
        <w:spacing w:before="0"/>
        <w:ind w:left="3484"/>
        <w:rPr>
          <w:rFonts w:ascii="Courier New" w:hAnsi="Courier New" w:cs="Courier New"/>
          <w:color w:val="000000"/>
          <w:szCs w:val="24"/>
        </w:rPr>
      </w:pPr>
    </w:p>
    <w:p w:rsidR="00FE53FC" w:rsidRPr="00C9193E" w:rsidRDefault="00FE53FC" w:rsidP="00C9193E">
      <w:pPr>
        <w:pStyle w:val="Prrafodelista"/>
        <w:tabs>
          <w:tab w:val="center" w:pos="2880"/>
          <w:tab w:val="center" w:pos="6660"/>
        </w:tabs>
        <w:spacing w:before="0" w:after="0"/>
        <w:ind w:left="3484"/>
        <w:rPr>
          <w:rFonts w:ascii="Courier New" w:hAnsi="Courier New" w:cs="Courier New"/>
          <w:color w:val="000000"/>
          <w:szCs w:val="24"/>
        </w:rPr>
      </w:pPr>
    </w:p>
    <w:p w:rsidR="000960FD" w:rsidRPr="00C9193E" w:rsidRDefault="000960FD" w:rsidP="00C9193E">
      <w:pPr>
        <w:tabs>
          <w:tab w:val="center" w:pos="6379"/>
        </w:tabs>
        <w:suppressAutoHyphens/>
        <w:spacing w:after="0" w:line="240" w:lineRule="auto"/>
        <w:rPr>
          <w:rFonts w:ascii="Courier New" w:hAnsi="Courier New" w:cs="Courier New"/>
          <w:b/>
          <w:sz w:val="24"/>
          <w:szCs w:val="24"/>
        </w:rPr>
      </w:pPr>
      <w:r w:rsidRPr="00C9193E">
        <w:rPr>
          <w:rFonts w:ascii="Courier New" w:hAnsi="Courier New" w:cs="Courier New"/>
          <w:b/>
          <w:sz w:val="24"/>
          <w:szCs w:val="24"/>
        </w:rPr>
        <w:tab/>
        <w:t>MICHELLE BACHELET JERIA</w:t>
      </w:r>
    </w:p>
    <w:p w:rsidR="000960FD" w:rsidRPr="00C9193E" w:rsidRDefault="000960FD" w:rsidP="00C9193E">
      <w:pPr>
        <w:tabs>
          <w:tab w:val="center" w:pos="6379"/>
        </w:tabs>
        <w:suppressAutoHyphens/>
        <w:spacing w:after="0" w:line="240" w:lineRule="auto"/>
        <w:rPr>
          <w:rFonts w:ascii="Courier New" w:hAnsi="Courier New" w:cs="Courier New"/>
          <w:sz w:val="24"/>
          <w:szCs w:val="24"/>
        </w:rPr>
      </w:pPr>
      <w:r w:rsidRPr="00C9193E">
        <w:rPr>
          <w:rFonts w:ascii="Courier New" w:hAnsi="Courier New" w:cs="Courier New"/>
          <w:sz w:val="24"/>
          <w:szCs w:val="24"/>
        </w:rPr>
        <w:tab/>
        <w:t>Presidenta de la República</w:t>
      </w:r>
    </w:p>
    <w:p w:rsidR="009D5EE8" w:rsidRPr="00C9193E" w:rsidRDefault="009D5EE8" w:rsidP="00C9193E">
      <w:pPr>
        <w:tabs>
          <w:tab w:val="center" w:pos="1985"/>
          <w:tab w:val="center" w:pos="6379"/>
        </w:tabs>
        <w:suppressAutoHyphens/>
        <w:spacing w:after="0" w:line="240" w:lineRule="auto"/>
        <w:rPr>
          <w:rFonts w:ascii="Courier New" w:hAnsi="Courier New" w:cs="Courier New"/>
          <w:sz w:val="24"/>
          <w:szCs w:val="24"/>
        </w:rPr>
      </w:pPr>
    </w:p>
    <w:p w:rsidR="00FE53FC" w:rsidRPr="00C9193E" w:rsidRDefault="00FE53FC" w:rsidP="00C9193E">
      <w:pPr>
        <w:pStyle w:val="Prrafodelista"/>
        <w:tabs>
          <w:tab w:val="center" w:pos="2880"/>
          <w:tab w:val="center" w:pos="6379"/>
          <w:tab w:val="center" w:pos="6660"/>
        </w:tabs>
        <w:spacing w:before="0" w:after="0"/>
        <w:ind w:left="0"/>
        <w:rPr>
          <w:rFonts w:ascii="Courier New" w:hAnsi="Courier New" w:cs="Courier New"/>
          <w:color w:val="000000"/>
          <w:szCs w:val="24"/>
          <w:lang w:val="es-CL"/>
        </w:rPr>
      </w:pPr>
    </w:p>
    <w:p w:rsidR="009D5EE8" w:rsidRPr="00C9193E" w:rsidRDefault="009D5EE8"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B87B5C" w:rsidRPr="00C9193E" w:rsidRDefault="00B87B5C"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307347" w:rsidRPr="00C9193E" w:rsidRDefault="00307347"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775A60" w:rsidRPr="00C9193E" w:rsidRDefault="00775A60"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DB5271" w:rsidRPr="00C9193E" w:rsidRDefault="00DB5271"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9D5EE8" w:rsidRPr="00C9193E" w:rsidRDefault="009D5EE8"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0960FD" w:rsidRPr="00C9193E" w:rsidRDefault="000960FD" w:rsidP="00C9193E">
      <w:pPr>
        <w:tabs>
          <w:tab w:val="center" w:pos="2268"/>
        </w:tabs>
        <w:spacing w:after="0" w:line="240" w:lineRule="auto"/>
        <w:rPr>
          <w:rFonts w:ascii="Courier New" w:hAnsi="Courier New" w:cs="Courier New"/>
          <w:b/>
          <w:bCs/>
          <w:sz w:val="24"/>
          <w:szCs w:val="24"/>
        </w:rPr>
      </w:pPr>
      <w:r w:rsidRPr="00C9193E">
        <w:rPr>
          <w:rFonts w:ascii="Courier New" w:hAnsi="Courier New" w:cs="Courier New"/>
          <w:b/>
          <w:bCs/>
          <w:sz w:val="24"/>
          <w:szCs w:val="24"/>
        </w:rPr>
        <w:tab/>
      </w:r>
      <w:r w:rsidR="00945D08" w:rsidRPr="00C9193E">
        <w:rPr>
          <w:rFonts w:ascii="Courier New" w:hAnsi="Courier New" w:cs="Courier New"/>
          <w:b/>
          <w:bCs/>
          <w:sz w:val="24"/>
          <w:szCs w:val="24"/>
        </w:rPr>
        <w:t>NICOLÁS EYZAGUIRRE GUZMÁN</w:t>
      </w:r>
    </w:p>
    <w:p w:rsidR="000960FD" w:rsidRPr="00C9193E" w:rsidRDefault="000960FD" w:rsidP="00C9193E">
      <w:pPr>
        <w:tabs>
          <w:tab w:val="center" w:pos="2268"/>
        </w:tabs>
        <w:spacing w:after="0" w:line="240" w:lineRule="auto"/>
        <w:rPr>
          <w:rFonts w:ascii="Courier New" w:hAnsi="Courier New" w:cs="Courier New"/>
          <w:sz w:val="24"/>
          <w:szCs w:val="24"/>
        </w:rPr>
      </w:pPr>
      <w:r w:rsidRPr="00C9193E">
        <w:rPr>
          <w:rFonts w:ascii="Courier New" w:hAnsi="Courier New" w:cs="Courier New"/>
          <w:b/>
          <w:bCs/>
          <w:sz w:val="24"/>
          <w:szCs w:val="24"/>
        </w:rPr>
        <w:tab/>
      </w:r>
      <w:r w:rsidRPr="00C9193E">
        <w:rPr>
          <w:rFonts w:ascii="Courier New" w:hAnsi="Courier New" w:cs="Courier New"/>
          <w:sz w:val="24"/>
          <w:szCs w:val="24"/>
        </w:rPr>
        <w:t>Ministro de Hacienda</w:t>
      </w:r>
    </w:p>
    <w:p w:rsidR="00307347" w:rsidRPr="00C9193E" w:rsidRDefault="00307347"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307347" w:rsidRPr="00C9193E" w:rsidRDefault="00307347"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307347" w:rsidRPr="00C9193E" w:rsidRDefault="00307347"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B87B5C" w:rsidRPr="00C9193E" w:rsidRDefault="00B87B5C"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E7466C" w:rsidRPr="00C9193E" w:rsidRDefault="00E7466C"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B87B5C" w:rsidRPr="00C9193E" w:rsidRDefault="00B87B5C"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E7466C" w:rsidRPr="005F56A3" w:rsidRDefault="00E7466C" w:rsidP="005F56A3">
      <w:pPr>
        <w:suppressAutoHyphens/>
        <w:spacing w:after="0" w:line="240" w:lineRule="auto"/>
        <w:ind w:left="5103"/>
        <w:rPr>
          <w:rFonts w:ascii="Courier New" w:hAnsi="Courier New" w:cs="Courier New"/>
          <w:sz w:val="24"/>
          <w:szCs w:val="24"/>
        </w:rPr>
      </w:pPr>
    </w:p>
    <w:p w:rsidR="00775A60" w:rsidRPr="00C9193E" w:rsidRDefault="00775A60"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775A60" w:rsidRPr="00C9193E" w:rsidRDefault="00775A60" w:rsidP="00C9193E">
      <w:pPr>
        <w:pStyle w:val="Prrafodelista"/>
        <w:tabs>
          <w:tab w:val="center" w:pos="2880"/>
          <w:tab w:val="center" w:pos="6660"/>
        </w:tabs>
        <w:spacing w:before="0" w:after="0"/>
        <w:ind w:left="0"/>
        <w:rPr>
          <w:rFonts w:ascii="Courier New" w:hAnsi="Courier New" w:cs="Courier New"/>
          <w:color w:val="000000"/>
          <w:szCs w:val="24"/>
          <w:lang w:val="es-CL"/>
        </w:rPr>
      </w:pPr>
    </w:p>
    <w:p w:rsidR="000960FD" w:rsidRPr="00C9193E" w:rsidRDefault="000960FD" w:rsidP="005F56A3">
      <w:pPr>
        <w:tabs>
          <w:tab w:val="center" w:pos="2268"/>
        </w:tabs>
        <w:spacing w:after="0" w:line="240" w:lineRule="auto"/>
        <w:ind w:left="4678"/>
        <w:rPr>
          <w:rFonts w:ascii="Courier New" w:hAnsi="Courier New" w:cs="Courier New"/>
          <w:b/>
          <w:sz w:val="24"/>
          <w:szCs w:val="24"/>
        </w:rPr>
      </w:pPr>
      <w:r w:rsidRPr="00C9193E">
        <w:rPr>
          <w:rFonts w:ascii="Courier New" w:hAnsi="Courier New" w:cs="Courier New"/>
          <w:b/>
          <w:sz w:val="24"/>
          <w:szCs w:val="24"/>
        </w:rPr>
        <w:tab/>
      </w:r>
      <w:r w:rsidR="00DB5271" w:rsidRPr="00C9193E">
        <w:rPr>
          <w:rFonts w:ascii="Courier New" w:hAnsi="Courier New" w:cs="Courier New"/>
          <w:b/>
          <w:sz w:val="24"/>
          <w:szCs w:val="24"/>
        </w:rPr>
        <w:t>MARCOS BARRAZA GÓMEZ</w:t>
      </w:r>
    </w:p>
    <w:p w:rsidR="00DB5271" w:rsidRDefault="00DB5271" w:rsidP="005F56A3">
      <w:pPr>
        <w:tabs>
          <w:tab w:val="center" w:pos="2268"/>
        </w:tabs>
        <w:spacing w:after="120" w:line="240" w:lineRule="auto"/>
        <w:ind w:left="4111"/>
        <w:rPr>
          <w:rFonts w:ascii="Courier New" w:hAnsi="Courier New" w:cs="Courier New"/>
          <w:sz w:val="24"/>
          <w:szCs w:val="24"/>
        </w:rPr>
      </w:pPr>
      <w:r w:rsidRPr="00C9193E">
        <w:rPr>
          <w:rFonts w:ascii="Courier New" w:hAnsi="Courier New" w:cs="Courier New"/>
          <w:sz w:val="24"/>
          <w:szCs w:val="24"/>
        </w:rPr>
        <w:tab/>
        <w:t>Ministro de Desarrollo Social</w:t>
      </w:r>
    </w:p>
    <w:p w:rsidR="005F56A3" w:rsidRDefault="005F56A3" w:rsidP="005F56A3">
      <w:pPr>
        <w:tabs>
          <w:tab w:val="center" w:pos="2268"/>
        </w:tabs>
        <w:spacing w:after="120" w:line="240" w:lineRule="auto"/>
        <w:ind w:left="4111"/>
        <w:rPr>
          <w:rFonts w:ascii="Courier New" w:hAnsi="Courier New" w:cs="Courier New"/>
          <w:sz w:val="24"/>
          <w:szCs w:val="24"/>
        </w:rPr>
      </w:pPr>
    </w:p>
    <w:p w:rsidR="005F56A3" w:rsidRDefault="005F56A3" w:rsidP="005F56A3">
      <w:pPr>
        <w:tabs>
          <w:tab w:val="center" w:pos="2268"/>
        </w:tabs>
        <w:spacing w:after="120" w:line="240" w:lineRule="auto"/>
        <w:ind w:left="4111"/>
        <w:rPr>
          <w:rFonts w:ascii="Courier New" w:hAnsi="Courier New" w:cs="Courier New"/>
          <w:sz w:val="24"/>
          <w:szCs w:val="24"/>
        </w:rPr>
      </w:pPr>
    </w:p>
    <w:p w:rsidR="005F56A3" w:rsidRDefault="005F56A3" w:rsidP="005F56A3">
      <w:pPr>
        <w:tabs>
          <w:tab w:val="center" w:pos="2268"/>
        </w:tabs>
        <w:spacing w:after="120" w:line="240" w:lineRule="auto"/>
        <w:ind w:left="4111"/>
        <w:rPr>
          <w:rFonts w:ascii="Courier New" w:hAnsi="Courier New" w:cs="Courier New"/>
          <w:sz w:val="24"/>
          <w:szCs w:val="24"/>
        </w:rPr>
      </w:pPr>
    </w:p>
    <w:p w:rsidR="005F56A3" w:rsidRDefault="005F56A3" w:rsidP="005F56A3">
      <w:pPr>
        <w:tabs>
          <w:tab w:val="center" w:pos="2268"/>
        </w:tabs>
        <w:spacing w:after="120" w:line="240" w:lineRule="auto"/>
        <w:ind w:left="4111"/>
        <w:rPr>
          <w:rFonts w:ascii="Courier New" w:hAnsi="Courier New" w:cs="Courier New"/>
          <w:sz w:val="24"/>
          <w:szCs w:val="24"/>
        </w:rPr>
      </w:pPr>
    </w:p>
    <w:p w:rsidR="005F56A3" w:rsidRDefault="005F56A3" w:rsidP="005F56A3">
      <w:pPr>
        <w:tabs>
          <w:tab w:val="center" w:pos="2268"/>
        </w:tabs>
        <w:spacing w:after="120" w:line="240" w:lineRule="auto"/>
        <w:ind w:left="4111"/>
        <w:rPr>
          <w:rFonts w:ascii="Courier New" w:hAnsi="Courier New" w:cs="Courier New"/>
          <w:sz w:val="24"/>
          <w:szCs w:val="24"/>
        </w:rPr>
      </w:pPr>
    </w:p>
    <w:p w:rsidR="005F56A3" w:rsidRDefault="005F56A3" w:rsidP="005F56A3">
      <w:pPr>
        <w:tabs>
          <w:tab w:val="center" w:pos="2268"/>
        </w:tabs>
        <w:spacing w:after="120" w:line="240" w:lineRule="auto"/>
        <w:ind w:left="4111"/>
        <w:rPr>
          <w:rFonts w:ascii="Courier New" w:hAnsi="Courier New" w:cs="Courier New"/>
          <w:sz w:val="24"/>
          <w:szCs w:val="24"/>
        </w:rPr>
      </w:pPr>
    </w:p>
    <w:p w:rsidR="005F56A3" w:rsidRDefault="005F56A3" w:rsidP="005F56A3">
      <w:pPr>
        <w:tabs>
          <w:tab w:val="center" w:pos="2268"/>
        </w:tabs>
        <w:spacing w:after="0" w:line="240" w:lineRule="auto"/>
        <w:ind w:left="4111"/>
        <w:rPr>
          <w:rFonts w:ascii="Courier New" w:hAnsi="Courier New" w:cs="Courier New"/>
          <w:sz w:val="24"/>
          <w:szCs w:val="24"/>
        </w:rPr>
      </w:pPr>
    </w:p>
    <w:p w:rsidR="005F56A3" w:rsidRPr="005F56A3" w:rsidRDefault="005F56A3" w:rsidP="005F56A3">
      <w:pPr>
        <w:tabs>
          <w:tab w:val="left" w:pos="426"/>
          <w:tab w:val="center" w:pos="2268"/>
        </w:tabs>
        <w:spacing w:after="0" w:line="240" w:lineRule="auto"/>
        <w:ind w:left="426"/>
        <w:rPr>
          <w:rFonts w:ascii="Courier New" w:hAnsi="Courier New" w:cs="Courier New"/>
          <w:b/>
          <w:sz w:val="24"/>
          <w:szCs w:val="24"/>
        </w:rPr>
      </w:pPr>
      <w:r w:rsidRPr="005F56A3">
        <w:rPr>
          <w:rFonts w:ascii="Courier New" w:hAnsi="Courier New" w:cs="Courier New"/>
          <w:b/>
          <w:sz w:val="24"/>
          <w:szCs w:val="24"/>
        </w:rPr>
        <w:t>JAIME CAMPOS QUIROGA</w:t>
      </w:r>
    </w:p>
    <w:p w:rsidR="005F56A3" w:rsidRDefault="005F56A3" w:rsidP="005F56A3">
      <w:pPr>
        <w:tabs>
          <w:tab w:val="left" w:pos="426"/>
          <w:tab w:val="center" w:pos="2268"/>
        </w:tabs>
        <w:spacing w:after="0" w:line="240" w:lineRule="auto"/>
        <w:ind w:left="426"/>
        <w:rPr>
          <w:rFonts w:ascii="Courier New" w:hAnsi="Courier New" w:cs="Courier New"/>
          <w:sz w:val="24"/>
          <w:szCs w:val="24"/>
        </w:rPr>
      </w:pPr>
      <w:r>
        <w:rPr>
          <w:rFonts w:ascii="Courier New" w:hAnsi="Courier New" w:cs="Courier New"/>
          <w:sz w:val="24"/>
          <w:szCs w:val="24"/>
        </w:rPr>
        <w:t>Ministro de Justicia</w:t>
      </w:r>
    </w:p>
    <w:p w:rsidR="005F56A3" w:rsidRPr="00C9193E" w:rsidRDefault="005F56A3" w:rsidP="005F56A3">
      <w:pPr>
        <w:tabs>
          <w:tab w:val="left" w:pos="426"/>
          <w:tab w:val="center" w:pos="2268"/>
        </w:tabs>
        <w:spacing w:after="0" w:line="240" w:lineRule="auto"/>
        <w:ind w:left="426"/>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y</w:t>
      </w:r>
      <w:proofErr w:type="gramEnd"/>
      <w:r>
        <w:rPr>
          <w:rFonts w:ascii="Courier New" w:hAnsi="Courier New" w:cs="Courier New"/>
          <w:sz w:val="24"/>
          <w:szCs w:val="24"/>
        </w:rPr>
        <w:t xml:space="preserve"> Derechos Humanos</w:t>
      </w:r>
    </w:p>
    <w:sectPr w:rsidR="005F56A3" w:rsidRPr="00C9193E" w:rsidSect="00026A1F">
      <w:headerReference w:type="even" r:id="rId9"/>
      <w:headerReference w:type="default" r:id="rId10"/>
      <w:footerReference w:type="even" r:id="rId11"/>
      <w:footerReference w:type="default" r:id="rId12"/>
      <w:headerReference w:type="first" r:id="rId13"/>
      <w:footerReference w:type="first" r:id="rId14"/>
      <w:pgSz w:w="12240" w:h="18720" w:code="14"/>
      <w:pgMar w:top="2381" w:right="1327" w:bottom="2268" w:left="1644" w:header="993"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91" w:rsidRDefault="00397491" w:rsidP="00EA0155">
      <w:pPr>
        <w:spacing w:after="0" w:line="240" w:lineRule="auto"/>
      </w:pPr>
      <w:r>
        <w:separator/>
      </w:r>
    </w:p>
  </w:endnote>
  <w:endnote w:type="continuationSeparator" w:id="0">
    <w:p w:rsidR="00397491" w:rsidRDefault="00397491" w:rsidP="00EA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1F" w:rsidRDefault="00026A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1F" w:rsidRDefault="00026A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1F" w:rsidRDefault="00026A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91" w:rsidRDefault="00397491" w:rsidP="00EA0155">
      <w:pPr>
        <w:spacing w:after="0" w:line="240" w:lineRule="auto"/>
      </w:pPr>
      <w:r>
        <w:separator/>
      </w:r>
    </w:p>
  </w:footnote>
  <w:footnote w:type="continuationSeparator" w:id="0">
    <w:p w:rsidR="00397491" w:rsidRDefault="00397491" w:rsidP="00EA0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1F" w:rsidRDefault="00026A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EE" w:rsidRPr="00C42E1B" w:rsidRDefault="000364EE">
    <w:pPr>
      <w:pStyle w:val="Encabezado"/>
      <w:jc w:val="center"/>
      <w:rPr>
        <w:rFonts w:ascii="Courier New" w:hAnsi="Courier New" w:cs="Courier New"/>
        <w:sz w:val="24"/>
        <w:szCs w:val="24"/>
      </w:rPr>
    </w:pPr>
    <w:r w:rsidRPr="00C42E1B">
      <w:rPr>
        <w:rFonts w:ascii="Courier New" w:hAnsi="Courier New" w:cs="Courier New"/>
        <w:sz w:val="24"/>
        <w:szCs w:val="24"/>
      </w:rPr>
      <w:fldChar w:fldCharType="begin"/>
    </w:r>
    <w:r w:rsidRPr="00C42E1B">
      <w:rPr>
        <w:rFonts w:ascii="Courier New" w:hAnsi="Courier New" w:cs="Courier New"/>
        <w:sz w:val="24"/>
        <w:szCs w:val="24"/>
      </w:rPr>
      <w:instrText>PAGE   \* MERGEFORMAT</w:instrText>
    </w:r>
    <w:r w:rsidRPr="00C42E1B">
      <w:rPr>
        <w:rFonts w:ascii="Courier New" w:hAnsi="Courier New" w:cs="Courier New"/>
        <w:sz w:val="24"/>
        <w:szCs w:val="24"/>
      </w:rPr>
      <w:fldChar w:fldCharType="separate"/>
    </w:r>
    <w:r w:rsidR="0083209A" w:rsidRPr="0083209A">
      <w:rPr>
        <w:rFonts w:ascii="Courier New" w:hAnsi="Courier New" w:cs="Courier New"/>
        <w:noProof/>
        <w:sz w:val="24"/>
        <w:szCs w:val="24"/>
        <w:lang w:val="es-ES"/>
      </w:rPr>
      <w:t>15</w:t>
    </w:r>
    <w:r w:rsidRPr="00C42E1B">
      <w:rPr>
        <w:rFonts w:ascii="Courier New" w:hAnsi="Courier New" w:cs="Courier New"/>
        <w:sz w:val="24"/>
        <w:szCs w:val="24"/>
      </w:rPr>
      <w:fldChar w:fldCharType="end"/>
    </w:r>
  </w:p>
  <w:p w:rsidR="000364EE" w:rsidRDefault="000364E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1F" w:rsidRDefault="00026A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1BED"/>
    <w:multiLevelType w:val="hybridMultilevel"/>
    <w:tmpl w:val="5D2E46AA"/>
    <w:lvl w:ilvl="0" w:tplc="728CEC94">
      <w:start w:val="1"/>
      <w:numFmt w:val="lowerLetter"/>
      <w:lvlText w:val="%1)"/>
      <w:lvlJc w:val="left"/>
      <w:pPr>
        <w:ind w:left="2912" w:hanging="360"/>
      </w:pPr>
      <w:rPr>
        <w:rFonts w:hint="default"/>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4F01220E"/>
    <w:multiLevelType w:val="hybridMultilevel"/>
    <w:tmpl w:val="CB70FBFE"/>
    <w:lvl w:ilvl="0" w:tplc="CE2C299C">
      <w:start w:val="1"/>
      <w:numFmt w:val="lowerLetter"/>
      <w:lvlText w:val="%1)"/>
      <w:lvlJc w:val="left"/>
      <w:pPr>
        <w:ind w:left="3272" w:hanging="360"/>
      </w:pPr>
      <w:rPr>
        <w:rFonts w:hint="default"/>
        <w:b/>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2">
    <w:nsid w:val="500B69FD"/>
    <w:multiLevelType w:val="hybridMultilevel"/>
    <w:tmpl w:val="AFD2765A"/>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nsid w:val="5F5D2BA8"/>
    <w:multiLevelType w:val="hybridMultilevel"/>
    <w:tmpl w:val="FE0C9F84"/>
    <w:lvl w:ilvl="0" w:tplc="96CE0AD4">
      <w:start w:val="1"/>
      <w:numFmt w:val="lowerLetter"/>
      <w:lvlText w:val="%1)"/>
      <w:lvlJc w:val="left"/>
      <w:pPr>
        <w:ind w:left="3272" w:hanging="360"/>
      </w:pPr>
      <w:rPr>
        <w:rFonts w:hint="default"/>
        <w:b w:val="0"/>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4">
    <w:nsid w:val="67974E5E"/>
    <w:multiLevelType w:val="hybridMultilevel"/>
    <w:tmpl w:val="15D01510"/>
    <w:lvl w:ilvl="0" w:tplc="610A1F52">
      <w:start w:val="1"/>
      <w:numFmt w:val="lowerLetter"/>
      <w:lvlText w:val="%1)"/>
      <w:lvlJc w:val="left"/>
      <w:pPr>
        <w:ind w:left="3272" w:hanging="360"/>
      </w:pPr>
      <w:rPr>
        <w:rFonts w:hint="default"/>
        <w:b/>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5">
    <w:nsid w:val="6AF46797"/>
    <w:multiLevelType w:val="hybridMultilevel"/>
    <w:tmpl w:val="E32CC92C"/>
    <w:lvl w:ilvl="0" w:tplc="34C84D42">
      <w:start w:val="1"/>
      <w:numFmt w:val="decimal"/>
      <w:lvlText w:val="%1)"/>
      <w:lvlJc w:val="left"/>
      <w:pPr>
        <w:ind w:left="2912" w:hanging="360"/>
      </w:pPr>
      <w:rPr>
        <w:rFonts w:hint="default"/>
        <w:b/>
        <w:lang w:val="es-CL"/>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6">
    <w:nsid w:val="6C960A94"/>
    <w:multiLevelType w:val="hybridMultilevel"/>
    <w:tmpl w:val="F322E746"/>
    <w:lvl w:ilvl="0" w:tplc="540A0011">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7">
    <w:nsid w:val="75E058C7"/>
    <w:multiLevelType w:val="hybridMultilevel"/>
    <w:tmpl w:val="7E02A070"/>
    <w:lvl w:ilvl="0" w:tplc="87EE59BC">
      <w:start w:val="1"/>
      <w:numFmt w:val="lowerLetter"/>
      <w:lvlText w:val="%1)"/>
      <w:lvlJc w:val="left"/>
      <w:pPr>
        <w:ind w:left="3272" w:hanging="360"/>
      </w:pPr>
      <w:rPr>
        <w:rFonts w:hint="default"/>
        <w:b/>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8">
    <w:nsid w:val="7D0577A3"/>
    <w:multiLevelType w:val="hybridMultilevel"/>
    <w:tmpl w:val="9598889A"/>
    <w:lvl w:ilvl="0" w:tplc="E0887DE6">
      <w:start w:val="1"/>
      <w:numFmt w:val="lowerLetter"/>
      <w:lvlText w:val="%1)"/>
      <w:lvlJc w:val="left"/>
      <w:pPr>
        <w:ind w:left="3763" w:hanging="360"/>
      </w:pPr>
      <w:rPr>
        <w:rFonts w:hint="default"/>
        <w:b/>
      </w:rPr>
    </w:lvl>
    <w:lvl w:ilvl="1" w:tplc="F124B264">
      <w:start w:val="1"/>
      <w:numFmt w:val="decimal"/>
      <w:lvlText w:val="%2)"/>
      <w:lvlJc w:val="left"/>
      <w:pPr>
        <w:ind w:left="4567" w:hanging="444"/>
      </w:pPr>
      <w:rPr>
        <w:rFonts w:hint="default"/>
      </w:r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num w:numId="1">
    <w:abstractNumId w:val="5"/>
  </w:num>
  <w:num w:numId="2">
    <w:abstractNumId w:val="1"/>
  </w:num>
  <w:num w:numId="3">
    <w:abstractNumId w:val="4"/>
  </w:num>
  <w:num w:numId="4">
    <w:abstractNumId w:val="8"/>
  </w:num>
  <w:num w:numId="5">
    <w:abstractNumId w:val="0"/>
  </w:num>
  <w:num w:numId="6">
    <w:abstractNumId w:val="3"/>
  </w:num>
  <w:num w:numId="7">
    <w:abstractNumId w:val="7"/>
  </w:num>
  <w:num w:numId="8">
    <w:abstractNumId w:val="6"/>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02"/>
    <w:rsid w:val="000014FD"/>
    <w:rsid w:val="00011D2C"/>
    <w:rsid w:val="00016A03"/>
    <w:rsid w:val="00020080"/>
    <w:rsid w:val="00026A1F"/>
    <w:rsid w:val="000270F6"/>
    <w:rsid w:val="000357B0"/>
    <w:rsid w:val="0003611D"/>
    <w:rsid w:val="000364EE"/>
    <w:rsid w:val="00046818"/>
    <w:rsid w:val="0005122D"/>
    <w:rsid w:val="000533F2"/>
    <w:rsid w:val="0006086D"/>
    <w:rsid w:val="0006462B"/>
    <w:rsid w:val="000655B8"/>
    <w:rsid w:val="00074FF1"/>
    <w:rsid w:val="00082E30"/>
    <w:rsid w:val="00092804"/>
    <w:rsid w:val="0009452E"/>
    <w:rsid w:val="000960FD"/>
    <w:rsid w:val="000A371C"/>
    <w:rsid w:val="000B1EEF"/>
    <w:rsid w:val="000B32D7"/>
    <w:rsid w:val="000B79C4"/>
    <w:rsid w:val="000D02B0"/>
    <w:rsid w:val="000D5FD4"/>
    <w:rsid w:val="000D7FD7"/>
    <w:rsid w:val="000F1C66"/>
    <w:rsid w:val="000F3D38"/>
    <w:rsid w:val="000F49EA"/>
    <w:rsid w:val="000F5C32"/>
    <w:rsid w:val="00115A83"/>
    <w:rsid w:val="001235C7"/>
    <w:rsid w:val="00124B14"/>
    <w:rsid w:val="001362D9"/>
    <w:rsid w:val="001377C7"/>
    <w:rsid w:val="00137D48"/>
    <w:rsid w:val="00140175"/>
    <w:rsid w:val="00142279"/>
    <w:rsid w:val="00142B73"/>
    <w:rsid w:val="001431DE"/>
    <w:rsid w:val="00144771"/>
    <w:rsid w:val="00151491"/>
    <w:rsid w:val="00155CE6"/>
    <w:rsid w:val="00156B1F"/>
    <w:rsid w:val="00156E57"/>
    <w:rsid w:val="00160987"/>
    <w:rsid w:val="0017236B"/>
    <w:rsid w:val="00172F52"/>
    <w:rsid w:val="00176222"/>
    <w:rsid w:val="00184B33"/>
    <w:rsid w:val="001912C0"/>
    <w:rsid w:val="00193314"/>
    <w:rsid w:val="001962C2"/>
    <w:rsid w:val="001968BA"/>
    <w:rsid w:val="001A2B13"/>
    <w:rsid w:val="001C2A34"/>
    <w:rsid w:val="001D38B6"/>
    <w:rsid w:val="001E1314"/>
    <w:rsid w:val="001E454D"/>
    <w:rsid w:val="001E5250"/>
    <w:rsid w:val="002234B1"/>
    <w:rsid w:val="00224D24"/>
    <w:rsid w:val="00227266"/>
    <w:rsid w:val="00236C7A"/>
    <w:rsid w:val="00246AB7"/>
    <w:rsid w:val="0025718E"/>
    <w:rsid w:val="0026542C"/>
    <w:rsid w:val="00273AE6"/>
    <w:rsid w:val="00275C52"/>
    <w:rsid w:val="00281E7B"/>
    <w:rsid w:val="002820EC"/>
    <w:rsid w:val="00287C70"/>
    <w:rsid w:val="00290749"/>
    <w:rsid w:val="002907A4"/>
    <w:rsid w:val="002930EA"/>
    <w:rsid w:val="002A1A34"/>
    <w:rsid w:val="002A4615"/>
    <w:rsid w:val="002A4A4E"/>
    <w:rsid w:val="002B528F"/>
    <w:rsid w:val="002D57CA"/>
    <w:rsid w:val="002D66E1"/>
    <w:rsid w:val="002F068B"/>
    <w:rsid w:val="002F42DE"/>
    <w:rsid w:val="00301A60"/>
    <w:rsid w:val="00307347"/>
    <w:rsid w:val="00307537"/>
    <w:rsid w:val="0031034E"/>
    <w:rsid w:val="00314A8A"/>
    <w:rsid w:val="00316003"/>
    <w:rsid w:val="00316183"/>
    <w:rsid w:val="0032430C"/>
    <w:rsid w:val="003275BE"/>
    <w:rsid w:val="00330DAF"/>
    <w:rsid w:val="00341A40"/>
    <w:rsid w:val="003451A7"/>
    <w:rsid w:val="00347162"/>
    <w:rsid w:val="00353F4C"/>
    <w:rsid w:val="00364B4F"/>
    <w:rsid w:val="00370B90"/>
    <w:rsid w:val="00374FC7"/>
    <w:rsid w:val="00377DBB"/>
    <w:rsid w:val="00382D49"/>
    <w:rsid w:val="00383B8E"/>
    <w:rsid w:val="003852CA"/>
    <w:rsid w:val="00386A8E"/>
    <w:rsid w:val="0039183D"/>
    <w:rsid w:val="00393E96"/>
    <w:rsid w:val="0039435B"/>
    <w:rsid w:val="00397491"/>
    <w:rsid w:val="003A4A9B"/>
    <w:rsid w:val="003A5705"/>
    <w:rsid w:val="003B64F6"/>
    <w:rsid w:val="003D5DAF"/>
    <w:rsid w:val="003E4AC5"/>
    <w:rsid w:val="003F01E1"/>
    <w:rsid w:val="003F6B3E"/>
    <w:rsid w:val="00405454"/>
    <w:rsid w:val="0040791E"/>
    <w:rsid w:val="00415EFF"/>
    <w:rsid w:val="00421FF7"/>
    <w:rsid w:val="00423953"/>
    <w:rsid w:val="00424B05"/>
    <w:rsid w:val="004325C6"/>
    <w:rsid w:val="0043759B"/>
    <w:rsid w:val="00441DE8"/>
    <w:rsid w:val="004422A8"/>
    <w:rsid w:val="004423DC"/>
    <w:rsid w:val="00445BB7"/>
    <w:rsid w:val="004464F2"/>
    <w:rsid w:val="00454BD4"/>
    <w:rsid w:val="00461991"/>
    <w:rsid w:val="00467B87"/>
    <w:rsid w:val="004731B6"/>
    <w:rsid w:val="00476889"/>
    <w:rsid w:val="0049379A"/>
    <w:rsid w:val="00494182"/>
    <w:rsid w:val="004969C1"/>
    <w:rsid w:val="004A0F37"/>
    <w:rsid w:val="004A11E8"/>
    <w:rsid w:val="004A6EAA"/>
    <w:rsid w:val="004C3CB0"/>
    <w:rsid w:val="004D0826"/>
    <w:rsid w:val="004D0FE0"/>
    <w:rsid w:val="004D5C0E"/>
    <w:rsid w:val="004E2E98"/>
    <w:rsid w:val="004F308A"/>
    <w:rsid w:val="004F30DD"/>
    <w:rsid w:val="00505888"/>
    <w:rsid w:val="005133D3"/>
    <w:rsid w:val="005175F5"/>
    <w:rsid w:val="005308D1"/>
    <w:rsid w:val="00533E52"/>
    <w:rsid w:val="0054250F"/>
    <w:rsid w:val="00543960"/>
    <w:rsid w:val="005463CE"/>
    <w:rsid w:val="00547578"/>
    <w:rsid w:val="0055626B"/>
    <w:rsid w:val="00564835"/>
    <w:rsid w:val="00572FFF"/>
    <w:rsid w:val="00576792"/>
    <w:rsid w:val="00577F7E"/>
    <w:rsid w:val="00580DF5"/>
    <w:rsid w:val="0058190D"/>
    <w:rsid w:val="00582AFC"/>
    <w:rsid w:val="005845FC"/>
    <w:rsid w:val="00585387"/>
    <w:rsid w:val="005864B5"/>
    <w:rsid w:val="0058668F"/>
    <w:rsid w:val="00587376"/>
    <w:rsid w:val="005902DC"/>
    <w:rsid w:val="005914CE"/>
    <w:rsid w:val="00593849"/>
    <w:rsid w:val="00594753"/>
    <w:rsid w:val="005A30B1"/>
    <w:rsid w:val="005A7382"/>
    <w:rsid w:val="005B6ED2"/>
    <w:rsid w:val="005C2FFC"/>
    <w:rsid w:val="005C7B00"/>
    <w:rsid w:val="005C7BED"/>
    <w:rsid w:val="005D722E"/>
    <w:rsid w:val="005D765F"/>
    <w:rsid w:val="005E79DD"/>
    <w:rsid w:val="005F3FCD"/>
    <w:rsid w:val="005F4A77"/>
    <w:rsid w:val="005F56A3"/>
    <w:rsid w:val="00612D84"/>
    <w:rsid w:val="006163EA"/>
    <w:rsid w:val="00616AB8"/>
    <w:rsid w:val="00621F2A"/>
    <w:rsid w:val="0062592E"/>
    <w:rsid w:val="00626EAD"/>
    <w:rsid w:val="006314D6"/>
    <w:rsid w:val="006352F3"/>
    <w:rsid w:val="00637EF3"/>
    <w:rsid w:val="00640E15"/>
    <w:rsid w:val="00641560"/>
    <w:rsid w:val="006422FB"/>
    <w:rsid w:val="00644206"/>
    <w:rsid w:val="0065446B"/>
    <w:rsid w:val="00661A8F"/>
    <w:rsid w:val="006627A6"/>
    <w:rsid w:val="0066627D"/>
    <w:rsid w:val="00670B00"/>
    <w:rsid w:val="00682F01"/>
    <w:rsid w:val="00686051"/>
    <w:rsid w:val="00694A77"/>
    <w:rsid w:val="00695C76"/>
    <w:rsid w:val="00696942"/>
    <w:rsid w:val="006A4922"/>
    <w:rsid w:val="006A58F2"/>
    <w:rsid w:val="006A6069"/>
    <w:rsid w:val="006B0725"/>
    <w:rsid w:val="006E055E"/>
    <w:rsid w:val="006E2B12"/>
    <w:rsid w:val="006E3030"/>
    <w:rsid w:val="006E6648"/>
    <w:rsid w:val="006F3330"/>
    <w:rsid w:val="00700F39"/>
    <w:rsid w:val="007010A7"/>
    <w:rsid w:val="00713437"/>
    <w:rsid w:val="00713F55"/>
    <w:rsid w:val="00714ADF"/>
    <w:rsid w:val="00714DC4"/>
    <w:rsid w:val="00722E0F"/>
    <w:rsid w:val="00725C0D"/>
    <w:rsid w:val="007332E8"/>
    <w:rsid w:val="00736BBD"/>
    <w:rsid w:val="007515DD"/>
    <w:rsid w:val="00755A49"/>
    <w:rsid w:val="00772F4C"/>
    <w:rsid w:val="00775A60"/>
    <w:rsid w:val="00783D84"/>
    <w:rsid w:val="0078686D"/>
    <w:rsid w:val="00790D05"/>
    <w:rsid w:val="007923CF"/>
    <w:rsid w:val="00794636"/>
    <w:rsid w:val="007A176B"/>
    <w:rsid w:val="007A25D5"/>
    <w:rsid w:val="007A2BE6"/>
    <w:rsid w:val="007B04A5"/>
    <w:rsid w:val="007B2176"/>
    <w:rsid w:val="007C0D4C"/>
    <w:rsid w:val="007C7545"/>
    <w:rsid w:val="007D0CF2"/>
    <w:rsid w:val="007D6674"/>
    <w:rsid w:val="007D6FD5"/>
    <w:rsid w:val="007D7C6D"/>
    <w:rsid w:val="007E75C1"/>
    <w:rsid w:val="007F3AFE"/>
    <w:rsid w:val="007F7B15"/>
    <w:rsid w:val="00810C03"/>
    <w:rsid w:val="008217A1"/>
    <w:rsid w:val="008317FC"/>
    <w:rsid w:val="0083209A"/>
    <w:rsid w:val="00834CBB"/>
    <w:rsid w:val="0084144E"/>
    <w:rsid w:val="00844868"/>
    <w:rsid w:val="008512A2"/>
    <w:rsid w:val="00851D1C"/>
    <w:rsid w:val="00854FA5"/>
    <w:rsid w:val="0085548D"/>
    <w:rsid w:val="00866050"/>
    <w:rsid w:val="0086781C"/>
    <w:rsid w:val="008718E6"/>
    <w:rsid w:val="0089300A"/>
    <w:rsid w:val="008A2C2B"/>
    <w:rsid w:val="008B0578"/>
    <w:rsid w:val="008B0895"/>
    <w:rsid w:val="008C5B7F"/>
    <w:rsid w:val="008D1224"/>
    <w:rsid w:val="008D3BA1"/>
    <w:rsid w:val="008D45B5"/>
    <w:rsid w:val="008D797F"/>
    <w:rsid w:val="008E2397"/>
    <w:rsid w:val="008E5F2A"/>
    <w:rsid w:val="008F7DDC"/>
    <w:rsid w:val="00906F5A"/>
    <w:rsid w:val="0091053A"/>
    <w:rsid w:val="00912409"/>
    <w:rsid w:val="00917E68"/>
    <w:rsid w:val="00921677"/>
    <w:rsid w:val="00945D08"/>
    <w:rsid w:val="0094682C"/>
    <w:rsid w:val="00950799"/>
    <w:rsid w:val="00951D0B"/>
    <w:rsid w:val="00952635"/>
    <w:rsid w:val="00954E90"/>
    <w:rsid w:val="009568EB"/>
    <w:rsid w:val="00973785"/>
    <w:rsid w:val="00973AE0"/>
    <w:rsid w:val="00974CB7"/>
    <w:rsid w:val="00976559"/>
    <w:rsid w:val="009A0005"/>
    <w:rsid w:val="009A0E65"/>
    <w:rsid w:val="009A7AEB"/>
    <w:rsid w:val="009B1FCE"/>
    <w:rsid w:val="009B3B45"/>
    <w:rsid w:val="009B416B"/>
    <w:rsid w:val="009B422E"/>
    <w:rsid w:val="009B4732"/>
    <w:rsid w:val="009C3C5B"/>
    <w:rsid w:val="009C5A43"/>
    <w:rsid w:val="009D5EE8"/>
    <w:rsid w:val="009D7AEA"/>
    <w:rsid w:val="009E1020"/>
    <w:rsid w:val="009F0B86"/>
    <w:rsid w:val="009F42F9"/>
    <w:rsid w:val="00A0253D"/>
    <w:rsid w:val="00A26DCC"/>
    <w:rsid w:val="00A52489"/>
    <w:rsid w:val="00A5367F"/>
    <w:rsid w:val="00A54678"/>
    <w:rsid w:val="00A5745D"/>
    <w:rsid w:val="00A67EBB"/>
    <w:rsid w:val="00A77912"/>
    <w:rsid w:val="00A828E3"/>
    <w:rsid w:val="00A876AA"/>
    <w:rsid w:val="00A92DD0"/>
    <w:rsid w:val="00AA34DD"/>
    <w:rsid w:val="00AB28B7"/>
    <w:rsid w:val="00AC3D5E"/>
    <w:rsid w:val="00AD3E90"/>
    <w:rsid w:val="00AF345B"/>
    <w:rsid w:val="00AF552B"/>
    <w:rsid w:val="00AF5FE5"/>
    <w:rsid w:val="00B00581"/>
    <w:rsid w:val="00B012C1"/>
    <w:rsid w:val="00B0195D"/>
    <w:rsid w:val="00B0360D"/>
    <w:rsid w:val="00B04563"/>
    <w:rsid w:val="00B04602"/>
    <w:rsid w:val="00B0503C"/>
    <w:rsid w:val="00B06173"/>
    <w:rsid w:val="00B062B1"/>
    <w:rsid w:val="00B11A72"/>
    <w:rsid w:val="00B11D8D"/>
    <w:rsid w:val="00B13CE2"/>
    <w:rsid w:val="00B13F40"/>
    <w:rsid w:val="00B20320"/>
    <w:rsid w:val="00B2719B"/>
    <w:rsid w:val="00B339F8"/>
    <w:rsid w:val="00B356EA"/>
    <w:rsid w:val="00B42253"/>
    <w:rsid w:val="00B47CDD"/>
    <w:rsid w:val="00B47D22"/>
    <w:rsid w:val="00B56C17"/>
    <w:rsid w:val="00B56F7A"/>
    <w:rsid w:val="00B570A8"/>
    <w:rsid w:val="00B628E9"/>
    <w:rsid w:val="00B728F9"/>
    <w:rsid w:val="00B77DD1"/>
    <w:rsid w:val="00B806D7"/>
    <w:rsid w:val="00B8634B"/>
    <w:rsid w:val="00B87B5C"/>
    <w:rsid w:val="00B94228"/>
    <w:rsid w:val="00BB01FC"/>
    <w:rsid w:val="00BC0879"/>
    <w:rsid w:val="00BC45AE"/>
    <w:rsid w:val="00BC4884"/>
    <w:rsid w:val="00BC6AA5"/>
    <w:rsid w:val="00BD468B"/>
    <w:rsid w:val="00BD4D27"/>
    <w:rsid w:val="00BD5688"/>
    <w:rsid w:val="00BE2FAF"/>
    <w:rsid w:val="00BF5D3C"/>
    <w:rsid w:val="00C010DE"/>
    <w:rsid w:val="00C01C7E"/>
    <w:rsid w:val="00C021B2"/>
    <w:rsid w:val="00C0330F"/>
    <w:rsid w:val="00C10DDD"/>
    <w:rsid w:val="00C4019A"/>
    <w:rsid w:val="00C42E1B"/>
    <w:rsid w:val="00C506A3"/>
    <w:rsid w:val="00C55FB3"/>
    <w:rsid w:val="00C66B29"/>
    <w:rsid w:val="00C67027"/>
    <w:rsid w:val="00C77BD0"/>
    <w:rsid w:val="00C86181"/>
    <w:rsid w:val="00C9193E"/>
    <w:rsid w:val="00C94781"/>
    <w:rsid w:val="00C94AD8"/>
    <w:rsid w:val="00CA11F8"/>
    <w:rsid w:val="00CA3CED"/>
    <w:rsid w:val="00CA52D8"/>
    <w:rsid w:val="00CB68C1"/>
    <w:rsid w:val="00CC48D9"/>
    <w:rsid w:val="00CC55C7"/>
    <w:rsid w:val="00CE1361"/>
    <w:rsid w:val="00CF1632"/>
    <w:rsid w:val="00CF6E10"/>
    <w:rsid w:val="00D01ABB"/>
    <w:rsid w:val="00D03E15"/>
    <w:rsid w:val="00D15BBB"/>
    <w:rsid w:val="00D17555"/>
    <w:rsid w:val="00D24456"/>
    <w:rsid w:val="00D31C69"/>
    <w:rsid w:val="00D367F8"/>
    <w:rsid w:val="00D40AE2"/>
    <w:rsid w:val="00D455DA"/>
    <w:rsid w:val="00D47E3E"/>
    <w:rsid w:val="00D5436C"/>
    <w:rsid w:val="00D6190F"/>
    <w:rsid w:val="00D64280"/>
    <w:rsid w:val="00D817C7"/>
    <w:rsid w:val="00D859FE"/>
    <w:rsid w:val="00D85DA7"/>
    <w:rsid w:val="00D90819"/>
    <w:rsid w:val="00D91529"/>
    <w:rsid w:val="00D91855"/>
    <w:rsid w:val="00D92F22"/>
    <w:rsid w:val="00D952E3"/>
    <w:rsid w:val="00DA3414"/>
    <w:rsid w:val="00DA471A"/>
    <w:rsid w:val="00DA5A98"/>
    <w:rsid w:val="00DB352B"/>
    <w:rsid w:val="00DB5271"/>
    <w:rsid w:val="00DB52D6"/>
    <w:rsid w:val="00DC096C"/>
    <w:rsid w:val="00DC160E"/>
    <w:rsid w:val="00DC303C"/>
    <w:rsid w:val="00DD16D1"/>
    <w:rsid w:val="00DD2377"/>
    <w:rsid w:val="00DD2A36"/>
    <w:rsid w:val="00DE5F0F"/>
    <w:rsid w:val="00DE7440"/>
    <w:rsid w:val="00E00093"/>
    <w:rsid w:val="00E01D07"/>
    <w:rsid w:val="00E0463C"/>
    <w:rsid w:val="00E11B84"/>
    <w:rsid w:val="00E13F66"/>
    <w:rsid w:val="00E2648A"/>
    <w:rsid w:val="00E33329"/>
    <w:rsid w:val="00E339BE"/>
    <w:rsid w:val="00E354E2"/>
    <w:rsid w:val="00E44598"/>
    <w:rsid w:val="00E4570B"/>
    <w:rsid w:val="00E45B7E"/>
    <w:rsid w:val="00E51AE4"/>
    <w:rsid w:val="00E53227"/>
    <w:rsid w:val="00E5375A"/>
    <w:rsid w:val="00E67C4F"/>
    <w:rsid w:val="00E740F3"/>
    <w:rsid w:val="00E7466C"/>
    <w:rsid w:val="00E82E5F"/>
    <w:rsid w:val="00E85F55"/>
    <w:rsid w:val="00E87EE0"/>
    <w:rsid w:val="00EA0155"/>
    <w:rsid w:val="00EA05BD"/>
    <w:rsid w:val="00EA4BED"/>
    <w:rsid w:val="00EB69A3"/>
    <w:rsid w:val="00EC63CC"/>
    <w:rsid w:val="00ED152B"/>
    <w:rsid w:val="00ED2C94"/>
    <w:rsid w:val="00ED5E00"/>
    <w:rsid w:val="00ED6978"/>
    <w:rsid w:val="00ED72CF"/>
    <w:rsid w:val="00EE0E9E"/>
    <w:rsid w:val="00EE187E"/>
    <w:rsid w:val="00EF1FD1"/>
    <w:rsid w:val="00EF2458"/>
    <w:rsid w:val="00EF672C"/>
    <w:rsid w:val="00F011DE"/>
    <w:rsid w:val="00F14767"/>
    <w:rsid w:val="00F41EB1"/>
    <w:rsid w:val="00F44FAD"/>
    <w:rsid w:val="00F4688B"/>
    <w:rsid w:val="00F56637"/>
    <w:rsid w:val="00F56952"/>
    <w:rsid w:val="00F63ED9"/>
    <w:rsid w:val="00F640E1"/>
    <w:rsid w:val="00F64332"/>
    <w:rsid w:val="00F6504B"/>
    <w:rsid w:val="00F81B93"/>
    <w:rsid w:val="00F82708"/>
    <w:rsid w:val="00F84B9F"/>
    <w:rsid w:val="00F86DC4"/>
    <w:rsid w:val="00F962CC"/>
    <w:rsid w:val="00FA22B5"/>
    <w:rsid w:val="00FA49D1"/>
    <w:rsid w:val="00FA5445"/>
    <w:rsid w:val="00FB4200"/>
    <w:rsid w:val="00FC0EFE"/>
    <w:rsid w:val="00FC2EE2"/>
    <w:rsid w:val="00FE53FC"/>
    <w:rsid w:val="00FF16E5"/>
    <w:rsid w:val="00FF3F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02"/>
    <w:pPr>
      <w:spacing w:after="200" w:line="276" w:lineRule="auto"/>
    </w:pPr>
    <w:rPr>
      <w:sz w:val="22"/>
      <w:szCs w:val="22"/>
      <w:lang w:eastAsia="en-US"/>
    </w:rPr>
  </w:style>
  <w:style w:type="paragraph" w:styleId="Ttulo4">
    <w:name w:val="heading 4"/>
    <w:basedOn w:val="Normal"/>
    <w:next w:val="Normal"/>
    <w:link w:val="Ttulo4Car"/>
    <w:uiPriority w:val="9"/>
    <w:semiHidden/>
    <w:unhideWhenUsed/>
    <w:qFormat/>
    <w:rsid w:val="000270F6"/>
    <w:pPr>
      <w:keepNext/>
      <w:spacing w:before="240" w:after="60"/>
      <w:outlineLvl w:val="3"/>
    </w:pPr>
    <w:rPr>
      <w:rFonts w:eastAsia="Times New Roman"/>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4602"/>
    <w:pPr>
      <w:spacing w:before="120" w:after="120" w:line="240" w:lineRule="auto"/>
      <w:ind w:left="720"/>
      <w:contextualSpacing/>
      <w:jc w:val="both"/>
    </w:pPr>
    <w:rPr>
      <w:rFonts w:ascii="Courier" w:eastAsia="Times New Roman" w:hAnsi="Courier"/>
      <w:sz w:val="24"/>
      <w:szCs w:val="20"/>
      <w:lang w:val="es-ES_tradnl" w:eastAsia="es-ES"/>
    </w:rPr>
  </w:style>
  <w:style w:type="character" w:styleId="Refdecomentario">
    <w:name w:val="annotation reference"/>
    <w:uiPriority w:val="99"/>
    <w:semiHidden/>
    <w:unhideWhenUsed/>
    <w:rsid w:val="00E339BE"/>
    <w:rPr>
      <w:sz w:val="16"/>
      <w:szCs w:val="16"/>
    </w:rPr>
  </w:style>
  <w:style w:type="paragraph" w:styleId="Textocomentario">
    <w:name w:val="annotation text"/>
    <w:basedOn w:val="Normal"/>
    <w:link w:val="TextocomentarioCar"/>
    <w:uiPriority w:val="99"/>
    <w:semiHidden/>
    <w:unhideWhenUsed/>
    <w:rsid w:val="00E339BE"/>
    <w:pPr>
      <w:spacing w:line="240" w:lineRule="auto"/>
    </w:pPr>
    <w:rPr>
      <w:sz w:val="20"/>
      <w:szCs w:val="20"/>
      <w:lang w:val="x-none" w:eastAsia="x-none"/>
    </w:rPr>
  </w:style>
  <w:style w:type="character" w:customStyle="1" w:styleId="TextocomentarioCar">
    <w:name w:val="Texto comentario Car"/>
    <w:link w:val="Textocomentario"/>
    <w:uiPriority w:val="99"/>
    <w:semiHidden/>
    <w:rsid w:val="00E339BE"/>
    <w:rPr>
      <w:sz w:val="20"/>
      <w:szCs w:val="20"/>
    </w:rPr>
  </w:style>
  <w:style w:type="paragraph" w:styleId="Asuntodelcomentario">
    <w:name w:val="annotation subject"/>
    <w:basedOn w:val="Textocomentario"/>
    <w:next w:val="Textocomentario"/>
    <w:link w:val="AsuntodelcomentarioCar"/>
    <w:uiPriority w:val="99"/>
    <w:semiHidden/>
    <w:unhideWhenUsed/>
    <w:rsid w:val="00E339BE"/>
    <w:rPr>
      <w:b/>
      <w:bCs/>
    </w:rPr>
  </w:style>
  <w:style w:type="character" w:customStyle="1" w:styleId="AsuntodelcomentarioCar">
    <w:name w:val="Asunto del comentario Car"/>
    <w:link w:val="Asuntodelcomentario"/>
    <w:uiPriority w:val="99"/>
    <w:semiHidden/>
    <w:rsid w:val="00E339BE"/>
    <w:rPr>
      <w:b/>
      <w:bCs/>
      <w:sz w:val="20"/>
      <w:szCs w:val="20"/>
    </w:rPr>
  </w:style>
  <w:style w:type="paragraph" w:styleId="Textodeglobo">
    <w:name w:val="Balloon Text"/>
    <w:basedOn w:val="Normal"/>
    <w:link w:val="TextodegloboCar"/>
    <w:uiPriority w:val="99"/>
    <w:semiHidden/>
    <w:unhideWhenUsed/>
    <w:rsid w:val="00E339B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339BE"/>
    <w:rPr>
      <w:rFonts w:ascii="Tahoma" w:hAnsi="Tahoma" w:cs="Tahoma"/>
      <w:sz w:val="16"/>
      <w:szCs w:val="16"/>
    </w:rPr>
  </w:style>
  <w:style w:type="paragraph" w:styleId="Sinespaciado">
    <w:name w:val="No Spacing"/>
    <w:uiPriority w:val="1"/>
    <w:qFormat/>
    <w:rsid w:val="006F3330"/>
    <w:rPr>
      <w:rFonts w:ascii="Courier" w:eastAsia="Times New Roman" w:hAnsi="Courier"/>
      <w:sz w:val="24"/>
      <w:lang w:val="es-ES_tradnl" w:eastAsia="es-ES"/>
    </w:rPr>
  </w:style>
  <w:style w:type="paragraph" w:styleId="Piedepgina">
    <w:name w:val="footer"/>
    <w:basedOn w:val="Normal"/>
    <w:link w:val="PiedepginaCar"/>
    <w:uiPriority w:val="99"/>
    <w:unhideWhenUsed/>
    <w:rsid w:val="009B4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22E"/>
  </w:style>
  <w:style w:type="paragraph" w:styleId="Encabezado">
    <w:name w:val="header"/>
    <w:basedOn w:val="Normal"/>
    <w:link w:val="EncabezadoCar"/>
    <w:uiPriority w:val="99"/>
    <w:unhideWhenUsed/>
    <w:rsid w:val="00EA0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155"/>
  </w:style>
  <w:style w:type="table" w:styleId="Tablaconcuadrcula">
    <w:name w:val="Table Grid"/>
    <w:basedOn w:val="Tablanormal"/>
    <w:uiPriority w:val="59"/>
    <w:rsid w:val="00594753"/>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FE53FC"/>
    <w:pPr>
      <w:tabs>
        <w:tab w:val="left" w:pos="3544"/>
      </w:tabs>
      <w:spacing w:before="120" w:after="120" w:line="240" w:lineRule="auto"/>
      <w:jc w:val="both"/>
    </w:pPr>
    <w:rPr>
      <w:rFonts w:ascii="Courier" w:eastAsia="Times New Roman" w:hAnsi="Courier"/>
      <w:spacing w:val="-3"/>
      <w:sz w:val="24"/>
      <w:szCs w:val="20"/>
      <w:lang w:val="es-ES_tradnl" w:eastAsia="x-none"/>
    </w:rPr>
  </w:style>
  <w:style w:type="character" w:customStyle="1" w:styleId="SangradetextonormalCar">
    <w:name w:val="Sangría de texto normal Car"/>
    <w:link w:val="Sangradetextonormal"/>
    <w:uiPriority w:val="99"/>
    <w:rsid w:val="00FE53FC"/>
    <w:rPr>
      <w:rFonts w:ascii="Courier" w:eastAsia="Times New Roman" w:hAnsi="Courier" w:cs="Times New Roman"/>
      <w:spacing w:val="-3"/>
      <w:sz w:val="24"/>
      <w:szCs w:val="20"/>
      <w:lang w:val="es-ES_tradnl"/>
    </w:rPr>
  </w:style>
  <w:style w:type="paragraph" w:customStyle="1" w:styleId="Default">
    <w:name w:val="Default"/>
    <w:rsid w:val="00FE53FC"/>
    <w:pPr>
      <w:autoSpaceDE w:val="0"/>
      <w:autoSpaceDN w:val="0"/>
      <w:adjustRightInd w:val="0"/>
    </w:pPr>
    <w:rPr>
      <w:rFonts w:ascii="Arial" w:eastAsia="Times New Roman" w:hAnsi="Arial" w:cs="Arial"/>
      <w:color w:val="000000"/>
      <w:sz w:val="24"/>
      <w:szCs w:val="24"/>
      <w:lang w:val="es-ES" w:eastAsia="es-ES"/>
    </w:rPr>
  </w:style>
  <w:style w:type="character" w:styleId="Refdenotaalpie">
    <w:name w:val="footnote reference"/>
    <w:uiPriority w:val="99"/>
    <w:semiHidden/>
    <w:unhideWhenUsed/>
    <w:rsid w:val="007D6FD5"/>
    <w:rPr>
      <w:vertAlign w:val="superscript"/>
    </w:rPr>
  </w:style>
  <w:style w:type="character" w:customStyle="1" w:styleId="Ttulo4Car">
    <w:name w:val="Título 4 Car"/>
    <w:link w:val="Ttulo4"/>
    <w:uiPriority w:val="9"/>
    <w:semiHidden/>
    <w:rsid w:val="000270F6"/>
    <w:rPr>
      <w:rFonts w:ascii="Calibri" w:eastAsia="Times New Roman" w:hAnsi="Calibri" w:cs="Times New Roman"/>
      <w:b/>
      <w:bCs/>
      <w:sz w:val="28"/>
      <w:szCs w:val="28"/>
      <w:lang w:eastAsia="en-US"/>
    </w:rPr>
  </w:style>
  <w:style w:type="paragraph" w:styleId="Textonotapie">
    <w:name w:val="footnote text"/>
    <w:basedOn w:val="Normal"/>
    <w:link w:val="TextonotapieCar"/>
    <w:uiPriority w:val="99"/>
    <w:semiHidden/>
    <w:unhideWhenUsed/>
    <w:rsid w:val="00F6504B"/>
    <w:pPr>
      <w:spacing w:after="0" w:line="240" w:lineRule="auto"/>
      <w:jc w:val="both"/>
    </w:pPr>
    <w:rPr>
      <w:rFonts w:ascii="Arial" w:eastAsia="Times New Roman" w:hAnsi="Arial"/>
      <w:sz w:val="20"/>
      <w:szCs w:val="20"/>
      <w:lang w:val="es-ES" w:eastAsia="es-CL"/>
    </w:rPr>
  </w:style>
  <w:style w:type="character" w:customStyle="1" w:styleId="TextonotapieCar">
    <w:name w:val="Texto nota pie Car"/>
    <w:link w:val="Textonotapie"/>
    <w:uiPriority w:val="99"/>
    <w:semiHidden/>
    <w:rsid w:val="00F6504B"/>
    <w:rPr>
      <w:rFonts w:ascii="Arial" w:eastAsia="Times New Roman" w:hAnsi="Arial"/>
      <w:lang w:val="es-ES"/>
    </w:rPr>
  </w:style>
  <w:style w:type="paragraph" w:styleId="NormalWeb">
    <w:name w:val="Normal (Web)"/>
    <w:basedOn w:val="Normal"/>
    <w:uiPriority w:val="99"/>
    <w:semiHidden/>
    <w:unhideWhenUsed/>
    <w:rsid w:val="000F49EA"/>
    <w:pPr>
      <w:spacing w:after="0" w:line="240" w:lineRule="auto"/>
    </w:pPr>
    <w:rPr>
      <w:rFonts w:ascii="Times New Roman" w:hAnsi="Times New Roman"/>
      <w:sz w:val="24"/>
      <w:szCs w:val="24"/>
      <w:lang w:eastAsia="es-CL"/>
    </w:rPr>
  </w:style>
  <w:style w:type="character" w:styleId="Textoennegrita">
    <w:name w:val="Strong"/>
    <w:uiPriority w:val="22"/>
    <w:qFormat/>
    <w:rsid w:val="000F49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02"/>
    <w:pPr>
      <w:spacing w:after="200" w:line="276" w:lineRule="auto"/>
    </w:pPr>
    <w:rPr>
      <w:sz w:val="22"/>
      <w:szCs w:val="22"/>
      <w:lang w:eastAsia="en-US"/>
    </w:rPr>
  </w:style>
  <w:style w:type="paragraph" w:styleId="Ttulo4">
    <w:name w:val="heading 4"/>
    <w:basedOn w:val="Normal"/>
    <w:next w:val="Normal"/>
    <w:link w:val="Ttulo4Car"/>
    <w:uiPriority w:val="9"/>
    <w:semiHidden/>
    <w:unhideWhenUsed/>
    <w:qFormat/>
    <w:rsid w:val="000270F6"/>
    <w:pPr>
      <w:keepNext/>
      <w:spacing w:before="240" w:after="60"/>
      <w:outlineLvl w:val="3"/>
    </w:pPr>
    <w:rPr>
      <w:rFonts w:eastAsia="Times New Roman"/>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4602"/>
    <w:pPr>
      <w:spacing w:before="120" w:after="120" w:line="240" w:lineRule="auto"/>
      <w:ind w:left="720"/>
      <w:contextualSpacing/>
      <w:jc w:val="both"/>
    </w:pPr>
    <w:rPr>
      <w:rFonts w:ascii="Courier" w:eastAsia="Times New Roman" w:hAnsi="Courier"/>
      <w:sz w:val="24"/>
      <w:szCs w:val="20"/>
      <w:lang w:val="es-ES_tradnl" w:eastAsia="es-ES"/>
    </w:rPr>
  </w:style>
  <w:style w:type="character" w:styleId="Refdecomentario">
    <w:name w:val="annotation reference"/>
    <w:uiPriority w:val="99"/>
    <w:semiHidden/>
    <w:unhideWhenUsed/>
    <w:rsid w:val="00E339BE"/>
    <w:rPr>
      <w:sz w:val="16"/>
      <w:szCs w:val="16"/>
    </w:rPr>
  </w:style>
  <w:style w:type="paragraph" w:styleId="Textocomentario">
    <w:name w:val="annotation text"/>
    <w:basedOn w:val="Normal"/>
    <w:link w:val="TextocomentarioCar"/>
    <w:uiPriority w:val="99"/>
    <w:semiHidden/>
    <w:unhideWhenUsed/>
    <w:rsid w:val="00E339BE"/>
    <w:pPr>
      <w:spacing w:line="240" w:lineRule="auto"/>
    </w:pPr>
    <w:rPr>
      <w:sz w:val="20"/>
      <w:szCs w:val="20"/>
      <w:lang w:val="x-none" w:eastAsia="x-none"/>
    </w:rPr>
  </w:style>
  <w:style w:type="character" w:customStyle="1" w:styleId="TextocomentarioCar">
    <w:name w:val="Texto comentario Car"/>
    <w:link w:val="Textocomentario"/>
    <w:uiPriority w:val="99"/>
    <w:semiHidden/>
    <w:rsid w:val="00E339BE"/>
    <w:rPr>
      <w:sz w:val="20"/>
      <w:szCs w:val="20"/>
    </w:rPr>
  </w:style>
  <w:style w:type="paragraph" w:styleId="Asuntodelcomentario">
    <w:name w:val="annotation subject"/>
    <w:basedOn w:val="Textocomentario"/>
    <w:next w:val="Textocomentario"/>
    <w:link w:val="AsuntodelcomentarioCar"/>
    <w:uiPriority w:val="99"/>
    <w:semiHidden/>
    <w:unhideWhenUsed/>
    <w:rsid w:val="00E339BE"/>
    <w:rPr>
      <w:b/>
      <w:bCs/>
    </w:rPr>
  </w:style>
  <w:style w:type="character" w:customStyle="1" w:styleId="AsuntodelcomentarioCar">
    <w:name w:val="Asunto del comentario Car"/>
    <w:link w:val="Asuntodelcomentario"/>
    <w:uiPriority w:val="99"/>
    <w:semiHidden/>
    <w:rsid w:val="00E339BE"/>
    <w:rPr>
      <w:b/>
      <w:bCs/>
      <w:sz w:val="20"/>
      <w:szCs w:val="20"/>
    </w:rPr>
  </w:style>
  <w:style w:type="paragraph" w:styleId="Textodeglobo">
    <w:name w:val="Balloon Text"/>
    <w:basedOn w:val="Normal"/>
    <w:link w:val="TextodegloboCar"/>
    <w:uiPriority w:val="99"/>
    <w:semiHidden/>
    <w:unhideWhenUsed/>
    <w:rsid w:val="00E339B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339BE"/>
    <w:rPr>
      <w:rFonts w:ascii="Tahoma" w:hAnsi="Tahoma" w:cs="Tahoma"/>
      <w:sz w:val="16"/>
      <w:szCs w:val="16"/>
    </w:rPr>
  </w:style>
  <w:style w:type="paragraph" w:styleId="Sinespaciado">
    <w:name w:val="No Spacing"/>
    <w:uiPriority w:val="1"/>
    <w:qFormat/>
    <w:rsid w:val="006F3330"/>
    <w:rPr>
      <w:rFonts w:ascii="Courier" w:eastAsia="Times New Roman" w:hAnsi="Courier"/>
      <w:sz w:val="24"/>
      <w:lang w:val="es-ES_tradnl" w:eastAsia="es-ES"/>
    </w:rPr>
  </w:style>
  <w:style w:type="paragraph" w:styleId="Piedepgina">
    <w:name w:val="footer"/>
    <w:basedOn w:val="Normal"/>
    <w:link w:val="PiedepginaCar"/>
    <w:uiPriority w:val="99"/>
    <w:unhideWhenUsed/>
    <w:rsid w:val="009B4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22E"/>
  </w:style>
  <w:style w:type="paragraph" w:styleId="Encabezado">
    <w:name w:val="header"/>
    <w:basedOn w:val="Normal"/>
    <w:link w:val="EncabezadoCar"/>
    <w:uiPriority w:val="99"/>
    <w:unhideWhenUsed/>
    <w:rsid w:val="00EA0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155"/>
  </w:style>
  <w:style w:type="table" w:styleId="Tablaconcuadrcula">
    <w:name w:val="Table Grid"/>
    <w:basedOn w:val="Tablanormal"/>
    <w:uiPriority w:val="59"/>
    <w:rsid w:val="00594753"/>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FE53FC"/>
    <w:pPr>
      <w:tabs>
        <w:tab w:val="left" w:pos="3544"/>
      </w:tabs>
      <w:spacing w:before="120" w:after="120" w:line="240" w:lineRule="auto"/>
      <w:jc w:val="both"/>
    </w:pPr>
    <w:rPr>
      <w:rFonts w:ascii="Courier" w:eastAsia="Times New Roman" w:hAnsi="Courier"/>
      <w:spacing w:val="-3"/>
      <w:sz w:val="24"/>
      <w:szCs w:val="20"/>
      <w:lang w:val="es-ES_tradnl" w:eastAsia="x-none"/>
    </w:rPr>
  </w:style>
  <w:style w:type="character" w:customStyle="1" w:styleId="SangradetextonormalCar">
    <w:name w:val="Sangría de texto normal Car"/>
    <w:link w:val="Sangradetextonormal"/>
    <w:uiPriority w:val="99"/>
    <w:rsid w:val="00FE53FC"/>
    <w:rPr>
      <w:rFonts w:ascii="Courier" w:eastAsia="Times New Roman" w:hAnsi="Courier" w:cs="Times New Roman"/>
      <w:spacing w:val="-3"/>
      <w:sz w:val="24"/>
      <w:szCs w:val="20"/>
      <w:lang w:val="es-ES_tradnl"/>
    </w:rPr>
  </w:style>
  <w:style w:type="paragraph" w:customStyle="1" w:styleId="Default">
    <w:name w:val="Default"/>
    <w:rsid w:val="00FE53FC"/>
    <w:pPr>
      <w:autoSpaceDE w:val="0"/>
      <w:autoSpaceDN w:val="0"/>
      <w:adjustRightInd w:val="0"/>
    </w:pPr>
    <w:rPr>
      <w:rFonts w:ascii="Arial" w:eastAsia="Times New Roman" w:hAnsi="Arial" w:cs="Arial"/>
      <w:color w:val="000000"/>
      <w:sz w:val="24"/>
      <w:szCs w:val="24"/>
      <w:lang w:val="es-ES" w:eastAsia="es-ES"/>
    </w:rPr>
  </w:style>
  <w:style w:type="character" w:styleId="Refdenotaalpie">
    <w:name w:val="footnote reference"/>
    <w:uiPriority w:val="99"/>
    <w:semiHidden/>
    <w:unhideWhenUsed/>
    <w:rsid w:val="007D6FD5"/>
    <w:rPr>
      <w:vertAlign w:val="superscript"/>
    </w:rPr>
  </w:style>
  <w:style w:type="character" w:customStyle="1" w:styleId="Ttulo4Car">
    <w:name w:val="Título 4 Car"/>
    <w:link w:val="Ttulo4"/>
    <w:uiPriority w:val="9"/>
    <w:semiHidden/>
    <w:rsid w:val="000270F6"/>
    <w:rPr>
      <w:rFonts w:ascii="Calibri" w:eastAsia="Times New Roman" w:hAnsi="Calibri" w:cs="Times New Roman"/>
      <w:b/>
      <w:bCs/>
      <w:sz w:val="28"/>
      <w:szCs w:val="28"/>
      <w:lang w:eastAsia="en-US"/>
    </w:rPr>
  </w:style>
  <w:style w:type="paragraph" w:styleId="Textonotapie">
    <w:name w:val="footnote text"/>
    <w:basedOn w:val="Normal"/>
    <w:link w:val="TextonotapieCar"/>
    <w:uiPriority w:val="99"/>
    <w:semiHidden/>
    <w:unhideWhenUsed/>
    <w:rsid w:val="00F6504B"/>
    <w:pPr>
      <w:spacing w:after="0" w:line="240" w:lineRule="auto"/>
      <w:jc w:val="both"/>
    </w:pPr>
    <w:rPr>
      <w:rFonts w:ascii="Arial" w:eastAsia="Times New Roman" w:hAnsi="Arial"/>
      <w:sz w:val="20"/>
      <w:szCs w:val="20"/>
      <w:lang w:val="es-ES" w:eastAsia="es-CL"/>
    </w:rPr>
  </w:style>
  <w:style w:type="character" w:customStyle="1" w:styleId="TextonotapieCar">
    <w:name w:val="Texto nota pie Car"/>
    <w:link w:val="Textonotapie"/>
    <w:uiPriority w:val="99"/>
    <w:semiHidden/>
    <w:rsid w:val="00F6504B"/>
    <w:rPr>
      <w:rFonts w:ascii="Arial" w:eastAsia="Times New Roman" w:hAnsi="Arial"/>
      <w:lang w:val="es-ES"/>
    </w:rPr>
  </w:style>
  <w:style w:type="paragraph" w:styleId="NormalWeb">
    <w:name w:val="Normal (Web)"/>
    <w:basedOn w:val="Normal"/>
    <w:uiPriority w:val="99"/>
    <w:semiHidden/>
    <w:unhideWhenUsed/>
    <w:rsid w:val="000F49EA"/>
    <w:pPr>
      <w:spacing w:after="0" w:line="240" w:lineRule="auto"/>
    </w:pPr>
    <w:rPr>
      <w:rFonts w:ascii="Times New Roman" w:hAnsi="Times New Roman"/>
      <w:sz w:val="24"/>
      <w:szCs w:val="24"/>
      <w:lang w:eastAsia="es-CL"/>
    </w:rPr>
  </w:style>
  <w:style w:type="character" w:styleId="Textoennegrita">
    <w:name w:val="Strong"/>
    <w:uiPriority w:val="22"/>
    <w:qFormat/>
    <w:rsid w:val="000F4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414">
      <w:bodyDiv w:val="1"/>
      <w:marLeft w:val="0"/>
      <w:marRight w:val="0"/>
      <w:marTop w:val="0"/>
      <w:marBottom w:val="0"/>
      <w:divBdr>
        <w:top w:val="none" w:sz="0" w:space="0" w:color="auto"/>
        <w:left w:val="none" w:sz="0" w:space="0" w:color="auto"/>
        <w:bottom w:val="none" w:sz="0" w:space="0" w:color="auto"/>
        <w:right w:val="none" w:sz="0" w:space="0" w:color="auto"/>
      </w:divBdr>
    </w:div>
    <w:div w:id="134496684">
      <w:bodyDiv w:val="1"/>
      <w:marLeft w:val="0"/>
      <w:marRight w:val="0"/>
      <w:marTop w:val="0"/>
      <w:marBottom w:val="0"/>
      <w:divBdr>
        <w:top w:val="none" w:sz="0" w:space="0" w:color="auto"/>
        <w:left w:val="none" w:sz="0" w:space="0" w:color="auto"/>
        <w:bottom w:val="none" w:sz="0" w:space="0" w:color="auto"/>
        <w:right w:val="none" w:sz="0" w:space="0" w:color="auto"/>
      </w:divBdr>
    </w:div>
    <w:div w:id="385223384">
      <w:bodyDiv w:val="1"/>
      <w:marLeft w:val="0"/>
      <w:marRight w:val="0"/>
      <w:marTop w:val="0"/>
      <w:marBottom w:val="0"/>
      <w:divBdr>
        <w:top w:val="none" w:sz="0" w:space="0" w:color="auto"/>
        <w:left w:val="none" w:sz="0" w:space="0" w:color="auto"/>
        <w:bottom w:val="none" w:sz="0" w:space="0" w:color="auto"/>
        <w:right w:val="none" w:sz="0" w:space="0" w:color="auto"/>
      </w:divBdr>
    </w:div>
    <w:div w:id="386102074">
      <w:bodyDiv w:val="1"/>
      <w:marLeft w:val="0"/>
      <w:marRight w:val="0"/>
      <w:marTop w:val="0"/>
      <w:marBottom w:val="0"/>
      <w:divBdr>
        <w:top w:val="none" w:sz="0" w:space="0" w:color="auto"/>
        <w:left w:val="none" w:sz="0" w:space="0" w:color="auto"/>
        <w:bottom w:val="none" w:sz="0" w:space="0" w:color="auto"/>
        <w:right w:val="none" w:sz="0" w:space="0" w:color="auto"/>
      </w:divBdr>
    </w:div>
    <w:div w:id="523176711">
      <w:bodyDiv w:val="1"/>
      <w:marLeft w:val="0"/>
      <w:marRight w:val="0"/>
      <w:marTop w:val="0"/>
      <w:marBottom w:val="0"/>
      <w:divBdr>
        <w:top w:val="none" w:sz="0" w:space="0" w:color="auto"/>
        <w:left w:val="none" w:sz="0" w:space="0" w:color="auto"/>
        <w:bottom w:val="none" w:sz="0" w:space="0" w:color="auto"/>
        <w:right w:val="none" w:sz="0" w:space="0" w:color="auto"/>
      </w:divBdr>
    </w:div>
    <w:div w:id="609162647">
      <w:bodyDiv w:val="1"/>
      <w:marLeft w:val="0"/>
      <w:marRight w:val="0"/>
      <w:marTop w:val="0"/>
      <w:marBottom w:val="0"/>
      <w:divBdr>
        <w:top w:val="none" w:sz="0" w:space="0" w:color="auto"/>
        <w:left w:val="none" w:sz="0" w:space="0" w:color="auto"/>
        <w:bottom w:val="none" w:sz="0" w:space="0" w:color="auto"/>
        <w:right w:val="none" w:sz="0" w:space="0" w:color="auto"/>
      </w:divBdr>
    </w:div>
    <w:div w:id="1678531137">
      <w:bodyDiv w:val="1"/>
      <w:marLeft w:val="0"/>
      <w:marRight w:val="0"/>
      <w:marTop w:val="0"/>
      <w:marBottom w:val="0"/>
      <w:divBdr>
        <w:top w:val="none" w:sz="0" w:space="0" w:color="auto"/>
        <w:left w:val="none" w:sz="0" w:space="0" w:color="auto"/>
        <w:bottom w:val="none" w:sz="0" w:space="0" w:color="auto"/>
        <w:right w:val="none" w:sz="0" w:space="0" w:color="auto"/>
      </w:divBdr>
    </w:div>
    <w:div w:id="1777169683">
      <w:bodyDiv w:val="1"/>
      <w:marLeft w:val="0"/>
      <w:marRight w:val="0"/>
      <w:marTop w:val="0"/>
      <w:marBottom w:val="0"/>
      <w:divBdr>
        <w:top w:val="none" w:sz="0" w:space="0" w:color="auto"/>
        <w:left w:val="none" w:sz="0" w:space="0" w:color="auto"/>
        <w:bottom w:val="none" w:sz="0" w:space="0" w:color="auto"/>
        <w:right w:val="none" w:sz="0" w:space="0" w:color="auto"/>
      </w:divBdr>
    </w:div>
    <w:div w:id="1805805943">
      <w:bodyDiv w:val="1"/>
      <w:marLeft w:val="0"/>
      <w:marRight w:val="0"/>
      <w:marTop w:val="0"/>
      <w:marBottom w:val="0"/>
      <w:divBdr>
        <w:top w:val="none" w:sz="0" w:space="0" w:color="auto"/>
        <w:left w:val="none" w:sz="0" w:space="0" w:color="auto"/>
        <w:bottom w:val="none" w:sz="0" w:space="0" w:color="auto"/>
        <w:right w:val="none" w:sz="0" w:space="0" w:color="auto"/>
      </w:divBdr>
    </w:div>
    <w:div w:id="1924296639">
      <w:bodyDiv w:val="1"/>
      <w:marLeft w:val="0"/>
      <w:marRight w:val="0"/>
      <w:marTop w:val="0"/>
      <w:marBottom w:val="0"/>
      <w:divBdr>
        <w:top w:val="none" w:sz="0" w:space="0" w:color="auto"/>
        <w:left w:val="none" w:sz="0" w:space="0" w:color="auto"/>
        <w:bottom w:val="none" w:sz="0" w:space="0" w:color="auto"/>
        <w:right w:val="none" w:sz="0" w:space="0" w:color="auto"/>
      </w:divBdr>
    </w:div>
    <w:div w:id="20605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43EF-D4EC-483E-91BA-E4815A91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2451</Words>
  <Characters>13484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Lobos</dc:creator>
  <cp:lastModifiedBy>Felipe Cowley Palacios</cp:lastModifiedBy>
  <cp:revision>2</cp:revision>
  <cp:lastPrinted>2017-12-19T20:46:00Z</cp:lastPrinted>
  <dcterms:created xsi:type="dcterms:W3CDTF">2017-12-19T21:38:00Z</dcterms:created>
  <dcterms:modified xsi:type="dcterms:W3CDTF">2017-12-19T21:38:00Z</dcterms:modified>
</cp:coreProperties>
</file>