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5816" w:type="dxa"/>
        <w:tblLayout w:type="fixed"/>
        <w:tblLook w:val="04A0" w:firstRow="1" w:lastRow="0" w:firstColumn="1" w:lastColumn="0" w:noHBand="0" w:noVBand="1"/>
      </w:tblPr>
      <w:tblGrid>
        <w:gridCol w:w="5272"/>
        <w:gridCol w:w="5272"/>
        <w:gridCol w:w="5272"/>
      </w:tblGrid>
      <w:tr w:rsidR="005D69C5" w:rsidRPr="005C2748" w:rsidTr="005D69C5">
        <w:tc>
          <w:tcPr>
            <w:tcW w:w="5272" w:type="dxa"/>
          </w:tcPr>
          <w:p w:rsidR="00363795" w:rsidRPr="005C2748" w:rsidRDefault="00363795" w:rsidP="005C2748">
            <w:pPr>
              <w:spacing w:before="120" w:after="120"/>
              <w:jc w:val="center"/>
              <w:rPr>
                <w:rFonts w:ascii="Calibri" w:hAnsi="Calibri" w:cs="Calibri"/>
                <w:b/>
              </w:rPr>
            </w:pPr>
            <w:r w:rsidRPr="005C2748">
              <w:rPr>
                <w:rFonts w:ascii="Calibri" w:hAnsi="Calibri" w:cs="Calibri"/>
                <w:b/>
              </w:rPr>
              <w:t>LEGISLACIÓN VIGENTE</w:t>
            </w:r>
          </w:p>
        </w:tc>
        <w:tc>
          <w:tcPr>
            <w:tcW w:w="5272" w:type="dxa"/>
          </w:tcPr>
          <w:p w:rsidR="00363795" w:rsidRPr="005C2748" w:rsidRDefault="000C30BD" w:rsidP="005C2748">
            <w:pPr>
              <w:spacing w:before="120" w:after="120"/>
              <w:jc w:val="center"/>
              <w:rPr>
                <w:rFonts w:ascii="Calibri" w:hAnsi="Calibri" w:cs="Calibri"/>
                <w:b/>
              </w:rPr>
            </w:pPr>
            <w:r w:rsidRPr="005C2748">
              <w:rPr>
                <w:rFonts w:ascii="Calibri" w:hAnsi="Calibri" w:cs="Calibri"/>
                <w:b/>
              </w:rPr>
              <w:t>TEXTO APROBADO POR EL CONGRESO</w:t>
            </w:r>
            <w:r w:rsidR="005C2748">
              <w:rPr>
                <w:rFonts w:ascii="Calibri" w:hAnsi="Calibri" w:cs="Calibri"/>
                <w:b/>
              </w:rPr>
              <w:t xml:space="preserve"> NACIONAL</w:t>
            </w:r>
          </w:p>
        </w:tc>
        <w:tc>
          <w:tcPr>
            <w:tcW w:w="5272" w:type="dxa"/>
          </w:tcPr>
          <w:p w:rsidR="00363795" w:rsidRPr="005C2748" w:rsidRDefault="000C30BD" w:rsidP="005C2748">
            <w:pPr>
              <w:spacing w:before="120" w:after="120"/>
              <w:jc w:val="center"/>
              <w:rPr>
                <w:rFonts w:ascii="Calibri" w:hAnsi="Calibri" w:cs="Calibri"/>
                <w:b/>
              </w:rPr>
            </w:pPr>
            <w:r w:rsidRPr="005C2748">
              <w:rPr>
                <w:rFonts w:ascii="Calibri" w:hAnsi="Calibri" w:cs="Calibri"/>
                <w:b/>
              </w:rPr>
              <w:t>OBSERVACIONES DEL PRESIDENTE DE LA REPUBLICA</w:t>
            </w:r>
          </w:p>
        </w:tc>
      </w:tr>
      <w:tr w:rsidR="005D69C5" w:rsidRPr="005C2748" w:rsidTr="005D69C5">
        <w:tc>
          <w:tcPr>
            <w:tcW w:w="5272" w:type="dxa"/>
          </w:tcPr>
          <w:p w:rsidR="00363795" w:rsidRPr="005C2748" w:rsidRDefault="0033244B" w:rsidP="005C2748">
            <w:pPr>
              <w:jc w:val="both"/>
              <w:rPr>
                <w:rFonts w:ascii="Calibri" w:hAnsi="Calibri" w:cs="Calibri"/>
                <w:b/>
                <w:lang w:val="es-ES"/>
              </w:rPr>
            </w:pPr>
            <w:r w:rsidRPr="005C2748">
              <w:rPr>
                <w:rFonts w:ascii="Calibri" w:hAnsi="Calibri" w:cs="Calibri"/>
                <w:b/>
                <w:lang w:val="es-ES"/>
              </w:rPr>
              <w:t>LEY 20.370 LEY GENERAL DE EDUCACIÓN</w:t>
            </w:r>
          </w:p>
          <w:p w:rsidR="00363795" w:rsidRPr="005C2748" w:rsidRDefault="00363795" w:rsidP="005C2748">
            <w:pPr>
              <w:jc w:val="both"/>
              <w:rPr>
                <w:rFonts w:ascii="Calibri" w:hAnsi="Calibri" w:cs="Calibri"/>
                <w:lang w:val="es-ES"/>
              </w:rPr>
            </w:pP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Art. 4º. La educación es un derecho de todas las personas. Corresponde preferentemente a los padres el derecho y el deber de educar a sus hijos; al Estado, el deber de otorgar especial protección al ejercicio de este derecho y, en general, a la comunidad, el deber de contribuir al desarrollo y perfeccionamiento de la educación.</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Es deber del Estado propender a asegurar a todas las personas una educación inclusiva de calidad. Asimismo, es deber del Estado promover que se generen las condiciones necesarias para el acceso y permanencia de los estudiantes con necesidades educativas especiales en establecimientos de educación regular o especial, según sea el interés superior del niño o pupilo.</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Es deber del Estado promover la educación parvularia en todos sus niveles y garantizar el acceso gratuito y el financiamiento fiscal para el primer y segundo nivel de transición, </w:t>
            </w:r>
            <w:r w:rsidRPr="005C2748">
              <w:rPr>
                <w:rFonts w:ascii="Calibri" w:hAnsi="Calibri" w:cs="Calibri"/>
                <w:b/>
                <w:lang w:val="es-ES"/>
              </w:rPr>
              <w:t>sin que éstos constituyan requisitos para el ingreso a la educación básica</w:t>
            </w:r>
            <w:r w:rsidRPr="005C2748">
              <w:rPr>
                <w:rFonts w:ascii="Calibri" w:hAnsi="Calibri" w:cs="Calibri"/>
                <w:lang w:val="es-ES"/>
              </w:rPr>
              <w:t>.</w:t>
            </w:r>
          </w:p>
          <w:p w:rsidR="00363795" w:rsidRPr="005C2748" w:rsidRDefault="00363795" w:rsidP="005C2748">
            <w:pPr>
              <w:jc w:val="both"/>
              <w:rPr>
                <w:rFonts w:ascii="Calibri" w:hAnsi="Calibri" w:cs="Calibri"/>
                <w:spacing w:val="-2"/>
                <w:lang w:val="es-ES"/>
              </w:rPr>
            </w:pPr>
            <w:r w:rsidRPr="005C2748">
              <w:rPr>
                <w:rFonts w:ascii="Calibri" w:hAnsi="Calibri" w:cs="Calibri"/>
                <w:lang w:val="es-ES"/>
              </w:rPr>
              <w:t xml:space="preserve">   </w:t>
            </w:r>
            <w:r w:rsidRPr="005C2748">
              <w:rPr>
                <w:rFonts w:ascii="Calibri" w:hAnsi="Calibri" w:cs="Calibri"/>
                <w:b/>
                <w:lang w:val="es-ES"/>
              </w:rPr>
              <w:t xml:space="preserve">La educación básica </w:t>
            </w:r>
            <w:r w:rsidRPr="005C2748">
              <w:rPr>
                <w:rFonts w:ascii="Calibri" w:hAnsi="Calibri" w:cs="Calibri"/>
                <w:lang w:val="es-ES"/>
              </w:rPr>
              <w:t xml:space="preserve">y la educación media son obligatorias, debiendo el Estado financiar un sistema gratuito destinado a asegurar el acceso equitativo, inclusivo y sin discriminaciones arbitrarias a ellas de </w:t>
            </w:r>
            <w:r w:rsidRPr="005C2748">
              <w:rPr>
                <w:rFonts w:ascii="Calibri" w:hAnsi="Calibri" w:cs="Calibri"/>
                <w:spacing w:val="-2"/>
                <w:lang w:val="es-ES"/>
              </w:rPr>
              <w:t>toda la población, así como generar las condiciones para la permanencia en el mismo de conformidad a la ley.</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El sistema de educación será de naturaleza mixta, incluyendo una de propiedad y administración del Estado o sus órganos, y otra particular, sea ésta subvencionada o pagada, asegurándole a los padres y apoderados la libertad de elegir el establecimiento educativo para sus hijos.</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Sin perjuicio de sus demás deberes, es deber del Estado que el sistema integrado por los establecimientos educacionales de su propiedad provea una educación gratuita y de calidad, fundada en un proyecto educativo público, laico, esto es, respetuoso de toda expresión religiosa, y pluralista, que permita el acceso a él a toda la población y que promueva la inclusión social, la equidad, la libertad y la tolerancia.</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Es deber del Estado promover políticas educacionales que reconozcan y fortalezcan las culturas originarias.</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Es deber del Estado resguardar los derechos de los padres y alumnos, cualquiera sea la dependencia del establecimiento que elijan.</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Corresponde, asimismo, al Estado, propender a asegurar la calidad de la educación, estableciendo las condiciones necesarias para ello y verificando permanentemente su cumplimiento; realizar supervisión, facilitar apoyo pedagógico a los establecimientos y promover el desarrollo profesional docente.</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Es deber del Estado mantener y proveer información desagregada sobre la calidad, cobertura y equidad del sistema y las instituciones educativas.</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Es deber del Estado velar por la igualdad de oportunidades y la inclusión educativa, promoviendo especialmente que se reduzcan las desigualdades derivadas de circunstancias económicas, sociales, étnicas, de género o territoriales, entre otras.</w:t>
            </w:r>
          </w:p>
          <w:p w:rsidR="001A0544" w:rsidRPr="005C2748" w:rsidRDefault="001A0544" w:rsidP="005C2748">
            <w:pPr>
              <w:jc w:val="both"/>
              <w:rPr>
                <w:rFonts w:ascii="Calibri" w:hAnsi="Calibri" w:cs="Calibri"/>
                <w:lang w:val="es-ES"/>
              </w:rPr>
            </w:pPr>
          </w:p>
          <w:p w:rsidR="001A0544" w:rsidRPr="005C2748" w:rsidRDefault="001A0544" w:rsidP="00AD14C8">
            <w:pPr>
              <w:jc w:val="both"/>
              <w:rPr>
                <w:rFonts w:ascii="Calibri" w:hAnsi="Calibri" w:cs="Calibri"/>
                <w:lang w:val="es-ES"/>
              </w:rPr>
            </w:pPr>
            <w:r w:rsidRPr="005C2748">
              <w:rPr>
                <w:rFonts w:ascii="Calibri" w:hAnsi="Calibri" w:cs="Calibri"/>
                <w:lang w:val="es-ES"/>
              </w:rPr>
              <w:t>____________________________________</w:t>
            </w:r>
            <w:r w:rsidR="00AD14C8">
              <w:rPr>
                <w:rFonts w:ascii="Calibri" w:hAnsi="Calibri" w:cs="Calibri"/>
                <w:lang w:val="es-ES"/>
              </w:rPr>
              <w:t>___</w:t>
            </w:r>
            <w:r w:rsidRPr="005C2748">
              <w:rPr>
                <w:rFonts w:ascii="Calibri" w:hAnsi="Calibri" w:cs="Calibri"/>
                <w:lang w:val="es-ES"/>
              </w:rPr>
              <w:t>_______</w:t>
            </w:r>
          </w:p>
        </w:tc>
        <w:tc>
          <w:tcPr>
            <w:tcW w:w="5272" w:type="dxa"/>
          </w:tcPr>
          <w:p w:rsidR="0033244B" w:rsidRPr="005C2748" w:rsidRDefault="0033244B" w:rsidP="005C2748">
            <w:pPr>
              <w:jc w:val="both"/>
              <w:rPr>
                <w:rFonts w:ascii="Calibri" w:hAnsi="Calibri" w:cs="Calibri"/>
                <w:lang w:val="es-MX"/>
              </w:rPr>
            </w:pPr>
            <w:r w:rsidRPr="005C2748">
              <w:rPr>
                <w:rFonts w:ascii="Calibri" w:hAnsi="Calibri" w:cs="Calibri"/>
                <w:lang w:val="es-ES"/>
              </w:rPr>
              <w:t>“</w:t>
            </w:r>
            <w:r w:rsidRPr="005C2748">
              <w:rPr>
                <w:rFonts w:ascii="Calibri" w:hAnsi="Calibri" w:cs="Calibri"/>
                <w:lang w:val="es-MX"/>
              </w:rPr>
              <w:t xml:space="preserve">Artículo único.- </w:t>
            </w:r>
            <w:r w:rsidRPr="005C2748">
              <w:rPr>
                <w:rFonts w:ascii="Calibri" w:hAnsi="Calibri" w:cs="Calibri"/>
                <w:lang w:val="es-ES"/>
              </w:rPr>
              <w:t xml:space="preserve">Introdúcense las siguientes modificaciones </w:t>
            </w:r>
            <w:bookmarkStart w:id="0" w:name="_Hlk520650609"/>
            <w:r w:rsidRPr="005C2748">
              <w:rPr>
                <w:rFonts w:ascii="Calibri" w:hAnsi="Calibri" w:cs="Calibri"/>
                <w:lang w:val="es-ES"/>
              </w:rPr>
              <w:t>en la ley N° 20.370, General de Educación:</w:t>
            </w:r>
            <w:bookmarkEnd w:id="0"/>
          </w:p>
          <w:p w:rsidR="0033244B" w:rsidRPr="005C2748" w:rsidRDefault="0033244B" w:rsidP="005C2748">
            <w:pPr>
              <w:jc w:val="both"/>
              <w:rPr>
                <w:rFonts w:ascii="Calibri" w:hAnsi="Calibri" w:cs="Calibri"/>
                <w:lang w:val="es-MX"/>
              </w:rPr>
            </w:pPr>
          </w:p>
          <w:p w:rsidR="00363795" w:rsidRPr="005C2748" w:rsidRDefault="00363795" w:rsidP="005C2748">
            <w:pPr>
              <w:jc w:val="both"/>
              <w:rPr>
                <w:rFonts w:ascii="Calibri" w:hAnsi="Calibri" w:cs="Calibri"/>
              </w:rPr>
            </w:pPr>
          </w:p>
        </w:tc>
        <w:tc>
          <w:tcPr>
            <w:tcW w:w="5272" w:type="dxa"/>
          </w:tcPr>
          <w:p w:rsidR="005D69C5" w:rsidRPr="00CB5D1D" w:rsidRDefault="005D69C5" w:rsidP="00CB5D1D">
            <w:pPr>
              <w:jc w:val="center"/>
              <w:rPr>
                <w:rFonts w:ascii="Calibri" w:hAnsi="Calibri" w:cs="Calibri"/>
                <w:b/>
                <w:bCs/>
              </w:rPr>
            </w:pPr>
            <w:r w:rsidRPr="00CB5D1D">
              <w:rPr>
                <w:rFonts w:ascii="Calibri" w:hAnsi="Calibri" w:cs="Calibri"/>
                <w:b/>
                <w:bCs/>
                <w:lang w:val="de-DE"/>
              </w:rPr>
              <w:t>AL ART</w:t>
            </w:r>
            <w:r w:rsidRPr="00CB5D1D">
              <w:rPr>
                <w:rFonts w:ascii="Calibri" w:hAnsi="Calibri" w:cs="Calibri"/>
                <w:b/>
                <w:bCs/>
                <w:lang w:val="es-ES_tradnl"/>
              </w:rPr>
              <w:t>ÍCULO Ú</w:t>
            </w:r>
            <w:r w:rsidRPr="00CB5D1D">
              <w:rPr>
                <w:rFonts w:ascii="Calibri" w:hAnsi="Calibri" w:cs="Calibri"/>
                <w:b/>
                <w:bCs/>
              </w:rPr>
              <w:t>NICO</w:t>
            </w:r>
          </w:p>
          <w:p w:rsidR="005D69C5" w:rsidRPr="005C2748" w:rsidRDefault="005D69C5" w:rsidP="00CB5D1D">
            <w:pPr>
              <w:jc w:val="both"/>
              <w:rPr>
                <w:rFonts w:ascii="Calibri" w:hAnsi="Calibri" w:cs="Calibri"/>
              </w:rPr>
            </w:pPr>
          </w:p>
          <w:p w:rsidR="005D69C5" w:rsidRPr="001C29B5" w:rsidRDefault="001C29B5" w:rsidP="00CB5D1D">
            <w:pPr>
              <w:jc w:val="both"/>
              <w:rPr>
                <w:rFonts w:ascii="Calibri" w:hAnsi="Calibri" w:cs="Calibri"/>
                <w:b/>
                <w:lang w:val="es-ES_tradnl"/>
              </w:rPr>
            </w:pPr>
            <w:r w:rsidRPr="001C29B5">
              <w:rPr>
                <w:rFonts w:ascii="Calibri" w:hAnsi="Calibri" w:cs="Calibri"/>
                <w:b/>
                <w:lang w:val="es-ES_tradnl"/>
              </w:rPr>
              <w:t xml:space="preserve">1) </w:t>
            </w:r>
            <w:r w:rsidR="005D69C5" w:rsidRPr="001C29B5">
              <w:rPr>
                <w:rFonts w:ascii="Calibri" w:hAnsi="Calibri" w:cs="Calibri"/>
                <w:b/>
                <w:lang w:val="es-ES_tradnl"/>
              </w:rPr>
              <w:t>Para sustituir el artículo único por el siguiente:</w:t>
            </w:r>
          </w:p>
          <w:p w:rsidR="00CB5D1D" w:rsidRPr="005C2748" w:rsidRDefault="00CB5D1D" w:rsidP="00CB5D1D">
            <w:pPr>
              <w:jc w:val="both"/>
              <w:rPr>
                <w:rFonts w:ascii="Calibri" w:hAnsi="Calibri" w:cs="Calibri"/>
                <w:lang w:val="es-ES_tradnl"/>
              </w:rPr>
            </w:pPr>
          </w:p>
          <w:p w:rsidR="005D69C5" w:rsidRDefault="005D69C5" w:rsidP="00CB5D1D">
            <w:pPr>
              <w:jc w:val="both"/>
              <w:rPr>
                <w:rFonts w:ascii="Calibri" w:hAnsi="Calibri" w:cs="Calibri"/>
                <w:lang w:val="pt-PT"/>
              </w:rPr>
            </w:pPr>
            <w:r w:rsidRPr="00CB5D1D">
              <w:rPr>
                <w:rFonts w:ascii="Calibri" w:hAnsi="Calibri" w:cs="Calibri"/>
                <w:lang w:val="es-ES_tradnl"/>
              </w:rPr>
              <w:t>“</w:t>
            </w:r>
            <w:r w:rsidRPr="00CB5D1D">
              <w:rPr>
                <w:rFonts w:ascii="Calibri" w:hAnsi="Calibri" w:cs="Calibri"/>
                <w:lang w:val="de-DE"/>
              </w:rPr>
              <w:t>Art</w:t>
            </w:r>
            <w:r w:rsidRPr="00CB5D1D">
              <w:rPr>
                <w:rFonts w:ascii="Calibri" w:hAnsi="Calibri" w:cs="Calibri"/>
                <w:lang w:val="es-ES_tradnl"/>
              </w:rPr>
              <w:t>í</w:t>
            </w:r>
            <w:r w:rsidRPr="00CB5D1D">
              <w:rPr>
                <w:rFonts w:ascii="Calibri" w:hAnsi="Calibri" w:cs="Calibri"/>
                <w:lang w:val="pt-PT"/>
              </w:rPr>
              <w:t xml:space="preserve">culo </w:t>
            </w:r>
            <w:r w:rsidRPr="00CB5D1D">
              <w:rPr>
                <w:rFonts w:ascii="Calibri" w:hAnsi="Calibri" w:cs="Calibri"/>
                <w:lang w:val="es-ES_tradnl"/>
              </w:rPr>
              <w:t>ú</w:t>
            </w:r>
            <w:r w:rsidRPr="00CB5D1D">
              <w:rPr>
                <w:rFonts w:ascii="Calibri" w:hAnsi="Calibri" w:cs="Calibri"/>
                <w:lang w:val="it-IT"/>
              </w:rPr>
              <w:t>nico.-</w:t>
            </w:r>
            <w:r w:rsidRPr="00CB5D1D">
              <w:rPr>
                <w:rFonts w:ascii="Calibri" w:hAnsi="Calibri" w:cs="Calibri"/>
              </w:rPr>
              <w:t xml:space="preserve"> </w:t>
            </w:r>
            <w:r w:rsidRPr="00CB5D1D">
              <w:rPr>
                <w:rFonts w:ascii="Calibri" w:hAnsi="Calibri" w:cs="Calibri"/>
                <w:lang w:val="it-IT"/>
              </w:rPr>
              <w:t>Introd</w:t>
            </w:r>
            <w:r w:rsidRPr="00CB5D1D">
              <w:rPr>
                <w:rFonts w:ascii="Calibri" w:hAnsi="Calibri" w:cs="Calibri"/>
                <w:lang w:val="es-ES_tradnl"/>
              </w:rPr>
              <w:t>ú</w:t>
            </w:r>
            <w:r w:rsidRPr="00CB5D1D">
              <w:rPr>
                <w:rFonts w:ascii="Calibri" w:hAnsi="Calibri" w:cs="Calibri"/>
              </w:rPr>
              <w:t>cense</w:t>
            </w:r>
            <w:r w:rsidRPr="00CB5D1D">
              <w:rPr>
                <w:rFonts w:ascii="Calibri" w:hAnsi="Calibri" w:cs="Calibri"/>
                <w:lang w:val="es-ES_tradnl"/>
              </w:rPr>
              <w:t xml:space="preserve"> las siguientes modificaciones en el decreto con fuerza de ley </w:t>
            </w:r>
            <w:r w:rsidRPr="00CB5D1D">
              <w:rPr>
                <w:rFonts w:ascii="Calibri" w:hAnsi="Calibri" w:cs="Calibri"/>
              </w:rPr>
              <w:t>N</w:t>
            </w:r>
            <w:r w:rsidRPr="00CB5D1D">
              <w:rPr>
                <w:rFonts w:ascii="Calibri" w:hAnsi="Calibri" w:cs="Calibri"/>
                <w:lang w:val="es-ES_tradnl"/>
              </w:rPr>
              <w:t xml:space="preserve">° 2, de 2009, del Ministerio de Educación, que fija el texto refundido, coordinado y sistematizado de la ley </w:t>
            </w:r>
            <w:r w:rsidRPr="00CB5D1D">
              <w:rPr>
                <w:rFonts w:ascii="Calibri" w:hAnsi="Calibri" w:cs="Calibri"/>
              </w:rPr>
              <w:t>N</w:t>
            </w:r>
            <w:r w:rsidRPr="00CB5D1D">
              <w:rPr>
                <w:rFonts w:ascii="Calibri" w:hAnsi="Calibri" w:cs="Calibri"/>
                <w:lang w:val="es-ES_tradnl"/>
              </w:rPr>
              <w:t xml:space="preserve">° 20.370 con las normas no derogadas del decreto con fuerza de ley </w:t>
            </w:r>
            <w:r w:rsidRPr="00CB5D1D">
              <w:rPr>
                <w:rFonts w:ascii="Calibri" w:hAnsi="Calibri" w:cs="Calibri"/>
              </w:rPr>
              <w:t>N</w:t>
            </w:r>
            <w:r w:rsidRPr="00CB5D1D">
              <w:rPr>
                <w:rFonts w:ascii="Calibri" w:hAnsi="Calibri" w:cs="Calibri"/>
                <w:lang w:val="es-ES_tradnl"/>
              </w:rPr>
              <w:t>°</w:t>
            </w:r>
            <w:r w:rsidRPr="00CB5D1D">
              <w:rPr>
                <w:rFonts w:ascii="Calibri" w:hAnsi="Calibri" w:cs="Calibri"/>
                <w:lang w:val="pt-PT"/>
              </w:rPr>
              <w:t xml:space="preserve"> 1, de 2005:</w:t>
            </w:r>
          </w:p>
          <w:p w:rsidR="00CB5D1D" w:rsidRPr="00CB5D1D" w:rsidRDefault="00CB5D1D" w:rsidP="00CB5D1D">
            <w:pPr>
              <w:jc w:val="both"/>
              <w:rPr>
                <w:rFonts w:ascii="Calibri" w:hAnsi="Calibri" w:cs="Calibri"/>
              </w:rPr>
            </w:pPr>
          </w:p>
          <w:p w:rsidR="005D69C5" w:rsidRDefault="00CB5D1D" w:rsidP="00CB5D1D">
            <w:pPr>
              <w:jc w:val="both"/>
              <w:rPr>
                <w:rFonts w:ascii="Calibri" w:hAnsi="Calibri" w:cs="Calibri"/>
                <w:lang w:val="es-ES_tradnl"/>
              </w:rPr>
            </w:pPr>
            <w:r>
              <w:rPr>
                <w:rFonts w:ascii="Calibri" w:hAnsi="Calibri" w:cs="Calibri"/>
                <w:lang w:val="es-ES_tradnl"/>
              </w:rPr>
              <w:t xml:space="preserve">1) </w:t>
            </w:r>
            <w:r w:rsidR="005D69C5" w:rsidRPr="005C2748">
              <w:rPr>
                <w:rFonts w:ascii="Calibri" w:hAnsi="Calibri" w:cs="Calibri"/>
                <w:lang w:val="es-ES_tradnl"/>
              </w:rPr>
              <w:t>Modifícase el artículo 4° de la siguiente forma:</w:t>
            </w: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Pr="005C2748" w:rsidRDefault="00CB5D1D" w:rsidP="00CB5D1D">
            <w:pPr>
              <w:jc w:val="both"/>
              <w:rPr>
                <w:rFonts w:ascii="Calibri" w:hAnsi="Calibri" w:cs="Calibri"/>
                <w:lang w:val="es-ES_tradnl"/>
              </w:rPr>
            </w:pPr>
          </w:p>
          <w:p w:rsidR="005D69C5" w:rsidRDefault="00CB5D1D" w:rsidP="00CB5D1D">
            <w:pPr>
              <w:jc w:val="both"/>
              <w:rPr>
                <w:rFonts w:ascii="Calibri" w:hAnsi="Calibri" w:cs="Calibri"/>
                <w:lang w:val="es-ES_tradnl"/>
              </w:rPr>
            </w:pPr>
            <w:r>
              <w:rPr>
                <w:rFonts w:ascii="Calibri" w:hAnsi="Calibri" w:cs="Calibri"/>
                <w:lang w:val="es-ES_tradnl"/>
              </w:rPr>
              <w:t xml:space="preserve">a) </w:t>
            </w:r>
            <w:r w:rsidR="005D69C5" w:rsidRPr="005C2748">
              <w:rPr>
                <w:rFonts w:ascii="Calibri" w:hAnsi="Calibri" w:cs="Calibri"/>
                <w:lang w:val="es-ES_tradnl"/>
              </w:rPr>
              <w:t>Reemplázase en el inciso tercero la frase “sin que éstos constituyan requisitos para el ingreso a la educación básica” por la siguiente oración: “siendo, sólo este último, obligatorio para el ingreso a la educación básica”.</w:t>
            </w:r>
          </w:p>
          <w:p w:rsidR="00CB5D1D" w:rsidRPr="005C2748" w:rsidRDefault="00CB5D1D" w:rsidP="00CB5D1D">
            <w:pPr>
              <w:jc w:val="both"/>
              <w:rPr>
                <w:rFonts w:ascii="Calibri" w:hAnsi="Calibri" w:cs="Calibri"/>
                <w:lang w:val="es-ES_tradnl"/>
              </w:rPr>
            </w:pPr>
          </w:p>
          <w:p w:rsidR="005D69C5" w:rsidRDefault="00CB5D1D" w:rsidP="00CB5D1D">
            <w:pPr>
              <w:jc w:val="both"/>
              <w:rPr>
                <w:rFonts w:ascii="Calibri" w:hAnsi="Calibri" w:cs="Calibri"/>
                <w:lang w:val="es-ES_tradnl"/>
              </w:rPr>
            </w:pPr>
            <w:r>
              <w:rPr>
                <w:rFonts w:ascii="Calibri" w:hAnsi="Calibri" w:cs="Calibri"/>
                <w:lang w:val="es-ES_tradnl"/>
              </w:rPr>
              <w:t xml:space="preserve">b) </w:t>
            </w:r>
            <w:r w:rsidR="005D69C5" w:rsidRPr="005C2748">
              <w:rPr>
                <w:rFonts w:ascii="Calibri" w:hAnsi="Calibri" w:cs="Calibri"/>
                <w:lang w:val="es-ES_tradnl"/>
              </w:rPr>
              <w:t>Sustitúyese en el inciso cuarto la expresión inicial “La educación básica” por la siguiente: “El segundo nivel de transición de educación parvularia, la educación básica”.</w:t>
            </w: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CB5D1D" w:rsidRDefault="00CB5D1D" w:rsidP="00CB5D1D">
            <w:pPr>
              <w:jc w:val="both"/>
              <w:rPr>
                <w:rFonts w:ascii="Calibri" w:hAnsi="Calibri" w:cs="Calibri"/>
                <w:lang w:val="es-ES_tradnl"/>
              </w:rPr>
            </w:pPr>
          </w:p>
          <w:p w:rsidR="001C29B5" w:rsidRDefault="001C29B5" w:rsidP="00CB5D1D">
            <w:pPr>
              <w:jc w:val="both"/>
              <w:rPr>
                <w:rFonts w:ascii="Calibri" w:hAnsi="Calibri" w:cs="Calibri"/>
                <w:lang w:val="es-ES_tradnl"/>
              </w:rPr>
            </w:pPr>
          </w:p>
          <w:p w:rsidR="001C29B5" w:rsidRDefault="001C29B5" w:rsidP="00CB5D1D">
            <w:pPr>
              <w:jc w:val="both"/>
              <w:rPr>
                <w:rFonts w:ascii="Calibri" w:hAnsi="Calibri" w:cs="Calibri"/>
                <w:lang w:val="es-ES_tradnl"/>
              </w:rPr>
            </w:pPr>
          </w:p>
          <w:p w:rsidR="005D69C5" w:rsidRPr="005C2748" w:rsidRDefault="00CB5D1D" w:rsidP="00CB5D1D">
            <w:pPr>
              <w:jc w:val="both"/>
              <w:rPr>
                <w:rFonts w:ascii="Calibri" w:hAnsi="Calibri" w:cs="Calibri"/>
                <w:lang w:val="es-ES_tradnl"/>
              </w:rPr>
            </w:pPr>
            <w:r>
              <w:rPr>
                <w:rFonts w:ascii="Calibri" w:hAnsi="Calibri" w:cs="Calibri"/>
                <w:lang w:val="es-ES_tradnl"/>
              </w:rPr>
              <w:t xml:space="preserve">c) </w:t>
            </w:r>
            <w:r w:rsidR="005D69C5" w:rsidRPr="005C2748">
              <w:rPr>
                <w:rFonts w:ascii="Calibri" w:hAnsi="Calibri" w:cs="Calibri"/>
                <w:lang w:val="es-ES_tradnl"/>
              </w:rPr>
              <w:t xml:space="preserve">Agrégase el siguiente inciso final, nuevo: </w:t>
            </w:r>
          </w:p>
          <w:p w:rsidR="00363795" w:rsidRPr="005C2748" w:rsidRDefault="005D69C5" w:rsidP="00CB5D1D">
            <w:pPr>
              <w:jc w:val="both"/>
              <w:rPr>
                <w:rFonts w:ascii="Calibri" w:hAnsi="Calibri" w:cs="Calibri"/>
              </w:rPr>
            </w:pPr>
            <w:r w:rsidRPr="00CB5D1D">
              <w:rPr>
                <w:rFonts w:ascii="Calibri" w:hAnsi="Calibri" w:cs="Calibri"/>
                <w:lang w:val="es-ES_tradnl"/>
              </w:rPr>
              <w:t>“En el caso del segundo nivel de transición, se promoverá la diversidad, la inclusión y el aprendizaje mediante experiencias significativas a través del juego, descubrimiento, resolución de problemas, educación de las emociones y creatividad, respetando su proceso de construcción mental y su formación de estructuras.”.</w:t>
            </w:r>
          </w:p>
        </w:tc>
      </w:tr>
      <w:tr w:rsidR="005D69C5" w:rsidRPr="005C2748" w:rsidTr="005D69C5">
        <w:tc>
          <w:tcPr>
            <w:tcW w:w="5272" w:type="dxa"/>
          </w:tcPr>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Art. 18. La educación parvularia es el nivel educativo que atiende integralmente a niños desde su nacimiento hasta su ingreso a la educación básica, </w:t>
            </w:r>
            <w:r w:rsidRPr="005C2748">
              <w:rPr>
                <w:rFonts w:ascii="Calibri" w:hAnsi="Calibri" w:cs="Calibri"/>
                <w:b/>
                <w:lang w:val="es-ES"/>
              </w:rPr>
              <w:t>sin constituir antecedente obligatorio para ésta</w:t>
            </w:r>
            <w:r w:rsidRPr="005C2748">
              <w:rPr>
                <w:rFonts w:ascii="Calibri" w:hAnsi="Calibri" w:cs="Calibri"/>
                <w:lang w:val="es-ES"/>
              </w:rPr>
              <w:t>. Su propósito es favorecer de manera sistemática, oportuna y pertinente el desarrollo integral y aprendizajes relevantes y significativos en los párvulos, de acuerdo a las bases curriculares que se determinen en conformidad a esta ley, apoyando a la familia en su rol insustituible de primera educadora.</w:t>
            </w:r>
          </w:p>
        </w:tc>
        <w:tc>
          <w:tcPr>
            <w:tcW w:w="5272" w:type="dxa"/>
          </w:tcPr>
          <w:p w:rsidR="00363795" w:rsidRPr="005C2748" w:rsidRDefault="00363795" w:rsidP="005C2748">
            <w:pPr>
              <w:jc w:val="both"/>
              <w:rPr>
                <w:rFonts w:ascii="Calibri" w:hAnsi="Calibri" w:cs="Calibri"/>
                <w:lang w:val="es"/>
              </w:rPr>
            </w:pPr>
          </w:p>
        </w:tc>
        <w:tc>
          <w:tcPr>
            <w:tcW w:w="5272" w:type="dxa"/>
          </w:tcPr>
          <w:p w:rsidR="00CB5D1D" w:rsidRDefault="00CB5D1D" w:rsidP="00CB5D1D">
            <w:pPr>
              <w:jc w:val="both"/>
              <w:rPr>
                <w:rFonts w:ascii="Calibri" w:hAnsi="Calibri" w:cs="Calibri"/>
                <w:lang w:val="es-ES_tradnl"/>
              </w:rPr>
            </w:pPr>
          </w:p>
          <w:p w:rsidR="005D69C5" w:rsidRPr="005C2748" w:rsidRDefault="00CB5D1D" w:rsidP="00CB5D1D">
            <w:pPr>
              <w:jc w:val="both"/>
              <w:rPr>
                <w:rFonts w:ascii="Calibri" w:hAnsi="Calibri" w:cs="Calibri"/>
                <w:lang w:val="es-ES_tradnl"/>
              </w:rPr>
            </w:pPr>
            <w:r>
              <w:rPr>
                <w:rFonts w:ascii="Calibri" w:hAnsi="Calibri" w:cs="Calibri"/>
                <w:lang w:val="es-ES_tradnl"/>
              </w:rPr>
              <w:t xml:space="preserve">2) </w:t>
            </w:r>
            <w:r w:rsidR="005D69C5" w:rsidRPr="005C2748">
              <w:rPr>
                <w:rFonts w:ascii="Calibri" w:hAnsi="Calibri" w:cs="Calibri"/>
                <w:lang w:val="es-ES_tradnl"/>
              </w:rPr>
              <w:t>Reemplázase, en el artículo 18, la frase “sin constituir antecedente obligatorio para ésta” por “constituyendo sólo el segundo nivel de transición antecedente obligatorio para ésta”.</w:t>
            </w:r>
          </w:p>
          <w:p w:rsidR="00363795" w:rsidRPr="005C2748" w:rsidRDefault="00363795" w:rsidP="005C2748">
            <w:pPr>
              <w:jc w:val="both"/>
              <w:rPr>
                <w:rFonts w:ascii="Calibri" w:hAnsi="Calibri" w:cs="Calibri"/>
                <w:lang w:val="es"/>
              </w:rPr>
            </w:pPr>
          </w:p>
        </w:tc>
      </w:tr>
      <w:tr w:rsidR="005D69C5" w:rsidRPr="005C2748" w:rsidTr="005D69C5">
        <w:tc>
          <w:tcPr>
            <w:tcW w:w="5272" w:type="dxa"/>
          </w:tcPr>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Art. 25. El nivel de educación básica regular tendrá una duración de seis años y el nivel de educación media regular tendrá una duración de seis años, cuatro de los cuales, en el segundo caso, serán de formación general y los dos finales de formación diferenciada. </w:t>
            </w:r>
            <w:r w:rsidRPr="005C2748">
              <w:rPr>
                <w:rFonts w:ascii="Calibri" w:hAnsi="Calibri" w:cs="Calibri"/>
                <w:b/>
                <w:lang w:val="es-ES"/>
              </w:rPr>
              <w:t>La educación parvularia no tendrá una duración obligatoria</w:t>
            </w:r>
            <w:r w:rsidRPr="005C2748">
              <w:rPr>
                <w:rFonts w:ascii="Calibri" w:hAnsi="Calibri" w:cs="Calibri"/>
                <w:lang w:val="es-ES"/>
              </w:rPr>
              <w:t>.</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Tratándose de las modalidades educativas, el Presidente de la República, por decreto supremo expedido a través del Ministerio de Educación, podrá autorizar estudios de menor o mayor duración, los que deberán contar con la aprobación del Consejo Nacional de Educación.</w:t>
            </w:r>
          </w:p>
        </w:tc>
        <w:tc>
          <w:tcPr>
            <w:tcW w:w="5272" w:type="dxa"/>
          </w:tcPr>
          <w:p w:rsidR="00363795" w:rsidRPr="005C2748" w:rsidRDefault="00363795" w:rsidP="005C2748">
            <w:pPr>
              <w:jc w:val="both"/>
              <w:rPr>
                <w:rFonts w:ascii="Calibri" w:hAnsi="Calibri" w:cs="Calibri"/>
                <w:lang w:val="es"/>
              </w:rPr>
            </w:pPr>
          </w:p>
        </w:tc>
        <w:tc>
          <w:tcPr>
            <w:tcW w:w="5272" w:type="dxa"/>
          </w:tcPr>
          <w:p w:rsidR="001C29B5" w:rsidRDefault="001C29B5" w:rsidP="00CB5D1D">
            <w:pPr>
              <w:pBdr>
                <w:top w:val="nil"/>
                <w:left w:val="nil"/>
                <w:bottom w:val="nil"/>
                <w:right w:val="nil"/>
                <w:between w:val="nil"/>
                <w:bar w:val="nil"/>
              </w:pBdr>
              <w:jc w:val="both"/>
              <w:rPr>
                <w:rFonts w:ascii="Calibri" w:hAnsi="Calibri" w:cs="Calibri"/>
              </w:rPr>
            </w:pPr>
          </w:p>
          <w:p w:rsidR="00AD14C8" w:rsidRDefault="00AD14C8" w:rsidP="00CB5D1D">
            <w:pPr>
              <w:pBdr>
                <w:top w:val="nil"/>
                <w:left w:val="nil"/>
                <w:bottom w:val="nil"/>
                <w:right w:val="nil"/>
                <w:between w:val="nil"/>
                <w:bar w:val="nil"/>
              </w:pBdr>
              <w:jc w:val="both"/>
              <w:rPr>
                <w:rFonts w:ascii="Calibri" w:hAnsi="Calibri" w:cs="Calibri"/>
              </w:rPr>
            </w:pPr>
          </w:p>
          <w:p w:rsidR="005D69C5" w:rsidRPr="00CB5D1D" w:rsidRDefault="00CB5D1D" w:rsidP="00CB5D1D">
            <w:pPr>
              <w:pBdr>
                <w:top w:val="nil"/>
                <w:left w:val="nil"/>
                <w:bottom w:val="nil"/>
                <w:right w:val="nil"/>
                <w:between w:val="nil"/>
                <w:bar w:val="nil"/>
              </w:pBdr>
              <w:jc w:val="both"/>
              <w:rPr>
                <w:rFonts w:ascii="Calibri" w:hAnsi="Calibri" w:cs="Calibri"/>
              </w:rPr>
            </w:pPr>
            <w:r>
              <w:rPr>
                <w:rFonts w:ascii="Calibri" w:hAnsi="Calibri" w:cs="Calibri"/>
              </w:rPr>
              <w:t xml:space="preserve">3) </w:t>
            </w:r>
            <w:r w:rsidR="005D69C5" w:rsidRPr="00CB5D1D">
              <w:rPr>
                <w:rFonts w:ascii="Calibri" w:hAnsi="Calibri" w:cs="Calibri"/>
              </w:rPr>
              <w:t>Sustitúyese en el inciso primero del artículo 25 su oración final “La educación parvularia no tendrá una duración obligatoria.” por la siguiente: “En la educación parvularia sólo el segundo nivel de transición tendrá una duración obligatoria de un año.”.</w:t>
            </w:r>
          </w:p>
          <w:p w:rsidR="00363795" w:rsidRPr="005C2748" w:rsidRDefault="00363795" w:rsidP="005C2748">
            <w:pPr>
              <w:jc w:val="both"/>
              <w:rPr>
                <w:rFonts w:ascii="Calibri" w:hAnsi="Calibri" w:cs="Calibri"/>
                <w:lang w:val="es"/>
              </w:rPr>
            </w:pPr>
          </w:p>
        </w:tc>
      </w:tr>
      <w:tr w:rsidR="005D69C5" w:rsidRPr="005C2748" w:rsidTr="005D69C5">
        <w:tc>
          <w:tcPr>
            <w:tcW w:w="5272" w:type="dxa"/>
          </w:tcPr>
          <w:p w:rsidR="00363795" w:rsidRPr="005C2748" w:rsidRDefault="00363795" w:rsidP="005C2748">
            <w:pPr>
              <w:jc w:val="both"/>
              <w:rPr>
                <w:rFonts w:ascii="Calibri" w:hAnsi="Calibri" w:cs="Calibri"/>
                <w:b/>
                <w:lang w:val="es-ES"/>
              </w:rPr>
            </w:pPr>
            <w:r w:rsidRPr="005C2748">
              <w:rPr>
                <w:rFonts w:ascii="Calibri" w:hAnsi="Calibri" w:cs="Calibri"/>
                <w:lang w:val="es-ES"/>
              </w:rPr>
              <w:t xml:space="preserve">   Art. 26. </w:t>
            </w:r>
            <w:r w:rsidRPr="005C2748">
              <w:rPr>
                <w:rFonts w:ascii="Calibri" w:hAnsi="Calibri" w:cs="Calibri"/>
                <w:b/>
                <w:lang w:val="es-ES"/>
              </w:rPr>
              <w:t>La educación parvularia no exige requisitos mínimos para acceder a ella, ni constituirá antecedente obligatorio para ingresar a la educación básica.</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Para ingresar a la educación media se requiere haber aprobado la educación básica o tener estudios equivalentes.</w:t>
            </w:r>
          </w:p>
        </w:tc>
        <w:tc>
          <w:tcPr>
            <w:tcW w:w="5272" w:type="dxa"/>
          </w:tcPr>
          <w:p w:rsidR="00363795" w:rsidRPr="005C2748" w:rsidRDefault="00363795" w:rsidP="005C2748">
            <w:pPr>
              <w:jc w:val="both"/>
              <w:rPr>
                <w:rFonts w:ascii="Calibri" w:hAnsi="Calibri" w:cs="Calibri"/>
                <w:lang w:val="es"/>
              </w:rPr>
            </w:pPr>
          </w:p>
        </w:tc>
        <w:tc>
          <w:tcPr>
            <w:tcW w:w="5272" w:type="dxa"/>
          </w:tcPr>
          <w:p w:rsidR="005D69C5" w:rsidRPr="005C2748" w:rsidRDefault="00CB5D1D" w:rsidP="00CB5D1D">
            <w:pPr>
              <w:pBdr>
                <w:top w:val="nil"/>
                <w:left w:val="nil"/>
                <w:bottom w:val="nil"/>
                <w:right w:val="nil"/>
                <w:between w:val="nil"/>
                <w:bar w:val="nil"/>
              </w:pBdr>
              <w:jc w:val="both"/>
              <w:rPr>
                <w:rFonts w:ascii="Calibri" w:hAnsi="Calibri" w:cs="Calibri"/>
              </w:rPr>
            </w:pPr>
            <w:r>
              <w:rPr>
                <w:rFonts w:ascii="Calibri" w:hAnsi="Calibri" w:cs="Calibri"/>
              </w:rPr>
              <w:t xml:space="preserve">4) </w:t>
            </w:r>
            <w:r w:rsidR="005D69C5" w:rsidRPr="005C2748">
              <w:rPr>
                <w:rFonts w:ascii="Calibri" w:hAnsi="Calibri" w:cs="Calibri"/>
              </w:rPr>
              <w:t>Reemplázase el inciso primero del artículo 26 por el siguiente:</w:t>
            </w:r>
          </w:p>
          <w:p w:rsidR="00363795" w:rsidRPr="00CB5D1D" w:rsidRDefault="005D69C5" w:rsidP="00CB5D1D">
            <w:pPr>
              <w:pBdr>
                <w:top w:val="nil"/>
                <w:left w:val="nil"/>
                <w:bottom w:val="nil"/>
                <w:right w:val="nil"/>
                <w:between w:val="nil"/>
                <w:bar w:val="nil"/>
              </w:pBdr>
              <w:jc w:val="both"/>
              <w:rPr>
                <w:rFonts w:ascii="Calibri" w:hAnsi="Calibri" w:cs="Calibri"/>
              </w:rPr>
            </w:pPr>
            <w:r w:rsidRPr="005C2748">
              <w:rPr>
                <w:rFonts w:ascii="Calibri" w:hAnsi="Calibri" w:cs="Calibri"/>
              </w:rPr>
              <w:t>“Artículo 26.- La educación parvularia no exige requisitos mínimos para acceder a ella, y sólo el segundo nivel de transición constituirá antecedente obligatorio para ingresar a la educación básica.”.</w:t>
            </w:r>
          </w:p>
        </w:tc>
      </w:tr>
      <w:tr w:rsidR="005D69C5" w:rsidRPr="005C2748" w:rsidTr="005D69C5">
        <w:tc>
          <w:tcPr>
            <w:tcW w:w="5272" w:type="dxa"/>
          </w:tcPr>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Art. 27. La edad mínima </w:t>
            </w:r>
            <w:r w:rsidRPr="00AD14C8">
              <w:rPr>
                <w:rFonts w:ascii="Calibri" w:hAnsi="Calibri" w:cs="Calibri"/>
                <w:b/>
                <w:lang w:val="es-ES"/>
              </w:rPr>
              <w:t>para el ingreso _____________</w:t>
            </w:r>
            <w:r w:rsidRPr="005C2748">
              <w:rPr>
                <w:rFonts w:ascii="Calibri" w:hAnsi="Calibri" w:cs="Calibri"/>
                <w:b/>
                <w:lang w:val="es-ES"/>
              </w:rPr>
              <w:t xml:space="preserve"> a la educación básica</w:t>
            </w:r>
            <w:r w:rsidRPr="005C2748">
              <w:rPr>
                <w:rFonts w:ascii="Calibri" w:hAnsi="Calibri" w:cs="Calibri"/>
                <w:lang w:val="es-ES"/>
              </w:rPr>
              <w:t xml:space="preserve"> regular será de seis años y la edad máxima para el ingreso a la educación media regular será de dieciséis años. Con todo, tales límites de edad podrán ser distintos tratándose de la educación especial o diferencial, o de adecuaciones de aceleración curricular, las que se especificarán por decreto supremo expedido a través del Ministerio de Educación.</w:t>
            </w:r>
          </w:p>
        </w:tc>
        <w:tc>
          <w:tcPr>
            <w:tcW w:w="5272" w:type="dxa"/>
          </w:tcPr>
          <w:p w:rsidR="00363795" w:rsidRPr="005C2748" w:rsidRDefault="00363795" w:rsidP="005C2748">
            <w:pPr>
              <w:jc w:val="both"/>
              <w:rPr>
                <w:rFonts w:ascii="Calibri" w:hAnsi="Calibri" w:cs="Calibri"/>
                <w:lang w:val="es"/>
              </w:rPr>
            </w:pPr>
          </w:p>
        </w:tc>
        <w:tc>
          <w:tcPr>
            <w:tcW w:w="5272" w:type="dxa"/>
          </w:tcPr>
          <w:p w:rsidR="005D69C5" w:rsidRPr="005C2748" w:rsidRDefault="00AD3A36" w:rsidP="00CB5D1D">
            <w:pPr>
              <w:pBdr>
                <w:top w:val="nil"/>
                <w:left w:val="nil"/>
                <w:bottom w:val="nil"/>
                <w:right w:val="nil"/>
                <w:between w:val="nil"/>
                <w:bar w:val="nil"/>
              </w:pBdr>
              <w:jc w:val="both"/>
              <w:rPr>
                <w:rFonts w:ascii="Calibri" w:hAnsi="Calibri" w:cs="Calibri"/>
              </w:rPr>
            </w:pPr>
            <w:r>
              <w:rPr>
                <w:rFonts w:ascii="Calibri" w:hAnsi="Calibri" w:cs="Calibri"/>
              </w:rPr>
              <w:t xml:space="preserve">5) </w:t>
            </w:r>
            <w:r w:rsidR="005D69C5" w:rsidRPr="005C2748">
              <w:rPr>
                <w:rFonts w:ascii="Calibri" w:hAnsi="Calibri" w:cs="Calibri"/>
              </w:rPr>
              <w:t>Intercálase, en el artículo 27, entre la expresión “para el ingreso”, la primera vez que figura, y la frase “a la educación básica”, la siguiente frase: “al segundo nivel de transición de educación parvularia será de cinco años,”.</w:t>
            </w:r>
          </w:p>
          <w:p w:rsidR="00363795" w:rsidRPr="00CB5D1D" w:rsidRDefault="00363795" w:rsidP="00CB5D1D">
            <w:pPr>
              <w:pBdr>
                <w:top w:val="nil"/>
                <w:left w:val="nil"/>
                <w:bottom w:val="nil"/>
                <w:right w:val="nil"/>
                <w:between w:val="nil"/>
                <w:bar w:val="nil"/>
              </w:pBdr>
              <w:jc w:val="both"/>
              <w:rPr>
                <w:rFonts w:ascii="Calibri" w:hAnsi="Calibri" w:cs="Calibri"/>
              </w:rPr>
            </w:pPr>
          </w:p>
        </w:tc>
      </w:tr>
      <w:tr w:rsidR="005D69C5" w:rsidRPr="005C2748" w:rsidTr="005D69C5">
        <w:tc>
          <w:tcPr>
            <w:tcW w:w="5272" w:type="dxa"/>
          </w:tcPr>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Art. 28. </w:t>
            </w:r>
            <w:r w:rsidRPr="005C2748">
              <w:rPr>
                <w:rFonts w:ascii="Calibri" w:hAnsi="Calibri" w:cs="Calibri"/>
                <w:b/>
                <w:lang w:val="es-ES"/>
              </w:rPr>
              <w:t xml:space="preserve">Sin que constituya un antecedente obligatorio para la educación básica, la educación </w:t>
            </w:r>
            <w:r w:rsidRPr="005C2748">
              <w:rPr>
                <w:rFonts w:ascii="Calibri" w:hAnsi="Calibri" w:cs="Calibri"/>
                <w:lang w:val="es-ES"/>
              </w:rPr>
              <w:t>parvularia fomentará el desarrollo integral de los niños y niñas y promoverá los aprendizajes, conocimientos, habilidades y actitudes que les permitan:</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a) Valerse por sí mismos en el ámbito escolar y familiar, asumiendo conductas de autocuidado y de cuidado de los otros y del entorno.</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b) Apreciar sus capacidades y características personales.</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c) Desarrollar su capacidad motora y valorar el cuidado del propio cuerpo.</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d) Relacionarse con niños y adultos cercanos en forma armoniosa, estableciendo vínculos de confianza, afecto, colaboración y pertenencia.</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e) Desarrollar actitudes de respeto y aceptación de la diversidad social, étnica, cultural, religiosa y física.</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f) Comunicar vivencias, emociones, sentimientos, necesidades e ideas por medio del lenguaje verbal y corporal.</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g) Contar y usar los números para resolver problemas cotidianos simples.</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h) Reconocer que el lenguaje escrito ofrece oportunidades para comunicarse, informarse y recrearse.</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i) Explorar y conocer el medio natural y social, apreciando su riqueza y manteniendo una actitud de respeto y cuidado del entorno.</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j) Desarrollar su curiosidad, creatividad e interés por conocer.</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k) Desarrollar actitudes y hábitos que les faciliten seguir aprendiendo en los siguientes niveles educativos.</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l) Expresarse libre y creativamente a través de diferentes lenguajes artísticos.</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m) En el caso de establecimientos educacionales con alto porcentaje de alumnos indígenas se considerará, además, como objetivo general, que los alumnos y alumnas desarrollen los aprendizajes que les permitan comprender y expresar mensajes simples en lengua indígena reconociendo su historia y conocimientos de origen.</w:t>
            </w:r>
          </w:p>
        </w:tc>
        <w:tc>
          <w:tcPr>
            <w:tcW w:w="5272" w:type="dxa"/>
          </w:tcPr>
          <w:p w:rsidR="00363795" w:rsidRPr="005C2748" w:rsidRDefault="00363795" w:rsidP="005C2748">
            <w:pPr>
              <w:jc w:val="both"/>
              <w:rPr>
                <w:rFonts w:ascii="Calibri" w:hAnsi="Calibri" w:cs="Calibri"/>
                <w:lang w:val="es"/>
              </w:rPr>
            </w:pPr>
          </w:p>
        </w:tc>
        <w:tc>
          <w:tcPr>
            <w:tcW w:w="5272" w:type="dxa"/>
          </w:tcPr>
          <w:p w:rsidR="005D69C5" w:rsidRPr="005C2748" w:rsidRDefault="00AD3A36" w:rsidP="00CB5D1D">
            <w:pPr>
              <w:pBdr>
                <w:top w:val="nil"/>
                <w:left w:val="nil"/>
                <w:bottom w:val="nil"/>
                <w:right w:val="nil"/>
                <w:between w:val="nil"/>
                <w:bar w:val="nil"/>
              </w:pBdr>
              <w:jc w:val="both"/>
              <w:rPr>
                <w:rFonts w:ascii="Calibri" w:hAnsi="Calibri" w:cs="Calibri"/>
              </w:rPr>
            </w:pPr>
            <w:r>
              <w:rPr>
                <w:rFonts w:ascii="Calibri" w:hAnsi="Calibri" w:cs="Calibri"/>
              </w:rPr>
              <w:t xml:space="preserve">6) </w:t>
            </w:r>
            <w:r w:rsidR="005D69C5" w:rsidRPr="005C2748">
              <w:rPr>
                <w:rFonts w:ascii="Calibri" w:hAnsi="Calibri" w:cs="Calibri"/>
              </w:rPr>
              <w:t>Reemplázase, en el artículo 28, la frase “Sin que constituya un antecedente obligatorio para la educación básica, la educación” por la expresión “La educación”.</w:t>
            </w:r>
          </w:p>
          <w:p w:rsidR="00363795" w:rsidRPr="00CB5D1D" w:rsidRDefault="00363795" w:rsidP="00CB5D1D">
            <w:pPr>
              <w:pBdr>
                <w:top w:val="nil"/>
                <w:left w:val="nil"/>
                <w:bottom w:val="nil"/>
                <w:right w:val="nil"/>
                <w:between w:val="nil"/>
                <w:bar w:val="nil"/>
              </w:pBdr>
              <w:jc w:val="both"/>
              <w:rPr>
                <w:rFonts w:ascii="Calibri" w:hAnsi="Calibri" w:cs="Calibri"/>
              </w:rPr>
            </w:pPr>
          </w:p>
        </w:tc>
      </w:tr>
      <w:tr w:rsidR="005D69C5" w:rsidRPr="005C2748" w:rsidTr="005D69C5">
        <w:tc>
          <w:tcPr>
            <w:tcW w:w="5272" w:type="dxa"/>
          </w:tcPr>
          <w:p w:rsidR="005D69C5" w:rsidRPr="005C2748" w:rsidRDefault="005D69C5" w:rsidP="005C2748">
            <w:pPr>
              <w:jc w:val="both"/>
              <w:rPr>
                <w:rFonts w:ascii="Calibri" w:hAnsi="Calibri" w:cs="Calibri"/>
                <w:lang w:val="es-ES"/>
              </w:rPr>
            </w:pPr>
          </w:p>
        </w:tc>
        <w:tc>
          <w:tcPr>
            <w:tcW w:w="5272" w:type="dxa"/>
          </w:tcPr>
          <w:p w:rsidR="005D69C5" w:rsidRPr="005C2748" w:rsidRDefault="005D69C5" w:rsidP="005C2748">
            <w:pPr>
              <w:jc w:val="both"/>
              <w:rPr>
                <w:rFonts w:ascii="Calibri" w:hAnsi="Calibri" w:cs="Calibri"/>
                <w:lang w:val="es-MX"/>
              </w:rPr>
            </w:pPr>
            <w:r w:rsidRPr="005C2748">
              <w:rPr>
                <w:rFonts w:ascii="Calibri" w:hAnsi="Calibri" w:cs="Calibri"/>
                <w:lang w:val="es-MX"/>
              </w:rPr>
              <w:t>1. Incorpórase, a continuación del artículo 28, el siguiente artículo 28 bis:</w:t>
            </w:r>
          </w:p>
          <w:p w:rsidR="005D69C5" w:rsidRPr="005C2748" w:rsidRDefault="005D69C5" w:rsidP="005C2748">
            <w:pPr>
              <w:jc w:val="both"/>
              <w:rPr>
                <w:rFonts w:ascii="Calibri" w:hAnsi="Calibri" w:cs="Calibri"/>
                <w:lang w:val="es-MX"/>
              </w:rPr>
            </w:pPr>
          </w:p>
          <w:p w:rsidR="005D69C5" w:rsidRPr="005C2748" w:rsidRDefault="005D69C5" w:rsidP="005C2748">
            <w:pPr>
              <w:jc w:val="both"/>
              <w:rPr>
                <w:rFonts w:ascii="Calibri" w:hAnsi="Calibri" w:cs="Calibri"/>
                <w:lang w:val="es-MX"/>
              </w:rPr>
            </w:pPr>
            <w:r w:rsidRPr="005C2748">
              <w:rPr>
                <w:rFonts w:ascii="Calibri" w:hAnsi="Calibri" w:cs="Calibri"/>
                <w:lang w:val="es-MX"/>
              </w:rPr>
              <w:t xml:space="preserve">“Artículo 28 bis.- Aquellos establecimientos educacionales que impartan tanto los niveles de educación parvularia como educación básica, deberán cautelar que los objetivos generales que esta ley establece para cada uno de ellos sean fomentados específicamente en el nivel correspondiente. </w:t>
            </w:r>
          </w:p>
          <w:p w:rsidR="005D69C5" w:rsidRPr="005C2748" w:rsidRDefault="005D69C5" w:rsidP="005C2748">
            <w:pPr>
              <w:jc w:val="both"/>
              <w:rPr>
                <w:rFonts w:ascii="Calibri" w:hAnsi="Calibri" w:cs="Calibri"/>
                <w:lang w:val="es-MX"/>
              </w:rPr>
            </w:pPr>
          </w:p>
          <w:p w:rsidR="005D69C5" w:rsidRPr="005C2748" w:rsidRDefault="005D69C5" w:rsidP="005C2748">
            <w:pPr>
              <w:jc w:val="both"/>
              <w:rPr>
                <w:rFonts w:ascii="Calibri" w:hAnsi="Calibri" w:cs="Calibri"/>
                <w:lang w:val="es-MX"/>
              </w:rPr>
            </w:pPr>
            <w:r w:rsidRPr="005C2748">
              <w:rPr>
                <w:rFonts w:ascii="Calibri" w:hAnsi="Calibri" w:cs="Calibri"/>
                <w:lang w:val="es-MX"/>
              </w:rPr>
              <w:t>Los sostenedores deberán dar estricto cumplimiento a lo dispuesto previamente, implementando las bases curriculares y programas, las prácticas pedagógicas y las innovaciones educativas que permitan el desarrollo y promoción de la educación parvularia y sus particularidades.”.</w:t>
            </w:r>
          </w:p>
          <w:p w:rsidR="005D69C5" w:rsidRPr="005C2748" w:rsidRDefault="005D69C5" w:rsidP="005C2748">
            <w:pPr>
              <w:jc w:val="both"/>
              <w:rPr>
                <w:rFonts w:ascii="Calibri" w:hAnsi="Calibri" w:cs="Calibri"/>
                <w:lang w:val="es"/>
              </w:rPr>
            </w:pPr>
          </w:p>
        </w:tc>
        <w:tc>
          <w:tcPr>
            <w:tcW w:w="5272" w:type="dxa"/>
          </w:tcPr>
          <w:p w:rsidR="005D69C5" w:rsidRDefault="00AD3A36" w:rsidP="00CB5D1D">
            <w:pPr>
              <w:pBdr>
                <w:top w:val="nil"/>
                <w:left w:val="nil"/>
                <w:bottom w:val="nil"/>
                <w:right w:val="nil"/>
                <w:between w:val="nil"/>
                <w:bar w:val="nil"/>
              </w:pBdr>
              <w:jc w:val="both"/>
              <w:rPr>
                <w:rFonts w:ascii="Calibri" w:hAnsi="Calibri" w:cs="Calibri"/>
              </w:rPr>
            </w:pPr>
            <w:r>
              <w:rPr>
                <w:rFonts w:ascii="Calibri" w:hAnsi="Calibri" w:cs="Calibri"/>
              </w:rPr>
              <w:t xml:space="preserve">7) </w:t>
            </w:r>
            <w:r w:rsidR="005D69C5" w:rsidRPr="005C2748">
              <w:rPr>
                <w:rFonts w:ascii="Calibri" w:hAnsi="Calibri" w:cs="Calibri"/>
              </w:rPr>
              <w:t>Agrégase el siguiente artículo 28 bis, nuevo:</w:t>
            </w:r>
          </w:p>
          <w:p w:rsidR="00AD3A36" w:rsidRDefault="00AD3A36" w:rsidP="00CB5D1D">
            <w:pPr>
              <w:pBdr>
                <w:top w:val="nil"/>
                <w:left w:val="nil"/>
                <w:bottom w:val="nil"/>
                <w:right w:val="nil"/>
                <w:between w:val="nil"/>
                <w:bar w:val="nil"/>
              </w:pBdr>
              <w:jc w:val="both"/>
              <w:rPr>
                <w:rFonts w:ascii="Calibri" w:hAnsi="Calibri" w:cs="Calibri"/>
              </w:rPr>
            </w:pPr>
          </w:p>
          <w:p w:rsidR="00AD3A36" w:rsidRPr="005C2748" w:rsidRDefault="00AD3A36" w:rsidP="00CB5D1D">
            <w:pPr>
              <w:pBdr>
                <w:top w:val="nil"/>
                <w:left w:val="nil"/>
                <w:bottom w:val="nil"/>
                <w:right w:val="nil"/>
                <w:between w:val="nil"/>
                <w:bar w:val="nil"/>
              </w:pBdr>
              <w:jc w:val="both"/>
              <w:rPr>
                <w:rFonts w:ascii="Calibri" w:hAnsi="Calibri" w:cs="Calibri"/>
              </w:rPr>
            </w:pPr>
          </w:p>
          <w:p w:rsidR="005D69C5" w:rsidRPr="00CB5D1D" w:rsidRDefault="005D69C5" w:rsidP="00CB5D1D">
            <w:pPr>
              <w:pBdr>
                <w:top w:val="nil"/>
                <w:left w:val="nil"/>
                <w:bottom w:val="nil"/>
                <w:right w:val="nil"/>
                <w:between w:val="nil"/>
                <w:bar w:val="nil"/>
              </w:pBdr>
              <w:jc w:val="both"/>
              <w:rPr>
                <w:rFonts w:ascii="Calibri" w:hAnsi="Calibri" w:cs="Calibri"/>
              </w:rPr>
            </w:pPr>
            <w:r w:rsidRPr="005C2748">
              <w:rPr>
                <w:rFonts w:ascii="Calibri" w:hAnsi="Calibri" w:cs="Calibri"/>
              </w:rPr>
              <w:t>“Artículo 28 bis.-</w:t>
            </w:r>
            <w:r w:rsidRPr="00CB5D1D">
              <w:rPr>
                <w:rFonts w:ascii="Calibri" w:hAnsi="Calibri" w:cs="Calibri"/>
              </w:rPr>
              <w:t xml:space="preserve"> Aquellos establecimientos educacionales que impartan tanto los niveles de educación parvularia como educación</w:t>
            </w:r>
            <w:r w:rsidRPr="005C2748">
              <w:rPr>
                <w:rFonts w:ascii="Calibri" w:hAnsi="Calibri" w:cs="Calibri"/>
              </w:rPr>
              <w:t xml:space="preserve"> </w:t>
            </w:r>
            <w:r w:rsidRPr="00CB5D1D">
              <w:rPr>
                <w:rFonts w:ascii="Calibri" w:hAnsi="Calibri" w:cs="Calibri"/>
              </w:rPr>
              <w:t>básica, deberán cautelar que los objetivos generales que esta ley establece para cada uno de ellos sean fomentados específicamente en el nivel correspondiente.</w:t>
            </w:r>
            <w:r w:rsidRPr="005C2748">
              <w:rPr>
                <w:rFonts w:ascii="Calibri" w:hAnsi="Calibri" w:cs="Calibri"/>
              </w:rPr>
              <w:t xml:space="preserve"> </w:t>
            </w:r>
          </w:p>
          <w:p w:rsidR="005D69C5" w:rsidRPr="00CB5D1D" w:rsidRDefault="00AD3A36" w:rsidP="00CB5D1D">
            <w:pPr>
              <w:pBdr>
                <w:top w:val="nil"/>
                <w:left w:val="nil"/>
                <w:bottom w:val="nil"/>
                <w:right w:val="nil"/>
                <w:between w:val="nil"/>
                <w:bar w:val="nil"/>
              </w:pBdr>
              <w:jc w:val="both"/>
              <w:rPr>
                <w:rFonts w:ascii="Calibri" w:hAnsi="Calibri" w:cs="Calibri"/>
              </w:rPr>
            </w:pPr>
            <w:r>
              <w:rPr>
                <w:rFonts w:ascii="Calibri" w:hAnsi="Calibri" w:cs="Calibri"/>
              </w:rPr>
              <w:t xml:space="preserve">   </w:t>
            </w:r>
            <w:r w:rsidR="005D69C5" w:rsidRPr="00CB5D1D">
              <w:rPr>
                <w:rFonts w:ascii="Calibri" w:hAnsi="Calibri" w:cs="Calibri"/>
              </w:rPr>
              <w:t xml:space="preserve">En relación a la Educación Parvularia, los sostenedores deberán dar estricto cumplimiento a lo dispuesto previamente, implementando las bases curriculares y programas, las prácticas pedagógicas y las innovaciones educativas que permitan el desarrollo y promoción de la educación parvularia y sus particularidades. </w:t>
            </w:r>
          </w:p>
          <w:p w:rsidR="005D69C5" w:rsidRPr="00CB5D1D" w:rsidRDefault="00AD3A36" w:rsidP="00CB5D1D">
            <w:pPr>
              <w:pBdr>
                <w:top w:val="nil"/>
                <w:left w:val="nil"/>
                <w:bottom w:val="nil"/>
                <w:right w:val="nil"/>
                <w:between w:val="nil"/>
                <w:bar w:val="nil"/>
              </w:pBdr>
              <w:jc w:val="both"/>
              <w:rPr>
                <w:rFonts w:ascii="Calibri" w:hAnsi="Calibri" w:cs="Calibri"/>
              </w:rPr>
            </w:pPr>
            <w:r>
              <w:rPr>
                <w:rFonts w:ascii="Calibri" w:hAnsi="Calibri" w:cs="Calibri"/>
              </w:rPr>
              <w:t xml:space="preserve">   </w:t>
            </w:r>
            <w:r w:rsidR="005D69C5" w:rsidRPr="00CB5D1D">
              <w:rPr>
                <w:rFonts w:ascii="Calibri" w:hAnsi="Calibri" w:cs="Calibri"/>
              </w:rPr>
              <w:t>Para ello, deberán enfocarse en la capacitación y acompañamiento de los equipos educativos y directivos en competencias socioemocionales de niños y niñas, bienestar integral, relevar el rol del juego libre y espontáneo junto con los ambientes de aprendizaje que lo propicien y continuidad en la formación en metodologías propias del juego en Educación Parvularia, Interacciones de Calidad y Mediación, Retroalimentación para niños y niñas, entre otras temáticas</w:t>
            </w:r>
            <w:r w:rsidR="005D69C5" w:rsidRPr="005C2748">
              <w:rPr>
                <w:rFonts w:ascii="Calibri" w:hAnsi="Calibri" w:cs="Calibri"/>
              </w:rPr>
              <w:t>.</w:t>
            </w:r>
          </w:p>
          <w:p w:rsidR="005D69C5" w:rsidRPr="00CB5D1D" w:rsidRDefault="00AD3A36" w:rsidP="00AD3A36">
            <w:pPr>
              <w:pBdr>
                <w:top w:val="nil"/>
                <w:left w:val="nil"/>
                <w:bottom w:val="nil"/>
                <w:right w:val="nil"/>
                <w:between w:val="nil"/>
                <w:bar w:val="nil"/>
              </w:pBdr>
              <w:jc w:val="both"/>
              <w:rPr>
                <w:rFonts w:ascii="Calibri" w:hAnsi="Calibri" w:cs="Calibri"/>
              </w:rPr>
            </w:pPr>
            <w:r>
              <w:rPr>
                <w:rFonts w:ascii="Calibri" w:hAnsi="Calibri" w:cs="Calibri"/>
              </w:rPr>
              <w:t xml:space="preserve">   </w:t>
            </w:r>
            <w:r w:rsidR="005D69C5" w:rsidRPr="00CB5D1D">
              <w:rPr>
                <w:rFonts w:ascii="Calibri" w:hAnsi="Calibri" w:cs="Calibri"/>
              </w:rPr>
              <w:t>Igualmente</w:t>
            </w:r>
            <w:r w:rsidR="005D69C5" w:rsidRPr="005C2748">
              <w:rPr>
                <w:rFonts w:ascii="Calibri" w:hAnsi="Calibri" w:cs="Calibri"/>
              </w:rPr>
              <w:t xml:space="preserve">, </w:t>
            </w:r>
            <w:r w:rsidR="005D69C5" w:rsidRPr="00CB5D1D">
              <w:rPr>
                <w:rFonts w:ascii="Calibri" w:hAnsi="Calibri" w:cs="Calibri"/>
              </w:rPr>
              <w:t>los establecimientos educacionales deberán seguir los principios y definiciones para la elaboración de una Estrategia de Transición Educativa establecidos en el decreto exento N°373, de 2017, del Ministerio de Educación, o el que lo reemplace, para promover y resguardar un proceso educativo coherente y consistente para los niños y niñas de primer y segundo nivel de Educación Parvularia y primer año de Educación</w:t>
            </w:r>
            <w:r w:rsidR="005D69C5" w:rsidRPr="005C2748">
              <w:rPr>
                <w:rFonts w:ascii="Calibri" w:hAnsi="Calibri" w:cs="Calibri"/>
              </w:rPr>
              <w:t xml:space="preserve"> B</w:t>
            </w:r>
            <w:r w:rsidR="005D69C5" w:rsidRPr="00CB5D1D">
              <w:rPr>
                <w:rFonts w:ascii="Calibri" w:hAnsi="Calibri" w:cs="Calibri"/>
              </w:rPr>
              <w:t>ásica, las cuales deberán incorporarse en las herramientas de gestión propias de los establecimientos.”</w:t>
            </w:r>
            <w:r w:rsidR="005D69C5" w:rsidRPr="005C2748">
              <w:rPr>
                <w:rFonts w:ascii="Calibri" w:hAnsi="Calibri" w:cs="Calibri"/>
              </w:rPr>
              <w:t>.</w:t>
            </w:r>
          </w:p>
        </w:tc>
      </w:tr>
      <w:tr w:rsidR="005D69C5" w:rsidRPr="005C2748" w:rsidTr="005D69C5">
        <w:tc>
          <w:tcPr>
            <w:tcW w:w="5272" w:type="dxa"/>
          </w:tcPr>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Art. 31. Corresponderá al Presidente de la República, mediante decreto supremo dictado a través del Ministerio de Educación, previa aprobación del Consejo Nacional de Educación, establecer las bases curriculares para la educación parvularia, básica y media. Éstas definirán, por ciclos o años, respectivamente, los objetivos de aprendizaje que permitan el logro de los objetivos generales para cada uno de los niveles establecidos en esta ley. Las bases curriculares aprobadas deberán publicarse íntegramente en el Diario Oficial.</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Las bases curriculares tendrán una vigencia mínima de seis años. Sus modificaciones y actualizaciones deberán incorporar, a lo menos, procesos de diagnóstico, consulta, evaluación y retroalimentación. Con todo, en casos fundados, podrán introducirse actualizaciones o ajustes a asignaturas, o a especialidades de la modalidad técnico-profesional, en un período inferior al señalado anteriormente.</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El Consejo Nacional de Educación aprobará las bases curriculares de acuerdo al procedimiento del artículo 86, velando por que los objetivos de aprendizaje contemplados en éstas sean relevantes, actuales y coherentes con los objetivos generales establecidos en la ley. Asimismo, deberá constatar que los objetivos de aprendizaje que se le presentan sean adecuados a la edad de los estudiantes, estén debidamente secuenciados y sean abordables en el tiempo escolar disponible en cada nivel y modalidad, y se adecuen al tiempo de libre disposición señalado en el inciso final de este artículo.</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El Consejo Nacional de Educación tendrá un plazo de sesenta días para aprobar, rechazar o hacer observaciones a la propuesta del Ministerio de Educación. En caso de que formule observaciones, el Ministerio de Educación tendrá un plazo de treinta días para dar respuesta a éstas, tras lo cual el Consejo deberá aprobar o rechazar la propuesta en un plazo de cuarenta y cinco días.</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El Ministerio de Educación deberá </w:t>
            </w:r>
            <w:r w:rsidRPr="005C2748">
              <w:rPr>
                <w:rFonts w:ascii="Calibri" w:hAnsi="Calibri" w:cs="Calibri"/>
                <w:b/>
                <w:lang w:val="es-ES"/>
              </w:rPr>
              <w:t>elaborar __________ planes</w:t>
            </w:r>
            <w:r w:rsidRPr="005C2748">
              <w:rPr>
                <w:rFonts w:ascii="Calibri" w:hAnsi="Calibri" w:cs="Calibri"/>
                <w:lang w:val="es-ES"/>
              </w:rPr>
              <w:t xml:space="preserve"> y programas de estudios para los niveles de educación básica y media, los cuales deberán, si cumplen con las bases curriculares, ser aprobados por el Consejo Nacional de Educación, de acuerdo al procedimiento establecido en el artículo 86. Dichos planes y programas serán obligatorios para los establecimientos que carezcan de ellos.</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Sin embargo, los establecimientos educacionales tendrán libertad para desarrollar los planes y programas propios de estudio que consideren adecuados para el cumplimiento de los objetivos generales definidos en las bases curriculares y de los complementarios que cada uno de ellos fije.</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Los establecimientos educacionales harán entrega, a la autoridad regional de educación correspondiente, de los planes y programas propios que libremente elaboren, debiendo dicha autoridad certificar la fecha de entrega.</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Los planes y programas se entenderán aceptados por el Ministerio de Educación transcurridos sesenta días contados desde la fecha de su entrega, fecha a partir de la cual se incorporarán al registro de planes y programas que el ministerio llevará al efecto.</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No obstante, dicho ministerio podrá objetar los respectivos planes y programas que se presenten para su aprobación, dentro del mismo plazo a que se refiere el inciso anterior, si éstos no incluyen los objetivos de aprendizaje explicitados en las bases curriculares que se establezcan de acuerdo a esta ley. Esta objeción deberá notificarse por escrito, siempre de manera fundada, en ese plazo mediante carta certificada dirigida al domicilio del respectivo establecimiento. La notificación contendrá la expresión de los objetivos de aprendizaje que no fueron incluidos en dichos planes y programas.</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En todo caso, procederá el reclamo de los afectados por la decisión del Ministerio de Educación, en única instancia, ante el Consejo Nacional de Educación, en el plazo de quince días contados desde la fecha de la notificación del rechazo, disponiendo dicho Consejo de cuarenta y cinco días para pronunciarse sobre el reclamo.</w:t>
            </w:r>
          </w:p>
          <w:p w:rsidR="008F3D06" w:rsidRPr="005C2748" w:rsidRDefault="00363795" w:rsidP="005C2748">
            <w:pPr>
              <w:jc w:val="both"/>
              <w:rPr>
                <w:rFonts w:ascii="Calibri" w:hAnsi="Calibri" w:cs="Calibri"/>
                <w:lang w:val="es-ES"/>
              </w:rPr>
            </w:pPr>
            <w:r w:rsidRPr="005C2748">
              <w:rPr>
                <w:rFonts w:ascii="Calibri" w:hAnsi="Calibri" w:cs="Calibri"/>
                <w:lang w:val="es-ES"/>
              </w:rPr>
              <w:t xml:space="preserve">   Para los establecimientos que operen en el régimen de jornada escolar completa, las bases curriculares para la educación parvularia, básica y media deberán asegurar una proporción equivalente al 30% de tiempo de trabajo escolar de libre disposición. En ese mismo régimen, los planes y programas de estudios para los niveles de educación básica y media que elabore el Ministerio de Educación deberán asegurar, a lo menos, una proporción equivalente al 15% de tiempo de trabajo escolar de libre disposición.</w:t>
            </w:r>
          </w:p>
        </w:tc>
        <w:tc>
          <w:tcPr>
            <w:tcW w:w="5272" w:type="dxa"/>
          </w:tcPr>
          <w:p w:rsidR="00363795" w:rsidRPr="005C2748" w:rsidRDefault="00363795"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p w:rsidR="002E68EC" w:rsidRPr="005C2748" w:rsidRDefault="002E68EC" w:rsidP="005C2748">
            <w:pPr>
              <w:jc w:val="both"/>
              <w:rPr>
                <w:rFonts w:ascii="Calibri" w:hAnsi="Calibri" w:cs="Calibri"/>
                <w:lang w:val="es"/>
              </w:rPr>
            </w:pPr>
          </w:p>
          <w:p w:rsidR="002E68EC" w:rsidRPr="005C2748" w:rsidRDefault="002E68EC" w:rsidP="005C2748">
            <w:pPr>
              <w:jc w:val="both"/>
              <w:rPr>
                <w:rFonts w:ascii="Calibri" w:hAnsi="Calibri" w:cs="Calibri"/>
                <w:lang w:val="es"/>
              </w:rPr>
            </w:pPr>
          </w:p>
          <w:p w:rsidR="002E68EC" w:rsidRPr="005C2748" w:rsidRDefault="002E68EC" w:rsidP="005C2748">
            <w:pPr>
              <w:jc w:val="both"/>
              <w:rPr>
                <w:rFonts w:ascii="Calibri" w:hAnsi="Calibri" w:cs="Calibri"/>
                <w:lang w:val="es"/>
              </w:rPr>
            </w:pPr>
          </w:p>
          <w:p w:rsidR="002E68EC" w:rsidRPr="005C2748" w:rsidRDefault="002E68EC" w:rsidP="005C2748">
            <w:pPr>
              <w:jc w:val="both"/>
              <w:rPr>
                <w:rFonts w:ascii="Calibri" w:hAnsi="Calibri" w:cs="Calibri"/>
                <w:lang w:val="es"/>
              </w:rPr>
            </w:pPr>
          </w:p>
          <w:p w:rsidR="002E68EC" w:rsidRPr="005C2748" w:rsidRDefault="002E68EC" w:rsidP="005C2748">
            <w:pPr>
              <w:jc w:val="both"/>
              <w:rPr>
                <w:rFonts w:ascii="Calibri" w:hAnsi="Calibri" w:cs="Calibri"/>
                <w:lang w:val="es"/>
              </w:rPr>
            </w:pPr>
          </w:p>
          <w:p w:rsidR="002E68EC" w:rsidRPr="005C2748" w:rsidRDefault="002E68EC" w:rsidP="005C2748">
            <w:pPr>
              <w:jc w:val="both"/>
              <w:rPr>
                <w:rFonts w:ascii="Calibri" w:hAnsi="Calibri" w:cs="Calibri"/>
                <w:lang w:val="es"/>
              </w:rPr>
            </w:pPr>
          </w:p>
          <w:p w:rsidR="002E68EC" w:rsidRPr="005C2748" w:rsidRDefault="002E68EC" w:rsidP="005C2748">
            <w:pPr>
              <w:jc w:val="both"/>
              <w:rPr>
                <w:rFonts w:ascii="Calibri" w:hAnsi="Calibri" w:cs="Calibri"/>
                <w:lang w:val="es"/>
              </w:rPr>
            </w:pPr>
          </w:p>
          <w:p w:rsidR="002E68EC" w:rsidRPr="005C2748" w:rsidRDefault="002E68EC" w:rsidP="005C2748">
            <w:pPr>
              <w:jc w:val="both"/>
              <w:rPr>
                <w:rFonts w:ascii="Calibri" w:hAnsi="Calibri" w:cs="Calibri"/>
                <w:lang w:val="es"/>
              </w:rPr>
            </w:pPr>
          </w:p>
          <w:p w:rsidR="002E68EC" w:rsidRPr="005C2748" w:rsidRDefault="002E68EC" w:rsidP="005C2748">
            <w:pPr>
              <w:jc w:val="both"/>
              <w:rPr>
                <w:rFonts w:ascii="Calibri" w:hAnsi="Calibri" w:cs="Calibri"/>
                <w:lang w:val="es"/>
              </w:rPr>
            </w:pPr>
          </w:p>
          <w:p w:rsidR="002E68EC" w:rsidRPr="005C2748" w:rsidRDefault="002E68EC"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tc>
        <w:tc>
          <w:tcPr>
            <w:tcW w:w="5272" w:type="dxa"/>
          </w:tcPr>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AD3A36" w:rsidRDefault="00AD3A36" w:rsidP="00CB5D1D">
            <w:pPr>
              <w:pBdr>
                <w:top w:val="nil"/>
                <w:left w:val="nil"/>
                <w:bottom w:val="nil"/>
                <w:right w:val="nil"/>
                <w:between w:val="nil"/>
                <w:bar w:val="nil"/>
              </w:pBdr>
              <w:jc w:val="both"/>
              <w:rPr>
                <w:rFonts w:ascii="Calibri" w:hAnsi="Calibri" w:cs="Calibri"/>
              </w:rPr>
            </w:pPr>
          </w:p>
          <w:p w:rsidR="005D69C5" w:rsidRPr="005C2748" w:rsidRDefault="00AD3A36" w:rsidP="00CB5D1D">
            <w:pPr>
              <w:pBdr>
                <w:top w:val="nil"/>
                <w:left w:val="nil"/>
                <w:bottom w:val="nil"/>
                <w:right w:val="nil"/>
                <w:between w:val="nil"/>
                <w:bar w:val="nil"/>
              </w:pBdr>
              <w:jc w:val="both"/>
              <w:rPr>
                <w:rFonts w:ascii="Calibri" w:hAnsi="Calibri" w:cs="Calibri"/>
              </w:rPr>
            </w:pPr>
            <w:r>
              <w:rPr>
                <w:rFonts w:ascii="Calibri" w:hAnsi="Calibri" w:cs="Calibri"/>
              </w:rPr>
              <w:t xml:space="preserve">8) </w:t>
            </w:r>
            <w:r w:rsidR="005D69C5" w:rsidRPr="005C2748">
              <w:rPr>
                <w:rFonts w:ascii="Calibri" w:hAnsi="Calibri" w:cs="Calibri"/>
              </w:rPr>
              <w:t>Intercálase, en el inciso quinto del artículo 31, entre las palabras “elaborar” y “planes”, la frase “programas de estudios de educación parvularia y”.</w:t>
            </w:r>
          </w:p>
          <w:p w:rsidR="00363795" w:rsidRPr="00CB5D1D" w:rsidRDefault="00363795" w:rsidP="00CB5D1D">
            <w:pPr>
              <w:pBdr>
                <w:top w:val="nil"/>
                <w:left w:val="nil"/>
                <w:bottom w:val="nil"/>
                <w:right w:val="nil"/>
                <w:between w:val="nil"/>
                <w:bar w:val="nil"/>
              </w:pBdr>
              <w:jc w:val="both"/>
              <w:rPr>
                <w:rFonts w:ascii="Calibri" w:hAnsi="Calibri" w:cs="Calibri"/>
              </w:rPr>
            </w:pPr>
          </w:p>
        </w:tc>
      </w:tr>
      <w:tr w:rsidR="005D69C5" w:rsidRPr="005C2748" w:rsidTr="005D69C5">
        <w:tc>
          <w:tcPr>
            <w:tcW w:w="5272" w:type="dxa"/>
          </w:tcPr>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Art. 40. Los establecimientos reconocidos oficialmente certificarán las calificaciones anuales de cada alumno y, cuando proceda, el término de los estudios de </w:t>
            </w:r>
            <w:r w:rsidRPr="005C2748">
              <w:rPr>
                <w:rFonts w:ascii="Calibri" w:hAnsi="Calibri" w:cs="Calibri"/>
                <w:b/>
                <w:lang w:val="es-ES"/>
              </w:rPr>
              <w:t>educación ___</w:t>
            </w:r>
            <w:r w:rsidR="00C62B27" w:rsidRPr="005C2748">
              <w:rPr>
                <w:rFonts w:ascii="Calibri" w:hAnsi="Calibri" w:cs="Calibri"/>
                <w:b/>
                <w:lang w:val="es-ES"/>
              </w:rPr>
              <w:t>______</w:t>
            </w:r>
            <w:r w:rsidRPr="005C2748">
              <w:rPr>
                <w:rFonts w:ascii="Calibri" w:hAnsi="Calibri" w:cs="Calibri"/>
                <w:b/>
                <w:lang w:val="es-ES"/>
              </w:rPr>
              <w:t>__ básica</w:t>
            </w:r>
            <w:r w:rsidRPr="005C2748">
              <w:rPr>
                <w:rFonts w:ascii="Calibri" w:hAnsi="Calibri" w:cs="Calibri"/>
                <w:lang w:val="es-ES"/>
              </w:rPr>
              <w:t xml:space="preserve"> </w:t>
            </w:r>
            <w:r w:rsidRPr="00AD14C8">
              <w:rPr>
                <w:rFonts w:ascii="Calibri" w:hAnsi="Calibri" w:cs="Calibri"/>
                <w:lang w:val="es-ES"/>
              </w:rPr>
              <w:t>y media. No</w:t>
            </w:r>
            <w:r w:rsidRPr="005C2748">
              <w:rPr>
                <w:rFonts w:ascii="Calibri" w:hAnsi="Calibri" w:cs="Calibri"/>
                <w:lang w:val="es-ES"/>
              </w:rPr>
              <w:t xml:space="preserve"> obstante, la licencia de educación media será otorgada por el Ministerio de Educación.</w:t>
            </w:r>
            <w:r w:rsidR="00AD14C8" w:rsidRPr="005C2748">
              <w:rPr>
                <w:rFonts w:ascii="Calibri" w:hAnsi="Calibri" w:cs="Calibri"/>
                <w:b/>
                <w:lang w:val="es-ES"/>
              </w:rPr>
              <w:t xml:space="preserve"> </w:t>
            </w:r>
            <w:r w:rsidR="00AD14C8" w:rsidRPr="005C2748">
              <w:rPr>
                <w:rFonts w:ascii="Calibri" w:hAnsi="Calibri" w:cs="Calibri"/>
                <w:b/>
                <w:lang w:val="es-ES"/>
              </w:rPr>
              <w:t>_________________</w:t>
            </w:r>
            <w:r w:rsidR="00AD14C8">
              <w:rPr>
                <w:rFonts w:ascii="Calibri" w:hAnsi="Calibri" w:cs="Calibri"/>
                <w:b/>
                <w:lang w:val="es-ES"/>
              </w:rPr>
              <w:t>__________</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En el caso de la educación técnico-profesional, el Ministerio de Educación, una vez cumplidos los requerimientos de titulación fijados en las bases curriculares, entregará títulos de técnico de nivel medio.</w:t>
            </w:r>
          </w:p>
          <w:p w:rsidR="00363795" w:rsidRDefault="00363795" w:rsidP="005C2748">
            <w:pPr>
              <w:jc w:val="both"/>
              <w:rPr>
                <w:rFonts w:ascii="Calibri" w:hAnsi="Calibri" w:cs="Calibri"/>
                <w:lang w:val="es-ES"/>
              </w:rPr>
            </w:pPr>
            <w:r w:rsidRPr="005C2748">
              <w:rPr>
                <w:rFonts w:ascii="Calibri" w:hAnsi="Calibri" w:cs="Calibri"/>
                <w:lang w:val="es-ES"/>
              </w:rPr>
              <w:t xml:space="preserve">   En el caso de la educación artística, el Ministerio de Educación otorgará un certificado que acredite la realización de estudios en la mención a la que el alumno optó.</w:t>
            </w:r>
          </w:p>
          <w:p w:rsidR="006D1127" w:rsidRDefault="006D1127" w:rsidP="005C2748">
            <w:pPr>
              <w:jc w:val="both"/>
              <w:rPr>
                <w:rFonts w:ascii="Calibri" w:hAnsi="Calibri" w:cs="Calibri"/>
                <w:lang w:val="es-ES"/>
              </w:rPr>
            </w:pPr>
          </w:p>
          <w:p w:rsidR="006D1127" w:rsidRDefault="006D1127" w:rsidP="005C2748">
            <w:pPr>
              <w:jc w:val="both"/>
              <w:rPr>
                <w:rFonts w:ascii="Calibri" w:hAnsi="Calibri" w:cs="Calibri"/>
                <w:lang w:val="es-ES"/>
              </w:rPr>
            </w:pPr>
            <w:r>
              <w:rPr>
                <w:rFonts w:ascii="Calibri" w:hAnsi="Calibri" w:cs="Calibri"/>
                <w:lang w:val="es-ES"/>
              </w:rPr>
              <w:t>______________________________________________</w:t>
            </w:r>
          </w:p>
          <w:p w:rsidR="001C29B5" w:rsidRDefault="001C29B5" w:rsidP="005C2748">
            <w:pPr>
              <w:jc w:val="both"/>
              <w:rPr>
                <w:rFonts w:ascii="Calibri" w:hAnsi="Calibri" w:cs="Calibri"/>
                <w:lang w:val="es-ES"/>
              </w:rPr>
            </w:pPr>
          </w:p>
          <w:p w:rsidR="001C29B5" w:rsidRDefault="001C29B5" w:rsidP="005C2748">
            <w:pPr>
              <w:jc w:val="both"/>
              <w:rPr>
                <w:rFonts w:ascii="Calibri" w:hAnsi="Calibri" w:cs="Calibri"/>
                <w:lang w:val="es-ES"/>
              </w:rPr>
            </w:pPr>
            <w:r>
              <w:rPr>
                <w:rFonts w:ascii="Calibri" w:hAnsi="Calibri" w:cs="Calibri"/>
                <w:lang w:val="es-ES"/>
              </w:rPr>
              <w:t>______________________________________________</w:t>
            </w:r>
          </w:p>
          <w:p w:rsidR="001C29B5" w:rsidRDefault="001C29B5" w:rsidP="005C2748">
            <w:pPr>
              <w:jc w:val="both"/>
              <w:rPr>
                <w:rFonts w:ascii="Calibri" w:hAnsi="Calibri" w:cs="Calibri"/>
                <w:lang w:val="es-ES"/>
              </w:rPr>
            </w:pPr>
          </w:p>
          <w:p w:rsidR="001C29B5" w:rsidRDefault="001C29B5" w:rsidP="005C2748">
            <w:pPr>
              <w:jc w:val="both"/>
              <w:rPr>
                <w:rFonts w:ascii="Calibri" w:hAnsi="Calibri" w:cs="Calibri"/>
                <w:lang w:val="es-ES"/>
              </w:rPr>
            </w:pPr>
          </w:p>
          <w:p w:rsidR="001C29B5" w:rsidRDefault="001C29B5" w:rsidP="005C2748">
            <w:pPr>
              <w:jc w:val="both"/>
              <w:rPr>
                <w:rFonts w:ascii="Calibri" w:hAnsi="Calibri" w:cs="Calibri"/>
                <w:lang w:val="es-ES"/>
              </w:rPr>
            </w:pPr>
          </w:p>
          <w:p w:rsidR="001C29B5" w:rsidRDefault="001C29B5" w:rsidP="005C2748">
            <w:pPr>
              <w:jc w:val="both"/>
              <w:rPr>
                <w:rFonts w:ascii="Calibri" w:hAnsi="Calibri" w:cs="Calibri"/>
                <w:lang w:val="es-ES"/>
              </w:rPr>
            </w:pPr>
          </w:p>
          <w:p w:rsidR="001C29B5" w:rsidRDefault="001C29B5" w:rsidP="005C2748">
            <w:pPr>
              <w:jc w:val="both"/>
              <w:rPr>
                <w:rFonts w:ascii="Calibri" w:hAnsi="Calibri" w:cs="Calibri"/>
                <w:lang w:val="es-ES"/>
              </w:rPr>
            </w:pPr>
          </w:p>
          <w:p w:rsidR="001C29B5" w:rsidRDefault="001C29B5" w:rsidP="005C2748">
            <w:pPr>
              <w:jc w:val="both"/>
              <w:rPr>
                <w:rFonts w:ascii="Calibri" w:hAnsi="Calibri" w:cs="Calibri"/>
                <w:lang w:val="es-ES"/>
              </w:rPr>
            </w:pPr>
          </w:p>
          <w:p w:rsidR="001C29B5" w:rsidRDefault="001C29B5" w:rsidP="005C2748">
            <w:pPr>
              <w:jc w:val="both"/>
              <w:rPr>
                <w:rFonts w:ascii="Calibri" w:hAnsi="Calibri" w:cs="Calibri"/>
                <w:lang w:val="es-ES"/>
              </w:rPr>
            </w:pPr>
          </w:p>
          <w:p w:rsidR="001C29B5" w:rsidRDefault="001C29B5" w:rsidP="005C2748">
            <w:pPr>
              <w:jc w:val="both"/>
              <w:rPr>
                <w:rFonts w:ascii="Calibri" w:hAnsi="Calibri" w:cs="Calibri"/>
                <w:lang w:val="es-ES"/>
              </w:rPr>
            </w:pPr>
          </w:p>
          <w:p w:rsidR="001C29B5" w:rsidRDefault="001C29B5" w:rsidP="005C2748">
            <w:pPr>
              <w:jc w:val="both"/>
              <w:rPr>
                <w:rFonts w:ascii="Calibri" w:hAnsi="Calibri" w:cs="Calibri"/>
                <w:lang w:val="es-ES"/>
              </w:rPr>
            </w:pPr>
            <w:r>
              <w:rPr>
                <w:rFonts w:ascii="Calibri" w:hAnsi="Calibri" w:cs="Calibri"/>
                <w:lang w:val="es-ES"/>
              </w:rPr>
              <w:t>______________________________________________</w:t>
            </w:r>
          </w:p>
          <w:p w:rsidR="006D1127" w:rsidRPr="005C2748" w:rsidRDefault="006D1127" w:rsidP="006D1127">
            <w:pPr>
              <w:spacing w:before="720"/>
              <w:jc w:val="both"/>
              <w:rPr>
                <w:rFonts w:ascii="Calibri" w:hAnsi="Calibri" w:cs="Calibri"/>
                <w:lang w:val="es-ES"/>
              </w:rPr>
            </w:pPr>
          </w:p>
        </w:tc>
        <w:tc>
          <w:tcPr>
            <w:tcW w:w="5272" w:type="dxa"/>
          </w:tcPr>
          <w:p w:rsidR="00363795" w:rsidRPr="005C2748" w:rsidRDefault="00363795" w:rsidP="005C2748">
            <w:pPr>
              <w:jc w:val="both"/>
              <w:rPr>
                <w:rFonts w:ascii="Calibri" w:hAnsi="Calibri" w:cs="Calibri"/>
                <w:lang w:val="es"/>
              </w:rPr>
            </w:pPr>
          </w:p>
        </w:tc>
        <w:tc>
          <w:tcPr>
            <w:tcW w:w="5272" w:type="dxa"/>
          </w:tcPr>
          <w:p w:rsidR="005D69C5" w:rsidRDefault="00AD3A36" w:rsidP="00CB5D1D">
            <w:pPr>
              <w:pBdr>
                <w:top w:val="nil"/>
                <w:left w:val="nil"/>
                <w:bottom w:val="nil"/>
                <w:right w:val="nil"/>
                <w:between w:val="nil"/>
                <w:bar w:val="nil"/>
              </w:pBdr>
              <w:jc w:val="both"/>
              <w:rPr>
                <w:rFonts w:ascii="Calibri" w:hAnsi="Calibri" w:cs="Calibri"/>
              </w:rPr>
            </w:pPr>
            <w:r>
              <w:rPr>
                <w:rFonts w:ascii="Calibri" w:hAnsi="Calibri" w:cs="Calibri"/>
              </w:rPr>
              <w:t xml:space="preserve">9) </w:t>
            </w:r>
            <w:r w:rsidR="005D69C5" w:rsidRPr="005C2748">
              <w:rPr>
                <w:rFonts w:ascii="Calibri" w:hAnsi="Calibri" w:cs="Calibri"/>
              </w:rPr>
              <w:t>Modifícase el artículo 40, de la siguiente manera:</w:t>
            </w:r>
          </w:p>
          <w:p w:rsidR="001C29B5" w:rsidRPr="005C2748" w:rsidRDefault="001C29B5" w:rsidP="00CB5D1D">
            <w:pPr>
              <w:pBdr>
                <w:top w:val="nil"/>
                <w:left w:val="nil"/>
                <w:bottom w:val="nil"/>
                <w:right w:val="nil"/>
                <w:between w:val="nil"/>
                <w:bar w:val="nil"/>
              </w:pBdr>
              <w:jc w:val="both"/>
              <w:rPr>
                <w:rFonts w:ascii="Calibri" w:hAnsi="Calibri" w:cs="Calibri"/>
              </w:rPr>
            </w:pPr>
          </w:p>
          <w:p w:rsidR="005D69C5" w:rsidRPr="005C2748" w:rsidRDefault="00AD3A36" w:rsidP="00CB5D1D">
            <w:pPr>
              <w:pBdr>
                <w:top w:val="nil"/>
                <w:left w:val="nil"/>
                <w:bottom w:val="nil"/>
                <w:right w:val="nil"/>
                <w:between w:val="nil"/>
                <w:bar w:val="nil"/>
              </w:pBdr>
              <w:jc w:val="both"/>
              <w:rPr>
                <w:rFonts w:ascii="Calibri" w:hAnsi="Calibri" w:cs="Calibri"/>
              </w:rPr>
            </w:pPr>
            <w:r>
              <w:rPr>
                <w:rFonts w:ascii="Calibri" w:hAnsi="Calibri" w:cs="Calibri"/>
              </w:rPr>
              <w:t xml:space="preserve">a) </w:t>
            </w:r>
            <w:r w:rsidR="005D69C5" w:rsidRPr="005C2748">
              <w:rPr>
                <w:rFonts w:ascii="Calibri" w:hAnsi="Calibri" w:cs="Calibri"/>
              </w:rPr>
              <w:t xml:space="preserve">Modifícase el inciso primero, en los siguientes términos: </w:t>
            </w:r>
          </w:p>
          <w:p w:rsidR="005D69C5" w:rsidRPr="005C2748" w:rsidRDefault="00AD3A36" w:rsidP="00CB5D1D">
            <w:pPr>
              <w:pBdr>
                <w:top w:val="nil"/>
                <w:left w:val="nil"/>
                <w:bottom w:val="nil"/>
                <w:right w:val="nil"/>
                <w:between w:val="nil"/>
                <w:bar w:val="nil"/>
              </w:pBdr>
              <w:jc w:val="both"/>
              <w:rPr>
                <w:rFonts w:ascii="Calibri" w:hAnsi="Calibri" w:cs="Calibri"/>
              </w:rPr>
            </w:pPr>
            <w:r>
              <w:rPr>
                <w:rFonts w:ascii="Calibri" w:hAnsi="Calibri" w:cs="Calibri"/>
              </w:rPr>
              <w:t xml:space="preserve">i) </w:t>
            </w:r>
            <w:r w:rsidR="005D69C5" w:rsidRPr="005C2748">
              <w:rPr>
                <w:rFonts w:ascii="Calibri" w:hAnsi="Calibri" w:cs="Calibri"/>
              </w:rPr>
              <w:t>Intercálase, entre las palabras “educación” y “básica”, la expresión “, parvularia,”.</w:t>
            </w:r>
          </w:p>
          <w:p w:rsidR="005D69C5" w:rsidRPr="005C2748" w:rsidRDefault="00AD3A36" w:rsidP="00CB5D1D">
            <w:pPr>
              <w:pBdr>
                <w:top w:val="nil"/>
                <w:left w:val="nil"/>
                <w:bottom w:val="nil"/>
                <w:right w:val="nil"/>
                <w:between w:val="nil"/>
                <w:bar w:val="nil"/>
              </w:pBdr>
              <w:jc w:val="both"/>
              <w:rPr>
                <w:rFonts w:ascii="Calibri" w:hAnsi="Calibri" w:cs="Calibri"/>
              </w:rPr>
            </w:pPr>
            <w:r>
              <w:rPr>
                <w:rFonts w:ascii="Calibri" w:hAnsi="Calibri" w:cs="Calibri"/>
              </w:rPr>
              <w:t xml:space="preserve">ii) </w:t>
            </w:r>
            <w:r w:rsidR="005D69C5" w:rsidRPr="005C2748">
              <w:rPr>
                <w:rFonts w:ascii="Calibri" w:hAnsi="Calibri" w:cs="Calibri"/>
              </w:rPr>
              <w:t>Agrégase, a continuación del punto y aparte, que pasa a ser seguido, lo siguiente: “En el caso del segundo nivel de transición, la certificación antes referida se limitará a dejar constancia del hecho de haberse cursado tal nivel.”.</w:t>
            </w:r>
          </w:p>
          <w:p w:rsidR="006D1127" w:rsidRDefault="006D1127" w:rsidP="00CB5D1D">
            <w:pPr>
              <w:pBdr>
                <w:top w:val="nil"/>
                <w:left w:val="nil"/>
                <w:bottom w:val="nil"/>
                <w:right w:val="nil"/>
                <w:between w:val="nil"/>
                <w:bar w:val="nil"/>
              </w:pBdr>
              <w:jc w:val="both"/>
              <w:rPr>
                <w:rFonts w:ascii="Calibri" w:hAnsi="Calibri" w:cs="Calibri"/>
              </w:rPr>
            </w:pPr>
          </w:p>
          <w:p w:rsidR="005D69C5" w:rsidRDefault="006D1127" w:rsidP="00CB5D1D">
            <w:pPr>
              <w:pBdr>
                <w:top w:val="nil"/>
                <w:left w:val="nil"/>
                <w:bottom w:val="nil"/>
                <w:right w:val="nil"/>
                <w:between w:val="nil"/>
                <w:bar w:val="nil"/>
              </w:pBdr>
              <w:jc w:val="both"/>
              <w:rPr>
                <w:rFonts w:ascii="Calibri" w:hAnsi="Calibri" w:cs="Calibri"/>
              </w:rPr>
            </w:pPr>
            <w:r>
              <w:rPr>
                <w:rFonts w:ascii="Calibri" w:hAnsi="Calibri" w:cs="Calibri"/>
              </w:rPr>
              <w:t>b</w:t>
            </w:r>
            <w:r w:rsidR="00AD3A36">
              <w:rPr>
                <w:rFonts w:ascii="Calibri" w:hAnsi="Calibri" w:cs="Calibri"/>
              </w:rPr>
              <w:t xml:space="preserve">) </w:t>
            </w:r>
            <w:r w:rsidR="005D69C5" w:rsidRPr="005C2748">
              <w:rPr>
                <w:rFonts w:ascii="Calibri" w:hAnsi="Calibri" w:cs="Calibri"/>
              </w:rPr>
              <w:t xml:space="preserve">Agréganse los siguientes incisos segundo, tercero y cuarto, nuevos: </w:t>
            </w:r>
          </w:p>
          <w:p w:rsidR="005D69C5" w:rsidRDefault="00AD3A36" w:rsidP="00CB5D1D">
            <w:pPr>
              <w:pBdr>
                <w:top w:val="nil"/>
                <w:left w:val="nil"/>
                <w:bottom w:val="nil"/>
                <w:right w:val="nil"/>
                <w:between w:val="nil"/>
                <w:bar w:val="nil"/>
              </w:pBdr>
              <w:jc w:val="both"/>
              <w:rPr>
                <w:rFonts w:ascii="Calibri" w:hAnsi="Calibri" w:cs="Calibri"/>
              </w:rPr>
            </w:pPr>
            <w:r>
              <w:rPr>
                <w:rFonts w:ascii="Calibri" w:hAnsi="Calibri" w:cs="Calibri"/>
              </w:rPr>
              <w:t xml:space="preserve">   </w:t>
            </w:r>
            <w:r w:rsidR="005D69C5" w:rsidRPr="00CB5D1D">
              <w:rPr>
                <w:rFonts w:ascii="Calibri" w:hAnsi="Calibri" w:cs="Calibri"/>
              </w:rPr>
              <w:t xml:space="preserve">“Sin perjuicio de la obligatoriedad del segundo nivel de transición, aquellos </w:t>
            </w:r>
            <w:r w:rsidR="005D69C5" w:rsidRPr="005C2748">
              <w:rPr>
                <w:rFonts w:ascii="Calibri" w:hAnsi="Calibri" w:cs="Calibri"/>
              </w:rPr>
              <w:t>niños</w:t>
            </w:r>
            <w:r w:rsidR="005D69C5" w:rsidRPr="00CB5D1D">
              <w:rPr>
                <w:rFonts w:ascii="Calibri" w:hAnsi="Calibri" w:cs="Calibri"/>
              </w:rPr>
              <w:t xml:space="preserve"> y niñas que no pudieron cursar este nivel igualmente podrán ingresar a la educación</w:t>
            </w:r>
            <w:r w:rsidR="005D69C5" w:rsidRPr="005C2748">
              <w:rPr>
                <w:rFonts w:ascii="Calibri" w:hAnsi="Calibri" w:cs="Calibri"/>
              </w:rPr>
              <w:t xml:space="preserve"> b</w:t>
            </w:r>
            <w:r w:rsidR="005D69C5" w:rsidRPr="00CB5D1D">
              <w:rPr>
                <w:rFonts w:ascii="Calibri" w:hAnsi="Calibri" w:cs="Calibri"/>
              </w:rPr>
              <w:t>ásica.</w:t>
            </w:r>
          </w:p>
          <w:p w:rsidR="005D69C5" w:rsidRPr="00CB5D1D" w:rsidRDefault="00AD3A36" w:rsidP="00CB5D1D">
            <w:pPr>
              <w:pBdr>
                <w:top w:val="nil"/>
                <w:left w:val="nil"/>
                <w:bottom w:val="nil"/>
                <w:right w:val="nil"/>
                <w:between w:val="nil"/>
                <w:bar w:val="nil"/>
              </w:pBdr>
              <w:jc w:val="both"/>
              <w:rPr>
                <w:rFonts w:ascii="Calibri" w:hAnsi="Calibri" w:cs="Calibri"/>
              </w:rPr>
            </w:pPr>
            <w:r>
              <w:rPr>
                <w:rFonts w:ascii="Calibri" w:hAnsi="Calibri" w:cs="Calibri"/>
              </w:rPr>
              <w:t xml:space="preserve">   </w:t>
            </w:r>
            <w:r w:rsidR="005D69C5" w:rsidRPr="00CB5D1D">
              <w:rPr>
                <w:rFonts w:ascii="Calibri" w:hAnsi="Calibri" w:cs="Calibri"/>
              </w:rPr>
              <w:t>Con la finalidad de fomentar su desarrollo integral, el establecimiento educacional al cual el niño o niña ingrese a primero básico realizará una evaluación diagnóstica, para apreciar sus habilidades, actitudes, aprendizajes o conocimientos a alcanzar en el segundo nivel de transición, con el único objeto de diseñar e implementar el apoyo y acompañamiento requerido durante el correspondiente año escolar.</w:t>
            </w:r>
          </w:p>
          <w:p w:rsidR="006D1127" w:rsidRPr="00CB5D1D" w:rsidRDefault="006D1127" w:rsidP="006D1127">
            <w:pPr>
              <w:pBdr>
                <w:top w:val="nil"/>
                <w:left w:val="nil"/>
                <w:bottom w:val="nil"/>
                <w:right w:val="nil"/>
                <w:between w:val="nil"/>
                <w:bar w:val="nil"/>
              </w:pBdr>
              <w:jc w:val="both"/>
              <w:rPr>
                <w:rFonts w:ascii="Calibri" w:hAnsi="Calibri" w:cs="Calibri"/>
              </w:rPr>
            </w:pPr>
            <w:r>
              <w:rPr>
                <w:rFonts w:ascii="Calibri" w:hAnsi="Calibri" w:cs="Calibri"/>
              </w:rPr>
              <w:t xml:space="preserve">   </w:t>
            </w:r>
            <w:r w:rsidR="005D69C5" w:rsidRPr="005C2748">
              <w:rPr>
                <w:rFonts w:ascii="Calibri" w:hAnsi="Calibri" w:cs="Calibri"/>
              </w:rPr>
              <w:t>Para una adecuada implementación de lo anterior, los establecimientos educacionales que desarrollen estos apoyos y acompañamientos, deberán informar semestralmente al Ministerio de Educación sobre los detalles, avances y objetivos cumplidos de dicha implementación.”.</w:t>
            </w:r>
          </w:p>
        </w:tc>
      </w:tr>
      <w:tr w:rsidR="005D69C5" w:rsidRPr="005C2748" w:rsidTr="005D69C5">
        <w:tc>
          <w:tcPr>
            <w:tcW w:w="5272" w:type="dxa"/>
          </w:tcPr>
          <w:p w:rsidR="00C62B27" w:rsidRPr="005C2748" w:rsidRDefault="00363795" w:rsidP="005C2748">
            <w:pPr>
              <w:jc w:val="both"/>
              <w:rPr>
                <w:rFonts w:ascii="Calibri" w:hAnsi="Calibri" w:cs="Calibri"/>
                <w:lang w:val="es-ES"/>
              </w:rPr>
            </w:pPr>
            <w:r w:rsidRPr="005C2748">
              <w:rPr>
                <w:rFonts w:ascii="Calibri" w:hAnsi="Calibri" w:cs="Calibri"/>
                <w:lang w:val="es-ES"/>
              </w:rPr>
              <w:t xml:space="preserve">   Art. 41. Por decreto supremo, expedido a través del Ministerio de Educación, se reglamentará la forma como se validará el aprendizaje desarrollado al margen del sistema formal, por experiencia personal o el mundo laboral, conducente a niveles o títulos, y la forma como se convalidarán </w:t>
            </w:r>
            <w:r w:rsidRPr="005C2748">
              <w:rPr>
                <w:rFonts w:ascii="Calibri" w:hAnsi="Calibri" w:cs="Calibri"/>
                <w:b/>
                <w:lang w:val="es-ES"/>
              </w:rPr>
              <w:t>los estudios equivalentes ______________</w:t>
            </w:r>
            <w:r w:rsidRPr="005C2748">
              <w:rPr>
                <w:rFonts w:ascii="Calibri" w:hAnsi="Calibri" w:cs="Calibri"/>
                <w:lang w:val="es-ES"/>
              </w:rPr>
              <w:t xml:space="preserve"> a la educación básica o media realizados en el extranjero.</w:t>
            </w:r>
          </w:p>
          <w:p w:rsidR="00363795" w:rsidRPr="005C2748" w:rsidRDefault="00363795" w:rsidP="005C2748">
            <w:pPr>
              <w:jc w:val="both"/>
              <w:rPr>
                <w:rFonts w:ascii="Calibri" w:hAnsi="Calibri" w:cs="Calibri"/>
                <w:lang w:val="es-ES"/>
              </w:rPr>
            </w:pPr>
          </w:p>
          <w:p w:rsidR="00E844AA" w:rsidRPr="005C2748" w:rsidRDefault="00E844AA" w:rsidP="005C2748">
            <w:pPr>
              <w:jc w:val="both"/>
              <w:rPr>
                <w:rFonts w:ascii="Calibri" w:hAnsi="Calibri" w:cs="Calibri"/>
                <w:lang w:val="es-ES"/>
              </w:rPr>
            </w:pPr>
            <w:r w:rsidRPr="005C2748">
              <w:rPr>
                <w:rFonts w:ascii="Calibri" w:hAnsi="Calibri" w:cs="Calibri"/>
                <w:lang w:val="es-ES"/>
              </w:rPr>
              <w:t>____________________________________________</w:t>
            </w:r>
          </w:p>
          <w:p w:rsidR="00C62B27" w:rsidRPr="005C2748" w:rsidRDefault="00C62B27" w:rsidP="005C2748">
            <w:pPr>
              <w:jc w:val="both"/>
              <w:rPr>
                <w:rFonts w:ascii="Calibri" w:hAnsi="Calibri" w:cs="Calibri"/>
                <w:lang w:val="es-ES"/>
              </w:rPr>
            </w:pPr>
          </w:p>
          <w:p w:rsidR="00C62B27" w:rsidRPr="005C2748" w:rsidRDefault="00C62B27" w:rsidP="005C2748">
            <w:pPr>
              <w:jc w:val="both"/>
              <w:rPr>
                <w:rFonts w:ascii="Calibri" w:hAnsi="Calibri" w:cs="Calibri"/>
                <w:lang w:val="es-ES"/>
              </w:rPr>
            </w:pPr>
          </w:p>
          <w:p w:rsidR="00C62B27" w:rsidRDefault="00C62B27" w:rsidP="005C2748">
            <w:pPr>
              <w:jc w:val="both"/>
              <w:rPr>
                <w:rFonts w:ascii="Calibri" w:hAnsi="Calibri" w:cs="Calibri"/>
                <w:lang w:val="es-ES"/>
              </w:rPr>
            </w:pPr>
          </w:p>
          <w:p w:rsidR="006D1127" w:rsidRPr="005C2748" w:rsidRDefault="006D1127" w:rsidP="005C2748">
            <w:pPr>
              <w:jc w:val="both"/>
              <w:rPr>
                <w:rFonts w:ascii="Calibri" w:hAnsi="Calibri" w:cs="Calibri"/>
                <w:lang w:val="es-ES"/>
              </w:rPr>
            </w:pPr>
          </w:p>
          <w:p w:rsidR="00C62B27" w:rsidRPr="005C2748" w:rsidRDefault="00C62B27" w:rsidP="005C2748">
            <w:pPr>
              <w:jc w:val="both"/>
              <w:rPr>
                <w:rFonts w:ascii="Calibri" w:hAnsi="Calibri" w:cs="Calibri"/>
                <w:lang w:val="es-ES"/>
              </w:rPr>
            </w:pP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Asimismo, el Ministerio de Educación deberá otorgar las certificaciones de aprendizajes y competencias adquiridas en procesos no formales y flexibles, de acuerdo a un procedimiento establecido por decreto supremo.</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Corresponderá, igualmente, al Ministerio de Educación, fijar por decreto supremo un procedimiento para establecer las equivalencias y homologaciones de aprendizajes o estudios dentro de las distintas formaciones diferenciadas de la educación media regular, y entre la enseñanza regular básica o media y las modalidades.</w:t>
            </w:r>
          </w:p>
        </w:tc>
        <w:tc>
          <w:tcPr>
            <w:tcW w:w="5272" w:type="dxa"/>
          </w:tcPr>
          <w:p w:rsidR="005C2748" w:rsidRDefault="005C2748" w:rsidP="006D1127">
            <w:pPr>
              <w:jc w:val="both"/>
              <w:rPr>
                <w:rFonts w:ascii="Calibri" w:hAnsi="Calibri" w:cs="Calibri"/>
              </w:rPr>
            </w:pPr>
            <w:r w:rsidRPr="006D1127">
              <w:rPr>
                <w:rFonts w:ascii="Calibri" w:hAnsi="Calibri" w:cs="Calibri"/>
              </w:rPr>
              <w:t>2. Agrégase en el artículo 41 el siguiente inciso segundo, nuevo, pasando los actuales incisos segundo y tercero, a ser incisos tercero y cuarto, respectivamente:</w:t>
            </w:r>
          </w:p>
          <w:p w:rsidR="006D1127" w:rsidRDefault="006D1127" w:rsidP="006D1127">
            <w:pPr>
              <w:jc w:val="both"/>
              <w:rPr>
                <w:rFonts w:ascii="Calibri" w:hAnsi="Calibri" w:cs="Calibri"/>
              </w:rPr>
            </w:pPr>
          </w:p>
          <w:p w:rsidR="006D1127" w:rsidRDefault="006D1127" w:rsidP="006D1127">
            <w:pPr>
              <w:jc w:val="both"/>
              <w:rPr>
                <w:rFonts w:ascii="Calibri" w:hAnsi="Calibri" w:cs="Calibri"/>
              </w:rPr>
            </w:pPr>
          </w:p>
          <w:p w:rsidR="006D1127" w:rsidRDefault="006D1127" w:rsidP="006D1127">
            <w:pPr>
              <w:jc w:val="both"/>
              <w:rPr>
                <w:rFonts w:ascii="Calibri" w:hAnsi="Calibri" w:cs="Calibri"/>
              </w:rPr>
            </w:pPr>
          </w:p>
          <w:p w:rsidR="006D1127" w:rsidRDefault="006D1127" w:rsidP="006D1127">
            <w:pPr>
              <w:jc w:val="both"/>
              <w:rPr>
                <w:rFonts w:ascii="Calibri" w:hAnsi="Calibri" w:cs="Calibri"/>
              </w:rPr>
            </w:pPr>
          </w:p>
          <w:p w:rsidR="006D1127" w:rsidRPr="006D1127" w:rsidRDefault="006D1127" w:rsidP="006D1127">
            <w:pPr>
              <w:jc w:val="both"/>
              <w:rPr>
                <w:rFonts w:ascii="Calibri" w:hAnsi="Calibri" w:cs="Calibri"/>
              </w:rPr>
            </w:pPr>
          </w:p>
          <w:p w:rsidR="005C2748" w:rsidRPr="006D1127" w:rsidRDefault="006D1127" w:rsidP="006D1127">
            <w:pPr>
              <w:jc w:val="both"/>
              <w:rPr>
                <w:rFonts w:ascii="Calibri" w:hAnsi="Calibri" w:cs="Calibri"/>
              </w:rPr>
            </w:pPr>
            <w:r>
              <w:rPr>
                <w:rFonts w:ascii="Calibri" w:hAnsi="Calibri" w:cs="Calibri"/>
              </w:rPr>
              <w:t xml:space="preserve">   </w:t>
            </w:r>
            <w:r w:rsidR="005C2748" w:rsidRPr="006D1127">
              <w:rPr>
                <w:rFonts w:ascii="Calibri" w:hAnsi="Calibri" w:cs="Calibri"/>
              </w:rPr>
              <w:t>“En el caso del segundo nivel de transición, y con la finalidad de fomentar el desarrollo integral de los niños y niñas, el proceso de validación consistirá en un diagnóstico que realizará el establecimiento educacional al cual el niño o niña ingresará a primero básico, para apreciar sus habilidades, actitudes, aprendizajes o conocimientos a alcanzar en el segundo nivel de transición, con el único objeto de diseñar e implementar el apoyo y acompañamiento requeridos durante el correspondiente año escolar.”.</w:t>
            </w:r>
          </w:p>
          <w:p w:rsidR="00363795" w:rsidRPr="006D1127" w:rsidRDefault="00363795" w:rsidP="006D1127">
            <w:pPr>
              <w:jc w:val="both"/>
              <w:rPr>
                <w:rFonts w:ascii="Calibri" w:hAnsi="Calibri" w:cs="Calibri"/>
              </w:rPr>
            </w:pPr>
          </w:p>
        </w:tc>
        <w:tc>
          <w:tcPr>
            <w:tcW w:w="5272" w:type="dxa"/>
          </w:tcPr>
          <w:p w:rsidR="003B39D8" w:rsidRDefault="003B39D8" w:rsidP="00CB5D1D">
            <w:pPr>
              <w:pBdr>
                <w:top w:val="nil"/>
                <w:left w:val="nil"/>
                <w:bottom w:val="nil"/>
                <w:right w:val="nil"/>
                <w:between w:val="nil"/>
                <w:bar w:val="nil"/>
              </w:pBdr>
              <w:jc w:val="both"/>
              <w:rPr>
                <w:rFonts w:ascii="Calibri" w:hAnsi="Calibri" w:cs="Calibri"/>
              </w:rPr>
            </w:pPr>
          </w:p>
          <w:p w:rsidR="003B39D8" w:rsidRDefault="003B39D8" w:rsidP="00CB5D1D">
            <w:pPr>
              <w:pBdr>
                <w:top w:val="nil"/>
                <w:left w:val="nil"/>
                <w:bottom w:val="nil"/>
                <w:right w:val="nil"/>
                <w:between w:val="nil"/>
                <w:bar w:val="nil"/>
              </w:pBdr>
              <w:jc w:val="both"/>
              <w:rPr>
                <w:rFonts w:ascii="Calibri" w:hAnsi="Calibri" w:cs="Calibri"/>
              </w:rPr>
            </w:pPr>
          </w:p>
          <w:p w:rsidR="003B39D8" w:rsidRDefault="003B39D8" w:rsidP="00CB5D1D">
            <w:pPr>
              <w:pBdr>
                <w:top w:val="nil"/>
                <w:left w:val="nil"/>
                <w:bottom w:val="nil"/>
                <w:right w:val="nil"/>
                <w:between w:val="nil"/>
                <w:bar w:val="nil"/>
              </w:pBdr>
              <w:jc w:val="both"/>
              <w:rPr>
                <w:rFonts w:ascii="Calibri" w:hAnsi="Calibri" w:cs="Calibri"/>
              </w:rPr>
            </w:pPr>
          </w:p>
          <w:p w:rsidR="005C2748" w:rsidRPr="005C2748" w:rsidRDefault="006D1127" w:rsidP="00CB5D1D">
            <w:pPr>
              <w:pBdr>
                <w:top w:val="nil"/>
                <w:left w:val="nil"/>
                <w:bottom w:val="nil"/>
                <w:right w:val="nil"/>
                <w:between w:val="nil"/>
                <w:bar w:val="nil"/>
              </w:pBdr>
              <w:jc w:val="both"/>
              <w:rPr>
                <w:rFonts w:ascii="Calibri" w:hAnsi="Calibri" w:cs="Calibri"/>
              </w:rPr>
            </w:pPr>
            <w:r>
              <w:rPr>
                <w:rFonts w:ascii="Calibri" w:hAnsi="Calibri" w:cs="Calibri"/>
              </w:rPr>
              <w:t xml:space="preserve">10) </w:t>
            </w:r>
            <w:r w:rsidR="005C2748" w:rsidRPr="005C2748">
              <w:rPr>
                <w:rFonts w:ascii="Calibri" w:hAnsi="Calibri" w:cs="Calibri"/>
              </w:rPr>
              <w:t xml:space="preserve">Agrégase, en el inciso primero, del artículo 41, a continuación de la frase “los estudios equivalentes”, la siguiente expresión: “al segundo nivel de transición de educación parvularia,”. </w:t>
            </w:r>
          </w:p>
          <w:p w:rsidR="00363795" w:rsidRPr="00CB5D1D" w:rsidRDefault="00363795" w:rsidP="00CB5D1D">
            <w:pPr>
              <w:pBdr>
                <w:top w:val="nil"/>
                <w:left w:val="nil"/>
                <w:bottom w:val="nil"/>
                <w:right w:val="nil"/>
                <w:between w:val="nil"/>
                <w:bar w:val="nil"/>
              </w:pBdr>
              <w:jc w:val="both"/>
              <w:rPr>
                <w:rFonts w:ascii="Calibri" w:hAnsi="Calibri" w:cs="Calibri"/>
              </w:rPr>
            </w:pPr>
          </w:p>
        </w:tc>
      </w:tr>
      <w:tr w:rsidR="005D69C5" w:rsidRPr="005C2748" w:rsidTr="005D69C5">
        <w:tc>
          <w:tcPr>
            <w:tcW w:w="5272" w:type="dxa"/>
          </w:tcPr>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Art. 86. Serán funciones del Consejo, en materia de educación regular parvularia, básica y media, y en las modalidades de educación de adultos y especial o diferencial:</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a) Aprobar o formular observaciones fundadas a las bases curriculares para cada uno de los niveles de la educación regular parvularia, básica y media, y para las formaciones diferenciadas que existan o pudieren crearse en educación media, para las modalidades de educación de adultos y especial o diferencial, y para las modalidades que pudieren crearse.</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b) Aprobar o formular observaciones a las adecuaciones curriculares para poblaciones específicas, incluidas, entre otras, los pueblos originarios y los talentos.</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c) </w:t>
            </w:r>
            <w:r w:rsidRPr="005C2748">
              <w:rPr>
                <w:rFonts w:ascii="Calibri" w:hAnsi="Calibri" w:cs="Calibri"/>
                <w:b/>
                <w:lang w:val="es-ES"/>
              </w:rPr>
              <w:t>Aprobar _____________ los</w:t>
            </w:r>
            <w:r w:rsidRPr="005C2748">
              <w:rPr>
                <w:rFonts w:ascii="Calibri" w:hAnsi="Calibri" w:cs="Calibri"/>
                <w:lang w:val="es-ES"/>
              </w:rPr>
              <w:t xml:space="preserve"> planes y programas para la educación básica y media, y para la educación de adultos, elaborados por el Ministerio de Educación. Dichos planes y programas serán obligatorios para aquellos establecimientos que no tengan propios.</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d) Servir de única instancia en los procesos de reclamación de las decisiones del Ministerio de Educación de objetar los planes y programas que se le presenten para su aprobación.</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e) Informar favorablemente o con observaciones el plan de evaluación de los objetivos de aprendizaje determinados en las bases curriculares de educación básica y media.</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f) Informar favorablemente o con observaciones los estándares de calidad propuestos por el Ministerio de Educación.</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g) Informar favorablemente o con observaciones las normas sobre calificación y promoción, dictadas por el Ministerio de Educación.</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h) Asesorar al Ministro de Educación en las materias que éste le consulte.</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i) Las demás que esta ley y leyes especiales establezcan.</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En los casos de las letras a), b), c), e), f) y g), el Consejo deberá pronunciarse en el plazo máximo de sesenta días contado desde la recepción de la solicitud respectiva. Si el Consejo no se pronunciare dentro del plazo indicado, se entenderá aprobada dicha solicitud.</w:t>
            </w:r>
          </w:p>
          <w:p w:rsidR="00363795" w:rsidRPr="005C2748" w:rsidRDefault="00363795" w:rsidP="005C2748">
            <w:pPr>
              <w:jc w:val="both"/>
              <w:rPr>
                <w:rFonts w:ascii="Calibri" w:hAnsi="Calibri" w:cs="Calibri"/>
                <w:lang w:val="es-ES"/>
              </w:rPr>
            </w:pPr>
            <w:r w:rsidRPr="005C2748">
              <w:rPr>
                <w:rFonts w:ascii="Calibri" w:hAnsi="Calibri" w:cs="Calibri"/>
                <w:lang w:val="es-ES"/>
              </w:rPr>
              <w:t xml:space="preserve">   Cuando el Consejo formulare observaciones, el Ministerio de Educación deberá reingresar la solicitud, informando acerca de la forma en que fueron subsanadas, teniendo el Consejo un plazo máximo de cuarenta y cinco días, contado desde el reingreso de la solicitud, para aprobarla o rechazarla.</w:t>
            </w:r>
          </w:p>
        </w:tc>
        <w:tc>
          <w:tcPr>
            <w:tcW w:w="5272" w:type="dxa"/>
          </w:tcPr>
          <w:p w:rsidR="00363795" w:rsidRPr="005C2748" w:rsidRDefault="00363795"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p w:rsidR="002E68EC" w:rsidRPr="005C2748" w:rsidRDefault="002E68EC" w:rsidP="005C2748">
            <w:pPr>
              <w:jc w:val="both"/>
              <w:rPr>
                <w:rFonts w:ascii="Calibri" w:hAnsi="Calibri" w:cs="Calibri"/>
                <w:lang w:val="es"/>
              </w:rPr>
            </w:pPr>
          </w:p>
          <w:p w:rsidR="002E68EC" w:rsidRPr="005C2748" w:rsidRDefault="002E68EC"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p w:rsidR="00363795" w:rsidRPr="005C2748" w:rsidRDefault="00363795" w:rsidP="005C2748">
            <w:pPr>
              <w:jc w:val="both"/>
              <w:rPr>
                <w:rFonts w:ascii="Calibri" w:hAnsi="Calibri" w:cs="Calibri"/>
                <w:lang w:val="es"/>
              </w:rPr>
            </w:pPr>
          </w:p>
        </w:tc>
        <w:tc>
          <w:tcPr>
            <w:tcW w:w="5272" w:type="dxa"/>
          </w:tcPr>
          <w:p w:rsidR="006D1127" w:rsidRDefault="006D1127" w:rsidP="00CB5D1D">
            <w:pPr>
              <w:pBdr>
                <w:top w:val="nil"/>
                <w:left w:val="nil"/>
                <w:bottom w:val="nil"/>
                <w:right w:val="nil"/>
                <w:between w:val="nil"/>
                <w:bar w:val="nil"/>
              </w:pBdr>
              <w:jc w:val="both"/>
              <w:rPr>
                <w:rFonts w:ascii="Calibri" w:hAnsi="Calibri" w:cs="Calibri"/>
              </w:rPr>
            </w:pPr>
          </w:p>
          <w:p w:rsidR="006D1127" w:rsidRDefault="006D1127" w:rsidP="00CB5D1D">
            <w:pPr>
              <w:pBdr>
                <w:top w:val="nil"/>
                <w:left w:val="nil"/>
                <w:bottom w:val="nil"/>
                <w:right w:val="nil"/>
                <w:between w:val="nil"/>
                <w:bar w:val="nil"/>
              </w:pBdr>
              <w:jc w:val="both"/>
              <w:rPr>
                <w:rFonts w:ascii="Calibri" w:hAnsi="Calibri" w:cs="Calibri"/>
              </w:rPr>
            </w:pPr>
          </w:p>
          <w:p w:rsidR="006D1127" w:rsidRDefault="006D1127" w:rsidP="00CB5D1D">
            <w:pPr>
              <w:pBdr>
                <w:top w:val="nil"/>
                <w:left w:val="nil"/>
                <w:bottom w:val="nil"/>
                <w:right w:val="nil"/>
                <w:between w:val="nil"/>
                <w:bar w:val="nil"/>
              </w:pBdr>
              <w:jc w:val="both"/>
              <w:rPr>
                <w:rFonts w:ascii="Calibri" w:hAnsi="Calibri" w:cs="Calibri"/>
              </w:rPr>
            </w:pPr>
          </w:p>
          <w:p w:rsidR="006D1127" w:rsidRDefault="006D1127" w:rsidP="00CB5D1D">
            <w:pPr>
              <w:pBdr>
                <w:top w:val="nil"/>
                <w:left w:val="nil"/>
                <w:bottom w:val="nil"/>
                <w:right w:val="nil"/>
                <w:between w:val="nil"/>
                <w:bar w:val="nil"/>
              </w:pBdr>
              <w:jc w:val="both"/>
              <w:rPr>
                <w:rFonts w:ascii="Calibri" w:hAnsi="Calibri" w:cs="Calibri"/>
              </w:rPr>
            </w:pPr>
          </w:p>
          <w:p w:rsidR="006D1127" w:rsidRDefault="006D1127" w:rsidP="00CB5D1D">
            <w:pPr>
              <w:pBdr>
                <w:top w:val="nil"/>
                <w:left w:val="nil"/>
                <w:bottom w:val="nil"/>
                <w:right w:val="nil"/>
                <w:between w:val="nil"/>
                <w:bar w:val="nil"/>
              </w:pBdr>
              <w:jc w:val="both"/>
              <w:rPr>
                <w:rFonts w:ascii="Calibri" w:hAnsi="Calibri" w:cs="Calibri"/>
              </w:rPr>
            </w:pPr>
          </w:p>
          <w:p w:rsidR="006D1127" w:rsidRDefault="006D1127" w:rsidP="00CB5D1D">
            <w:pPr>
              <w:pBdr>
                <w:top w:val="nil"/>
                <w:left w:val="nil"/>
                <w:bottom w:val="nil"/>
                <w:right w:val="nil"/>
                <w:between w:val="nil"/>
                <w:bar w:val="nil"/>
              </w:pBdr>
              <w:jc w:val="both"/>
              <w:rPr>
                <w:rFonts w:ascii="Calibri" w:hAnsi="Calibri" w:cs="Calibri"/>
              </w:rPr>
            </w:pPr>
          </w:p>
          <w:p w:rsidR="006D1127" w:rsidRDefault="006D1127" w:rsidP="00CB5D1D">
            <w:pPr>
              <w:pBdr>
                <w:top w:val="nil"/>
                <w:left w:val="nil"/>
                <w:bottom w:val="nil"/>
                <w:right w:val="nil"/>
                <w:between w:val="nil"/>
                <w:bar w:val="nil"/>
              </w:pBdr>
              <w:jc w:val="both"/>
              <w:rPr>
                <w:rFonts w:ascii="Calibri" w:hAnsi="Calibri" w:cs="Calibri"/>
              </w:rPr>
            </w:pPr>
          </w:p>
          <w:p w:rsidR="006D1127" w:rsidRDefault="006D1127" w:rsidP="00CB5D1D">
            <w:pPr>
              <w:pBdr>
                <w:top w:val="nil"/>
                <w:left w:val="nil"/>
                <w:bottom w:val="nil"/>
                <w:right w:val="nil"/>
                <w:between w:val="nil"/>
                <w:bar w:val="nil"/>
              </w:pBdr>
              <w:jc w:val="both"/>
              <w:rPr>
                <w:rFonts w:ascii="Calibri" w:hAnsi="Calibri" w:cs="Calibri"/>
              </w:rPr>
            </w:pPr>
          </w:p>
          <w:p w:rsidR="006D1127" w:rsidRDefault="006D1127" w:rsidP="00CB5D1D">
            <w:pPr>
              <w:pBdr>
                <w:top w:val="nil"/>
                <w:left w:val="nil"/>
                <w:bottom w:val="nil"/>
                <w:right w:val="nil"/>
                <w:between w:val="nil"/>
                <w:bar w:val="nil"/>
              </w:pBdr>
              <w:jc w:val="both"/>
              <w:rPr>
                <w:rFonts w:ascii="Calibri" w:hAnsi="Calibri" w:cs="Calibri"/>
              </w:rPr>
            </w:pPr>
          </w:p>
          <w:p w:rsidR="006D1127" w:rsidRDefault="006D1127" w:rsidP="00CB5D1D">
            <w:pPr>
              <w:pBdr>
                <w:top w:val="nil"/>
                <w:left w:val="nil"/>
                <w:bottom w:val="nil"/>
                <w:right w:val="nil"/>
                <w:between w:val="nil"/>
                <w:bar w:val="nil"/>
              </w:pBdr>
              <w:jc w:val="both"/>
              <w:rPr>
                <w:rFonts w:ascii="Calibri" w:hAnsi="Calibri" w:cs="Calibri"/>
              </w:rPr>
            </w:pPr>
          </w:p>
          <w:p w:rsidR="006D1127" w:rsidRDefault="006D1127" w:rsidP="00CB5D1D">
            <w:pPr>
              <w:pBdr>
                <w:top w:val="nil"/>
                <w:left w:val="nil"/>
                <w:bottom w:val="nil"/>
                <w:right w:val="nil"/>
                <w:between w:val="nil"/>
                <w:bar w:val="nil"/>
              </w:pBdr>
              <w:jc w:val="both"/>
              <w:rPr>
                <w:rFonts w:ascii="Calibri" w:hAnsi="Calibri" w:cs="Calibri"/>
              </w:rPr>
            </w:pPr>
          </w:p>
          <w:p w:rsidR="006D1127" w:rsidRDefault="006D1127" w:rsidP="00CB5D1D">
            <w:pPr>
              <w:pBdr>
                <w:top w:val="nil"/>
                <w:left w:val="nil"/>
                <w:bottom w:val="nil"/>
                <w:right w:val="nil"/>
                <w:between w:val="nil"/>
                <w:bar w:val="nil"/>
              </w:pBdr>
              <w:jc w:val="both"/>
              <w:rPr>
                <w:rFonts w:ascii="Calibri" w:hAnsi="Calibri" w:cs="Calibri"/>
              </w:rPr>
            </w:pPr>
          </w:p>
          <w:p w:rsidR="006D1127" w:rsidRDefault="006D1127" w:rsidP="00CB5D1D">
            <w:pPr>
              <w:pBdr>
                <w:top w:val="nil"/>
                <w:left w:val="nil"/>
                <w:bottom w:val="nil"/>
                <w:right w:val="nil"/>
                <w:between w:val="nil"/>
                <w:bar w:val="nil"/>
              </w:pBdr>
              <w:jc w:val="both"/>
              <w:rPr>
                <w:rFonts w:ascii="Calibri" w:hAnsi="Calibri" w:cs="Calibri"/>
              </w:rPr>
            </w:pPr>
          </w:p>
          <w:p w:rsidR="006D1127" w:rsidRDefault="006D1127" w:rsidP="00CB5D1D">
            <w:pPr>
              <w:pBdr>
                <w:top w:val="nil"/>
                <w:left w:val="nil"/>
                <w:bottom w:val="nil"/>
                <w:right w:val="nil"/>
                <w:between w:val="nil"/>
                <w:bar w:val="nil"/>
              </w:pBdr>
              <w:jc w:val="both"/>
              <w:rPr>
                <w:rFonts w:ascii="Calibri" w:hAnsi="Calibri" w:cs="Calibri"/>
              </w:rPr>
            </w:pPr>
          </w:p>
          <w:p w:rsidR="005C2748" w:rsidRPr="005C2748" w:rsidRDefault="006D1127" w:rsidP="00CB5D1D">
            <w:pPr>
              <w:pBdr>
                <w:top w:val="nil"/>
                <w:left w:val="nil"/>
                <w:bottom w:val="nil"/>
                <w:right w:val="nil"/>
                <w:between w:val="nil"/>
                <w:bar w:val="nil"/>
              </w:pBdr>
              <w:jc w:val="both"/>
              <w:rPr>
                <w:rFonts w:ascii="Calibri" w:hAnsi="Calibri" w:cs="Calibri"/>
              </w:rPr>
            </w:pPr>
            <w:r>
              <w:rPr>
                <w:rFonts w:ascii="Calibri" w:hAnsi="Calibri" w:cs="Calibri"/>
              </w:rPr>
              <w:t xml:space="preserve">11) </w:t>
            </w:r>
            <w:r w:rsidR="005C2748" w:rsidRPr="005C2748">
              <w:rPr>
                <w:rFonts w:ascii="Calibri" w:hAnsi="Calibri" w:cs="Calibri"/>
              </w:rPr>
              <w:t>Intercálase, en la letra c) del artículo 86, entre el término “Aprobar” y el artículo “los”, la frase “los programas de estudios de educación parvularia y”.</w:t>
            </w:r>
          </w:p>
          <w:p w:rsidR="00363795" w:rsidRPr="00CB5D1D" w:rsidRDefault="00363795" w:rsidP="00CB5D1D">
            <w:pPr>
              <w:pBdr>
                <w:top w:val="nil"/>
                <w:left w:val="nil"/>
                <w:bottom w:val="nil"/>
                <w:right w:val="nil"/>
                <w:between w:val="nil"/>
                <w:bar w:val="nil"/>
              </w:pBdr>
              <w:jc w:val="both"/>
              <w:rPr>
                <w:rFonts w:ascii="Calibri" w:hAnsi="Calibri" w:cs="Calibri"/>
              </w:rPr>
            </w:pPr>
          </w:p>
        </w:tc>
      </w:tr>
    </w:tbl>
    <w:p w:rsidR="003B39D8" w:rsidRDefault="003B39D8"/>
    <w:tbl>
      <w:tblPr>
        <w:tblStyle w:val="Tablaconcuadrcula"/>
        <w:tblW w:w="15816" w:type="dxa"/>
        <w:tblLayout w:type="fixed"/>
        <w:tblLook w:val="04A0" w:firstRow="1" w:lastRow="0" w:firstColumn="1" w:lastColumn="0" w:noHBand="0" w:noVBand="1"/>
      </w:tblPr>
      <w:tblGrid>
        <w:gridCol w:w="5272"/>
        <w:gridCol w:w="5272"/>
        <w:gridCol w:w="5272"/>
      </w:tblGrid>
      <w:tr w:rsidR="005D69C5" w:rsidRPr="005C2748" w:rsidTr="005D69C5">
        <w:tc>
          <w:tcPr>
            <w:tcW w:w="5272" w:type="dxa"/>
          </w:tcPr>
          <w:p w:rsidR="001A0544" w:rsidRPr="005C2748" w:rsidRDefault="001A0544" w:rsidP="005C2748">
            <w:pPr>
              <w:jc w:val="both"/>
              <w:rPr>
                <w:rFonts w:ascii="Calibri" w:hAnsi="Calibri" w:cs="Calibri"/>
                <w:lang w:val="es-ES"/>
              </w:rPr>
            </w:pPr>
          </w:p>
        </w:tc>
        <w:tc>
          <w:tcPr>
            <w:tcW w:w="5272" w:type="dxa"/>
          </w:tcPr>
          <w:p w:rsidR="005C2748" w:rsidRPr="008D263B" w:rsidRDefault="005C2748" w:rsidP="008D263B">
            <w:pPr>
              <w:jc w:val="center"/>
              <w:rPr>
                <w:rFonts w:ascii="Calibri" w:hAnsi="Calibri" w:cs="Calibri"/>
                <w:b/>
              </w:rPr>
            </w:pPr>
            <w:r w:rsidRPr="008D263B">
              <w:rPr>
                <w:rFonts w:ascii="Calibri" w:hAnsi="Calibri" w:cs="Calibri"/>
                <w:b/>
              </w:rPr>
              <w:t>Disposiciones transitorias</w:t>
            </w:r>
          </w:p>
          <w:p w:rsidR="005C2748" w:rsidRPr="008D263B" w:rsidRDefault="005C2748" w:rsidP="008D263B">
            <w:pPr>
              <w:jc w:val="both"/>
              <w:rPr>
                <w:rFonts w:ascii="Calibri" w:hAnsi="Calibri" w:cs="Calibri"/>
              </w:rPr>
            </w:pPr>
          </w:p>
          <w:p w:rsidR="005C2748" w:rsidRPr="008D263B" w:rsidRDefault="008D263B" w:rsidP="008D263B">
            <w:pPr>
              <w:jc w:val="both"/>
              <w:rPr>
                <w:rFonts w:ascii="Calibri" w:hAnsi="Calibri" w:cs="Calibri"/>
              </w:rPr>
            </w:pPr>
            <w:r>
              <w:rPr>
                <w:rFonts w:ascii="Calibri" w:hAnsi="Calibri" w:cs="Calibri"/>
              </w:rPr>
              <w:t xml:space="preserve">   </w:t>
            </w:r>
            <w:r w:rsidR="005C2748" w:rsidRPr="008D263B">
              <w:rPr>
                <w:rFonts w:ascii="Calibri" w:hAnsi="Calibri" w:cs="Calibri"/>
              </w:rPr>
              <w:t xml:space="preserve">Artículo primero.- El mayor gasto fiscal que irrogue la aplicación de esta ley en su primer año presupuestario de vigencia se financiará con cargo al presupuesto del Ministerio de Educación. No obstante, el Ministerio de Hacienda podrá suplementar dicho presupuesto en lo que faltare, con cargo a la partida presupuestaria Tesoro Público. </w:t>
            </w:r>
          </w:p>
          <w:p w:rsidR="005C2748" w:rsidRPr="008D263B" w:rsidRDefault="008D263B" w:rsidP="008D263B">
            <w:pPr>
              <w:jc w:val="both"/>
              <w:rPr>
                <w:rFonts w:ascii="Calibri" w:hAnsi="Calibri" w:cs="Calibri"/>
                <w:b/>
              </w:rPr>
            </w:pPr>
            <w:r>
              <w:rPr>
                <w:rFonts w:ascii="Calibri" w:hAnsi="Calibri" w:cs="Calibri"/>
              </w:rPr>
              <w:t xml:space="preserve">   </w:t>
            </w:r>
            <w:r w:rsidR="005C2748" w:rsidRPr="008D263B">
              <w:rPr>
                <w:rFonts w:ascii="Calibri" w:hAnsi="Calibri" w:cs="Calibri"/>
                <w:b/>
              </w:rPr>
              <w:t>Asimismo, durante el primer año presupuestario de vigencia de esta ley se destinarán $2.000.000 miles con cargo al presupuesto del Ministerio de Educación, para financiar proyectos de infraestructura, destinados al incremento de cobertura del segundo nivel de transición, para establecimientos dependientes de municipalidades, corporaciones municipales creadas de conformidad al decreto con fuerza de ley N° 1-3.063, de 1980, del Ministerio del Interior, y servicios locales de educación pública. Estos recursos se transferirán conforme a los criterios de focalización establecidos mediante una resolución exenta del Ministerio de Educación, con la visación previa de la Dirección de Presupuestos.</w:t>
            </w:r>
          </w:p>
          <w:p w:rsidR="005C2748" w:rsidRDefault="005C2748" w:rsidP="008D263B">
            <w:pPr>
              <w:jc w:val="both"/>
              <w:rPr>
                <w:rFonts w:ascii="Calibri" w:hAnsi="Calibri" w:cs="Calibri"/>
                <w:b/>
              </w:rPr>
            </w:pPr>
          </w:p>
          <w:p w:rsidR="008D263B" w:rsidRDefault="008D263B" w:rsidP="008D263B">
            <w:pPr>
              <w:jc w:val="both"/>
              <w:rPr>
                <w:rFonts w:ascii="Calibri" w:hAnsi="Calibri" w:cs="Calibri"/>
                <w:b/>
              </w:rPr>
            </w:pPr>
          </w:p>
          <w:p w:rsidR="008D263B" w:rsidRDefault="008D263B" w:rsidP="008D263B">
            <w:pPr>
              <w:jc w:val="both"/>
              <w:rPr>
                <w:rFonts w:ascii="Calibri" w:hAnsi="Calibri" w:cs="Calibri"/>
                <w:b/>
              </w:rPr>
            </w:pPr>
          </w:p>
          <w:p w:rsidR="008D263B" w:rsidRDefault="008D263B" w:rsidP="008D263B">
            <w:pPr>
              <w:jc w:val="both"/>
              <w:rPr>
                <w:rFonts w:ascii="Calibri" w:hAnsi="Calibri" w:cs="Calibri"/>
                <w:b/>
              </w:rPr>
            </w:pPr>
          </w:p>
          <w:p w:rsidR="008D263B" w:rsidRDefault="008D263B" w:rsidP="008D263B">
            <w:pPr>
              <w:jc w:val="both"/>
              <w:rPr>
                <w:rFonts w:ascii="Calibri" w:hAnsi="Calibri" w:cs="Calibri"/>
                <w:b/>
              </w:rPr>
            </w:pPr>
          </w:p>
          <w:p w:rsidR="008D263B" w:rsidRDefault="008D263B" w:rsidP="008D263B">
            <w:pPr>
              <w:jc w:val="both"/>
              <w:rPr>
                <w:rFonts w:ascii="Calibri" w:hAnsi="Calibri" w:cs="Calibri"/>
                <w:b/>
              </w:rPr>
            </w:pPr>
          </w:p>
          <w:p w:rsidR="008D263B" w:rsidRDefault="008D263B" w:rsidP="008D263B">
            <w:pPr>
              <w:jc w:val="both"/>
              <w:rPr>
                <w:rFonts w:ascii="Calibri" w:hAnsi="Calibri" w:cs="Calibri"/>
                <w:b/>
              </w:rPr>
            </w:pPr>
          </w:p>
          <w:p w:rsidR="008D263B" w:rsidRDefault="008D263B" w:rsidP="008D263B">
            <w:pPr>
              <w:jc w:val="both"/>
              <w:rPr>
                <w:rFonts w:ascii="Calibri" w:hAnsi="Calibri" w:cs="Calibri"/>
                <w:b/>
              </w:rPr>
            </w:pPr>
          </w:p>
          <w:p w:rsidR="008D263B" w:rsidRDefault="008D263B" w:rsidP="008D263B">
            <w:pPr>
              <w:jc w:val="both"/>
              <w:rPr>
                <w:rFonts w:ascii="Calibri" w:hAnsi="Calibri" w:cs="Calibri"/>
                <w:b/>
              </w:rPr>
            </w:pPr>
          </w:p>
          <w:p w:rsidR="008D263B" w:rsidRDefault="008D263B" w:rsidP="008D263B">
            <w:pPr>
              <w:jc w:val="both"/>
              <w:rPr>
                <w:rFonts w:ascii="Calibri" w:hAnsi="Calibri" w:cs="Calibri"/>
                <w:b/>
              </w:rPr>
            </w:pPr>
          </w:p>
          <w:p w:rsidR="008D263B" w:rsidRDefault="008D263B" w:rsidP="008D263B">
            <w:pPr>
              <w:jc w:val="both"/>
              <w:rPr>
                <w:rFonts w:ascii="Calibri" w:hAnsi="Calibri" w:cs="Calibri"/>
                <w:b/>
              </w:rPr>
            </w:pPr>
          </w:p>
          <w:p w:rsidR="008D263B" w:rsidRDefault="008D263B" w:rsidP="008D263B">
            <w:pPr>
              <w:jc w:val="both"/>
              <w:rPr>
                <w:rFonts w:ascii="Calibri" w:hAnsi="Calibri" w:cs="Calibri"/>
                <w:b/>
              </w:rPr>
            </w:pPr>
          </w:p>
          <w:p w:rsidR="008D263B" w:rsidRPr="008D263B" w:rsidRDefault="008D263B" w:rsidP="008D263B">
            <w:pPr>
              <w:jc w:val="both"/>
              <w:rPr>
                <w:rFonts w:ascii="Calibri" w:hAnsi="Calibri" w:cs="Calibri"/>
                <w:b/>
              </w:rPr>
            </w:pPr>
          </w:p>
          <w:p w:rsidR="005C2748" w:rsidRPr="008D263B" w:rsidRDefault="008D263B" w:rsidP="008D263B">
            <w:pPr>
              <w:jc w:val="both"/>
              <w:rPr>
                <w:rFonts w:ascii="Calibri" w:hAnsi="Calibri" w:cs="Calibri"/>
                <w:b/>
              </w:rPr>
            </w:pPr>
            <w:r w:rsidRPr="008D263B">
              <w:rPr>
                <w:rFonts w:ascii="Calibri" w:hAnsi="Calibri" w:cs="Calibri"/>
                <w:b/>
              </w:rPr>
              <w:t xml:space="preserve">   </w:t>
            </w:r>
            <w:r w:rsidR="005C2748" w:rsidRPr="008D263B">
              <w:rPr>
                <w:rFonts w:ascii="Calibri" w:hAnsi="Calibri" w:cs="Calibri"/>
                <w:b/>
              </w:rPr>
              <w:t>A partir del segundo año presupuestario de vigencia de esta ley, los proyectos de infraestructura señalados en el inciso anterior se financiarán de acuerdo a lo que establezca la ley de presupuestos respectiva, debiendo en todo caso considerar las necesidades de intervención identificadas en el catastro del estado de infraestructura de los establecimientos de educación pública que elabore la Dirección de Educación Pública, de acuerdo a la normativa vigente.</w:t>
            </w:r>
          </w:p>
          <w:p w:rsidR="001A0544" w:rsidRPr="008D263B" w:rsidRDefault="001A0544" w:rsidP="008D263B">
            <w:pPr>
              <w:jc w:val="both"/>
              <w:rPr>
                <w:rFonts w:ascii="Calibri" w:hAnsi="Calibri" w:cs="Calibri"/>
              </w:rPr>
            </w:pPr>
          </w:p>
        </w:tc>
        <w:tc>
          <w:tcPr>
            <w:tcW w:w="5272" w:type="dxa"/>
          </w:tcPr>
          <w:p w:rsidR="006D1127" w:rsidRPr="006D1127" w:rsidRDefault="006D1127" w:rsidP="006D1127">
            <w:pPr>
              <w:pBdr>
                <w:top w:val="nil"/>
                <w:left w:val="nil"/>
                <w:bottom w:val="nil"/>
                <w:right w:val="nil"/>
                <w:between w:val="nil"/>
                <w:bar w:val="nil"/>
              </w:pBdr>
              <w:jc w:val="center"/>
              <w:rPr>
                <w:rFonts w:ascii="Calibri" w:hAnsi="Calibri" w:cs="Calibri"/>
                <w:b/>
                <w:bCs/>
              </w:rPr>
            </w:pPr>
            <w:r w:rsidRPr="006D1127">
              <w:rPr>
                <w:rFonts w:ascii="Calibri" w:hAnsi="Calibri" w:cs="Calibri"/>
                <w:b/>
                <w:bCs/>
                <w:lang w:val="es-ES_tradnl"/>
              </w:rPr>
              <w:t xml:space="preserve">A LAS </w:t>
            </w:r>
            <w:r w:rsidRPr="006D1127">
              <w:rPr>
                <w:rFonts w:ascii="Calibri" w:hAnsi="Calibri" w:cs="Calibri"/>
                <w:b/>
                <w:bCs/>
              </w:rPr>
              <w:t>DISPOSICION</w:t>
            </w:r>
            <w:r w:rsidRPr="006D1127">
              <w:rPr>
                <w:rFonts w:ascii="Calibri" w:hAnsi="Calibri" w:cs="Calibri"/>
                <w:b/>
                <w:bCs/>
                <w:lang w:val="de-DE"/>
              </w:rPr>
              <w:t>ES TRANSITORIAS</w:t>
            </w:r>
          </w:p>
          <w:p w:rsidR="006D1127" w:rsidRDefault="006D1127" w:rsidP="00CB5D1D">
            <w:pPr>
              <w:pBdr>
                <w:top w:val="nil"/>
                <w:left w:val="nil"/>
                <w:bottom w:val="nil"/>
                <w:right w:val="nil"/>
                <w:between w:val="nil"/>
                <w:bar w:val="nil"/>
              </w:pBdr>
              <w:jc w:val="both"/>
              <w:rPr>
                <w:rFonts w:ascii="Calibri" w:hAnsi="Calibri" w:cs="Calibri"/>
              </w:rPr>
            </w:pPr>
          </w:p>
          <w:p w:rsidR="005C2748" w:rsidRPr="001C29B5" w:rsidRDefault="008D263B" w:rsidP="00CB5D1D">
            <w:pPr>
              <w:pBdr>
                <w:top w:val="nil"/>
                <w:left w:val="nil"/>
                <w:bottom w:val="nil"/>
                <w:right w:val="nil"/>
                <w:between w:val="nil"/>
                <w:bar w:val="nil"/>
              </w:pBdr>
              <w:jc w:val="both"/>
              <w:rPr>
                <w:rFonts w:ascii="Calibri" w:hAnsi="Calibri" w:cs="Calibri"/>
                <w:b/>
              </w:rPr>
            </w:pPr>
            <w:r w:rsidRPr="001C29B5">
              <w:rPr>
                <w:rFonts w:ascii="Calibri" w:hAnsi="Calibri" w:cs="Calibri"/>
                <w:b/>
              </w:rPr>
              <w:t xml:space="preserve">2) </w:t>
            </w:r>
            <w:r w:rsidR="005C2748" w:rsidRPr="001C29B5">
              <w:rPr>
                <w:rFonts w:ascii="Calibri" w:hAnsi="Calibri" w:cs="Calibri"/>
                <w:b/>
              </w:rPr>
              <w:t xml:space="preserve">Para sustituir en el artículo primero transitorio, los incisos segundo y tercero, por los siguientes: </w:t>
            </w:r>
          </w:p>
          <w:p w:rsidR="008D263B" w:rsidRDefault="008D263B" w:rsidP="00CB5D1D">
            <w:pPr>
              <w:pBdr>
                <w:top w:val="nil"/>
                <w:left w:val="nil"/>
                <w:bottom w:val="nil"/>
                <w:right w:val="nil"/>
                <w:between w:val="nil"/>
                <w:bar w:val="nil"/>
              </w:pBdr>
              <w:jc w:val="both"/>
              <w:rPr>
                <w:rFonts w:ascii="Calibri" w:hAnsi="Calibri" w:cs="Calibri"/>
              </w:rPr>
            </w:pPr>
          </w:p>
          <w:p w:rsidR="008D263B" w:rsidRDefault="008D263B" w:rsidP="00CB5D1D">
            <w:pPr>
              <w:pBdr>
                <w:top w:val="nil"/>
                <w:left w:val="nil"/>
                <w:bottom w:val="nil"/>
                <w:right w:val="nil"/>
                <w:between w:val="nil"/>
                <w:bar w:val="nil"/>
              </w:pBdr>
              <w:jc w:val="both"/>
              <w:rPr>
                <w:rFonts w:ascii="Calibri" w:hAnsi="Calibri" w:cs="Calibri"/>
              </w:rPr>
            </w:pPr>
          </w:p>
          <w:p w:rsidR="008D263B" w:rsidRDefault="008D263B" w:rsidP="00CB5D1D">
            <w:pPr>
              <w:pBdr>
                <w:top w:val="nil"/>
                <w:left w:val="nil"/>
                <w:bottom w:val="nil"/>
                <w:right w:val="nil"/>
                <w:between w:val="nil"/>
                <w:bar w:val="nil"/>
              </w:pBdr>
              <w:jc w:val="both"/>
              <w:rPr>
                <w:rFonts w:ascii="Calibri" w:hAnsi="Calibri" w:cs="Calibri"/>
              </w:rPr>
            </w:pPr>
          </w:p>
          <w:p w:rsidR="008D263B" w:rsidRDefault="008D263B" w:rsidP="00CB5D1D">
            <w:pPr>
              <w:pBdr>
                <w:top w:val="nil"/>
                <w:left w:val="nil"/>
                <w:bottom w:val="nil"/>
                <w:right w:val="nil"/>
                <w:between w:val="nil"/>
                <w:bar w:val="nil"/>
              </w:pBdr>
              <w:jc w:val="both"/>
              <w:rPr>
                <w:rFonts w:ascii="Calibri" w:hAnsi="Calibri" w:cs="Calibri"/>
              </w:rPr>
            </w:pPr>
          </w:p>
          <w:p w:rsidR="008D263B" w:rsidRDefault="008D263B" w:rsidP="00CB5D1D">
            <w:pPr>
              <w:pBdr>
                <w:top w:val="nil"/>
                <w:left w:val="nil"/>
                <w:bottom w:val="nil"/>
                <w:right w:val="nil"/>
                <w:between w:val="nil"/>
                <w:bar w:val="nil"/>
              </w:pBdr>
              <w:jc w:val="both"/>
              <w:rPr>
                <w:rFonts w:ascii="Calibri" w:hAnsi="Calibri" w:cs="Calibri"/>
              </w:rPr>
            </w:pPr>
          </w:p>
          <w:p w:rsidR="005C2748" w:rsidRPr="00CB5D1D" w:rsidRDefault="008D263B" w:rsidP="00CB5D1D">
            <w:pPr>
              <w:pBdr>
                <w:top w:val="nil"/>
                <w:left w:val="nil"/>
                <w:bottom w:val="nil"/>
                <w:right w:val="nil"/>
                <w:between w:val="nil"/>
                <w:bar w:val="nil"/>
              </w:pBdr>
              <w:jc w:val="both"/>
              <w:rPr>
                <w:rFonts w:ascii="Calibri" w:hAnsi="Calibri" w:cs="Calibri"/>
              </w:rPr>
            </w:pPr>
            <w:r>
              <w:rPr>
                <w:rFonts w:ascii="Calibri" w:hAnsi="Calibri" w:cs="Calibri"/>
              </w:rPr>
              <w:t xml:space="preserve">   </w:t>
            </w:r>
            <w:r w:rsidR="005C2748" w:rsidRPr="00CB5D1D">
              <w:rPr>
                <w:rFonts w:ascii="Calibri" w:hAnsi="Calibri" w:cs="Calibri"/>
              </w:rPr>
              <w:t>“Durante el primer año presupuestario de vigencia de esta ley se destinarán $4.000.000.000 con cargo al presupuesto del Ministerio de Educación, para financiar, entre otros, capacitaciones</w:t>
            </w:r>
            <w:r w:rsidR="005C2748" w:rsidRPr="005C2748">
              <w:rPr>
                <w:rFonts w:ascii="Calibri" w:hAnsi="Calibri" w:cs="Calibri"/>
              </w:rPr>
              <w:t xml:space="preserve">, acompañamientos, recursos pedagógicos </w:t>
            </w:r>
            <w:r w:rsidR="005C2748" w:rsidRPr="00CB5D1D">
              <w:rPr>
                <w:rFonts w:ascii="Calibri" w:hAnsi="Calibri" w:cs="Calibri"/>
              </w:rPr>
              <w:t>y acciones necesarias para con los equipos pedagógicos</w:t>
            </w:r>
            <w:r w:rsidR="005C2748" w:rsidRPr="005C2748">
              <w:rPr>
                <w:rFonts w:ascii="Calibri" w:hAnsi="Calibri" w:cs="Calibri"/>
              </w:rPr>
              <w:t xml:space="preserve"> y directivos</w:t>
            </w:r>
            <w:r w:rsidR="005C2748" w:rsidRPr="00CB5D1D">
              <w:rPr>
                <w:rFonts w:ascii="Calibri" w:hAnsi="Calibri" w:cs="Calibri"/>
              </w:rPr>
              <w:t xml:space="preserve"> de los niveles de transición y primer año de educación básica que corresponda en: competencias socioemocionales de niños y niñas, bienestar integral, relevar el rol del juego libre y espontáneo junto con los ambientes de aprendizaje que lo propicien y continuidad en la formación en metodologías propias del juego en Educación Parvularia, Interacciones de Calidad y Mediación, Retroalimentación para niños y niñas, entre otras temáticas similares; así como para financiar proyectos de infraestructura, destinados al incremento de cobertura del segundo nivel de transición, </w:t>
            </w:r>
            <w:r w:rsidR="005C2748" w:rsidRPr="005C2748">
              <w:rPr>
                <w:rFonts w:ascii="Calibri" w:hAnsi="Calibri" w:cs="Calibri"/>
              </w:rPr>
              <w:t>que vele por ambientes físicos contextualizados al servicio de los niños y niñas</w:t>
            </w:r>
            <w:r w:rsidR="005C2748" w:rsidRPr="00CB5D1D">
              <w:rPr>
                <w:rFonts w:ascii="Calibri" w:hAnsi="Calibri" w:cs="Calibri"/>
              </w:rPr>
              <w:t xml:space="preserve"> que asisten a educación parvularia, para establecimientos dependientes de municipalidades, corporaciones municipales creadas de conformidad al decreto con fuerza de ley N° 1-3.063, de 1980, del Ministerio del Interior, y servicios locales de educación pública.</w:t>
            </w:r>
            <w:r w:rsidR="005C2748" w:rsidRPr="005C2748">
              <w:rPr>
                <w:rFonts w:ascii="Calibri" w:hAnsi="Calibri" w:cs="Calibri"/>
              </w:rPr>
              <w:t xml:space="preserve"> </w:t>
            </w:r>
            <w:r w:rsidR="005C2748" w:rsidRPr="00CB5D1D">
              <w:rPr>
                <w:rFonts w:ascii="Calibri" w:hAnsi="Calibri" w:cs="Calibri"/>
              </w:rPr>
              <w:t>Estos recursos se transferirán conforme a los criterios de focalización establecidos mediante una resolución exenta del Ministerio de Educación, con la visación previa de la Dirección de Presupuestos.</w:t>
            </w:r>
          </w:p>
          <w:p w:rsidR="001A0544" w:rsidRPr="00CB5D1D" w:rsidRDefault="008D263B" w:rsidP="008D263B">
            <w:pPr>
              <w:pBdr>
                <w:top w:val="nil"/>
                <w:left w:val="nil"/>
                <w:bottom w:val="nil"/>
                <w:right w:val="nil"/>
                <w:between w:val="nil"/>
                <w:bar w:val="nil"/>
              </w:pBdr>
              <w:jc w:val="both"/>
              <w:rPr>
                <w:rFonts w:ascii="Calibri" w:hAnsi="Calibri" w:cs="Calibri"/>
              </w:rPr>
            </w:pPr>
            <w:r>
              <w:rPr>
                <w:rFonts w:ascii="Calibri" w:hAnsi="Calibri" w:cs="Calibri"/>
              </w:rPr>
              <w:t xml:space="preserve">   </w:t>
            </w:r>
            <w:r w:rsidR="005C2748" w:rsidRPr="00CB5D1D">
              <w:rPr>
                <w:rFonts w:ascii="Calibri" w:hAnsi="Calibri" w:cs="Calibri"/>
              </w:rPr>
              <w:t>A partir del segundo año presupuestario de vigencia de esta ley, las capacitaciones, recursos pedagógicos y demás acciones señaladas en el inciso anterior, así como los proyectos de infraestructura mencionados en el mismo inciso, se financiarán de acuerdo a lo que establezca la ley de presupuestos respectiva, debiendo, en el segundo caso, considerar las necesidades de intervención identificadas en el catastro del estado de infraestructura de los establecimientos de educación pública que elabore la Dirección de Educación Pública, de acuerdo a la normativa vigente.”.</w:t>
            </w:r>
          </w:p>
        </w:tc>
      </w:tr>
      <w:tr w:rsidR="005C2748" w:rsidRPr="005C2748" w:rsidTr="005D69C5">
        <w:tc>
          <w:tcPr>
            <w:tcW w:w="5272" w:type="dxa"/>
          </w:tcPr>
          <w:p w:rsidR="005C2748" w:rsidRPr="005C2748" w:rsidRDefault="005C2748" w:rsidP="005C2748">
            <w:pPr>
              <w:jc w:val="both"/>
              <w:rPr>
                <w:rFonts w:ascii="Calibri" w:hAnsi="Calibri" w:cs="Calibri"/>
                <w:lang w:val="es-ES"/>
              </w:rPr>
            </w:pPr>
          </w:p>
        </w:tc>
        <w:tc>
          <w:tcPr>
            <w:tcW w:w="5272" w:type="dxa"/>
          </w:tcPr>
          <w:p w:rsidR="005C2748" w:rsidRPr="005C2748" w:rsidRDefault="005C2748" w:rsidP="005C2748">
            <w:pPr>
              <w:spacing w:line="360" w:lineRule="auto"/>
              <w:jc w:val="center"/>
              <w:rPr>
                <w:rFonts w:ascii="Calibri" w:eastAsia="Times New Roman" w:hAnsi="Calibri" w:cs="Calibri"/>
                <w:lang w:val="es-MX" w:eastAsia="es-ES"/>
              </w:rPr>
            </w:pPr>
          </w:p>
        </w:tc>
        <w:tc>
          <w:tcPr>
            <w:tcW w:w="5272" w:type="dxa"/>
          </w:tcPr>
          <w:p w:rsidR="005C2748" w:rsidRDefault="008D263B" w:rsidP="00CB5D1D">
            <w:pPr>
              <w:pBdr>
                <w:top w:val="nil"/>
                <w:left w:val="nil"/>
                <w:bottom w:val="nil"/>
                <w:right w:val="nil"/>
                <w:between w:val="nil"/>
                <w:bar w:val="nil"/>
              </w:pBdr>
              <w:jc w:val="both"/>
              <w:rPr>
                <w:rFonts w:ascii="Calibri" w:hAnsi="Calibri" w:cs="Calibri"/>
                <w:b/>
              </w:rPr>
            </w:pPr>
            <w:r w:rsidRPr="001C29B5">
              <w:rPr>
                <w:rFonts w:ascii="Calibri" w:hAnsi="Calibri" w:cs="Calibri"/>
                <w:b/>
              </w:rPr>
              <w:t xml:space="preserve">3) </w:t>
            </w:r>
            <w:r w:rsidR="005C2748" w:rsidRPr="001C29B5">
              <w:rPr>
                <w:rFonts w:ascii="Calibri" w:hAnsi="Calibri" w:cs="Calibri"/>
                <w:b/>
              </w:rPr>
              <w:t>Para adicionar un artículo segundo transitorio, nuevo, pasando el actual a ser artículo tercero transitorio:</w:t>
            </w:r>
          </w:p>
          <w:p w:rsidR="001C29B5" w:rsidRPr="001C29B5" w:rsidRDefault="001C29B5" w:rsidP="00CB5D1D">
            <w:pPr>
              <w:pBdr>
                <w:top w:val="nil"/>
                <w:left w:val="nil"/>
                <w:bottom w:val="nil"/>
                <w:right w:val="nil"/>
                <w:between w:val="nil"/>
                <w:bar w:val="nil"/>
              </w:pBdr>
              <w:jc w:val="both"/>
              <w:rPr>
                <w:rFonts w:ascii="Calibri" w:hAnsi="Calibri" w:cs="Calibri"/>
              </w:rPr>
            </w:pPr>
          </w:p>
          <w:p w:rsidR="005C2748" w:rsidRPr="00CB5D1D" w:rsidRDefault="008D263B" w:rsidP="00CB5D1D">
            <w:pPr>
              <w:pBdr>
                <w:top w:val="nil"/>
                <w:left w:val="nil"/>
                <w:bottom w:val="nil"/>
                <w:right w:val="nil"/>
                <w:between w:val="nil"/>
                <w:bar w:val="nil"/>
              </w:pBdr>
              <w:jc w:val="both"/>
              <w:rPr>
                <w:rFonts w:ascii="Calibri" w:hAnsi="Calibri" w:cs="Calibri"/>
              </w:rPr>
            </w:pPr>
            <w:r>
              <w:rPr>
                <w:rFonts w:ascii="Calibri" w:hAnsi="Calibri" w:cs="Calibri"/>
              </w:rPr>
              <w:t xml:space="preserve">   </w:t>
            </w:r>
            <w:r w:rsidR="005C2748" w:rsidRPr="005C2748">
              <w:rPr>
                <w:rFonts w:ascii="Calibri" w:hAnsi="Calibri" w:cs="Calibri"/>
              </w:rPr>
              <w:t>“</w:t>
            </w:r>
            <w:bookmarkStart w:id="1" w:name="_Hlk76130340"/>
            <w:r w:rsidR="005C2748" w:rsidRPr="005C2748">
              <w:rPr>
                <w:rFonts w:ascii="Calibri" w:hAnsi="Calibri" w:cs="Calibri"/>
              </w:rPr>
              <w:t xml:space="preserve">Artículo segundo.- El requisito de cursar el segundo nivel de transición de educación parvularia para el ingreso a la educación básica será exigible a partir del </w:t>
            </w:r>
            <w:r w:rsidR="005C2748" w:rsidRPr="00CB5D1D">
              <w:rPr>
                <w:rFonts w:ascii="Calibri" w:hAnsi="Calibri" w:cs="Calibri"/>
              </w:rPr>
              <w:t>año escolar subsiguiente al de la fecha de publicación de esta ley, si la publicación se realiza entre el 1 de enero y el 30 de junio de un determinado año.</w:t>
            </w:r>
          </w:p>
          <w:p w:rsidR="005C2748" w:rsidRPr="005C2748" w:rsidRDefault="008D263B" w:rsidP="008D263B">
            <w:pPr>
              <w:pBdr>
                <w:top w:val="nil"/>
                <w:left w:val="nil"/>
                <w:bottom w:val="nil"/>
                <w:right w:val="nil"/>
                <w:between w:val="nil"/>
                <w:bar w:val="nil"/>
              </w:pBdr>
              <w:jc w:val="both"/>
              <w:rPr>
                <w:rFonts w:ascii="Calibri" w:hAnsi="Calibri" w:cs="Calibri"/>
              </w:rPr>
            </w:pPr>
            <w:r>
              <w:rPr>
                <w:rFonts w:ascii="Calibri" w:hAnsi="Calibri" w:cs="Calibri"/>
              </w:rPr>
              <w:t xml:space="preserve">   </w:t>
            </w:r>
            <w:r w:rsidR="005C2748" w:rsidRPr="00CB5D1D">
              <w:rPr>
                <w:rFonts w:ascii="Calibri" w:hAnsi="Calibri" w:cs="Calibri"/>
              </w:rPr>
              <w:t>Si la</w:t>
            </w:r>
            <w:r w:rsidR="005C2748" w:rsidRPr="005C2748">
              <w:rPr>
                <w:rFonts w:ascii="Calibri" w:hAnsi="Calibri" w:cs="Calibri"/>
              </w:rPr>
              <w:t xml:space="preserve"> publicación se realiza con posterioridad a esa fecha, el requisito será exigible a partir del año inmediatamente siguiente al año escolar referido en el inciso anterior</w:t>
            </w:r>
            <w:bookmarkEnd w:id="1"/>
            <w:r w:rsidR="005C2748" w:rsidRPr="005C2748">
              <w:rPr>
                <w:rFonts w:ascii="Calibri" w:hAnsi="Calibri" w:cs="Calibri"/>
              </w:rPr>
              <w:t>.”.</w:t>
            </w:r>
          </w:p>
        </w:tc>
      </w:tr>
      <w:tr w:rsidR="005D69C5" w:rsidRPr="005C2748" w:rsidTr="005D69C5">
        <w:tc>
          <w:tcPr>
            <w:tcW w:w="5272" w:type="dxa"/>
          </w:tcPr>
          <w:p w:rsidR="00363795" w:rsidRPr="005C2748" w:rsidRDefault="00363795" w:rsidP="005C2748">
            <w:pPr>
              <w:jc w:val="both"/>
              <w:rPr>
                <w:rFonts w:ascii="Calibri" w:hAnsi="Calibri" w:cs="Calibri"/>
                <w:lang w:val="es-ES"/>
              </w:rPr>
            </w:pPr>
          </w:p>
        </w:tc>
        <w:tc>
          <w:tcPr>
            <w:tcW w:w="5272" w:type="dxa"/>
          </w:tcPr>
          <w:p w:rsidR="005C2748" w:rsidRPr="008D263B" w:rsidRDefault="008D263B" w:rsidP="008D263B">
            <w:pPr>
              <w:jc w:val="both"/>
              <w:rPr>
                <w:rFonts w:ascii="Calibri" w:hAnsi="Calibri" w:cs="Calibri"/>
              </w:rPr>
            </w:pPr>
            <w:r>
              <w:rPr>
                <w:rFonts w:ascii="Calibri" w:hAnsi="Calibri" w:cs="Calibri"/>
              </w:rPr>
              <w:t xml:space="preserve">   </w:t>
            </w:r>
            <w:r w:rsidR="005C2748" w:rsidRPr="008D263B">
              <w:rPr>
                <w:rFonts w:ascii="Calibri" w:hAnsi="Calibri" w:cs="Calibri"/>
              </w:rPr>
              <w:t xml:space="preserve">Artículo segundo.- Al segundo año de aplicación de la presente ley conforme a lo dispuesto en el artículo primero transitorio, el Ministerio de Educación deberá presentar a la Comisión Especial Mixta de Presupuestos un informe sobre la matrícula, cobertura en relación a la población de la edad correspondiente, que cursan tanto el primer como segundo nivel de transición en establecimientos financiados con aportes o subvención del Estado. </w:t>
            </w:r>
          </w:p>
          <w:p w:rsidR="00363795" w:rsidRPr="008D263B" w:rsidRDefault="008D263B" w:rsidP="008D263B">
            <w:pPr>
              <w:jc w:val="both"/>
              <w:rPr>
                <w:rFonts w:ascii="Calibri" w:hAnsi="Calibri" w:cs="Calibri"/>
              </w:rPr>
            </w:pPr>
            <w:r>
              <w:rPr>
                <w:rFonts w:ascii="Calibri" w:hAnsi="Calibri" w:cs="Calibri"/>
              </w:rPr>
              <w:t xml:space="preserve">   </w:t>
            </w:r>
            <w:r w:rsidR="005C2748" w:rsidRPr="008D263B">
              <w:rPr>
                <w:rFonts w:ascii="Calibri" w:hAnsi="Calibri" w:cs="Calibri"/>
              </w:rPr>
              <w:t>El informe señalado, además de ser remitido a la Comisión referida, deberá ser publicado en el sitio electrónico institucional de la Subsecretaría de Educación Parvularia.</w:t>
            </w:r>
          </w:p>
        </w:tc>
        <w:tc>
          <w:tcPr>
            <w:tcW w:w="5272" w:type="dxa"/>
          </w:tcPr>
          <w:p w:rsidR="00363795" w:rsidRPr="005C2748" w:rsidRDefault="00363795" w:rsidP="005C2748">
            <w:pPr>
              <w:jc w:val="both"/>
              <w:rPr>
                <w:rFonts w:ascii="Calibri" w:hAnsi="Calibri" w:cs="Calibri"/>
                <w:lang w:val="es"/>
              </w:rPr>
            </w:pPr>
          </w:p>
        </w:tc>
      </w:tr>
    </w:tbl>
    <w:p w:rsidR="005C2748" w:rsidRPr="005C2748" w:rsidRDefault="005C2748" w:rsidP="00CB5D1D">
      <w:pPr>
        <w:spacing w:after="0" w:line="240" w:lineRule="auto"/>
        <w:rPr>
          <w:rFonts w:ascii="Calibri" w:hAnsi="Calibri" w:cs="Calibri"/>
        </w:rPr>
      </w:pPr>
    </w:p>
    <w:sectPr w:rsidR="005C2748" w:rsidRPr="005C2748" w:rsidSect="00423015">
      <w:headerReference w:type="default" r:id="rId8"/>
      <w:headerReference w:type="first" r:id="rId9"/>
      <w:footerReference w:type="first" r:id="rId10"/>
      <w:footnotePr>
        <w:pos w:val="beneathText"/>
      </w:footnotePr>
      <w:endnotePr>
        <w:numFmt w:val="decimal"/>
      </w:endnotePr>
      <w:pgSz w:w="20163" w:h="12242" w:orient="landscape" w:code="5"/>
      <w:pgMar w:top="1985" w:right="1134" w:bottom="2268" w:left="2835"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A15" w:rsidRDefault="00820A15" w:rsidP="00CA7856">
      <w:pPr>
        <w:spacing w:after="0" w:line="240" w:lineRule="auto"/>
      </w:pPr>
      <w:r>
        <w:separator/>
      </w:r>
    </w:p>
  </w:endnote>
  <w:endnote w:type="continuationSeparator" w:id="0">
    <w:p w:rsidR="00820A15" w:rsidRDefault="00820A15" w:rsidP="00CA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245" w:rsidRPr="004B47C2" w:rsidRDefault="008A2245" w:rsidP="004B47C2">
    <w:pPr>
      <w:pStyle w:val="Piedepgina"/>
      <w:jc w:val="center"/>
      <w:rPr>
        <w:b/>
        <w:sz w:val="28"/>
        <w:szCs w:val="28"/>
      </w:rPr>
    </w:pPr>
    <w:r w:rsidRPr="004B47C2">
      <w:rPr>
        <w:b/>
        <w:sz w:val="28"/>
        <w:szCs w:val="28"/>
      </w:rPr>
      <w:t>COMISIÓN DE EDUCACIÓN</w:t>
    </w:r>
  </w:p>
  <w:p w:rsidR="008A2245" w:rsidRDefault="008A22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A15" w:rsidRDefault="00820A15" w:rsidP="00CA7856">
      <w:pPr>
        <w:spacing w:after="0" w:line="240" w:lineRule="auto"/>
      </w:pPr>
      <w:r>
        <w:separator/>
      </w:r>
    </w:p>
  </w:footnote>
  <w:footnote w:type="continuationSeparator" w:id="0">
    <w:p w:rsidR="00820A15" w:rsidRDefault="00820A15" w:rsidP="00CA7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380680"/>
      <w:docPartObj>
        <w:docPartGallery w:val="Page Numbers (Top of Page)"/>
        <w:docPartUnique/>
      </w:docPartObj>
    </w:sdtPr>
    <w:sdtEndPr/>
    <w:sdtContent>
      <w:p w:rsidR="008A2245" w:rsidRDefault="008A2245">
        <w:pPr>
          <w:pStyle w:val="Encabezado"/>
          <w:jc w:val="right"/>
        </w:pPr>
        <w:r>
          <w:fldChar w:fldCharType="begin"/>
        </w:r>
        <w:r>
          <w:instrText>PAGE   \* MERGEFORMAT</w:instrText>
        </w:r>
        <w:r>
          <w:fldChar w:fldCharType="separate"/>
        </w:r>
        <w:r w:rsidR="00665E66" w:rsidRPr="00665E66">
          <w:rPr>
            <w:noProof/>
            <w:lang w:val="es-ES"/>
          </w:rPr>
          <w:t>2</w:t>
        </w:r>
        <w:r>
          <w:fldChar w:fldCharType="end"/>
        </w:r>
      </w:p>
    </w:sdtContent>
  </w:sdt>
  <w:p w:rsidR="008A2245" w:rsidRPr="006917AD" w:rsidRDefault="008A2245" w:rsidP="006917AD">
    <w:pPr>
      <w:pStyle w:val="Encabezado"/>
      <w:jc w:val="center"/>
      <w:rPr>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D63" w:rsidRDefault="00C06D63" w:rsidP="00C06D63">
    <w:pPr>
      <w:pStyle w:val="Encabezado"/>
      <w:jc w:val="center"/>
      <w:rPr>
        <w:b/>
        <w:bCs/>
        <w:sz w:val="28"/>
        <w:szCs w:val="28"/>
      </w:rPr>
    </w:pPr>
    <w:r>
      <w:rPr>
        <w:b/>
        <w:bCs/>
        <w:sz w:val="28"/>
        <w:szCs w:val="28"/>
      </w:rPr>
      <w:t>Observaciones al p</w:t>
    </w:r>
    <w:r w:rsidR="008A2245" w:rsidRPr="00866571">
      <w:rPr>
        <w:b/>
        <w:bCs/>
        <w:sz w:val="28"/>
        <w:szCs w:val="28"/>
      </w:rPr>
      <w:t>royecto</w:t>
    </w:r>
    <w:r w:rsidR="00924C9C" w:rsidRPr="00924C9C">
      <w:rPr>
        <w:b/>
        <w:bCs/>
        <w:sz w:val="28"/>
        <w:szCs w:val="28"/>
      </w:rPr>
      <w:t xml:space="preserve"> de ley</w:t>
    </w:r>
    <w:r w:rsidR="00B647EA">
      <w:rPr>
        <w:b/>
        <w:bCs/>
        <w:sz w:val="28"/>
        <w:szCs w:val="28"/>
      </w:rPr>
      <w:t xml:space="preserve"> que </w:t>
    </w:r>
    <w:r w:rsidR="00922A4B">
      <w:rPr>
        <w:b/>
        <w:bCs/>
        <w:sz w:val="28"/>
        <w:szCs w:val="28"/>
      </w:rPr>
      <w:t>m</w:t>
    </w:r>
    <w:r w:rsidR="00922A4B" w:rsidRPr="00922A4B">
      <w:rPr>
        <w:b/>
        <w:bCs/>
        <w:sz w:val="28"/>
        <w:szCs w:val="28"/>
      </w:rPr>
      <w:t>odifica la ley General de Educación con el objeto de establecer</w:t>
    </w:r>
  </w:p>
  <w:p w:rsidR="008A2245" w:rsidRDefault="00C06D63" w:rsidP="00C06D63">
    <w:pPr>
      <w:pStyle w:val="Encabezado"/>
      <w:spacing w:after="360"/>
      <w:jc w:val="center"/>
      <w:rPr>
        <w:b/>
        <w:bCs/>
        <w:sz w:val="28"/>
        <w:szCs w:val="28"/>
      </w:rPr>
    </w:pPr>
    <w:r>
      <w:rPr>
        <w:b/>
        <w:bCs/>
        <w:sz w:val="28"/>
        <w:szCs w:val="28"/>
      </w:rPr>
      <w:t>l</w:t>
    </w:r>
    <w:r w:rsidR="00922A4B" w:rsidRPr="00922A4B">
      <w:rPr>
        <w:b/>
        <w:bCs/>
        <w:sz w:val="28"/>
        <w:szCs w:val="28"/>
      </w:rPr>
      <w:t>a</w:t>
    </w:r>
    <w:r>
      <w:rPr>
        <w:b/>
        <w:bCs/>
        <w:sz w:val="28"/>
        <w:szCs w:val="28"/>
      </w:rPr>
      <w:t xml:space="preserve"> </w:t>
    </w:r>
    <w:r w:rsidR="00922A4B" w:rsidRPr="00922A4B">
      <w:rPr>
        <w:b/>
        <w:bCs/>
        <w:sz w:val="28"/>
        <w:szCs w:val="28"/>
      </w:rPr>
      <w:t>obligatoriedad</w:t>
    </w:r>
    <w:r>
      <w:rPr>
        <w:b/>
        <w:bCs/>
        <w:sz w:val="28"/>
        <w:szCs w:val="28"/>
      </w:rPr>
      <w:t xml:space="preserve"> </w:t>
    </w:r>
    <w:r w:rsidR="00922A4B" w:rsidRPr="00922A4B">
      <w:rPr>
        <w:b/>
        <w:bCs/>
        <w:sz w:val="28"/>
        <w:szCs w:val="28"/>
      </w:rPr>
      <w:t xml:space="preserve">del segundo nivel de transición de Educación Parvularia </w:t>
    </w:r>
    <w:r w:rsidR="009D0E45" w:rsidRPr="009D0E45">
      <w:rPr>
        <w:b/>
        <w:bCs/>
        <w:sz w:val="28"/>
        <w:szCs w:val="28"/>
      </w:rPr>
      <w:t>(boletín N° 12.</w:t>
    </w:r>
    <w:r w:rsidR="00922A4B">
      <w:rPr>
        <w:b/>
        <w:bCs/>
        <w:sz w:val="28"/>
        <w:szCs w:val="28"/>
      </w:rPr>
      <w:t>118</w:t>
    </w:r>
    <w:r w:rsidR="009D0E45" w:rsidRPr="009D0E45">
      <w:rPr>
        <w:b/>
        <w:bCs/>
        <w:sz w:val="28"/>
        <w:szCs w:val="28"/>
      </w:rPr>
      <w:t>-04)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3A92"/>
    <w:multiLevelType w:val="hybridMultilevel"/>
    <w:tmpl w:val="E8801910"/>
    <w:lvl w:ilvl="0" w:tplc="7CF2BB6A">
      <w:start w:val="1"/>
      <w:numFmt w:val="decimal"/>
      <w:lvlText w:val="%1)"/>
      <w:lvlJc w:val="left"/>
      <w:pPr>
        <w:tabs>
          <w:tab w:val="left" w:pos="3969"/>
          <w:tab w:val="num" w:pos="4678"/>
        </w:tabs>
        <w:ind w:left="2835" w:firstLine="1279"/>
      </w:pPr>
      <w:rPr>
        <w:rFonts w:hAnsi="Arial Unicode MS"/>
        <w:caps w:val="0"/>
        <w:smallCaps w:val="0"/>
        <w:strike w:val="0"/>
        <w:dstrike w:val="0"/>
        <w:outline w:val="0"/>
        <w:emboss w:val="0"/>
        <w:imprint w:val="0"/>
        <w:spacing w:val="0"/>
        <w:w w:val="100"/>
        <w:kern w:val="0"/>
        <w:position w:val="0"/>
        <w:highlight w:val="none"/>
        <w:vertAlign w:val="baseline"/>
      </w:rPr>
    </w:lvl>
    <w:lvl w:ilvl="1" w:tplc="4718E70C">
      <w:start w:val="1"/>
      <w:numFmt w:val="lowerLetter"/>
      <w:suff w:val="nothing"/>
      <w:lvlText w:val="%2)"/>
      <w:lvlJc w:val="left"/>
      <w:pPr>
        <w:tabs>
          <w:tab w:val="left" w:pos="3969"/>
          <w:tab w:val="left" w:pos="4678"/>
        </w:tabs>
        <w:ind w:left="3630" w:firstLine="1637"/>
      </w:pPr>
      <w:rPr>
        <w:rFonts w:hAnsi="Arial Unicode MS"/>
        <w:caps w:val="0"/>
        <w:smallCaps w:val="0"/>
        <w:strike w:val="0"/>
        <w:dstrike w:val="0"/>
        <w:outline w:val="0"/>
        <w:emboss w:val="0"/>
        <w:imprint w:val="0"/>
        <w:spacing w:val="0"/>
        <w:w w:val="100"/>
        <w:kern w:val="0"/>
        <w:position w:val="0"/>
        <w:highlight w:val="none"/>
        <w:vertAlign w:val="baseline"/>
      </w:rPr>
    </w:lvl>
    <w:lvl w:ilvl="2" w:tplc="3EFA84A6">
      <w:start w:val="1"/>
      <w:numFmt w:val="lowerRoman"/>
      <w:suff w:val="nothing"/>
      <w:lvlText w:val="%3."/>
      <w:lvlJc w:val="left"/>
      <w:pPr>
        <w:tabs>
          <w:tab w:val="left" w:pos="3969"/>
          <w:tab w:val="left" w:pos="4678"/>
        </w:tabs>
        <w:ind w:left="4215" w:firstLine="1673"/>
      </w:pPr>
      <w:rPr>
        <w:rFonts w:hAnsi="Arial Unicode MS"/>
        <w:caps w:val="0"/>
        <w:smallCaps w:val="0"/>
        <w:strike w:val="0"/>
        <w:dstrike w:val="0"/>
        <w:outline w:val="0"/>
        <w:emboss w:val="0"/>
        <w:imprint w:val="0"/>
        <w:spacing w:val="0"/>
        <w:w w:val="100"/>
        <w:kern w:val="0"/>
        <w:position w:val="0"/>
        <w:highlight w:val="none"/>
        <w:vertAlign w:val="baseline"/>
      </w:rPr>
    </w:lvl>
    <w:lvl w:ilvl="3" w:tplc="5FE2C19E">
      <w:start w:val="1"/>
      <w:numFmt w:val="decimal"/>
      <w:suff w:val="nothing"/>
      <w:lvlText w:val="%4."/>
      <w:lvlJc w:val="left"/>
      <w:pPr>
        <w:tabs>
          <w:tab w:val="left" w:pos="3969"/>
          <w:tab w:val="left" w:pos="4678"/>
        </w:tabs>
        <w:ind w:left="4935" w:firstLine="1637"/>
      </w:pPr>
      <w:rPr>
        <w:rFonts w:hAnsi="Arial Unicode MS"/>
        <w:caps w:val="0"/>
        <w:smallCaps w:val="0"/>
        <w:strike w:val="0"/>
        <w:dstrike w:val="0"/>
        <w:outline w:val="0"/>
        <w:emboss w:val="0"/>
        <w:imprint w:val="0"/>
        <w:spacing w:val="0"/>
        <w:w w:val="100"/>
        <w:kern w:val="0"/>
        <w:position w:val="0"/>
        <w:highlight w:val="none"/>
        <w:vertAlign w:val="baseline"/>
      </w:rPr>
    </w:lvl>
    <w:lvl w:ilvl="4" w:tplc="80884204">
      <w:start w:val="1"/>
      <w:numFmt w:val="lowerLetter"/>
      <w:suff w:val="nothing"/>
      <w:lvlText w:val="%5."/>
      <w:lvlJc w:val="left"/>
      <w:pPr>
        <w:tabs>
          <w:tab w:val="left" w:pos="3969"/>
          <w:tab w:val="left" w:pos="4678"/>
        </w:tabs>
        <w:ind w:left="5655" w:firstLine="1637"/>
      </w:pPr>
      <w:rPr>
        <w:rFonts w:hAnsi="Arial Unicode MS"/>
        <w:caps w:val="0"/>
        <w:smallCaps w:val="0"/>
        <w:strike w:val="0"/>
        <w:dstrike w:val="0"/>
        <w:outline w:val="0"/>
        <w:emboss w:val="0"/>
        <w:imprint w:val="0"/>
        <w:spacing w:val="0"/>
        <w:w w:val="100"/>
        <w:kern w:val="0"/>
        <w:position w:val="0"/>
        <w:highlight w:val="none"/>
        <w:vertAlign w:val="baseline"/>
      </w:rPr>
    </w:lvl>
    <w:lvl w:ilvl="5" w:tplc="10284874">
      <w:start w:val="1"/>
      <w:numFmt w:val="lowerRoman"/>
      <w:suff w:val="nothing"/>
      <w:lvlText w:val="%6."/>
      <w:lvlJc w:val="left"/>
      <w:pPr>
        <w:tabs>
          <w:tab w:val="left" w:pos="3969"/>
          <w:tab w:val="left" w:pos="4678"/>
        </w:tabs>
        <w:ind w:left="6375" w:firstLine="1673"/>
      </w:pPr>
      <w:rPr>
        <w:rFonts w:hAnsi="Arial Unicode MS"/>
        <w:caps w:val="0"/>
        <w:smallCaps w:val="0"/>
        <w:strike w:val="0"/>
        <w:dstrike w:val="0"/>
        <w:outline w:val="0"/>
        <w:emboss w:val="0"/>
        <w:imprint w:val="0"/>
        <w:spacing w:val="0"/>
        <w:w w:val="100"/>
        <w:kern w:val="0"/>
        <w:position w:val="0"/>
        <w:highlight w:val="none"/>
        <w:vertAlign w:val="baseline"/>
      </w:rPr>
    </w:lvl>
    <w:lvl w:ilvl="6" w:tplc="04B6134C">
      <w:start w:val="1"/>
      <w:numFmt w:val="decimal"/>
      <w:suff w:val="nothing"/>
      <w:lvlText w:val="%7."/>
      <w:lvlJc w:val="left"/>
      <w:pPr>
        <w:tabs>
          <w:tab w:val="left" w:pos="3969"/>
          <w:tab w:val="left" w:pos="4678"/>
        </w:tabs>
        <w:ind w:left="7095" w:firstLine="1637"/>
      </w:pPr>
      <w:rPr>
        <w:rFonts w:hAnsi="Arial Unicode MS"/>
        <w:caps w:val="0"/>
        <w:smallCaps w:val="0"/>
        <w:strike w:val="0"/>
        <w:dstrike w:val="0"/>
        <w:outline w:val="0"/>
        <w:emboss w:val="0"/>
        <w:imprint w:val="0"/>
        <w:spacing w:val="0"/>
        <w:w w:val="100"/>
        <w:kern w:val="0"/>
        <w:position w:val="0"/>
        <w:highlight w:val="none"/>
        <w:vertAlign w:val="baseline"/>
      </w:rPr>
    </w:lvl>
    <w:lvl w:ilvl="7" w:tplc="ACE0AEE6">
      <w:start w:val="1"/>
      <w:numFmt w:val="lowerLetter"/>
      <w:suff w:val="nothing"/>
      <w:lvlText w:val="%8."/>
      <w:lvlJc w:val="left"/>
      <w:pPr>
        <w:tabs>
          <w:tab w:val="left" w:pos="3969"/>
          <w:tab w:val="left" w:pos="4678"/>
        </w:tabs>
        <w:ind w:left="7815" w:firstLine="1637"/>
      </w:pPr>
      <w:rPr>
        <w:rFonts w:hAnsi="Arial Unicode MS"/>
        <w:caps w:val="0"/>
        <w:smallCaps w:val="0"/>
        <w:strike w:val="0"/>
        <w:dstrike w:val="0"/>
        <w:outline w:val="0"/>
        <w:emboss w:val="0"/>
        <w:imprint w:val="0"/>
        <w:spacing w:val="0"/>
        <w:w w:val="100"/>
        <w:kern w:val="0"/>
        <w:position w:val="0"/>
        <w:highlight w:val="none"/>
        <w:vertAlign w:val="baseline"/>
      </w:rPr>
    </w:lvl>
    <w:lvl w:ilvl="8" w:tplc="4BF66D0A">
      <w:start w:val="1"/>
      <w:numFmt w:val="lowerRoman"/>
      <w:suff w:val="nothing"/>
      <w:lvlText w:val="%9."/>
      <w:lvlJc w:val="left"/>
      <w:pPr>
        <w:tabs>
          <w:tab w:val="left" w:pos="3969"/>
          <w:tab w:val="left" w:pos="4678"/>
        </w:tabs>
        <w:ind w:left="8535" w:firstLine="16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9932D5"/>
    <w:multiLevelType w:val="hybridMultilevel"/>
    <w:tmpl w:val="C3BC90FC"/>
    <w:styleLink w:val="ImportedStyle3"/>
    <w:lvl w:ilvl="0" w:tplc="B88ED126">
      <w:start w:val="1"/>
      <w:numFmt w:val="decimal"/>
      <w:lvlText w:val="%1)"/>
      <w:lvlJc w:val="left"/>
      <w:pPr>
        <w:tabs>
          <w:tab w:val="left" w:pos="2835"/>
          <w:tab w:val="num" w:pos="4111"/>
        </w:tabs>
        <w:ind w:left="2835" w:firstLine="709"/>
      </w:pPr>
      <w:rPr>
        <w:rFonts w:hAnsi="Arial Unicode MS"/>
        <w:caps w:val="0"/>
        <w:smallCaps w:val="0"/>
        <w:strike w:val="0"/>
        <w:dstrike w:val="0"/>
        <w:outline w:val="0"/>
        <w:emboss w:val="0"/>
        <w:imprint w:val="0"/>
        <w:spacing w:val="0"/>
        <w:w w:val="100"/>
        <w:kern w:val="0"/>
        <w:position w:val="0"/>
        <w:highlight w:val="none"/>
        <w:vertAlign w:val="baseline"/>
      </w:rPr>
    </w:lvl>
    <w:lvl w:ilvl="1" w:tplc="3CEEE59E">
      <w:start w:val="1"/>
      <w:numFmt w:val="lowerLetter"/>
      <w:suff w:val="nothing"/>
      <w:lvlText w:val="%2)"/>
      <w:lvlJc w:val="left"/>
      <w:pPr>
        <w:tabs>
          <w:tab w:val="left" w:pos="2835"/>
          <w:tab w:val="left" w:pos="4111"/>
        </w:tabs>
        <w:ind w:left="4819" w:firstLine="1044"/>
      </w:pPr>
      <w:rPr>
        <w:rFonts w:hAnsi="Arial Unicode MS"/>
        <w:caps w:val="0"/>
        <w:smallCaps w:val="0"/>
        <w:strike w:val="0"/>
        <w:dstrike w:val="0"/>
        <w:outline w:val="0"/>
        <w:emboss w:val="0"/>
        <w:imprint w:val="0"/>
        <w:spacing w:val="0"/>
        <w:w w:val="100"/>
        <w:kern w:val="0"/>
        <w:position w:val="0"/>
        <w:highlight w:val="none"/>
        <w:vertAlign w:val="baseline"/>
      </w:rPr>
    </w:lvl>
    <w:lvl w:ilvl="2" w:tplc="70B07D4A">
      <w:start w:val="1"/>
      <w:numFmt w:val="lowerRoman"/>
      <w:suff w:val="nothing"/>
      <w:lvlText w:val="%3."/>
      <w:lvlJc w:val="left"/>
      <w:pPr>
        <w:tabs>
          <w:tab w:val="left" w:pos="2835"/>
          <w:tab w:val="left" w:pos="4111"/>
        </w:tabs>
        <w:ind w:left="3140" w:firstLine="1050"/>
      </w:pPr>
      <w:rPr>
        <w:rFonts w:hAnsi="Arial Unicode MS"/>
        <w:caps w:val="0"/>
        <w:smallCaps w:val="0"/>
        <w:strike w:val="0"/>
        <w:dstrike w:val="0"/>
        <w:outline w:val="0"/>
        <w:emboss w:val="0"/>
        <w:imprint w:val="0"/>
        <w:spacing w:val="0"/>
        <w:w w:val="100"/>
        <w:kern w:val="0"/>
        <w:position w:val="0"/>
        <w:highlight w:val="none"/>
        <w:vertAlign w:val="baseline"/>
      </w:rPr>
    </w:lvl>
    <w:lvl w:ilvl="3" w:tplc="F9248BF0">
      <w:start w:val="1"/>
      <w:numFmt w:val="decimal"/>
      <w:lvlText w:val="%4."/>
      <w:lvlJc w:val="left"/>
      <w:pPr>
        <w:tabs>
          <w:tab w:val="left" w:pos="2835"/>
          <w:tab w:val="left" w:pos="4111"/>
          <w:tab w:val="num" w:pos="5136"/>
        </w:tabs>
        <w:ind w:left="3860" w:firstLine="805"/>
      </w:pPr>
      <w:rPr>
        <w:rFonts w:hAnsi="Arial Unicode MS"/>
        <w:caps w:val="0"/>
        <w:smallCaps w:val="0"/>
        <w:strike w:val="0"/>
        <w:dstrike w:val="0"/>
        <w:outline w:val="0"/>
        <w:emboss w:val="0"/>
        <w:imprint w:val="0"/>
        <w:spacing w:val="0"/>
        <w:w w:val="100"/>
        <w:kern w:val="0"/>
        <w:position w:val="0"/>
        <w:highlight w:val="none"/>
        <w:vertAlign w:val="baseline"/>
      </w:rPr>
    </w:lvl>
    <w:lvl w:ilvl="4" w:tplc="D6540B2A">
      <w:start w:val="1"/>
      <w:numFmt w:val="lowerLetter"/>
      <w:lvlText w:val="%5."/>
      <w:lvlJc w:val="left"/>
      <w:pPr>
        <w:tabs>
          <w:tab w:val="left" w:pos="2835"/>
          <w:tab w:val="left" w:pos="4111"/>
          <w:tab w:val="num" w:pos="5856"/>
        </w:tabs>
        <w:ind w:left="4580" w:firstLine="805"/>
      </w:pPr>
      <w:rPr>
        <w:rFonts w:hAnsi="Arial Unicode MS"/>
        <w:caps w:val="0"/>
        <w:smallCaps w:val="0"/>
        <w:strike w:val="0"/>
        <w:dstrike w:val="0"/>
        <w:outline w:val="0"/>
        <w:emboss w:val="0"/>
        <w:imprint w:val="0"/>
        <w:spacing w:val="0"/>
        <w:w w:val="100"/>
        <w:kern w:val="0"/>
        <w:position w:val="0"/>
        <w:highlight w:val="none"/>
        <w:vertAlign w:val="baseline"/>
      </w:rPr>
    </w:lvl>
    <w:lvl w:ilvl="5" w:tplc="8B1EA4BA">
      <w:start w:val="1"/>
      <w:numFmt w:val="lowerRoman"/>
      <w:lvlText w:val="%6."/>
      <w:lvlJc w:val="left"/>
      <w:pPr>
        <w:tabs>
          <w:tab w:val="left" w:pos="2835"/>
          <w:tab w:val="left" w:pos="4111"/>
          <w:tab w:val="num" w:pos="6576"/>
        </w:tabs>
        <w:ind w:left="5300" w:firstLine="841"/>
      </w:pPr>
      <w:rPr>
        <w:rFonts w:hAnsi="Arial Unicode MS"/>
        <w:caps w:val="0"/>
        <w:smallCaps w:val="0"/>
        <w:strike w:val="0"/>
        <w:dstrike w:val="0"/>
        <w:outline w:val="0"/>
        <w:emboss w:val="0"/>
        <w:imprint w:val="0"/>
        <w:spacing w:val="0"/>
        <w:w w:val="100"/>
        <w:kern w:val="0"/>
        <w:position w:val="0"/>
        <w:highlight w:val="none"/>
        <w:vertAlign w:val="baseline"/>
      </w:rPr>
    </w:lvl>
    <w:lvl w:ilvl="6" w:tplc="ED48A5AE">
      <w:start w:val="1"/>
      <w:numFmt w:val="decimal"/>
      <w:lvlText w:val="%7."/>
      <w:lvlJc w:val="left"/>
      <w:pPr>
        <w:tabs>
          <w:tab w:val="left" w:pos="2835"/>
          <w:tab w:val="left" w:pos="4111"/>
          <w:tab w:val="num" w:pos="7296"/>
        </w:tabs>
        <w:ind w:left="6020" w:firstLine="805"/>
      </w:pPr>
      <w:rPr>
        <w:rFonts w:hAnsi="Arial Unicode MS"/>
        <w:caps w:val="0"/>
        <w:smallCaps w:val="0"/>
        <w:strike w:val="0"/>
        <w:dstrike w:val="0"/>
        <w:outline w:val="0"/>
        <w:emboss w:val="0"/>
        <w:imprint w:val="0"/>
        <w:spacing w:val="0"/>
        <w:w w:val="100"/>
        <w:kern w:val="0"/>
        <w:position w:val="0"/>
        <w:highlight w:val="none"/>
        <w:vertAlign w:val="baseline"/>
      </w:rPr>
    </w:lvl>
    <w:lvl w:ilvl="7" w:tplc="82765E42">
      <w:start w:val="1"/>
      <w:numFmt w:val="lowerLetter"/>
      <w:lvlText w:val="%8."/>
      <w:lvlJc w:val="left"/>
      <w:pPr>
        <w:tabs>
          <w:tab w:val="left" w:pos="2835"/>
          <w:tab w:val="left" w:pos="4111"/>
          <w:tab w:val="num" w:pos="8016"/>
        </w:tabs>
        <w:ind w:left="6740" w:firstLine="805"/>
      </w:pPr>
      <w:rPr>
        <w:rFonts w:hAnsi="Arial Unicode MS"/>
        <w:caps w:val="0"/>
        <w:smallCaps w:val="0"/>
        <w:strike w:val="0"/>
        <w:dstrike w:val="0"/>
        <w:outline w:val="0"/>
        <w:emboss w:val="0"/>
        <w:imprint w:val="0"/>
        <w:spacing w:val="0"/>
        <w:w w:val="100"/>
        <w:kern w:val="0"/>
        <w:position w:val="0"/>
        <w:highlight w:val="none"/>
        <w:vertAlign w:val="baseline"/>
      </w:rPr>
    </w:lvl>
    <w:lvl w:ilvl="8" w:tplc="6FD24494">
      <w:start w:val="1"/>
      <w:numFmt w:val="lowerRoman"/>
      <w:lvlText w:val="%9."/>
      <w:lvlJc w:val="left"/>
      <w:pPr>
        <w:tabs>
          <w:tab w:val="left" w:pos="2835"/>
          <w:tab w:val="left" w:pos="4111"/>
          <w:tab w:val="num" w:pos="8736"/>
        </w:tabs>
        <w:ind w:left="7460" w:firstLine="8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F89388C"/>
    <w:multiLevelType w:val="hybridMultilevel"/>
    <w:tmpl w:val="178CC280"/>
    <w:numStyleLink w:val="ImportedStyle5"/>
  </w:abstractNum>
  <w:abstractNum w:abstractNumId="3" w15:restartNumberingAfterBreak="0">
    <w:nsid w:val="105D00B8"/>
    <w:multiLevelType w:val="hybridMultilevel"/>
    <w:tmpl w:val="E8801910"/>
    <w:lvl w:ilvl="0" w:tplc="7CF2BB6A">
      <w:start w:val="1"/>
      <w:numFmt w:val="decimal"/>
      <w:lvlText w:val="%1)"/>
      <w:lvlJc w:val="left"/>
      <w:pPr>
        <w:tabs>
          <w:tab w:val="left" w:pos="3969"/>
          <w:tab w:val="num" w:pos="4678"/>
        </w:tabs>
        <w:ind w:left="2835" w:firstLine="1279"/>
      </w:pPr>
      <w:rPr>
        <w:rFonts w:hAnsi="Arial Unicode MS"/>
        <w:caps w:val="0"/>
        <w:smallCaps w:val="0"/>
        <w:strike w:val="0"/>
        <w:dstrike w:val="0"/>
        <w:outline w:val="0"/>
        <w:emboss w:val="0"/>
        <w:imprint w:val="0"/>
        <w:spacing w:val="0"/>
        <w:w w:val="100"/>
        <w:kern w:val="0"/>
        <w:position w:val="0"/>
        <w:highlight w:val="none"/>
        <w:vertAlign w:val="baseline"/>
      </w:rPr>
    </w:lvl>
    <w:lvl w:ilvl="1" w:tplc="4718E70C">
      <w:start w:val="1"/>
      <w:numFmt w:val="lowerLetter"/>
      <w:suff w:val="nothing"/>
      <w:lvlText w:val="%2)"/>
      <w:lvlJc w:val="left"/>
      <w:pPr>
        <w:tabs>
          <w:tab w:val="left" w:pos="3969"/>
          <w:tab w:val="left" w:pos="4678"/>
        </w:tabs>
        <w:ind w:left="3630" w:firstLine="1637"/>
      </w:pPr>
      <w:rPr>
        <w:rFonts w:hAnsi="Arial Unicode MS"/>
        <w:caps w:val="0"/>
        <w:smallCaps w:val="0"/>
        <w:strike w:val="0"/>
        <w:dstrike w:val="0"/>
        <w:outline w:val="0"/>
        <w:emboss w:val="0"/>
        <w:imprint w:val="0"/>
        <w:spacing w:val="0"/>
        <w:w w:val="100"/>
        <w:kern w:val="0"/>
        <w:position w:val="0"/>
        <w:highlight w:val="none"/>
        <w:vertAlign w:val="baseline"/>
      </w:rPr>
    </w:lvl>
    <w:lvl w:ilvl="2" w:tplc="3EFA84A6">
      <w:start w:val="1"/>
      <w:numFmt w:val="lowerRoman"/>
      <w:suff w:val="nothing"/>
      <w:lvlText w:val="%3."/>
      <w:lvlJc w:val="left"/>
      <w:pPr>
        <w:tabs>
          <w:tab w:val="left" w:pos="3969"/>
          <w:tab w:val="left" w:pos="4678"/>
        </w:tabs>
        <w:ind w:left="4215" w:firstLine="1673"/>
      </w:pPr>
      <w:rPr>
        <w:rFonts w:hAnsi="Arial Unicode MS"/>
        <w:caps w:val="0"/>
        <w:smallCaps w:val="0"/>
        <w:strike w:val="0"/>
        <w:dstrike w:val="0"/>
        <w:outline w:val="0"/>
        <w:emboss w:val="0"/>
        <w:imprint w:val="0"/>
        <w:spacing w:val="0"/>
        <w:w w:val="100"/>
        <w:kern w:val="0"/>
        <w:position w:val="0"/>
        <w:highlight w:val="none"/>
        <w:vertAlign w:val="baseline"/>
      </w:rPr>
    </w:lvl>
    <w:lvl w:ilvl="3" w:tplc="5FE2C19E">
      <w:start w:val="1"/>
      <w:numFmt w:val="decimal"/>
      <w:suff w:val="nothing"/>
      <w:lvlText w:val="%4."/>
      <w:lvlJc w:val="left"/>
      <w:pPr>
        <w:tabs>
          <w:tab w:val="left" w:pos="3969"/>
          <w:tab w:val="left" w:pos="4678"/>
        </w:tabs>
        <w:ind w:left="4935" w:firstLine="1637"/>
      </w:pPr>
      <w:rPr>
        <w:rFonts w:hAnsi="Arial Unicode MS"/>
        <w:caps w:val="0"/>
        <w:smallCaps w:val="0"/>
        <w:strike w:val="0"/>
        <w:dstrike w:val="0"/>
        <w:outline w:val="0"/>
        <w:emboss w:val="0"/>
        <w:imprint w:val="0"/>
        <w:spacing w:val="0"/>
        <w:w w:val="100"/>
        <w:kern w:val="0"/>
        <w:position w:val="0"/>
        <w:highlight w:val="none"/>
        <w:vertAlign w:val="baseline"/>
      </w:rPr>
    </w:lvl>
    <w:lvl w:ilvl="4" w:tplc="80884204">
      <w:start w:val="1"/>
      <w:numFmt w:val="lowerLetter"/>
      <w:suff w:val="nothing"/>
      <w:lvlText w:val="%5."/>
      <w:lvlJc w:val="left"/>
      <w:pPr>
        <w:tabs>
          <w:tab w:val="left" w:pos="3969"/>
          <w:tab w:val="left" w:pos="4678"/>
        </w:tabs>
        <w:ind w:left="5655" w:firstLine="1637"/>
      </w:pPr>
      <w:rPr>
        <w:rFonts w:hAnsi="Arial Unicode MS"/>
        <w:caps w:val="0"/>
        <w:smallCaps w:val="0"/>
        <w:strike w:val="0"/>
        <w:dstrike w:val="0"/>
        <w:outline w:val="0"/>
        <w:emboss w:val="0"/>
        <w:imprint w:val="0"/>
        <w:spacing w:val="0"/>
        <w:w w:val="100"/>
        <w:kern w:val="0"/>
        <w:position w:val="0"/>
        <w:highlight w:val="none"/>
        <w:vertAlign w:val="baseline"/>
      </w:rPr>
    </w:lvl>
    <w:lvl w:ilvl="5" w:tplc="10284874">
      <w:start w:val="1"/>
      <w:numFmt w:val="lowerRoman"/>
      <w:suff w:val="nothing"/>
      <w:lvlText w:val="%6."/>
      <w:lvlJc w:val="left"/>
      <w:pPr>
        <w:tabs>
          <w:tab w:val="left" w:pos="3969"/>
          <w:tab w:val="left" w:pos="4678"/>
        </w:tabs>
        <w:ind w:left="6375" w:firstLine="1673"/>
      </w:pPr>
      <w:rPr>
        <w:rFonts w:hAnsi="Arial Unicode MS"/>
        <w:caps w:val="0"/>
        <w:smallCaps w:val="0"/>
        <w:strike w:val="0"/>
        <w:dstrike w:val="0"/>
        <w:outline w:val="0"/>
        <w:emboss w:val="0"/>
        <w:imprint w:val="0"/>
        <w:spacing w:val="0"/>
        <w:w w:val="100"/>
        <w:kern w:val="0"/>
        <w:position w:val="0"/>
        <w:highlight w:val="none"/>
        <w:vertAlign w:val="baseline"/>
      </w:rPr>
    </w:lvl>
    <w:lvl w:ilvl="6" w:tplc="04B6134C">
      <w:start w:val="1"/>
      <w:numFmt w:val="decimal"/>
      <w:suff w:val="nothing"/>
      <w:lvlText w:val="%7."/>
      <w:lvlJc w:val="left"/>
      <w:pPr>
        <w:tabs>
          <w:tab w:val="left" w:pos="3969"/>
          <w:tab w:val="left" w:pos="4678"/>
        </w:tabs>
        <w:ind w:left="7095" w:firstLine="1637"/>
      </w:pPr>
      <w:rPr>
        <w:rFonts w:hAnsi="Arial Unicode MS"/>
        <w:caps w:val="0"/>
        <w:smallCaps w:val="0"/>
        <w:strike w:val="0"/>
        <w:dstrike w:val="0"/>
        <w:outline w:val="0"/>
        <w:emboss w:val="0"/>
        <w:imprint w:val="0"/>
        <w:spacing w:val="0"/>
        <w:w w:val="100"/>
        <w:kern w:val="0"/>
        <w:position w:val="0"/>
        <w:highlight w:val="none"/>
        <w:vertAlign w:val="baseline"/>
      </w:rPr>
    </w:lvl>
    <w:lvl w:ilvl="7" w:tplc="ACE0AEE6">
      <w:start w:val="1"/>
      <w:numFmt w:val="lowerLetter"/>
      <w:suff w:val="nothing"/>
      <w:lvlText w:val="%8."/>
      <w:lvlJc w:val="left"/>
      <w:pPr>
        <w:tabs>
          <w:tab w:val="left" w:pos="3969"/>
          <w:tab w:val="left" w:pos="4678"/>
        </w:tabs>
        <w:ind w:left="7815" w:firstLine="1637"/>
      </w:pPr>
      <w:rPr>
        <w:rFonts w:hAnsi="Arial Unicode MS"/>
        <w:caps w:val="0"/>
        <w:smallCaps w:val="0"/>
        <w:strike w:val="0"/>
        <w:dstrike w:val="0"/>
        <w:outline w:val="0"/>
        <w:emboss w:val="0"/>
        <w:imprint w:val="0"/>
        <w:spacing w:val="0"/>
        <w:w w:val="100"/>
        <w:kern w:val="0"/>
        <w:position w:val="0"/>
        <w:highlight w:val="none"/>
        <w:vertAlign w:val="baseline"/>
      </w:rPr>
    </w:lvl>
    <w:lvl w:ilvl="8" w:tplc="4BF66D0A">
      <w:start w:val="1"/>
      <w:numFmt w:val="lowerRoman"/>
      <w:suff w:val="nothing"/>
      <w:lvlText w:val="%9."/>
      <w:lvlJc w:val="left"/>
      <w:pPr>
        <w:tabs>
          <w:tab w:val="left" w:pos="3969"/>
          <w:tab w:val="left" w:pos="4678"/>
        </w:tabs>
        <w:ind w:left="8535" w:firstLine="16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5B74ABE"/>
    <w:multiLevelType w:val="hybridMultilevel"/>
    <w:tmpl w:val="DD6C158A"/>
    <w:lvl w:ilvl="0" w:tplc="6E04E934">
      <w:start w:val="1"/>
      <w:numFmt w:val="decimal"/>
      <w:lvlText w:val="%1)"/>
      <w:lvlJc w:val="left"/>
      <w:pPr>
        <w:ind w:left="1778"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73630FC"/>
    <w:multiLevelType w:val="hybridMultilevel"/>
    <w:tmpl w:val="E8801910"/>
    <w:numStyleLink w:val="ImportedStyle4"/>
  </w:abstractNum>
  <w:abstractNum w:abstractNumId="6" w15:restartNumberingAfterBreak="0">
    <w:nsid w:val="18593CEB"/>
    <w:multiLevelType w:val="multilevel"/>
    <w:tmpl w:val="1F6843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1DE63AFF"/>
    <w:multiLevelType w:val="hybridMultilevel"/>
    <w:tmpl w:val="178CC280"/>
    <w:styleLink w:val="ImportedStyle5"/>
    <w:lvl w:ilvl="0" w:tplc="1F94DEB2">
      <w:start w:val="1"/>
      <w:numFmt w:val="lowerLetter"/>
      <w:lvlText w:val="%1)"/>
      <w:lvlJc w:val="left"/>
      <w:pPr>
        <w:tabs>
          <w:tab w:val="num" w:pos="5245"/>
        </w:tabs>
        <w:ind w:left="2835" w:firstLine="18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5BA00B2">
      <w:start w:val="1"/>
      <w:numFmt w:val="lowerLetter"/>
      <w:lvlText w:val="%2."/>
      <w:lvlJc w:val="left"/>
      <w:pPr>
        <w:tabs>
          <w:tab w:val="left" w:pos="5245"/>
          <w:tab w:val="num" w:pos="5965"/>
        </w:tabs>
        <w:ind w:left="3555" w:firstLine="204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494B874">
      <w:start w:val="1"/>
      <w:numFmt w:val="lowerRoman"/>
      <w:lvlText w:val="%3."/>
      <w:lvlJc w:val="left"/>
      <w:pPr>
        <w:tabs>
          <w:tab w:val="left" w:pos="5245"/>
          <w:tab w:val="num" w:pos="6685"/>
        </w:tabs>
        <w:ind w:left="4275" w:firstLine="20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3E0F212">
      <w:start w:val="1"/>
      <w:numFmt w:val="decimal"/>
      <w:lvlText w:val="%4."/>
      <w:lvlJc w:val="left"/>
      <w:pPr>
        <w:tabs>
          <w:tab w:val="left" w:pos="5245"/>
          <w:tab w:val="num" w:pos="7405"/>
        </w:tabs>
        <w:ind w:left="4995" w:firstLine="204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BA8C7C4">
      <w:start w:val="1"/>
      <w:numFmt w:val="lowerLetter"/>
      <w:lvlText w:val="%5."/>
      <w:lvlJc w:val="left"/>
      <w:pPr>
        <w:tabs>
          <w:tab w:val="left" w:pos="5245"/>
          <w:tab w:val="num" w:pos="8125"/>
        </w:tabs>
        <w:ind w:left="5715" w:firstLine="204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15EDBC4">
      <w:start w:val="1"/>
      <w:numFmt w:val="lowerRoman"/>
      <w:lvlText w:val="%6."/>
      <w:lvlJc w:val="left"/>
      <w:pPr>
        <w:tabs>
          <w:tab w:val="left" w:pos="5245"/>
          <w:tab w:val="num" w:pos="8845"/>
        </w:tabs>
        <w:ind w:left="6435" w:firstLine="20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C6A46F6">
      <w:start w:val="1"/>
      <w:numFmt w:val="decimal"/>
      <w:lvlText w:val="%7."/>
      <w:lvlJc w:val="left"/>
      <w:pPr>
        <w:tabs>
          <w:tab w:val="left" w:pos="5245"/>
          <w:tab w:val="num" w:pos="9565"/>
        </w:tabs>
        <w:ind w:left="7155" w:firstLine="204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FD81E7E">
      <w:start w:val="1"/>
      <w:numFmt w:val="lowerLetter"/>
      <w:lvlText w:val="%8."/>
      <w:lvlJc w:val="left"/>
      <w:pPr>
        <w:tabs>
          <w:tab w:val="left" w:pos="5245"/>
          <w:tab w:val="num" w:pos="10285"/>
        </w:tabs>
        <w:ind w:left="7875" w:firstLine="204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210B616">
      <w:start w:val="1"/>
      <w:numFmt w:val="lowerRoman"/>
      <w:lvlText w:val="%9."/>
      <w:lvlJc w:val="left"/>
      <w:pPr>
        <w:tabs>
          <w:tab w:val="left" w:pos="5245"/>
          <w:tab w:val="num" w:pos="11005"/>
        </w:tabs>
        <w:ind w:left="8595" w:firstLine="20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0081676"/>
    <w:multiLevelType w:val="hybridMultilevel"/>
    <w:tmpl w:val="B8820442"/>
    <w:styleLink w:val="ImportedStyle6"/>
    <w:lvl w:ilvl="0" w:tplc="C31229D8">
      <w:start w:val="1"/>
      <w:numFmt w:val="lowerLetter"/>
      <w:lvlText w:val="%1)"/>
      <w:lvlJc w:val="left"/>
      <w:pPr>
        <w:tabs>
          <w:tab w:val="left" w:pos="5245"/>
          <w:tab w:val="num" w:pos="6382"/>
        </w:tabs>
        <w:ind w:left="3972" w:firstLine="205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C05633E6">
      <w:start w:val="1"/>
      <w:numFmt w:val="lowerLetter"/>
      <w:lvlText w:val="%2)"/>
      <w:lvlJc w:val="left"/>
      <w:pPr>
        <w:tabs>
          <w:tab w:val="num" w:pos="5245"/>
        </w:tabs>
        <w:ind w:left="2835" w:firstLine="18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2266D4E">
      <w:start w:val="1"/>
      <w:numFmt w:val="lowerRoman"/>
      <w:suff w:val="nothing"/>
      <w:lvlText w:val="%3."/>
      <w:lvlJc w:val="left"/>
      <w:pPr>
        <w:tabs>
          <w:tab w:val="left" w:pos="5245"/>
        </w:tabs>
        <w:ind w:left="5412" w:hanging="324"/>
      </w:pPr>
      <w:rPr>
        <w:rFonts w:hAnsi="Arial Unicode MS"/>
        <w:caps w:val="0"/>
        <w:smallCaps w:val="0"/>
        <w:strike w:val="0"/>
        <w:dstrike w:val="0"/>
        <w:outline w:val="0"/>
        <w:emboss w:val="0"/>
        <w:imprint w:val="0"/>
        <w:spacing w:val="0"/>
        <w:w w:val="100"/>
        <w:kern w:val="0"/>
        <w:position w:val="0"/>
        <w:highlight w:val="none"/>
        <w:vertAlign w:val="baseline"/>
      </w:rPr>
    </w:lvl>
    <w:lvl w:ilvl="3" w:tplc="CD9EB496">
      <w:start w:val="1"/>
      <w:numFmt w:val="decimal"/>
      <w:lvlText w:val="%4."/>
      <w:lvlJc w:val="left"/>
      <w:pPr>
        <w:tabs>
          <w:tab w:val="left" w:pos="5245"/>
          <w:tab w:val="num" w:pos="6132"/>
        </w:tabs>
        <w:ind w:left="6299" w:hanging="527"/>
      </w:pPr>
      <w:rPr>
        <w:rFonts w:hAnsi="Arial Unicode MS"/>
        <w:caps w:val="0"/>
        <w:smallCaps w:val="0"/>
        <w:strike w:val="0"/>
        <w:dstrike w:val="0"/>
        <w:outline w:val="0"/>
        <w:emboss w:val="0"/>
        <w:imprint w:val="0"/>
        <w:spacing w:val="0"/>
        <w:w w:val="100"/>
        <w:kern w:val="0"/>
        <w:position w:val="0"/>
        <w:highlight w:val="none"/>
        <w:vertAlign w:val="baseline"/>
      </w:rPr>
    </w:lvl>
    <w:lvl w:ilvl="4" w:tplc="8F0AECB6">
      <w:start w:val="1"/>
      <w:numFmt w:val="lowerLetter"/>
      <w:lvlText w:val="%5."/>
      <w:lvlJc w:val="left"/>
      <w:pPr>
        <w:tabs>
          <w:tab w:val="left" w:pos="5245"/>
          <w:tab w:val="num" w:pos="6852"/>
        </w:tabs>
        <w:ind w:left="7019" w:hanging="527"/>
      </w:pPr>
      <w:rPr>
        <w:rFonts w:hAnsi="Arial Unicode MS"/>
        <w:caps w:val="0"/>
        <w:smallCaps w:val="0"/>
        <w:strike w:val="0"/>
        <w:dstrike w:val="0"/>
        <w:outline w:val="0"/>
        <w:emboss w:val="0"/>
        <w:imprint w:val="0"/>
        <w:spacing w:val="0"/>
        <w:w w:val="100"/>
        <w:kern w:val="0"/>
        <w:position w:val="0"/>
        <w:highlight w:val="none"/>
        <w:vertAlign w:val="baseline"/>
      </w:rPr>
    </w:lvl>
    <w:lvl w:ilvl="5" w:tplc="9CA4B664">
      <w:start w:val="1"/>
      <w:numFmt w:val="lowerRoman"/>
      <w:lvlText w:val="%6."/>
      <w:lvlJc w:val="left"/>
      <w:pPr>
        <w:tabs>
          <w:tab w:val="left" w:pos="5245"/>
          <w:tab w:val="num" w:pos="7572"/>
        </w:tabs>
        <w:ind w:left="7739"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872C22E6">
      <w:start w:val="1"/>
      <w:numFmt w:val="decimal"/>
      <w:lvlText w:val="%7."/>
      <w:lvlJc w:val="left"/>
      <w:pPr>
        <w:tabs>
          <w:tab w:val="left" w:pos="5245"/>
          <w:tab w:val="num" w:pos="8292"/>
        </w:tabs>
        <w:ind w:left="8459" w:hanging="527"/>
      </w:pPr>
      <w:rPr>
        <w:rFonts w:hAnsi="Arial Unicode MS"/>
        <w:caps w:val="0"/>
        <w:smallCaps w:val="0"/>
        <w:strike w:val="0"/>
        <w:dstrike w:val="0"/>
        <w:outline w:val="0"/>
        <w:emboss w:val="0"/>
        <w:imprint w:val="0"/>
        <w:spacing w:val="0"/>
        <w:w w:val="100"/>
        <w:kern w:val="0"/>
        <w:position w:val="0"/>
        <w:highlight w:val="none"/>
        <w:vertAlign w:val="baseline"/>
      </w:rPr>
    </w:lvl>
    <w:lvl w:ilvl="7" w:tplc="302E9DCC">
      <w:start w:val="1"/>
      <w:numFmt w:val="lowerLetter"/>
      <w:lvlText w:val="%8."/>
      <w:lvlJc w:val="left"/>
      <w:pPr>
        <w:tabs>
          <w:tab w:val="left" w:pos="5245"/>
          <w:tab w:val="num" w:pos="9012"/>
        </w:tabs>
        <w:ind w:left="9179" w:hanging="527"/>
      </w:pPr>
      <w:rPr>
        <w:rFonts w:hAnsi="Arial Unicode MS"/>
        <w:caps w:val="0"/>
        <w:smallCaps w:val="0"/>
        <w:strike w:val="0"/>
        <w:dstrike w:val="0"/>
        <w:outline w:val="0"/>
        <w:emboss w:val="0"/>
        <w:imprint w:val="0"/>
        <w:spacing w:val="0"/>
        <w:w w:val="100"/>
        <w:kern w:val="0"/>
        <w:position w:val="0"/>
        <w:highlight w:val="none"/>
        <w:vertAlign w:val="baseline"/>
      </w:rPr>
    </w:lvl>
    <w:lvl w:ilvl="8" w:tplc="105AAAFA">
      <w:start w:val="1"/>
      <w:numFmt w:val="lowerRoman"/>
      <w:lvlText w:val="%9."/>
      <w:lvlJc w:val="left"/>
      <w:pPr>
        <w:tabs>
          <w:tab w:val="left" w:pos="5245"/>
          <w:tab w:val="num" w:pos="9732"/>
        </w:tabs>
        <w:ind w:left="9899"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6566ECE"/>
    <w:multiLevelType w:val="hybridMultilevel"/>
    <w:tmpl w:val="E8801910"/>
    <w:lvl w:ilvl="0" w:tplc="7CF2BB6A">
      <w:start w:val="1"/>
      <w:numFmt w:val="decimal"/>
      <w:lvlText w:val="%1)"/>
      <w:lvlJc w:val="left"/>
      <w:pPr>
        <w:tabs>
          <w:tab w:val="left" w:pos="3969"/>
          <w:tab w:val="num" w:pos="4678"/>
        </w:tabs>
        <w:ind w:left="2835" w:firstLine="1279"/>
      </w:pPr>
      <w:rPr>
        <w:rFonts w:hAnsi="Arial Unicode MS"/>
        <w:caps w:val="0"/>
        <w:smallCaps w:val="0"/>
        <w:strike w:val="0"/>
        <w:dstrike w:val="0"/>
        <w:outline w:val="0"/>
        <w:emboss w:val="0"/>
        <w:imprint w:val="0"/>
        <w:spacing w:val="0"/>
        <w:w w:val="100"/>
        <w:kern w:val="0"/>
        <w:position w:val="0"/>
        <w:highlight w:val="none"/>
        <w:vertAlign w:val="baseline"/>
      </w:rPr>
    </w:lvl>
    <w:lvl w:ilvl="1" w:tplc="4718E70C">
      <w:start w:val="1"/>
      <w:numFmt w:val="lowerLetter"/>
      <w:suff w:val="nothing"/>
      <w:lvlText w:val="%2)"/>
      <w:lvlJc w:val="left"/>
      <w:pPr>
        <w:tabs>
          <w:tab w:val="left" w:pos="3969"/>
          <w:tab w:val="left" w:pos="4678"/>
        </w:tabs>
        <w:ind w:left="3630" w:firstLine="1637"/>
      </w:pPr>
      <w:rPr>
        <w:rFonts w:hAnsi="Arial Unicode MS"/>
        <w:caps w:val="0"/>
        <w:smallCaps w:val="0"/>
        <w:strike w:val="0"/>
        <w:dstrike w:val="0"/>
        <w:outline w:val="0"/>
        <w:emboss w:val="0"/>
        <w:imprint w:val="0"/>
        <w:spacing w:val="0"/>
        <w:w w:val="100"/>
        <w:kern w:val="0"/>
        <w:position w:val="0"/>
        <w:highlight w:val="none"/>
        <w:vertAlign w:val="baseline"/>
      </w:rPr>
    </w:lvl>
    <w:lvl w:ilvl="2" w:tplc="3EFA84A6">
      <w:start w:val="1"/>
      <w:numFmt w:val="lowerRoman"/>
      <w:suff w:val="nothing"/>
      <w:lvlText w:val="%3."/>
      <w:lvlJc w:val="left"/>
      <w:pPr>
        <w:tabs>
          <w:tab w:val="left" w:pos="3969"/>
          <w:tab w:val="left" w:pos="4678"/>
        </w:tabs>
        <w:ind w:left="4215" w:firstLine="1673"/>
      </w:pPr>
      <w:rPr>
        <w:rFonts w:hAnsi="Arial Unicode MS"/>
        <w:caps w:val="0"/>
        <w:smallCaps w:val="0"/>
        <w:strike w:val="0"/>
        <w:dstrike w:val="0"/>
        <w:outline w:val="0"/>
        <w:emboss w:val="0"/>
        <w:imprint w:val="0"/>
        <w:spacing w:val="0"/>
        <w:w w:val="100"/>
        <w:kern w:val="0"/>
        <w:position w:val="0"/>
        <w:highlight w:val="none"/>
        <w:vertAlign w:val="baseline"/>
      </w:rPr>
    </w:lvl>
    <w:lvl w:ilvl="3" w:tplc="5FE2C19E">
      <w:start w:val="1"/>
      <w:numFmt w:val="decimal"/>
      <w:suff w:val="nothing"/>
      <w:lvlText w:val="%4."/>
      <w:lvlJc w:val="left"/>
      <w:pPr>
        <w:tabs>
          <w:tab w:val="left" w:pos="3969"/>
          <w:tab w:val="left" w:pos="4678"/>
        </w:tabs>
        <w:ind w:left="4935" w:firstLine="1637"/>
      </w:pPr>
      <w:rPr>
        <w:rFonts w:hAnsi="Arial Unicode MS"/>
        <w:caps w:val="0"/>
        <w:smallCaps w:val="0"/>
        <w:strike w:val="0"/>
        <w:dstrike w:val="0"/>
        <w:outline w:val="0"/>
        <w:emboss w:val="0"/>
        <w:imprint w:val="0"/>
        <w:spacing w:val="0"/>
        <w:w w:val="100"/>
        <w:kern w:val="0"/>
        <w:position w:val="0"/>
        <w:highlight w:val="none"/>
        <w:vertAlign w:val="baseline"/>
      </w:rPr>
    </w:lvl>
    <w:lvl w:ilvl="4" w:tplc="80884204">
      <w:start w:val="1"/>
      <w:numFmt w:val="lowerLetter"/>
      <w:suff w:val="nothing"/>
      <w:lvlText w:val="%5."/>
      <w:lvlJc w:val="left"/>
      <w:pPr>
        <w:tabs>
          <w:tab w:val="left" w:pos="3969"/>
          <w:tab w:val="left" w:pos="4678"/>
        </w:tabs>
        <w:ind w:left="5655" w:firstLine="1637"/>
      </w:pPr>
      <w:rPr>
        <w:rFonts w:hAnsi="Arial Unicode MS"/>
        <w:caps w:val="0"/>
        <w:smallCaps w:val="0"/>
        <w:strike w:val="0"/>
        <w:dstrike w:val="0"/>
        <w:outline w:val="0"/>
        <w:emboss w:val="0"/>
        <w:imprint w:val="0"/>
        <w:spacing w:val="0"/>
        <w:w w:val="100"/>
        <w:kern w:val="0"/>
        <w:position w:val="0"/>
        <w:highlight w:val="none"/>
        <w:vertAlign w:val="baseline"/>
      </w:rPr>
    </w:lvl>
    <w:lvl w:ilvl="5" w:tplc="10284874">
      <w:start w:val="1"/>
      <w:numFmt w:val="lowerRoman"/>
      <w:suff w:val="nothing"/>
      <w:lvlText w:val="%6."/>
      <w:lvlJc w:val="left"/>
      <w:pPr>
        <w:tabs>
          <w:tab w:val="left" w:pos="3969"/>
          <w:tab w:val="left" w:pos="4678"/>
        </w:tabs>
        <w:ind w:left="6375" w:firstLine="1673"/>
      </w:pPr>
      <w:rPr>
        <w:rFonts w:hAnsi="Arial Unicode MS"/>
        <w:caps w:val="0"/>
        <w:smallCaps w:val="0"/>
        <w:strike w:val="0"/>
        <w:dstrike w:val="0"/>
        <w:outline w:val="0"/>
        <w:emboss w:val="0"/>
        <w:imprint w:val="0"/>
        <w:spacing w:val="0"/>
        <w:w w:val="100"/>
        <w:kern w:val="0"/>
        <w:position w:val="0"/>
        <w:highlight w:val="none"/>
        <w:vertAlign w:val="baseline"/>
      </w:rPr>
    </w:lvl>
    <w:lvl w:ilvl="6" w:tplc="04B6134C">
      <w:start w:val="1"/>
      <w:numFmt w:val="decimal"/>
      <w:suff w:val="nothing"/>
      <w:lvlText w:val="%7."/>
      <w:lvlJc w:val="left"/>
      <w:pPr>
        <w:tabs>
          <w:tab w:val="left" w:pos="3969"/>
          <w:tab w:val="left" w:pos="4678"/>
        </w:tabs>
        <w:ind w:left="7095" w:firstLine="1637"/>
      </w:pPr>
      <w:rPr>
        <w:rFonts w:hAnsi="Arial Unicode MS"/>
        <w:caps w:val="0"/>
        <w:smallCaps w:val="0"/>
        <w:strike w:val="0"/>
        <w:dstrike w:val="0"/>
        <w:outline w:val="0"/>
        <w:emboss w:val="0"/>
        <w:imprint w:val="0"/>
        <w:spacing w:val="0"/>
        <w:w w:val="100"/>
        <w:kern w:val="0"/>
        <w:position w:val="0"/>
        <w:highlight w:val="none"/>
        <w:vertAlign w:val="baseline"/>
      </w:rPr>
    </w:lvl>
    <w:lvl w:ilvl="7" w:tplc="ACE0AEE6">
      <w:start w:val="1"/>
      <w:numFmt w:val="lowerLetter"/>
      <w:suff w:val="nothing"/>
      <w:lvlText w:val="%8."/>
      <w:lvlJc w:val="left"/>
      <w:pPr>
        <w:tabs>
          <w:tab w:val="left" w:pos="3969"/>
          <w:tab w:val="left" w:pos="4678"/>
        </w:tabs>
        <w:ind w:left="7815" w:firstLine="1637"/>
      </w:pPr>
      <w:rPr>
        <w:rFonts w:hAnsi="Arial Unicode MS"/>
        <w:caps w:val="0"/>
        <w:smallCaps w:val="0"/>
        <w:strike w:val="0"/>
        <w:dstrike w:val="0"/>
        <w:outline w:val="0"/>
        <w:emboss w:val="0"/>
        <w:imprint w:val="0"/>
        <w:spacing w:val="0"/>
        <w:w w:val="100"/>
        <w:kern w:val="0"/>
        <w:position w:val="0"/>
        <w:highlight w:val="none"/>
        <w:vertAlign w:val="baseline"/>
      </w:rPr>
    </w:lvl>
    <w:lvl w:ilvl="8" w:tplc="4BF66D0A">
      <w:start w:val="1"/>
      <w:numFmt w:val="lowerRoman"/>
      <w:suff w:val="nothing"/>
      <w:lvlText w:val="%9."/>
      <w:lvlJc w:val="left"/>
      <w:pPr>
        <w:tabs>
          <w:tab w:val="left" w:pos="3969"/>
          <w:tab w:val="left" w:pos="4678"/>
        </w:tabs>
        <w:ind w:left="8535" w:firstLine="16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7547023"/>
    <w:multiLevelType w:val="multilevel"/>
    <w:tmpl w:val="1F6843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30057B65"/>
    <w:multiLevelType w:val="hybridMultilevel"/>
    <w:tmpl w:val="E8801910"/>
    <w:lvl w:ilvl="0" w:tplc="7CF2BB6A">
      <w:start w:val="1"/>
      <w:numFmt w:val="decimal"/>
      <w:lvlText w:val="%1)"/>
      <w:lvlJc w:val="left"/>
      <w:pPr>
        <w:tabs>
          <w:tab w:val="left" w:pos="3969"/>
          <w:tab w:val="num" w:pos="4678"/>
        </w:tabs>
        <w:ind w:left="2835" w:firstLine="1279"/>
      </w:pPr>
      <w:rPr>
        <w:rFonts w:hAnsi="Arial Unicode MS"/>
        <w:caps w:val="0"/>
        <w:smallCaps w:val="0"/>
        <w:strike w:val="0"/>
        <w:dstrike w:val="0"/>
        <w:outline w:val="0"/>
        <w:emboss w:val="0"/>
        <w:imprint w:val="0"/>
        <w:spacing w:val="0"/>
        <w:w w:val="100"/>
        <w:kern w:val="0"/>
        <w:position w:val="0"/>
        <w:highlight w:val="none"/>
        <w:vertAlign w:val="baseline"/>
      </w:rPr>
    </w:lvl>
    <w:lvl w:ilvl="1" w:tplc="4718E70C">
      <w:start w:val="1"/>
      <w:numFmt w:val="lowerLetter"/>
      <w:suff w:val="nothing"/>
      <w:lvlText w:val="%2)"/>
      <w:lvlJc w:val="left"/>
      <w:pPr>
        <w:tabs>
          <w:tab w:val="left" w:pos="3969"/>
          <w:tab w:val="left" w:pos="4678"/>
        </w:tabs>
        <w:ind w:left="3630" w:firstLine="1637"/>
      </w:pPr>
      <w:rPr>
        <w:rFonts w:hAnsi="Arial Unicode MS"/>
        <w:caps w:val="0"/>
        <w:smallCaps w:val="0"/>
        <w:strike w:val="0"/>
        <w:dstrike w:val="0"/>
        <w:outline w:val="0"/>
        <w:emboss w:val="0"/>
        <w:imprint w:val="0"/>
        <w:spacing w:val="0"/>
        <w:w w:val="100"/>
        <w:kern w:val="0"/>
        <w:position w:val="0"/>
        <w:highlight w:val="none"/>
        <w:vertAlign w:val="baseline"/>
      </w:rPr>
    </w:lvl>
    <w:lvl w:ilvl="2" w:tplc="3EFA84A6">
      <w:start w:val="1"/>
      <w:numFmt w:val="lowerRoman"/>
      <w:suff w:val="nothing"/>
      <w:lvlText w:val="%3."/>
      <w:lvlJc w:val="left"/>
      <w:pPr>
        <w:tabs>
          <w:tab w:val="left" w:pos="3969"/>
          <w:tab w:val="left" w:pos="4678"/>
        </w:tabs>
        <w:ind w:left="4215" w:firstLine="1673"/>
      </w:pPr>
      <w:rPr>
        <w:rFonts w:hAnsi="Arial Unicode MS"/>
        <w:caps w:val="0"/>
        <w:smallCaps w:val="0"/>
        <w:strike w:val="0"/>
        <w:dstrike w:val="0"/>
        <w:outline w:val="0"/>
        <w:emboss w:val="0"/>
        <w:imprint w:val="0"/>
        <w:spacing w:val="0"/>
        <w:w w:val="100"/>
        <w:kern w:val="0"/>
        <w:position w:val="0"/>
        <w:highlight w:val="none"/>
        <w:vertAlign w:val="baseline"/>
      </w:rPr>
    </w:lvl>
    <w:lvl w:ilvl="3" w:tplc="5FE2C19E">
      <w:start w:val="1"/>
      <w:numFmt w:val="decimal"/>
      <w:suff w:val="nothing"/>
      <w:lvlText w:val="%4."/>
      <w:lvlJc w:val="left"/>
      <w:pPr>
        <w:tabs>
          <w:tab w:val="left" w:pos="3969"/>
          <w:tab w:val="left" w:pos="4678"/>
        </w:tabs>
        <w:ind w:left="4935" w:firstLine="1637"/>
      </w:pPr>
      <w:rPr>
        <w:rFonts w:hAnsi="Arial Unicode MS"/>
        <w:caps w:val="0"/>
        <w:smallCaps w:val="0"/>
        <w:strike w:val="0"/>
        <w:dstrike w:val="0"/>
        <w:outline w:val="0"/>
        <w:emboss w:val="0"/>
        <w:imprint w:val="0"/>
        <w:spacing w:val="0"/>
        <w:w w:val="100"/>
        <w:kern w:val="0"/>
        <w:position w:val="0"/>
        <w:highlight w:val="none"/>
        <w:vertAlign w:val="baseline"/>
      </w:rPr>
    </w:lvl>
    <w:lvl w:ilvl="4" w:tplc="80884204">
      <w:start w:val="1"/>
      <w:numFmt w:val="lowerLetter"/>
      <w:suff w:val="nothing"/>
      <w:lvlText w:val="%5."/>
      <w:lvlJc w:val="left"/>
      <w:pPr>
        <w:tabs>
          <w:tab w:val="left" w:pos="3969"/>
          <w:tab w:val="left" w:pos="4678"/>
        </w:tabs>
        <w:ind w:left="5655" w:firstLine="1637"/>
      </w:pPr>
      <w:rPr>
        <w:rFonts w:hAnsi="Arial Unicode MS"/>
        <w:caps w:val="0"/>
        <w:smallCaps w:val="0"/>
        <w:strike w:val="0"/>
        <w:dstrike w:val="0"/>
        <w:outline w:val="0"/>
        <w:emboss w:val="0"/>
        <w:imprint w:val="0"/>
        <w:spacing w:val="0"/>
        <w:w w:val="100"/>
        <w:kern w:val="0"/>
        <w:position w:val="0"/>
        <w:highlight w:val="none"/>
        <w:vertAlign w:val="baseline"/>
      </w:rPr>
    </w:lvl>
    <w:lvl w:ilvl="5" w:tplc="10284874">
      <w:start w:val="1"/>
      <w:numFmt w:val="lowerRoman"/>
      <w:suff w:val="nothing"/>
      <w:lvlText w:val="%6."/>
      <w:lvlJc w:val="left"/>
      <w:pPr>
        <w:tabs>
          <w:tab w:val="left" w:pos="3969"/>
          <w:tab w:val="left" w:pos="4678"/>
        </w:tabs>
        <w:ind w:left="6375" w:firstLine="1673"/>
      </w:pPr>
      <w:rPr>
        <w:rFonts w:hAnsi="Arial Unicode MS"/>
        <w:caps w:val="0"/>
        <w:smallCaps w:val="0"/>
        <w:strike w:val="0"/>
        <w:dstrike w:val="0"/>
        <w:outline w:val="0"/>
        <w:emboss w:val="0"/>
        <w:imprint w:val="0"/>
        <w:spacing w:val="0"/>
        <w:w w:val="100"/>
        <w:kern w:val="0"/>
        <w:position w:val="0"/>
        <w:highlight w:val="none"/>
        <w:vertAlign w:val="baseline"/>
      </w:rPr>
    </w:lvl>
    <w:lvl w:ilvl="6" w:tplc="04B6134C">
      <w:start w:val="1"/>
      <w:numFmt w:val="decimal"/>
      <w:suff w:val="nothing"/>
      <w:lvlText w:val="%7."/>
      <w:lvlJc w:val="left"/>
      <w:pPr>
        <w:tabs>
          <w:tab w:val="left" w:pos="3969"/>
          <w:tab w:val="left" w:pos="4678"/>
        </w:tabs>
        <w:ind w:left="7095" w:firstLine="1637"/>
      </w:pPr>
      <w:rPr>
        <w:rFonts w:hAnsi="Arial Unicode MS"/>
        <w:caps w:val="0"/>
        <w:smallCaps w:val="0"/>
        <w:strike w:val="0"/>
        <w:dstrike w:val="0"/>
        <w:outline w:val="0"/>
        <w:emboss w:val="0"/>
        <w:imprint w:val="0"/>
        <w:spacing w:val="0"/>
        <w:w w:val="100"/>
        <w:kern w:val="0"/>
        <w:position w:val="0"/>
        <w:highlight w:val="none"/>
        <w:vertAlign w:val="baseline"/>
      </w:rPr>
    </w:lvl>
    <w:lvl w:ilvl="7" w:tplc="ACE0AEE6">
      <w:start w:val="1"/>
      <w:numFmt w:val="lowerLetter"/>
      <w:suff w:val="nothing"/>
      <w:lvlText w:val="%8."/>
      <w:lvlJc w:val="left"/>
      <w:pPr>
        <w:tabs>
          <w:tab w:val="left" w:pos="3969"/>
          <w:tab w:val="left" w:pos="4678"/>
        </w:tabs>
        <w:ind w:left="7815" w:firstLine="1637"/>
      </w:pPr>
      <w:rPr>
        <w:rFonts w:hAnsi="Arial Unicode MS"/>
        <w:caps w:val="0"/>
        <w:smallCaps w:val="0"/>
        <w:strike w:val="0"/>
        <w:dstrike w:val="0"/>
        <w:outline w:val="0"/>
        <w:emboss w:val="0"/>
        <w:imprint w:val="0"/>
        <w:spacing w:val="0"/>
        <w:w w:val="100"/>
        <w:kern w:val="0"/>
        <w:position w:val="0"/>
        <w:highlight w:val="none"/>
        <w:vertAlign w:val="baseline"/>
      </w:rPr>
    </w:lvl>
    <w:lvl w:ilvl="8" w:tplc="4BF66D0A">
      <w:start w:val="1"/>
      <w:numFmt w:val="lowerRoman"/>
      <w:suff w:val="nothing"/>
      <w:lvlText w:val="%9."/>
      <w:lvlJc w:val="left"/>
      <w:pPr>
        <w:tabs>
          <w:tab w:val="left" w:pos="3969"/>
          <w:tab w:val="left" w:pos="4678"/>
        </w:tabs>
        <w:ind w:left="8535" w:firstLine="16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A690D65"/>
    <w:multiLevelType w:val="multilevel"/>
    <w:tmpl w:val="1F6843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3BDB7D5C"/>
    <w:multiLevelType w:val="hybridMultilevel"/>
    <w:tmpl w:val="C3BC90FC"/>
    <w:lvl w:ilvl="0" w:tplc="464091E4">
      <w:start w:val="1"/>
      <w:numFmt w:val="decimal"/>
      <w:lvlText w:val="%1)"/>
      <w:lvlJc w:val="left"/>
      <w:pPr>
        <w:tabs>
          <w:tab w:val="left" w:pos="2835"/>
          <w:tab w:val="num" w:pos="4111"/>
        </w:tabs>
        <w:ind w:left="2835" w:firstLine="709"/>
      </w:pPr>
      <w:rPr>
        <w:rFonts w:hAnsi="Arial Unicode MS"/>
        <w:caps w:val="0"/>
        <w:smallCaps w:val="0"/>
        <w:strike w:val="0"/>
        <w:dstrike w:val="0"/>
        <w:outline w:val="0"/>
        <w:emboss w:val="0"/>
        <w:imprint w:val="0"/>
        <w:spacing w:val="0"/>
        <w:w w:val="100"/>
        <w:kern w:val="0"/>
        <w:position w:val="0"/>
        <w:highlight w:val="none"/>
        <w:vertAlign w:val="baseline"/>
      </w:rPr>
    </w:lvl>
    <w:lvl w:ilvl="1" w:tplc="76ECC088">
      <w:start w:val="1"/>
      <w:numFmt w:val="lowerLetter"/>
      <w:suff w:val="nothing"/>
      <w:lvlText w:val="%2)"/>
      <w:lvlJc w:val="left"/>
      <w:pPr>
        <w:tabs>
          <w:tab w:val="left" w:pos="2835"/>
          <w:tab w:val="left" w:pos="4111"/>
        </w:tabs>
        <w:ind w:left="4819" w:firstLine="1044"/>
      </w:pPr>
      <w:rPr>
        <w:rFonts w:hAnsi="Arial Unicode MS"/>
        <w:caps w:val="0"/>
        <w:smallCaps w:val="0"/>
        <w:strike w:val="0"/>
        <w:dstrike w:val="0"/>
        <w:outline w:val="0"/>
        <w:emboss w:val="0"/>
        <w:imprint w:val="0"/>
        <w:spacing w:val="0"/>
        <w:w w:val="100"/>
        <w:kern w:val="0"/>
        <w:position w:val="0"/>
        <w:highlight w:val="none"/>
        <w:vertAlign w:val="baseline"/>
      </w:rPr>
    </w:lvl>
    <w:lvl w:ilvl="2" w:tplc="9FBA4506">
      <w:start w:val="1"/>
      <w:numFmt w:val="lowerRoman"/>
      <w:suff w:val="nothing"/>
      <w:lvlText w:val="%3."/>
      <w:lvlJc w:val="left"/>
      <w:pPr>
        <w:tabs>
          <w:tab w:val="left" w:pos="2835"/>
          <w:tab w:val="left" w:pos="4111"/>
        </w:tabs>
        <w:ind w:left="3140" w:firstLine="1050"/>
      </w:pPr>
      <w:rPr>
        <w:rFonts w:hAnsi="Arial Unicode MS"/>
        <w:caps w:val="0"/>
        <w:smallCaps w:val="0"/>
        <w:strike w:val="0"/>
        <w:dstrike w:val="0"/>
        <w:outline w:val="0"/>
        <w:emboss w:val="0"/>
        <w:imprint w:val="0"/>
        <w:spacing w:val="0"/>
        <w:w w:val="100"/>
        <w:kern w:val="0"/>
        <w:position w:val="0"/>
        <w:highlight w:val="none"/>
        <w:vertAlign w:val="baseline"/>
      </w:rPr>
    </w:lvl>
    <w:lvl w:ilvl="3" w:tplc="595EE798">
      <w:start w:val="1"/>
      <w:numFmt w:val="decimal"/>
      <w:lvlText w:val="%4."/>
      <w:lvlJc w:val="left"/>
      <w:pPr>
        <w:tabs>
          <w:tab w:val="left" w:pos="2835"/>
          <w:tab w:val="left" w:pos="4111"/>
          <w:tab w:val="num" w:pos="5136"/>
        </w:tabs>
        <w:ind w:left="3860" w:firstLine="805"/>
      </w:pPr>
      <w:rPr>
        <w:rFonts w:hAnsi="Arial Unicode MS"/>
        <w:caps w:val="0"/>
        <w:smallCaps w:val="0"/>
        <w:strike w:val="0"/>
        <w:dstrike w:val="0"/>
        <w:outline w:val="0"/>
        <w:emboss w:val="0"/>
        <w:imprint w:val="0"/>
        <w:spacing w:val="0"/>
        <w:w w:val="100"/>
        <w:kern w:val="0"/>
        <w:position w:val="0"/>
        <w:highlight w:val="none"/>
        <w:vertAlign w:val="baseline"/>
      </w:rPr>
    </w:lvl>
    <w:lvl w:ilvl="4" w:tplc="5A889A92">
      <w:start w:val="1"/>
      <w:numFmt w:val="lowerLetter"/>
      <w:lvlText w:val="%5."/>
      <w:lvlJc w:val="left"/>
      <w:pPr>
        <w:tabs>
          <w:tab w:val="left" w:pos="2835"/>
          <w:tab w:val="left" w:pos="4111"/>
          <w:tab w:val="num" w:pos="5856"/>
        </w:tabs>
        <w:ind w:left="4580" w:firstLine="805"/>
      </w:pPr>
      <w:rPr>
        <w:rFonts w:hAnsi="Arial Unicode MS"/>
        <w:caps w:val="0"/>
        <w:smallCaps w:val="0"/>
        <w:strike w:val="0"/>
        <w:dstrike w:val="0"/>
        <w:outline w:val="0"/>
        <w:emboss w:val="0"/>
        <w:imprint w:val="0"/>
        <w:spacing w:val="0"/>
        <w:w w:val="100"/>
        <w:kern w:val="0"/>
        <w:position w:val="0"/>
        <w:highlight w:val="none"/>
        <w:vertAlign w:val="baseline"/>
      </w:rPr>
    </w:lvl>
    <w:lvl w:ilvl="5" w:tplc="7974BFC8">
      <w:start w:val="1"/>
      <w:numFmt w:val="lowerRoman"/>
      <w:lvlText w:val="%6."/>
      <w:lvlJc w:val="left"/>
      <w:pPr>
        <w:tabs>
          <w:tab w:val="left" w:pos="2835"/>
          <w:tab w:val="left" w:pos="4111"/>
          <w:tab w:val="num" w:pos="6576"/>
        </w:tabs>
        <w:ind w:left="5300" w:firstLine="841"/>
      </w:pPr>
      <w:rPr>
        <w:rFonts w:hAnsi="Arial Unicode MS"/>
        <w:caps w:val="0"/>
        <w:smallCaps w:val="0"/>
        <w:strike w:val="0"/>
        <w:dstrike w:val="0"/>
        <w:outline w:val="0"/>
        <w:emboss w:val="0"/>
        <w:imprint w:val="0"/>
        <w:spacing w:val="0"/>
        <w:w w:val="100"/>
        <w:kern w:val="0"/>
        <w:position w:val="0"/>
        <w:highlight w:val="none"/>
        <w:vertAlign w:val="baseline"/>
      </w:rPr>
    </w:lvl>
    <w:lvl w:ilvl="6" w:tplc="13946F98">
      <w:start w:val="1"/>
      <w:numFmt w:val="decimal"/>
      <w:lvlText w:val="%7."/>
      <w:lvlJc w:val="left"/>
      <w:pPr>
        <w:tabs>
          <w:tab w:val="left" w:pos="2835"/>
          <w:tab w:val="left" w:pos="4111"/>
          <w:tab w:val="num" w:pos="7296"/>
        </w:tabs>
        <w:ind w:left="6020" w:firstLine="805"/>
      </w:pPr>
      <w:rPr>
        <w:rFonts w:hAnsi="Arial Unicode MS"/>
        <w:caps w:val="0"/>
        <w:smallCaps w:val="0"/>
        <w:strike w:val="0"/>
        <w:dstrike w:val="0"/>
        <w:outline w:val="0"/>
        <w:emboss w:val="0"/>
        <w:imprint w:val="0"/>
        <w:spacing w:val="0"/>
        <w:w w:val="100"/>
        <w:kern w:val="0"/>
        <w:position w:val="0"/>
        <w:highlight w:val="none"/>
        <w:vertAlign w:val="baseline"/>
      </w:rPr>
    </w:lvl>
    <w:lvl w:ilvl="7" w:tplc="8D7EB71C">
      <w:start w:val="1"/>
      <w:numFmt w:val="lowerLetter"/>
      <w:lvlText w:val="%8."/>
      <w:lvlJc w:val="left"/>
      <w:pPr>
        <w:tabs>
          <w:tab w:val="left" w:pos="2835"/>
          <w:tab w:val="left" w:pos="4111"/>
          <w:tab w:val="num" w:pos="8016"/>
        </w:tabs>
        <w:ind w:left="6740" w:firstLine="805"/>
      </w:pPr>
      <w:rPr>
        <w:rFonts w:hAnsi="Arial Unicode MS"/>
        <w:caps w:val="0"/>
        <w:smallCaps w:val="0"/>
        <w:strike w:val="0"/>
        <w:dstrike w:val="0"/>
        <w:outline w:val="0"/>
        <w:emboss w:val="0"/>
        <w:imprint w:val="0"/>
        <w:spacing w:val="0"/>
        <w:w w:val="100"/>
        <w:kern w:val="0"/>
        <w:position w:val="0"/>
        <w:highlight w:val="none"/>
        <w:vertAlign w:val="baseline"/>
      </w:rPr>
    </w:lvl>
    <w:lvl w:ilvl="8" w:tplc="4E44E964">
      <w:start w:val="1"/>
      <w:numFmt w:val="lowerRoman"/>
      <w:lvlText w:val="%9."/>
      <w:lvlJc w:val="left"/>
      <w:pPr>
        <w:tabs>
          <w:tab w:val="left" w:pos="2835"/>
          <w:tab w:val="left" w:pos="4111"/>
          <w:tab w:val="num" w:pos="8736"/>
        </w:tabs>
        <w:ind w:left="7460" w:firstLine="8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66C50EA"/>
    <w:multiLevelType w:val="hybridMultilevel"/>
    <w:tmpl w:val="C3BC90FC"/>
    <w:numStyleLink w:val="ImportedStyle3"/>
  </w:abstractNum>
  <w:abstractNum w:abstractNumId="15" w15:restartNumberingAfterBreak="0">
    <w:nsid w:val="4F7A39CD"/>
    <w:multiLevelType w:val="hybridMultilevel"/>
    <w:tmpl w:val="F0F4880A"/>
    <w:lvl w:ilvl="0" w:tplc="EA846B62">
      <w:start w:val="1"/>
      <w:numFmt w:val="decimal"/>
      <w:lvlText w:val="%1)"/>
      <w:lvlJc w:val="left"/>
      <w:pPr>
        <w:ind w:left="536" w:hanging="360"/>
      </w:pPr>
      <w:rPr>
        <w:rFonts w:hint="default"/>
      </w:rPr>
    </w:lvl>
    <w:lvl w:ilvl="1" w:tplc="340A0019" w:tentative="1">
      <w:start w:val="1"/>
      <w:numFmt w:val="lowerLetter"/>
      <w:lvlText w:val="%2."/>
      <w:lvlJc w:val="left"/>
      <w:pPr>
        <w:ind w:left="1256" w:hanging="360"/>
      </w:pPr>
    </w:lvl>
    <w:lvl w:ilvl="2" w:tplc="340A001B" w:tentative="1">
      <w:start w:val="1"/>
      <w:numFmt w:val="lowerRoman"/>
      <w:lvlText w:val="%3."/>
      <w:lvlJc w:val="right"/>
      <w:pPr>
        <w:ind w:left="1976" w:hanging="180"/>
      </w:pPr>
    </w:lvl>
    <w:lvl w:ilvl="3" w:tplc="340A000F" w:tentative="1">
      <w:start w:val="1"/>
      <w:numFmt w:val="decimal"/>
      <w:lvlText w:val="%4."/>
      <w:lvlJc w:val="left"/>
      <w:pPr>
        <w:ind w:left="2696" w:hanging="360"/>
      </w:pPr>
    </w:lvl>
    <w:lvl w:ilvl="4" w:tplc="340A0019" w:tentative="1">
      <w:start w:val="1"/>
      <w:numFmt w:val="lowerLetter"/>
      <w:lvlText w:val="%5."/>
      <w:lvlJc w:val="left"/>
      <w:pPr>
        <w:ind w:left="3416" w:hanging="360"/>
      </w:pPr>
    </w:lvl>
    <w:lvl w:ilvl="5" w:tplc="340A001B" w:tentative="1">
      <w:start w:val="1"/>
      <w:numFmt w:val="lowerRoman"/>
      <w:lvlText w:val="%6."/>
      <w:lvlJc w:val="right"/>
      <w:pPr>
        <w:ind w:left="4136" w:hanging="180"/>
      </w:pPr>
    </w:lvl>
    <w:lvl w:ilvl="6" w:tplc="340A000F" w:tentative="1">
      <w:start w:val="1"/>
      <w:numFmt w:val="decimal"/>
      <w:lvlText w:val="%7."/>
      <w:lvlJc w:val="left"/>
      <w:pPr>
        <w:ind w:left="4856" w:hanging="360"/>
      </w:pPr>
    </w:lvl>
    <w:lvl w:ilvl="7" w:tplc="340A0019" w:tentative="1">
      <w:start w:val="1"/>
      <w:numFmt w:val="lowerLetter"/>
      <w:lvlText w:val="%8."/>
      <w:lvlJc w:val="left"/>
      <w:pPr>
        <w:ind w:left="5576" w:hanging="360"/>
      </w:pPr>
    </w:lvl>
    <w:lvl w:ilvl="8" w:tplc="340A001B" w:tentative="1">
      <w:start w:val="1"/>
      <w:numFmt w:val="lowerRoman"/>
      <w:lvlText w:val="%9."/>
      <w:lvlJc w:val="right"/>
      <w:pPr>
        <w:ind w:left="6296" w:hanging="180"/>
      </w:pPr>
    </w:lvl>
  </w:abstractNum>
  <w:abstractNum w:abstractNumId="16" w15:restartNumberingAfterBreak="0">
    <w:nsid w:val="52276B23"/>
    <w:multiLevelType w:val="hybridMultilevel"/>
    <w:tmpl w:val="E8801910"/>
    <w:lvl w:ilvl="0" w:tplc="7CF2BB6A">
      <w:start w:val="1"/>
      <w:numFmt w:val="decimal"/>
      <w:lvlText w:val="%1)"/>
      <w:lvlJc w:val="left"/>
      <w:pPr>
        <w:tabs>
          <w:tab w:val="left" w:pos="3969"/>
          <w:tab w:val="num" w:pos="4678"/>
        </w:tabs>
        <w:ind w:left="2835" w:firstLine="1279"/>
      </w:pPr>
      <w:rPr>
        <w:rFonts w:hAnsi="Arial Unicode MS"/>
        <w:caps w:val="0"/>
        <w:smallCaps w:val="0"/>
        <w:strike w:val="0"/>
        <w:dstrike w:val="0"/>
        <w:outline w:val="0"/>
        <w:emboss w:val="0"/>
        <w:imprint w:val="0"/>
        <w:spacing w:val="0"/>
        <w:w w:val="100"/>
        <w:kern w:val="0"/>
        <w:position w:val="0"/>
        <w:highlight w:val="none"/>
        <w:vertAlign w:val="baseline"/>
      </w:rPr>
    </w:lvl>
    <w:lvl w:ilvl="1" w:tplc="4718E70C">
      <w:start w:val="1"/>
      <w:numFmt w:val="lowerLetter"/>
      <w:suff w:val="nothing"/>
      <w:lvlText w:val="%2)"/>
      <w:lvlJc w:val="left"/>
      <w:pPr>
        <w:tabs>
          <w:tab w:val="left" w:pos="3969"/>
          <w:tab w:val="left" w:pos="4678"/>
        </w:tabs>
        <w:ind w:left="3630" w:firstLine="1637"/>
      </w:pPr>
      <w:rPr>
        <w:rFonts w:hAnsi="Arial Unicode MS"/>
        <w:caps w:val="0"/>
        <w:smallCaps w:val="0"/>
        <w:strike w:val="0"/>
        <w:dstrike w:val="0"/>
        <w:outline w:val="0"/>
        <w:emboss w:val="0"/>
        <w:imprint w:val="0"/>
        <w:spacing w:val="0"/>
        <w:w w:val="100"/>
        <w:kern w:val="0"/>
        <w:position w:val="0"/>
        <w:highlight w:val="none"/>
        <w:vertAlign w:val="baseline"/>
      </w:rPr>
    </w:lvl>
    <w:lvl w:ilvl="2" w:tplc="3EFA84A6">
      <w:start w:val="1"/>
      <w:numFmt w:val="lowerRoman"/>
      <w:suff w:val="nothing"/>
      <w:lvlText w:val="%3."/>
      <w:lvlJc w:val="left"/>
      <w:pPr>
        <w:tabs>
          <w:tab w:val="left" w:pos="3969"/>
          <w:tab w:val="left" w:pos="4678"/>
        </w:tabs>
        <w:ind w:left="4215" w:firstLine="1673"/>
      </w:pPr>
      <w:rPr>
        <w:rFonts w:hAnsi="Arial Unicode MS"/>
        <w:caps w:val="0"/>
        <w:smallCaps w:val="0"/>
        <w:strike w:val="0"/>
        <w:dstrike w:val="0"/>
        <w:outline w:val="0"/>
        <w:emboss w:val="0"/>
        <w:imprint w:val="0"/>
        <w:spacing w:val="0"/>
        <w:w w:val="100"/>
        <w:kern w:val="0"/>
        <w:position w:val="0"/>
        <w:highlight w:val="none"/>
        <w:vertAlign w:val="baseline"/>
      </w:rPr>
    </w:lvl>
    <w:lvl w:ilvl="3" w:tplc="5FE2C19E">
      <w:start w:val="1"/>
      <w:numFmt w:val="decimal"/>
      <w:suff w:val="nothing"/>
      <w:lvlText w:val="%4."/>
      <w:lvlJc w:val="left"/>
      <w:pPr>
        <w:tabs>
          <w:tab w:val="left" w:pos="3969"/>
          <w:tab w:val="left" w:pos="4678"/>
        </w:tabs>
        <w:ind w:left="4935" w:firstLine="1637"/>
      </w:pPr>
      <w:rPr>
        <w:rFonts w:hAnsi="Arial Unicode MS"/>
        <w:caps w:val="0"/>
        <w:smallCaps w:val="0"/>
        <w:strike w:val="0"/>
        <w:dstrike w:val="0"/>
        <w:outline w:val="0"/>
        <w:emboss w:val="0"/>
        <w:imprint w:val="0"/>
        <w:spacing w:val="0"/>
        <w:w w:val="100"/>
        <w:kern w:val="0"/>
        <w:position w:val="0"/>
        <w:highlight w:val="none"/>
        <w:vertAlign w:val="baseline"/>
      </w:rPr>
    </w:lvl>
    <w:lvl w:ilvl="4" w:tplc="80884204">
      <w:start w:val="1"/>
      <w:numFmt w:val="lowerLetter"/>
      <w:suff w:val="nothing"/>
      <w:lvlText w:val="%5."/>
      <w:lvlJc w:val="left"/>
      <w:pPr>
        <w:tabs>
          <w:tab w:val="left" w:pos="3969"/>
          <w:tab w:val="left" w:pos="4678"/>
        </w:tabs>
        <w:ind w:left="5655" w:firstLine="1637"/>
      </w:pPr>
      <w:rPr>
        <w:rFonts w:hAnsi="Arial Unicode MS"/>
        <w:caps w:val="0"/>
        <w:smallCaps w:val="0"/>
        <w:strike w:val="0"/>
        <w:dstrike w:val="0"/>
        <w:outline w:val="0"/>
        <w:emboss w:val="0"/>
        <w:imprint w:val="0"/>
        <w:spacing w:val="0"/>
        <w:w w:val="100"/>
        <w:kern w:val="0"/>
        <w:position w:val="0"/>
        <w:highlight w:val="none"/>
        <w:vertAlign w:val="baseline"/>
      </w:rPr>
    </w:lvl>
    <w:lvl w:ilvl="5" w:tplc="10284874">
      <w:start w:val="1"/>
      <w:numFmt w:val="lowerRoman"/>
      <w:suff w:val="nothing"/>
      <w:lvlText w:val="%6."/>
      <w:lvlJc w:val="left"/>
      <w:pPr>
        <w:tabs>
          <w:tab w:val="left" w:pos="3969"/>
          <w:tab w:val="left" w:pos="4678"/>
        </w:tabs>
        <w:ind w:left="6375" w:firstLine="1673"/>
      </w:pPr>
      <w:rPr>
        <w:rFonts w:hAnsi="Arial Unicode MS"/>
        <w:caps w:val="0"/>
        <w:smallCaps w:val="0"/>
        <w:strike w:val="0"/>
        <w:dstrike w:val="0"/>
        <w:outline w:val="0"/>
        <w:emboss w:val="0"/>
        <w:imprint w:val="0"/>
        <w:spacing w:val="0"/>
        <w:w w:val="100"/>
        <w:kern w:val="0"/>
        <w:position w:val="0"/>
        <w:highlight w:val="none"/>
        <w:vertAlign w:val="baseline"/>
      </w:rPr>
    </w:lvl>
    <w:lvl w:ilvl="6" w:tplc="04B6134C">
      <w:start w:val="1"/>
      <w:numFmt w:val="decimal"/>
      <w:suff w:val="nothing"/>
      <w:lvlText w:val="%7."/>
      <w:lvlJc w:val="left"/>
      <w:pPr>
        <w:tabs>
          <w:tab w:val="left" w:pos="3969"/>
          <w:tab w:val="left" w:pos="4678"/>
        </w:tabs>
        <w:ind w:left="7095" w:firstLine="1637"/>
      </w:pPr>
      <w:rPr>
        <w:rFonts w:hAnsi="Arial Unicode MS"/>
        <w:caps w:val="0"/>
        <w:smallCaps w:val="0"/>
        <w:strike w:val="0"/>
        <w:dstrike w:val="0"/>
        <w:outline w:val="0"/>
        <w:emboss w:val="0"/>
        <w:imprint w:val="0"/>
        <w:spacing w:val="0"/>
        <w:w w:val="100"/>
        <w:kern w:val="0"/>
        <w:position w:val="0"/>
        <w:highlight w:val="none"/>
        <w:vertAlign w:val="baseline"/>
      </w:rPr>
    </w:lvl>
    <w:lvl w:ilvl="7" w:tplc="ACE0AEE6">
      <w:start w:val="1"/>
      <w:numFmt w:val="lowerLetter"/>
      <w:suff w:val="nothing"/>
      <w:lvlText w:val="%8."/>
      <w:lvlJc w:val="left"/>
      <w:pPr>
        <w:tabs>
          <w:tab w:val="left" w:pos="3969"/>
          <w:tab w:val="left" w:pos="4678"/>
        </w:tabs>
        <w:ind w:left="7815" w:firstLine="1637"/>
      </w:pPr>
      <w:rPr>
        <w:rFonts w:hAnsi="Arial Unicode MS"/>
        <w:caps w:val="0"/>
        <w:smallCaps w:val="0"/>
        <w:strike w:val="0"/>
        <w:dstrike w:val="0"/>
        <w:outline w:val="0"/>
        <w:emboss w:val="0"/>
        <w:imprint w:val="0"/>
        <w:spacing w:val="0"/>
        <w:w w:val="100"/>
        <w:kern w:val="0"/>
        <w:position w:val="0"/>
        <w:highlight w:val="none"/>
        <w:vertAlign w:val="baseline"/>
      </w:rPr>
    </w:lvl>
    <w:lvl w:ilvl="8" w:tplc="4BF66D0A">
      <w:start w:val="1"/>
      <w:numFmt w:val="lowerRoman"/>
      <w:suff w:val="nothing"/>
      <w:lvlText w:val="%9."/>
      <w:lvlJc w:val="left"/>
      <w:pPr>
        <w:tabs>
          <w:tab w:val="left" w:pos="3969"/>
          <w:tab w:val="left" w:pos="4678"/>
        </w:tabs>
        <w:ind w:left="8535" w:firstLine="16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FD661E9"/>
    <w:multiLevelType w:val="hybridMultilevel"/>
    <w:tmpl w:val="FB2685AC"/>
    <w:lvl w:ilvl="0" w:tplc="819A6C86">
      <w:start w:val="1"/>
      <w:numFmt w:val="decimal"/>
      <w:lvlText w:val="%1)"/>
      <w:lvlJc w:val="left"/>
      <w:pPr>
        <w:ind w:left="2835" w:firstLine="709"/>
      </w:pPr>
      <w:rPr>
        <w:rFonts w:hint="default"/>
        <w:b/>
        <w:bCs/>
        <w:caps w:val="0"/>
        <w:strike w:val="0"/>
        <w:dstrike w:val="0"/>
        <w:outline w:val="0"/>
        <w:emboss w:val="0"/>
        <w:imprint w:val="0"/>
        <w:spacing w:val="0"/>
        <w:w w:val="100"/>
        <w:kern w:val="0"/>
        <w:position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6922BAA"/>
    <w:multiLevelType w:val="hybridMultilevel"/>
    <w:tmpl w:val="E8801910"/>
    <w:lvl w:ilvl="0" w:tplc="7CF2BB6A">
      <w:start w:val="1"/>
      <w:numFmt w:val="decimal"/>
      <w:lvlText w:val="%1)"/>
      <w:lvlJc w:val="left"/>
      <w:pPr>
        <w:tabs>
          <w:tab w:val="left" w:pos="3969"/>
          <w:tab w:val="num" w:pos="4678"/>
        </w:tabs>
        <w:ind w:left="2835" w:firstLine="1279"/>
      </w:pPr>
      <w:rPr>
        <w:rFonts w:hAnsi="Arial Unicode MS"/>
        <w:caps w:val="0"/>
        <w:smallCaps w:val="0"/>
        <w:strike w:val="0"/>
        <w:dstrike w:val="0"/>
        <w:outline w:val="0"/>
        <w:emboss w:val="0"/>
        <w:imprint w:val="0"/>
        <w:spacing w:val="0"/>
        <w:w w:val="100"/>
        <w:kern w:val="0"/>
        <w:position w:val="0"/>
        <w:highlight w:val="none"/>
        <w:vertAlign w:val="baseline"/>
      </w:rPr>
    </w:lvl>
    <w:lvl w:ilvl="1" w:tplc="4718E70C">
      <w:start w:val="1"/>
      <w:numFmt w:val="lowerLetter"/>
      <w:suff w:val="nothing"/>
      <w:lvlText w:val="%2)"/>
      <w:lvlJc w:val="left"/>
      <w:pPr>
        <w:tabs>
          <w:tab w:val="left" w:pos="3969"/>
          <w:tab w:val="left" w:pos="4678"/>
        </w:tabs>
        <w:ind w:left="3630" w:firstLine="1637"/>
      </w:pPr>
      <w:rPr>
        <w:rFonts w:hAnsi="Arial Unicode MS"/>
        <w:caps w:val="0"/>
        <w:smallCaps w:val="0"/>
        <w:strike w:val="0"/>
        <w:dstrike w:val="0"/>
        <w:outline w:val="0"/>
        <w:emboss w:val="0"/>
        <w:imprint w:val="0"/>
        <w:spacing w:val="0"/>
        <w:w w:val="100"/>
        <w:kern w:val="0"/>
        <w:position w:val="0"/>
        <w:highlight w:val="none"/>
        <w:vertAlign w:val="baseline"/>
      </w:rPr>
    </w:lvl>
    <w:lvl w:ilvl="2" w:tplc="3EFA84A6">
      <w:start w:val="1"/>
      <w:numFmt w:val="lowerRoman"/>
      <w:suff w:val="nothing"/>
      <w:lvlText w:val="%3."/>
      <w:lvlJc w:val="left"/>
      <w:pPr>
        <w:tabs>
          <w:tab w:val="left" w:pos="3969"/>
          <w:tab w:val="left" w:pos="4678"/>
        </w:tabs>
        <w:ind w:left="4215" w:firstLine="1673"/>
      </w:pPr>
      <w:rPr>
        <w:rFonts w:hAnsi="Arial Unicode MS"/>
        <w:caps w:val="0"/>
        <w:smallCaps w:val="0"/>
        <w:strike w:val="0"/>
        <w:dstrike w:val="0"/>
        <w:outline w:val="0"/>
        <w:emboss w:val="0"/>
        <w:imprint w:val="0"/>
        <w:spacing w:val="0"/>
        <w:w w:val="100"/>
        <w:kern w:val="0"/>
        <w:position w:val="0"/>
        <w:highlight w:val="none"/>
        <w:vertAlign w:val="baseline"/>
      </w:rPr>
    </w:lvl>
    <w:lvl w:ilvl="3" w:tplc="5FE2C19E">
      <w:start w:val="1"/>
      <w:numFmt w:val="decimal"/>
      <w:suff w:val="nothing"/>
      <w:lvlText w:val="%4."/>
      <w:lvlJc w:val="left"/>
      <w:pPr>
        <w:tabs>
          <w:tab w:val="left" w:pos="3969"/>
          <w:tab w:val="left" w:pos="4678"/>
        </w:tabs>
        <w:ind w:left="4935" w:firstLine="1637"/>
      </w:pPr>
      <w:rPr>
        <w:rFonts w:hAnsi="Arial Unicode MS"/>
        <w:caps w:val="0"/>
        <w:smallCaps w:val="0"/>
        <w:strike w:val="0"/>
        <w:dstrike w:val="0"/>
        <w:outline w:val="0"/>
        <w:emboss w:val="0"/>
        <w:imprint w:val="0"/>
        <w:spacing w:val="0"/>
        <w:w w:val="100"/>
        <w:kern w:val="0"/>
        <w:position w:val="0"/>
        <w:highlight w:val="none"/>
        <w:vertAlign w:val="baseline"/>
      </w:rPr>
    </w:lvl>
    <w:lvl w:ilvl="4" w:tplc="80884204">
      <w:start w:val="1"/>
      <w:numFmt w:val="lowerLetter"/>
      <w:suff w:val="nothing"/>
      <w:lvlText w:val="%5."/>
      <w:lvlJc w:val="left"/>
      <w:pPr>
        <w:tabs>
          <w:tab w:val="left" w:pos="3969"/>
          <w:tab w:val="left" w:pos="4678"/>
        </w:tabs>
        <w:ind w:left="5655" w:firstLine="1637"/>
      </w:pPr>
      <w:rPr>
        <w:rFonts w:hAnsi="Arial Unicode MS"/>
        <w:caps w:val="0"/>
        <w:smallCaps w:val="0"/>
        <w:strike w:val="0"/>
        <w:dstrike w:val="0"/>
        <w:outline w:val="0"/>
        <w:emboss w:val="0"/>
        <w:imprint w:val="0"/>
        <w:spacing w:val="0"/>
        <w:w w:val="100"/>
        <w:kern w:val="0"/>
        <w:position w:val="0"/>
        <w:highlight w:val="none"/>
        <w:vertAlign w:val="baseline"/>
      </w:rPr>
    </w:lvl>
    <w:lvl w:ilvl="5" w:tplc="10284874">
      <w:start w:val="1"/>
      <w:numFmt w:val="lowerRoman"/>
      <w:suff w:val="nothing"/>
      <w:lvlText w:val="%6."/>
      <w:lvlJc w:val="left"/>
      <w:pPr>
        <w:tabs>
          <w:tab w:val="left" w:pos="3969"/>
          <w:tab w:val="left" w:pos="4678"/>
        </w:tabs>
        <w:ind w:left="6375" w:firstLine="1673"/>
      </w:pPr>
      <w:rPr>
        <w:rFonts w:hAnsi="Arial Unicode MS"/>
        <w:caps w:val="0"/>
        <w:smallCaps w:val="0"/>
        <w:strike w:val="0"/>
        <w:dstrike w:val="0"/>
        <w:outline w:val="0"/>
        <w:emboss w:val="0"/>
        <w:imprint w:val="0"/>
        <w:spacing w:val="0"/>
        <w:w w:val="100"/>
        <w:kern w:val="0"/>
        <w:position w:val="0"/>
        <w:highlight w:val="none"/>
        <w:vertAlign w:val="baseline"/>
      </w:rPr>
    </w:lvl>
    <w:lvl w:ilvl="6" w:tplc="04B6134C">
      <w:start w:val="1"/>
      <w:numFmt w:val="decimal"/>
      <w:suff w:val="nothing"/>
      <w:lvlText w:val="%7."/>
      <w:lvlJc w:val="left"/>
      <w:pPr>
        <w:tabs>
          <w:tab w:val="left" w:pos="3969"/>
          <w:tab w:val="left" w:pos="4678"/>
        </w:tabs>
        <w:ind w:left="7095" w:firstLine="1637"/>
      </w:pPr>
      <w:rPr>
        <w:rFonts w:hAnsi="Arial Unicode MS"/>
        <w:caps w:val="0"/>
        <w:smallCaps w:val="0"/>
        <w:strike w:val="0"/>
        <w:dstrike w:val="0"/>
        <w:outline w:val="0"/>
        <w:emboss w:val="0"/>
        <w:imprint w:val="0"/>
        <w:spacing w:val="0"/>
        <w:w w:val="100"/>
        <w:kern w:val="0"/>
        <w:position w:val="0"/>
        <w:highlight w:val="none"/>
        <w:vertAlign w:val="baseline"/>
      </w:rPr>
    </w:lvl>
    <w:lvl w:ilvl="7" w:tplc="ACE0AEE6">
      <w:start w:val="1"/>
      <w:numFmt w:val="lowerLetter"/>
      <w:suff w:val="nothing"/>
      <w:lvlText w:val="%8."/>
      <w:lvlJc w:val="left"/>
      <w:pPr>
        <w:tabs>
          <w:tab w:val="left" w:pos="3969"/>
          <w:tab w:val="left" w:pos="4678"/>
        </w:tabs>
        <w:ind w:left="7815" w:firstLine="1637"/>
      </w:pPr>
      <w:rPr>
        <w:rFonts w:hAnsi="Arial Unicode MS"/>
        <w:caps w:val="0"/>
        <w:smallCaps w:val="0"/>
        <w:strike w:val="0"/>
        <w:dstrike w:val="0"/>
        <w:outline w:val="0"/>
        <w:emboss w:val="0"/>
        <w:imprint w:val="0"/>
        <w:spacing w:val="0"/>
        <w:w w:val="100"/>
        <w:kern w:val="0"/>
        <w:position w:val="0"/>
        <w:highlight w:val="none"/>
        <w:vertAlign w:val="baseline"/>
      </w:rPr>
    </w:lvl>
    <w:lvl w:ilvl="8" w:tplc="4BF66D0A">
      <w:start w:val="1"/>
      <w:numFmt w:val="lowerRoman"/>
      <w:suff w:val="nothing"/>
      <w:lvlText w:val="%9."/>
      <w:lvlJc w:val="left"/>
      <w:pPr>
        <w:tabs>
          <w:tab w:val="left" w:pos="3969"/>
          <w:tab w:val="left" w:pos="4678"/>
        </w:tabs>
        <w:ind w:left="8535" w:firstLine="16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E0C17EC"/>
    <w:multiLevelType w:val="hybridMultilevel"/>
    <w:tmpl w:val="E8801910"/>
    <w:lvl w:ilvl="0" w:tplc="7CF2BB6A">
      <w:start w:val="1"/>
      <w:numFmt w:val="decimal"/>
      <w:lvlText w:val="%1)"/>
      <w:lvlJc w:val="left"/>
      <w:pPr>
        <w:tabs>
          <w:tab w:val="left" w:pos="3969"/>
          <w:tab w:val="num" w:pos="4678"/>
        </w:tabs>
        <w:ind w:left="2835" w:firstLine="1279"/>
      </w:pPr>
      <w:rPr>
        <w:rFonts w:hAnsi="Arial Unicode MS"/>
        <w:caps w:val="0"/>
        <w:smallCaps w:val="0"/>
        <w:strike w:val="0"/>
        <w:dstrike w:val="0"/>
        <w:outline w:val="0"/>
        <w:emboss w:val="0"/>
        <w:imprint w:val="0"/>
        <w:spacing w:val="0"/>
        <w:w w:val="100"/>
        <w:kern w:val="0"/>
        <w:position w:val="0"/>
        <w:highlight w:val="none"/>
        <w:vertAlign w:val="baseline"/>
      </w:rPr>
    </w:lvl>
    <w:lvl w:ilvl="1" w:tplc="4718E70C">
      <w:start w:val="1"/>
      <w:numFmt w:val="lowerLetter"/>
      <w:suff w:val="nothing"/>
      <w:lvlText w:val="%2)"/>
      <w:lvlJc w:val="left"/>
      <w:pPr>
        <w:tabs>
          <w:tab w:val="left" w:pos="3969"/>
          <w:tab w:val="left" w:pos="4678"/>
        </w:tabs>
        <w:ind w:left="3630" w:firstLine="1637"/>
      </w:pPr>
      <w:rPr>
        <w:rFonts w:hAnsi="Arial Unicode MS"/>
        <w:caps w:val="0"/>
        <w:smallCaps w:val="0"/>
        <w:strike w:val="0"/>
        <w:dstrike w:val="0"/>
        <w:outline w:val="0"/>
        <w:emboss w:val="0"/>
        <w:imprint w:val="0"/>
        <w:spacing w:val="0"/>
        <w:w w:val="100"/>
        <w:kern w:val="0"/>
        <w:position w:val="0"/>
        <w:highlight w:val="none"/>
        <w:vertAlign w:val="baseline"/>
      </w:rPr>
    </w:lvl>
    <w:lvl w:ilvl="2" w:tplc="3EFA84A6">
      <w:start w:val="1"/>
      <w:numFmt w:val="lowerRoman"/>
      <w:suff w:val="nothing"/>
      <w:lvlText w:val="%3."/>
      <w:lvlJc w:val="left"/>
      <w:pPr>
        <w:tabs>
          <w:tab w:val="left" w:pos="3969"/>
          <w:tab w:val="left" w:pos="4678"/>
        </w:tabs>
        <w:ind w:left="4215" w:firstLine="1673"/>
      </w:pPr>
      <w:rPr>
        <w:rFonts w:hAnsi="Arial Unicode MS"/>
        <w:caps w:val="0"/>
        <w:smallCaps w:val="0"/>
        <w:strike w:val="0"/>
        <w:dstrike w:val="0"/>
        <w:outline w:val="0"/>
        <w:emboss w:val="0"/>
        <w:imprint w:val="0"/>
        <w:spacing w:val="0"/>
        <w:w w:val="100"/>
        <w:kern w:val="0"/>
        <w:position w:val="0"/>
        <w:highlight w:val="none"/>
        <w:vertAlign w:val="baseline"/>
      </w:rPr>
    </w:lvl>
    <w:lvl w:ilvl="3" w:tplc="5FE2C19E">
      <w:start w:val="1"/>
      <w:numFmt w:val="decimal"/>
      <w:suff w:val="nothing"/>
      <w:lvlText w:val="%4."/>
      <w:lvlJc w:val="left"/>
      <w:pPr>
        <w:tabs>
          <w:tab w:val="left" w:pos="3969"/>
          <w:tab w:val="left" w:pos="4678"/>
        </w:tabs>
        <w:ind w:left="4935" w:firstLine="1637"/>
      </w:pPr>
      <w:rPr>
        <w:rFonts w:hAnsi="Arial Unicode MS"/>
        <w:caps w:val="0"/>
        <w:smallCaps w:val="0"/>
        <w:strike w:val="0"/>
        <w:dstrike w:val="0"/>
        <w:outline w:val="0"/>
        <w:emboss w:val="0"/>
        <w:imprint w:val="0"/>
        <w:spacing w:val="0"/>
        <w:w w:val="100"/>
        <w:kern w:val="0"/>
        <w:position w:val="0"/>
        <w:highlight w:val="none"/>
        <w:vertAlign w:val="baseline"/>
      </w:rPr>
    </w:lvl>
    <w:lvl w:ilvl="4" w:tplc="80884204">
      <w:start w:val="1"/>
      <w:numFmt w:val="lowerLetter"/>
      <w:suff w:val="nothing"/>
      <w:lvlText w:val="%5."/>
      <w:lvlJc w:val="left"/>
      <w:pPr>
        <w:tabs>
          <w:tab w:val="left" w:pos="3969"/>
          <w:tab w:val="left" w:pos="4678"/>
        </w:tabs>
        <w:ind w:left="5655" w:firstLine="1637"/>
      </w:pPr>
      <w:rPr>
        <w:rFonts w:hAnsi="Arial Unicode MS"/>
        <w:caps w:val="0"/>
        <w:smallCaps w:val="0"/>
        <w:strike w:val="0"/>
        <w:dstrike w:val="0"/>
        <w:outline w:val="0"/>
        <w:emboss w:val="0"/>
        <w:imprint w:val="0"/>
        <w:spacing w:val="0"/>
        <w:w w:val="100"/>
        <w:kern w:val="0"/>
        <w:position w:val="0"/>
        <w:highlight w:val="none"/>
        <w:vertAlign w:val="baseline"/>
      </w:rPr>
    </w:lvl>
    <w:lvl w:ilvl="5" w:tplc="10284874">
      <w:start w:val="1"/>
      <w:numFmt w:val="lowerRoman"/>
      <w:suff w:val="nothing"/>
      <w:lvlText w:val="%6."/>
      <w:lvlJc w:val="left"/>
      <w:pPr>
        <w:tabs>
          <w:tab w:val="left" w:pos="3969"/>
          <w:tab w:val="left" w:pos="4678"/>
        </w:tabs>
        <w:ind w:left="6375" w:firstLine="1673"/>
      </w:pPr>
      <w:rPr>
        <w:rFonts w:hAnsi="Arial Unicode MS"/>
        <w:caps w:val="0"/>
        <w:smallCaps w:val="0"/>
        <w:strike w:val="0"/>
        <w:dstrike w:val="0"/>
        <w:outline w:val="0"/>
        <w:emboss w:val="0"/>
        <w:imprint w:val="0"/>
        <w:spacing w:val="0"/>
        <w:w w:val="100"/>
        <w:kern w:val="0"/>
        <w:position w:val="0"/>
        <w:highlight w:val="none"/>
        <w:vertAlign w:val="baseline"/>
      </w:rPr>
    </w:lvl>
    <w:lvl w:ilvl="6" w:tplc="04B6134C">
      <w:start w:val="1"/>
      <w:numFmt w:val="decimal"/>
      <w:suff w:val="nothing"/>
      <w:lvlText w:val="%7."/>
      <w:lvlJc w:val="left"/>
      <w:pPr>
        <w:tabs>
          <w:tab w:val="left" w:pos="3969"/>
          <w:tab w:val="left" w:pos="4678"/>
        </w:tabs>
        <w:ind w:left="7095" w:firstLine="1637"/>
      </w:pPr>
      <w:rPr>
        <w:rFonts w:hAnsi="Arial Unicode MS"/>
        <w:caps w:val="0"/>
        <w:smallCaps w:val="0"/>
        <w:strike w:val="0"/>
        <w:dstrike w:val="0"/>
        <w:outline w:val="0"/>
        <w:emboss w:val="0"/>
        <w:imprint w:val="0"/>
        <w:spacing w:val="0"/>
        <w:w w:val="100"/>
        <w:kern w:val="0"/>
        <w:position w:val="0"/>
        <w:highlight w:val="none"/>
        <w:vertAlign w:val="baseline"/>
      </w:rPr>
    </w:lvl>
    <w:lvl w:ilvl="7" w:tplc="ACE0AEE6">
      <w:start w:val="1"/>
      <w:numFmt w:val="lowerLetter"/>
      <w:suff w:val="nothing"/>
      <w:lvlText w:val="%8."/>
      <w:lvlJc w:val="left"/>
      <w:pPr>
        <w:tabs>
          <w:tab w:val="left" w:pos="3969"/>
          <w:tab w:val="left" w:pos="4678"/>
        </w:tabs>
        <w:ind w:left="7815" w:firstLine="1637"/>
      </w:pPr>
      <w:rPr>
        <w:rFonts w:hAnsi="Arial Unicode MS"/>
        <w:caps w:val="0"/>
        <w:smallCaps w:val="0"/>
        <w:strike w:val="0"/>
        <w:dstrike w:val="0"/>
        <w:outline w:val="0"/>
        <w:emboss w:val="0"/>
        <w:imprint w:val="0"/>
        <w:spacing w:val="0"/>
        <w:w w:val="100"/>
        <w:kern w:val="0"/>
        <w:position w:val="0"/>
        <w:highlight w:val="none"/>
        <w:vertAlign w:val="baseline"/>
      </w:rPr>
    </w:lvl>
    <w:lvl w:ilvl="8" w:tplc="4BF66D0A">
      <w:start w:val="1"/>
      <w:numFmt w:val="lowerRoman"/>
      <w:suff w:val="nothing"/>
      <w:lvlText w:val="%9."/>
      <w:lvlJc w:val="left"/>
      <w:pPr>
        <w:tabs>
          <w:tab w:val="left" w:pos="3969"/>
          <w:tab w:val="left" w:pos="4678"/>
        </w:tabs>
        <w:ind w:left="8535" w:firstLine="16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FB546DE"/>
    <w:multiLevelType w:val="hybridMultilevel"/>
    <w:tmpl w:val="E8801910"/>
    <w:styleLink w:val="ImportedStyle4"/>
    <w:lvl w:ilvl="0" w:tplc="C9DA6784">
      <w:start w:val="1"/>
      <w:numFmt w:val="decimal"/>
      <w:lvlText w:val="%1)"/>
      <w:lvlJc w:val="left"/>
      <w:pPr>
        <w:tabs>
          <w:tab w:val="left" w:pos="3969"/>
          <w:tab w:val="num" w:pos="4678"/>
        </w:tabs>
        <w:ind w:left="2835" w:firstLine="1279"/>
      </w:pPr>
      <w:rPr>
        <w:rFonts w:hAnsi="Arial Unicode MS"/>
        <w:caps w:val="0"/>
        <w:smallCaps w:val="0"/>
        <w:strike w:val="0"/>
        <w:dstrike w:val="0"/>
        <w:outline w:val="0"/>
        <w:emboss w:val="0"/>
        <w:imprint w:val="0"/>
        <w:spacing w:val="0"/>
        <w:w w:val="100"/>
        <w:kern w:val="0"/>
        <w:position w:val="0"/>
        <w:highlight w:val="none"/>
        <w:vertAlign w:val="baseline"/>
      </w:rPr>
    </w:lvl>
    <w:lvl w:ilvl="1" w:tplc="A8A438DA">
      <w:start w:val="1"/>
      <w:numFmt w:val="lowerLetter"/>
      <w:suff w:val="nothing"/>
      <w:lvlText w:val="%2)"/>
      <w:lvlJc w:val="left"/>
      <w:pPr>
        <w:tabs>
          <w:tab w:val="left" w:pos="3969"/>
          <w:tab w:val="left" w:pos="4678"/>
        </w:tabs>
        <w:ind w:left="3630" w:firstLine="1637"/>
      </w:pPr>
      <w:rPr>
        <w:rFonts w:hAnsi="Arial Unicode MS"/>
        <w:caps w:val="0"/>
        <w:smallCaps w:val="0"/>
        <w:strike w:val="0"/>
        <w:dstrike w:val="0"/>
        <w:outline w:val="0"/>
        <w:emboss w:val="0"/>
        <w:imprint w:val="0"/>
        <w:spacing w:val="0"/>
        <w:w w:val="100"/>
        <w:kern w:val="0"/>
        <w:position w:val="0"/>
        <w:highlight w:val="none"/>
        <w:vertAlign w:val="baseline"/>
      </w:rPr>
    </w:lvl>
    <w:lvl w:ilvl="2" w:tplc="6C64AF32">
      <w:start w:val="1"/>
      <w:numFmt w:val="lowerRoman"/>
      <w:suff w:val="nothing"/>
      <w:lvlText w:val="%3."/>
      <w:lvlJc w:val="left"/>
      <w:pPr>
        <w:tabs>
          <w:tab w:val="left" w:pos="3969"/>
          <w:tab w:val="left" w:pos="4678"/>
        </w:tabs>
        <w:ind w:left="4215" w:firstLine="1673"/>
      </w:pPr>
      <w:rPr>
        <w:rFonts w:hAnsi="Arial Unicode MS"/>
        <w:caps w:val="0"/>
        <w:smallCaps w:val="0"/>
        <w:strike w:val="0"/>
        <w:dstrike w:val="0"/>
        <w:outline w:val="0"/>
        <w:emboss w:val="0"/>
        <w:imprint w:val="0"/>
        <w:spacing w:val="0"/>
        <w:w w:val="100"/>
        <w:kern w:val="0"/>
        <w:position w:val="0"/>
        <w:highlight w:val="none"/>
        <w:vertAlign w:val="baseline"/>
      </w:rPr>
    </w:lvl>
    <w:lvl w:ilvl="3" w:tplc="9F38979A">
      <w:start w:val="1"/>
      <w:numFmt w:val="decimal"/>
      <w:suff w:val="nothing"/>
      <w:lvlText w:val="%4."/>
      <w:lvlJc w:val="left"/>
      <w:pPr>
        <w:tabs>
          <w:tab w:val="left" w:pos="3969"/>
          <w:tab w:val="left" w:pos="4678"/>
        </w:tabs>
        <w:ind w:left="4935" w:firstLine="1637"/>
      </w:pPr>
      <w:rPr>
        <w:rFonts w:hAnsi="Arial Unicode MS"/>
        <w:caps w:val="0"/>
        <w:smallCaps w:val="0"/>
        <w:strike w:val="0"/>
        <w:dstrike w:val="0"/>
        <w:outline w:val="0"/>
        <w:emboss w:val="0"/>
        <w:imprint w:val="0"/>
        <w:spacing w:val="0"/>
        <w:w w:val="100"/>
        <w:kern w:val="0"/>
        <w:position w:val="0"/>
        <w:highlight w:val="none"/>
        <w:vertAlign w:val="baseline"/>
      </w:rPr>
    </w:lvl>
    <w:lvl w:ilvl="4" w:tplc="625CFD34">
      <w:start w:val="1"/>
      <w:numFmt w:val="lowerLetter"/>
      <w:suff w:val="nothing"/>
      <w:lvlText w:val="%5."/>
      <w:lvlJc w:val="left"/>
      <w:pPr>
        <w:tabs>
          <w:tab w:val="left" w:pos="3969"/>
          <w:tab w:val="left" w:pos="4678"/>
        </w:tabs>
        <w:ind w:left="5655" w:firstLine="1637"/>
      </w:pPr>
      <w:rPr>
        <w:rFonts w:hAnsi="Arial Unicode MS"/>
        <w:caps w:val="0"/>
        <w:smallCaps w:val="0"/>
        <w:strike w:val="0"/>
        <w:dstrike w:val="0"/>
        <w:outline w:val="0"/>
        <w:emboss w:val="0"/>
        <w:imprint w:val="0"/>
        <w:spacing w:val="0"/>
        <w:w w:val="100"/>
        <w:kern w:val="0"/>
        <w:position w:val="0"/>
        <w:highlight w:val="none"/>
        <w:vertAlign w:val="baseline"/>
      </w:rPr>
    </w:lvl>
    <w:lvl w:ilvl="5" w:tplc="4A980C9E">
      <w:start w:val="1"/>
      <w:numFmt w:val="lowerRoman"/>
      <w:suff w:val="nothing"/>
      <w:lvlText w:val="%6."/>
      <w:lvlJc w:val="left"/>
      <w:pPr>
        <w:tabs>
          <w:tab w:val="left" w:pos="3969"/>
          <w:tab w:val="left" w:pos="4678"/>
        </w:tabs>
        <w:ind w:left="6375" w:firstLine="1673"/>
      </w:pPr>
      <w:rPr>
        <w:rFonts w:hAnsi="Arial Unicode MS"/>
        <w:caps w:val="0"/>
        <w:smallCaps w:val="0"/>
        <w:strike w:val="0"/>
        <w:dstrike w:val="0"/>
        <w:outline w:val="0"/>
        <w:emboss w:val="0"/>
        <w:imprint w:val="0"/>
        <w:spacing w:val="0"/>
        <w:w w:val="100"/>
        <w:kern w:val="0"/>
        <w:position w:val="0"/>
        <w:highlight w:val="none"/>
        <w:vertAlign w:val="baseline"/>
      </w:rPr>
    </w:lvl>
    <w:lvl w:ilvl="6" w:tplc="8576A698">
      <w:start w:val="1"/>
      <w:numFmt w:val="decimal"/>
      <w:suff w:val="nothing"/>
      <w:lvlText w:val="%7."/>
      <w:lvlJc w:val="left"/>
      <w:pPr>
        <w:tabs>
          <w:tab w:val="left" w:pos="3969"/>
          <w:tab w:val="left" w:pos="4678"/>
        </w:tabs>
        <w:ind w:left="7095" w:firstLine="1637"/>
      </w:pPr>
      <w:rPr>
        <w:rFonts w:hAnsi="Arial Unicode MS"/>
        <w:caps w:val="0"/>
        <w:smallCaps w:val="0"/>
        <w:strike w:val="0"/>
        <w:dstrike w:val="0"/>
        <w:outline w:val="0"/>
        <w:emboss w:val="0"/>
        <w:imprint w:val="0"/>
        <w:spacing w:val="0"/>
        <w:w w:val="100"/>
        <w:kern w:val="0"/>
        <w:position w:val="0"/>
        <w:highlight w:val="none"/>
        <w:vertAlign w:val="baseline"/>
      </w:rPr>
    </w:lvl>
    <w:lvl w:ilvl="7" w:tplc="A4C81B20">
      <w:start w:val="1"/>
      <w:numFmt w:val="lowerLetter"/>
      <w:suff w:val="nothing"/>
      <w:lvlText w:val="%8."/>
      <w:lvlJc w:val="left"/>
      <w:pPr>
        <w:tabs>
          <w:tab w:val="left" w:pos="3969"/>
          <w:tab w:val="left" w:pos="4678"/>
        </w:tabs>
        <w:ind w:left="7815" w:firstLine="1637"/>
      </w:pPr>
      <w:rPr>
        <w:rFonts w:hAnsi="Arial Unicode MS"/>
        <w:caps w:val="0"/>
        <w:smallCaps w:val="0"/>
        <w:strike w:val="0"/>
        <w:dstrike w:val="0"/>
        <w:outline w:val="0"/>
        <w:emboss w:val="0"/>
        <w:imprint w:val="0"/>
        <w:spacing w:val="0"/>
        <w:w w:val="100"/>
        <w:kern w:val="0"/>
        <w:position w:val="0"/>
        <w:highlight w:val="none"/>
        <w:vertAlign w:val="baseline"/>
      </w:rPr>
    </w:lvl>
    <w:lvl w:ilvl="8" w:tplc="EDB02072">
      <w:start w:val="1"/>
      <w:numFmt w:val="lowerRoman"/>
      <w:suff w:val="nothing"/>
      <w:lvlText w:val="%9."/>
      <w:lvlJc w:val="left"/>
      <w:pPr>
        <w:tabs>
          <w:tab w:val="left" w:pos="3969"/>
          <w:tab w:val="left" w:pos="4678"/>
        </w:tabs>
        <w:ind w:left="8535" w:firstLine="16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0583683"/>
    <w:multiLevelType w:val="hybridMultilevel"/>
    <w:tmpl w:val="C3BC90FC"/>
    <w:lvl w:ilvl="0" w:tplc="464091E4">
      <w:start w:val="1"/>
      <w:numFmt w:val="decimal"/>
      <w:lvlText w:val="%1)"/>
      <w:lvlJc w:val="left"/>
      <w:pPr>
        <w:tabs>
          <w:tab w:val="left" w:pos="2835"/>
          <w:tab w:val="num" w:pos="4111"/>
        </w:tabs>
        <w:ind w:left="2835" w:firstLine="709"/>
      </w:pPr>
      <w:rPr>
        <w:rFonts w:hAnsi="Arial Unicode MS"/>
        <w:caps w:val="0"/>
        <w:smallCaps w:val="0"/>
        <w:strike w:val="0"/>
        <w:dstrike w:val="0"/>
        <w:outline w:val="0"/>
        <w:emboss w:val="0"/>
        <w:imprint w:val="0"/>
        <w:spacing w:val="0"/>
        <w:w w:val="100"/>
        <w:kern w:val="0"/>
        <w:position w:val="0"/>
        <w:highlight w:val="none"/>
        <w:vertAlign w:val="baseline"/>
      </w:rPr>
    </w:lvl>
    <w:lvl w:ilvl="1" w:tplc="76ECC088">
      <w:start w:val="1"/>
      <w:numFmt w:val="lowerLetter"/>
      <w:suff w:val="nothing"/>
      <w:lvlText w:val="%2)"/>
      <w:lvlJc w:val="left"/>
      <w:pPr>
        <w:tabs>
          <w:tab w:val="left" w:pos="2835"/>
          <w:tab w:val="left" w:pos="4111"/>
        </w:tabs>
        <w:ind w:left="4819" w:firstLine="1044"/>
      </w:pPr>
      <w:rPr>
        <w:rFonts w:hAnsi="Arial Unicode MS"/>
        <w:caps w:val="0"/>
        <w:smallCaps w:val="0"/>
        <w:strike w:val="0"/>
        <w:dstrike w:val="0"/>
        <w:outline w:val="0"/>
        <w:emboss w:val="0"/>
        <w:imprint w:val="0"/>
        <w:spacing w:val="0"/>
        <w:w w:val="100"/>
        <w:kern w:val="0"/>
        <w:position w:val="0"/>
        <w:highlight w:val="none"/>
        <w:vertAlign w:val="baseline"/>
      </w:rPr>
    </w:lvl>
    <w:lvl w:ilvl="2" w:tplc="9FBA4506">
      <w:start w:val="1"/>
      <w:numFmt w:val="lowerRoman"/>
      <w:suff w:val="nothing"/>
      <w:lvlText w:val="%3."/>
      <w:lvlJc w:val="left"/>
      <w:pPr>
        <w:tabs>
          <w:tab w:val="left" w:pos="2835"/>
          <w:tab w:val="left" w:pos="4111"/>
        </w:tabs>
        <w:ind w:left="3140" w:firstLine="1050"/>
      </w:pPr>
      <w:rPr>
        <w:rFonts w:hAnsi="Arial Unicode MS"/>
        <w:caps w:val="0"/>
        <w:smallCaps w:val="0"/>
        <w:strike w:val="0"/>
        <w:dstrike w:val="0"/>
        <w:outline w:val="0"/>
        <w:emboss w:val="0"/>
        <w:imprint w:val="0"/>
        <w:spacing w:val="0"/>
        <w:w w:val="100"/>
        <w:kern w:val="0"/>
        <w:position w:val="0"/>
        <w:highlight w:val="none"/>
        <w:vertAlign w:val="baseline"/>
      </w:rPr>
    </w:lvl>
    <w:lvl w:ilvl="3" w:tplc="595EE798">
      <w:start w:val="1"/>
      <w:numFmt w:val="decimal"/>
      <w:lvlText w:val="%4."/>
      <w:lvlJc w:val="left"/>
      <w:pPr>
        <w:tabs>
          <w:tab w:val="left" w:pos="2835"/>
          <w:tab w:val="left" w:pos="4111"/>
          <w:tab w:val="num" w:pos="5136"/>
        </w:tabs>
        <w:ind w:left="3860" w:firstLine="805"/>
      </w:pPr>
      <w:rPr>
        <w:rFonts w:hAnsi="Arial Unicode MS"/>
        <w:caps w:val="0"/>
        <w:smallCaps w:val="0"/>
        <w:strike w:val="0"/>
        <w:dstrike w:val="0"/>
        <w:outline w:val="0"/>
        <w:emboss w:val="0"/>
        <w:imprint w:val="0"/>
        <w:spacing w:val="0"/>
        <w:w w:val="100"/>
        <w:kern w:val="0"/>
        <w:position w:val="0"/>
        <w:highlight w:val="none"/>
        <w:vertAlign w:val="baseline"/>
      </w:rPr>
    </w:lvl>
    <w:lvl w:ilvl="4" w:tplc="5A889A92">
      <w:start w:val="1"/>
      <w:numFmt w:val="lowerLetter"/>
      <w:lvlText w:val="%5."/>
      <w:lvlJc w:val="left"/>
      <w:pPr>
        <w:tabs>
          <w:tab w:val="left" w:pos="2835"/>
          <w:tab w:val="left" w:pos="4111"/>
          <w:tab w:val="num" w:pos="5856"/>
        </w:tabs>
        <w:ind w:left="4580" w:firstLine="805"/>
      </w:pPr>
      <w:rPr>
        <w:rFonts w:hAnsi="Arial Unicode MS"/>
        <w:caps w:val="0"/>
        <w:smallCaps w:val="0"/>
        <w:strike w:val="0"/>
        <w:dstrike w:val="0"/>
        <w:outline w:val="0"/>
        <w:emboss w:val="0"/>
        <w:imprint w:val="0"/>
        <w:spacing w:val="0"/>
        <w:w w:val="100"/>
        <w:kern w:val="0"/>
        <w:position w:val="0"/>
        <w:highlight w:val="none"/>
        <w:vertAlign w:val="baseline"/>
      </w:rPr>
    </w:lvl>
    <w:lvl w:ilvl="5" w:tplc="7974BFC8">
      <w:start w:val="1"/>
      <w:numFmt w:val="lowerRoman"/>
      <w:lvlText w:val="%6."/>
      <w:lvlJc w:val="left"/>
      <w:pPr>
        <w:tabs>
          <w:tab w:val="left" w:pos="2835"/>
          <w:tab w:val="left" w:pos="4111"/>
          <w:tab w:val="num" w:pos="6576"/>
        </w:tabs>
        <w:ind w:left="5300" w:firstLine="841"/>
      </w:pPr>
      <w:rPr>
        <w:rFonts w:hAnsi="Arial Unicode MS"/>
        <w:caps w:val="0"/>
        <w:smallCaps w:val="0"/>
        <w:strike w:val="0"/>
        <w:dstrike w:val="0"/>
        <w:outline w:val="0"/>
        <w:emboss w:val="0"/>
        <w:imprint w:val="0"/>
        <w:spacing w:val="0"/>
        <w:w w:val="100"/>
        <w:kern w:val="0"/>
        <w:position w:val="0"/>
        <w:highlight w:val="none"/>
        <w:vertAlign w:val="baseline"/>
      </w:rPr>
    </w:lvl>
    <w:lvl w:ilvl="6" w:tplc="13946F98">
      <w:start w:val="1"/>
      <w:numFmt w:val="decimal"/>
      <w:lvlText w:val="%7."/>
      <w:lvlJc w:val="left"/>
      <w:pPr>
        <w:tabs>
          <w:tab w:val="left" w:pos="2835"/>
          <w:tab w:val="left" w:pos="4111"/>
          <w:tab w:val="num" w:pos="7296"/>
        </w:tabs>
        <w:ind w:left="6020" w:firstLine="805"/>
      </w:pPr>
      <w:rPr>
        <w:rFonts w:hAnsi="Arial Unicode MS"/>
        <w:caps w:val="0"/>
        <w:smallCaps w:val="0"/>
        <w:strike w:val="0"/>
        <w:dstrike w:val="0"/>
        <w:outline w:val="0"/>
        <w:emboss w:val="0"/>
        <w:imprint w:val="0"/>
        <w:spacing w:val="0"/>
        <w:w w:val="100"/>
        <w:kern w:val="0"/>
        <w:position w:val="0"/>
        <w:highlight w:val="none"/>
        <w:vertAlign w:val="baseline"/>
      </w:rPr>
    </w:lvl>
    <w:lvl w:ilvl="7" w:tplc="8D7EB71C">
      <w:start w:val="1"/>
      <w:numFmt w:val="lowerLetter"/>
      <w:lvlText w:val="%8."/>
      <w:lvlJc w:val="left"/>
      <w:pPr>
        <w:tabs>
          <w:tab w:val="left" w:pos="2835"/>
          <w:tab w:val="left" w:pos="4111"/>
          <w:tab w:val="num" w:pos="8016"/>
        </w:tabs>
        <w:ind w:left="6740" w:firstLine="805"/>
      </w:pPr>
      <w:rPr>
        <w:rFonts w:hAnsi="Arial Unicode MS"/>
        <w:caps w:val="0"/>
        <w:smallCaps w:val="0"/>
        <w:strike w:val="0"/>
        <w:dstrike w:val="0"/>
        <w:outline w:val="0"/>
        <w:emboss w:val="0"/>
        <w:imprint w:val="0"/>
        <w:spacing w:val="0"/>
        <w:w w:val="100"/>
        <w:kern w:val="0"/>
        <w:position w:val="0"/>
        <w:highlight w:val="none"/>
        <w:vertAlign w:val="baseline"/>
      </w:rPr>
    </w:lvl>
    <w:lvl w:ilvl="8" w:tplc="4E44E964">
      <w:start w:val="1"/>
      <w:numFmt w:val="lowerRoman"/>
      <w:lvlText w:val="%9."/>
      <w:lvlJc w:val="left"/>
      <w:pPr>
        <w:tabs>
          <w:tab w:val="left" w:pos="2835"/>
          <w:tab w:val="left" w:pos="4111"/>
          <w:tab w:val="num" w:pos="8736"/>
        </w:tabs>
        <w:ind w:left="7460" w:firstLine="8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0FC46DE"/>
    <w:multiLevelType w:val="hybridMultilevel"/>
    <w:tmpl w:val="B8820442"/>
    <w:numStyleLink w:val="ImportedStyle6"/>
  </w:abstractNum>
  <w:abstractNum w:abstractNumId="23" w15:restartNumberingAfterBreak="0">
    <w:nsid w:val="71B50DB7"/>
    <w:multiLevelType w:val="hybridMultilevel"/>
    <w:tmpl w:val="8528EB18"/>
    <w:lvl w:ilvl="0" w:tplc="4F12C372">
      <w:start w:val="1"/>
      <w:numFmt w:val="lowerLetter"/>
      <w:lvlText w:val="%1)"/>
      <w:lvlJc w:val="left"/>
      <w:pPr>
        <w:ind w:left="1425" w:hanging="432"/>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24" w15:restartNumberingAfterBreak="0">
    <w:nsid w:val="71BE68AF"/>
    <w:multiLevelType w:val="hybridMultilevel"/>
    <w:tmpl w:val="E8801910"/>
    <w:lvl w:ilvl="0" w:tplc="7CF2BB6A">
      <w:start w:val="1"/>
      <w:numFmt w:val="decimal"/>
      <w:lvlText w:val="%1)"/>
      <w:lvlJc w:val="left"/>
      <w:pPr>
        <w:tabs>
          <w:tab w:val="left" w:pos="3969"/>
          <w:tab w:val="num" w:pos="4678"/>
        </w:tabs>
        <w:ind w:left="2835" w:firstLine="1279"/>
      </w:pPr>
      <w:rPr>
        <w:rFonts w:hAnsi="Arial Unicode MS"/>
        <w:caps w:val="0"/>
        <w:smallCaps w:val="0"/>
        <w:strike w:val="0"/>
        <w:dstrike w:val="0"/>
        <w:outline w:val="0"/>
        <w:emboss w:val="0"/>
        <w:imprint w:val="0"/>
        <w:spacing w:val="0"/>
        <w:w w:val="100"/>
        <w:kern w:val="0"/>
        <w:position w:val="0"/>
        <w:highlight w:val="none"/>
        <w:vertAlign w:val="baseline"/>
      </w:rPr>
    </w:lvl>
    <w:lvl w:ilvl="1" w:tplc="4718E70C">
      <w:start w:val="1"/>
      <w:numFmt w:val="lowerLetter"/>
      <w:suff w:val="nothing"/>
      <w:lvlText w:val="%2)"/>
      <w:lvlJc w:val="left"/>
      <w:pPr>
        <w:tabs>
          <w:tab w:val="left" w:pos="3969"/>
          <w:tab w:val="left" w:pos="4678"/>
        </w:tabs>
        <w:ind w:left="3630" w:firstLine="1637"/>
      </w:pPr>
      <w:rPr>
        <w:rFonts w:hAnsi="Arial Unicode MS"/>
        <w:caps w:val="0"/>
        <w:smallCaps w:val="0"/>
        <w:strike w:val="0"/>
        <w:dstrike w:val="0"/>
        <w:outline w:val="0"/>
        <w:emboss w:val="0"/>
        <w:imprint w:val="0"/>
        <w:spacing w:val="0"/>
        <w:w w:val="100"/>
        <w:kern w:val="0"/>
        <w:position w:val="0"/>
        <w:highlight w:val="none"/>
        <w:vertAlign w:val="baseline"/>
      </w:rPr>
    </w:lvl>
    <w:lvl w:ilvl="2" w:tplc="3EFA84A6">
      <w:start w:val="1"/>
      <w:numFmt w:val="lowerRoman"/>
      <w:suff w:val="nothing"/>
      <w:lvlText w:val="%3."/>
      <w:lvlJc w:val="left"/>
      <w:pPr>
        <w:tabs>
          <w:tab w:val="left" w:pos="3969"/>
          <w:tab w:val="left" w:pos="4678"/>
        </w:tabs>
        <w:ind w:left="4215" w:firstLine="1673"/>
      </w:pPr>
      <w:rPr>
        <w:rFonts w:hAnsi="Arial Unicode MS"/>
        <w:caps w:val="0"/>
        <w:smallCaps w:val="0"/>
        <w:strike w:val="0"/>
        <w:dstrike w:val="0"/>
        <w:outline w:val="0"/>
        <w:emboss w:val="0"/>
        <w:imprint w:val="0"/>
        <w:spacing w:val="0"/>
        <w:w w:val="100"/>
        <w:kern w:val="0"/>
        <w:position w:val="0"/>
        <w:highlight w:val="none"/>
        <w:vertAlign w:val="baseline"/>
      </w:rPr>
    </w:lvl>
    <w:lvl w:ilvl="3" w:tplc="5FE2C19E">
      <w:start w:val="1"/>
      <w:numFmt w:val="decimal"/>
      <w:suff w:val="nothing"/>
      <w:lvlText w:val="%4."/>
      <w:lvlJc w:val="left"/>
      <w:pPr>
        <w:tabs>
          <w:tab w:val="left" w:pos="3969"/>
          <w:tab w:val="left" w:pos="4678"/>
        </w:tabs>
        <w:ind w:left="4935" w:firstLine="1637"/>
      </w:pPr>
      <w:rPr>
        <w:rFonts w:hAnsi="Arial Unicode MS"/>
        <w:caps w:val="0"/>
        <w:smallCaps w:val="0"/>
        <w:strike w:val="0"/>
        <w:dstrike w:val="0"/>
        <w:outline w:val="0"/>
        <w:emboss w:val="0"/>
        <w:imprint w:val="0"/>
        <w:spacing w:val="0"/>
        <w:w w:val="100"/>
        <w:kern w:val="0"/>
        <w:position w:val="0"/>
        <w:highlight w:val="none"/>
        <w:vertAlign w:val="baseline"/>
      </w:rPr>
    </w:lvl>
    <w:lvl w:ilvl="4" w:tplc="80884204">
      <w:start w:val="1"/>
      <w:numFmt w:val="lowerLetter"/>
      <w:suff w:val="nothing"/>
      <w:lvlText w:val="%5."/>
      <w:lvlJc w:val="left"/>
      <w:pPr>
        <w:tabs>
          <w:tab w:val="left" w:pos="3969"/>
          <w:tab w:val="left" w:pos="4678"/>
        </w:tabs>
        <w:ind w:left="5655" w:firstLine="1637"/>
      </w:pPr>
      <w:rPr>
        <w:rFonts w:hAnsi="Arial Unicode MS"/>
        <w:caps w:val="0"/>
        <w:smallCaps w:val="0"/>
        <w:strike w:val="0"/>
        <w:dstrike w:val="0"/>
        <w:outline w:val="0"/>
        <w:emboss w:val="0"/>
        <w:imprint w:val="0"/>
        <w:spacing w:val="0"/>
        <w:w w:val="100"/>
        <w:kern w:val="0"/>
        <w:position w:val="0"/>
        <w:highlight w:val="none"/>
        <w:vertAlign w:val="baseline"/>
      </w:rPr>
    </w:lvl>
    <w:lvl w:ilvl="5" w:tplc="10284874">
      <w:start w:val="1"/>
      <w:numFmt w:val="lowerRoman"/>
      <w:suff w:val="nothing"/>
      <w:lvlText w:val="%6."/>
      <w:lvlJc w:val="left"/>
      <w:pPr>
        <w:tabs>
          <w:tab w:val="left" w:pos="3969"/>
          <w:tab w:val="left" w:pos="4678"/>
        </w:tabs>
        <w:ind w:left="6375" w:firstLine="1673"/>
      </w:pPr>
      <w:rPr>
        <w:rFonts w:hAnsi="Arial Unicode MS"/>
        <w:caps w:val="0"/>
        <w:smallCaps w:val="0"/>
        <w:strike w:val="0"/>
        <w:dstrike w:val="0"/>
        <w:outline w:val="0"/>
        <w:emboss w:val="0"/>
        <w:imprint w:val="0"/>
        <w:spacing w:val="0"/>
        <w:w w:val="100"/>
        <w:kern w:val="0"/>
        <w:position w:val="0"/>
        <w:highlight w:val="none"/>
        <w:vertAlign w:val="baseline"/>
      </w:rPr>
    </w:lvl>
    <w:lvl w:ilvl="6" w:tplc="04B6134C">
      <w:start w:val="1"/>
      <w:numFmt w:val="decimal"/>
      <w:suff w:val="nothing"/>
      <w:lvlText w:val="%7."/>
      <w:lvlJc w:val="left"/>
      <w:pPr>
        <w:tabs>
          <w:tab w:val="left" w:pos="3969"/>
          <w:tab w:val="left" w:pos="4678"/>
        </w:tabs>
        <w:ind w:left="7095" w:firstLine="1637"/>
      </w:pPr>
      <w:rPr>
        <w:rFonts w:hAnsi="Arial Unicode MS"/>
        <w:caps w:val="0"/>
        <w:smallCaps w:val="0"/>
        <w:strike w:val="0"/>
        <w:dstrike w:val="0"/>
        <w:outline w:val="0"/>
        <w:emboss w:val="0"/>
        <w:imprint w:val="0"/>
        <w:spacing w:val="0"/>
        <w:w w:val="100"/>
        <w:kern w:val="0"/>
        <w:position w:val="0"/>
        <w:highlight w:val="none"/>
        <w:vertAlign w:val="baseline"/>
      </w:rPr>
    </w:lvl>
    <w:lvl w:ilvl="7" w:tplc="ACE0AEE6">
      <w:start w:val="1"/>
      <w:numFmt w:val="lowerLetter"/>
      <w:suff w:val="nothing"/>
      <w:lvlText w:val="%8."/>
      <w:lvlJc w:val="left"/>
      <w:pPr>
        <w:tabs>
          <w:tab w:val="left" w:pos="3969"/>
          <w:tab w:val="left" w:pos="4678"/>
        </w:tabs>
        <w:ind w:left="7815" w:firstLine="1637"/>
      </w:pPr>
      <w:rPr>
        <w:rFonts w:hAnsi="Arial Unicode MS"/>
        <w:caps w:val="0"/>
        <w:smallCaps w:val="0"/>
        <w:strike w:val="0"/>
        <w:dstrike w:val="0"/>
        <w:outline w:val="0"/>
        <w:emboss w:val="0"/>
        <w:imprint w:val="0"/>
        <w:spacing w:val="0"/>
        <w:w w:val="100"/>
        <w:kern w:val="0"/>
        <w:position w:val="0"/>
        <w:highlight w:val="none"/>
        <w:vertAlign w:val="baseline"/>
      </w:rPr>
    </w:lvl>
    <w:lvl w:ilvl="8" w:tplc="4BF66D0A">
      <w:start w:val="1"/>
      <w:numFmt w:val="lowerRoman"/>
      <w:suff w:val="nothing"/>
      <w:lvlText w:val="%9."/>
      <w:lvlJc w:val="left"/>
      <w:pPr>
        <w:tabs>
          <w:tab w:val="left" w:pos="3969"/>
          <w:tab w:val="left" w:pos="4678"/>
        </w:tabs>
        <w:ind w:left="8535" w:firstLine="16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4984A5D"/>
    <w:multiLevelType w:val="hybridMultilevel"/>
    <w:tmpl w:val="49F6E41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AED3A04"/>
    <w:multiLevelType w:val="hybridMultilevel"/>
    <w:tmpl w:val="E8801910"/>
    <w:lvl w:ilvl="0" w:tplc="7CF2BB6A">
      <w:start w:val="1"/>
      <w:numFmt w:val="decimal"/>
      <w:lvlText w:val="%1)"/>
      <w:lvlJc w:val="left"/>
      <w:pPr>
        <w:tabs>
          <w:tab w:val="left" w:pos="3969"/>
          <w:tab w:val="num" w:pos="4678"/>
        </w:tabs>
        <w:ind w:left="2835" w:firstLine="1279"/>
      </w:pPr>
      <w:rPr>
        <w:rFonts w:hAnsi="Arial Unicode MS"/>
        <w:caps w:val="0"/>
        <w:smallCaps w:val="0"/>
        <w:strike w:val="0"/>
        <w:dstrike w:val="0"/>
        <w:outline w:val="0"/>
        <w:emboss w:val="0"/>
        <w:imprint w:val="0"/>
        <w:spacing w:val="0"/>
        <w:w w:val="100"/>
        <w:kern w:val="0"/>
        <w:position w:val="0"/>
        <w:highlight w:val="none"/>
        <w:vertAlign w:val="baseline"/>
      </w:rPr>
    </w:lvl>
    <w:lvl w:ilvl="1" w:tplc="4718E70C">
      <w:start w:val="1"/>
      <w:numFmt w:val="lowerLetter"/>
      <w:suff w:val="nothing"/>
      <w:lvlText w:val="%2)"/>
      <w:lvlJc w:val="left"/>
      <w:pPr>
        <w:tabs>
          <w:tab w:val="left" w:pos="3969"/>
          <w:tab w:val="left" w:pos="4678"/>
        </w:tabs>
        <w:ind w:left="3630" w:firstLine="1637"/>
      </w:pPr>
      <w:rPr>
        <w:rFonts w:hAnsi="Arial Unicode MS"/>
        <w:caps w:val="0"/>
        <w:smallCaps w:val="0"/>
        <w:strike w:val="0"/>
        <w:dstrike w:val="0"/>
        <w:outline w:val="0"/>
        <w:emboss w:val="0"/>
        <w:imprint w:val="0"/>
        <w:spacing w:val="0"/>
        <w:w w:val="100"/>
        <w:kern w:val="0"/>
        <w:position w:val="0"/>
        <w:highlight w:val="none"/>
        <w:vertAlign w:val="baseline"/>
      </w:rPr>
    </w:lvl>
    <w:lvl w:ilvl="2" w:tplc="3EFA84A6">
      <w:start w:val="1"/>
      <w:numFmt w:val="lowerRoman"/>
      <w:suff w:val="nothing"/>
      <w:lvlText w:val="%3."/>
      <w:lvlJc w:val="left"/>
      <w:pPr>
        <w:tabs>
          <w:tab w:val="left" w:pos="3969"/>
          <w:tab w:val="left" w:pos="4678"/>
        </w:tabs>
        <w:ind w:left="4215" w:firstLine="1673"/>
      </w:pPr>
      <w:rPr>
        <w:rFonts w:hAnsi="Arial Unicode MS"/>
        <w:caps w:val="0"/>
        <w:smallCaps w:val="0"/>
        <w:strike w:val="0"/>
        <w:dstrike w:val="0"/>
        <w:outline w:val="0"/>
        <w:emboss w:val="0"/>
        <w:imprint w:val="0"/>
        <w:spacing w:val="0"/>
        <w:w w:val="100"/>
        <w:kern w:val="0"/>
        <w:position w:val="0"/>
        <w:highlight w:val="none"/>
        <w:vertAlign w:val="baseline"/>
      </w:rPr>
    </w:lvl>
    <w:lvl w:ilvl="3" w:tplc="5FE2C19E">
      <w:start w:val="1"/>
      <w:numFmt w:val="decimal"/>
      <w:suff w:val="nothing"/>
      <w:lvlText w:val="%4."/>
      <w:lvlJc w:val="left"/>
      <w:pPr>
        <w:tabs>
          <w:tab w:val="left" w:pos="3969"/>
          <w:tab w:val="left" w:pos="4678"/>
        </w:tabs>
        <w:ind w:left="4935" w:firstLine="1637"/>
      </w:pPr>
      <w:rPr>
        <w:rFonts w:hAnsi="Arial Unicode MS"/>
        <w:caps w:val="0"/>
        <w:smallCaps w:val="0"/>
        <w:strike w:val="0"/>
        <w:dstrike w:val="0"/>
        <w:outline w:val="0"/>
        <w:emboss w:val="0"/>
        <w:imprint w:val="0"/>
        <w:spacing w:val="0"/>
        <w:w w:val="100"/>
        <w:kern w:val="0"/>
        <w:position w:val="0"/>
        <w:highlight w:val="none"/>
        <w:vertAlign w:val="baseline"/>
      </w:rPr>
    </w:lvl>
    <w:lvl w:ilvl="4" w:tplc="80884204">
      <w:start w:val="1"/>
      <w:numFmt w:val="lowerLetter"/>
      <w:suff w:val="nothing"/>
      <w:lvlText w:val="%5."/>
      <w:lvlJc w:val="left"/>
      <w:pPr>
        <w:tabs>
          <w:tab w:val="left" w:pos="3969"/>
          <w:tab w:val="left" w:pos="4678"/>
        </w:tabs>
        <w:ind w:left="5655" w:firstLine="1637"/>
      </w:pPr>
      <w:rPr>
        <w:rFonts w:hAnsi="Arial Unicode MS"/>
        <w:caps w:val="0"/>
        <w:smallCaps w:val="0"/>
        <w:strike w:val="0"/>
        <w:dstrike w:val="0"/>
        <w:outline w:val="0"/>
        <w:emboss w:val="0"/>
        <w:imprint w:val="0"/>
        <w:spacing w:val="0"/>
        <w:w w:val="100"/>
        <w:kern w:val="0"/>
        <w:position w:val="0"/>
        <w:highlight w:val="none"/>
        <w:vertAlign w:val="baseline"/>
      </w:rPr>
    </w:lvl>
    <w:lvl w:ilvl="5" w:tplc="10284874">
      <w:start w:val="1"/>
      <w:numFmt w:val="lowerRoman"/>
      <w:suff w:val="nothing"/>
      <w:lvlText w:val="%6."/>
      <w:lvlJc w:val="left"/>
      <w:pPr>
        <w:tabs>
          <w:tab w:val="left" w:pos="3969"/>
          <w:tab w:val="left" w:pos="4678"/>
        </w:tabs>
        <w:ind w:left="6375" w:firstLine="1673"/>
      </w:pPr>
      <w:rPr>
        <w:rFonts w:hAnsi="Arial Unicode MS"/>
        <w:caps w:val="0"/>
        <w:smallCaps w:val="0"/>
        <w:strike w:val="0"/>
        <w:dstrike w:val="0"/>
        <w:outline w:val="0"/>
        <w:emboss w:val="0"/>
        <w:imprint w:val="0"/>
        <w:spacing w:val="0"/>
        <w:w w:val="100"/>
        <w:kern w:val="0"/>
        <w:position w:val="0"/>
        <w:highlight w:val="none"/>
        <w:vertAlign w:val="baseline"/>
      </w:rPr>
    </w:lvl>
    <w:lvl w:ilvl="6" w:tplc="04B6134C">
      <w:start w:val="1"/>
      <w:numFmt w:val="decimal"/>
      <w:suff w:val="nothing"/>
      <w:lvlText w:val="%7."/>
      <w:lvlJc w:val="left"/>
      <w:pPr>
        <w:tabs>
          <w:tab w:val="left" w:pos="3969"/>
          <w:tab w:val="left" w:pos="4678"/>
        </w:tabs>
        <w:ind w:left="7095" w:firstLine="1637"/>
      </w:pPr>
      <w:rPr>
        <w:rFonts w:hAnsi="Arial Unicode MS"/>
        <w:caps w:val="0"/>
        <w:smallCaps w:val="0"/>
        <w:strike w:val="0"/>
        <w:dstrike w:val="0"/>
        <w:outline w:val="0"/>
        <w:emboss w:val="0"/>
        <w:imprint w:val="0"/>
        <w:spacing w:val="0"/>
        <w:w w:val="100"/>
        <w:kern w:val="0"/>
        <w:position w:val="0"/>
        <w:highlight w:val="none"/>
        <w:vertAlign w:val="baseline"/>
      </w:rPr>
    </w:lvl>
    <w:lvl w:ilvl="7" w:tplc="ACE0AEE6">
      <w:start w:val="1"/>
      <w:numFmt w:val="lowerLetter"/>
      <w:suff w:val="nothing"/>
      <w:lvlText w:val="%8."/>
      <w:lvlJc w:val="left"/>
      <w:pPr>
        <w:tabs>
          <w:tab w:val="left" w:pos="3969"/>
          <w:tab w:val="left" w:pos="4678"/>
        </w:tabs>
        <w:ind w:left="7815" w:firstLine="1637"/>
      </w:pPr>
      <w:rPr>
        <w:rFonts w:hAnsi="Arial Unicode MS"/>
        <w:caps w:val="0"/>
        <w:smallCaps w:val="0"/>
        <w:strike w:val="0"/>
        <w:dstrike w:val="0"/>
        <w:outline w:val="0"/>
        <w:emboss w:val="0"/>
        <w:imprint w:val="0"/>
        <w:spacing w:val="0"/>
        <w:w w:val="100"/>
        <w:kern w:val="0"/>
        <w:position w:val="0"/>
        <w:highlight w:val="none"/>
        <w:vertAlign w:val="baseline"/>
      </w:rPr>
    </w:lvl>
    <w:lvl w:ilvl="8" w:tplc="4BF66D0A">
      <w:start w:val="1"/>
      <w:numFmt w:val="lowerRoman"/>
      <w:suff w:val="nothing"/>
      <w:lvlText w:val="%9."/>
      <w:lvlJc w:val="left"/>
      <w:pPr>
        <w:tabs>
          <w:tab w:val="left" w:pos="3969"/>
          <w:tab w:val="left" w:pos="4678"/>
        </w:tabs>
        <w:ind w:left="8535" w:firstLine="167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5"/>
  </w:num>
  <w:num w:numId="2">
    <w:abstractNumId w:val="15"/>
  </w:num>
  <w:num w:numId="3">
    <w:abstractNumId w:val="4"/>
  </w:num>
  <w:num w:numId="4">
    <w:abstractNumId w:val="23"/>
  </w:num>
  <w:num w:numId="5">
    <w:abstractNumId w:val="12"/>
  </w:num>
  <w:num w:numId="6">
    <w:abstractNumId w:val="6"/>
  </w:num>
  <w:num w:numId="7">
    <w:abstractNumId w:val="10"/>
  </w:num>
  <w:num w:numId="8">
    <w:abstractNumId w:val="1"/>
  </w:num>
  <w:num w:numId="9">
    <w:abstractNumId w:val="14"/>
    <w:lvlOverride w:ilvl="0">
      <w:lvl w:ilvl="0" w:tplc="243C80A8">
        <w:start w:val="1"/>
        <w:numFmt w:val="decimal"/>
        <w:lvlText w:val="%1)"/>
        <w:lvlJc w:val="left"/>
        <w:pPr>
          <w:tabs>
            <w:tab w:val="left" w:pos="2835"/>
            <w:tab w:val="num" w:pos="4111"/>
          </w:tabs>
          <w:ind w:left="2835" w:firstLine="70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20"/>
  </w:num>
  <w:num w:numId="11">
    <w:abstractNumId w:val="5"/>
  </w:num>
  <w:num w:numId="12">
    <w:abstractNumId w:val="7"/>
  </w:num>
  <w:num w:numId="13">
    <w:abstractNumId w:val="2"/>
  </w:num>
  <w:num w:numId="14">
    <w:abstractNumId w:val="5"/>
    <w:lvlOverride w:ilvl="0">
      <w:startOverride w:val="2"/>
    </w:lvlOverride>
  </w:num>
  <w:num w:numId="15">
    <w:abstractNumId w:val="26"/>
  </w:num>
  <w:num w:numId="16">
    <w:abstractNumId w:val="0"/>
  </w:num>
  <w:num w:numId="17">
    <w:abstractNumId w:val="16"/>
  </w:num>
  <w:num w:numId="18">
    <w:abstractNumId w:val="3"/>
  </w:num>
  <w:num w:numId="19">
    <w:abstractNumId w:val="18"/>
  </w:num>
  <w:num w:numId="20">
    <w:abstractNumId w:val="19"/>
  </w:num>
  <w:num w:numId="21">
    <w:abstractNumId w:val="24"/>
  </w:num>
  <w:num w:numId="22">
    <w:abstractNumId w:val="8"/>
  </w:num>
  <w:num w:numId="23">
    <w:abstractNumId w:val="22"/>
  </w:num>
  <w:num w:numId="24">
    <w:abstractNumId w:val="5"/>
    <w:lvlOverride w:ilvl="0">
      <w:startOverride w:val="10"/>
    </w:lvlOverride>
  </w:num>
  <w:num w:numId="25">
    <w:abstractNumId w:val="11"/>
  </w:num>
  <w:num w:numId="26">
    <w:abstractNumId w:val="9"/>
  </w:num>
  <w:num w:numId="27">
    <w:abstractNumId w:val="14"/>
  </w:num>
  <w:num w:numId="28">
    <w:abstractNumId w:val="13"/>
  </w:num>
  <w:num w:numId="29">
    <w:abstractNumId w:val="2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2A6"/>
    <w:rsid w:val="00000E18"/>
    <w:rsid w:val="00001ECF"/>
    <w:rsid w:val="00034345"/>
    <w:rsid w:val="00034705"/>
    <w:rsid w:val="00040E80"/>
    <w:rsid w:val="00041607"/>
    <w:rsid w:val="00046E6F"/>
    <w:rsid w:val="00052019"/>
    <w:rsid w:val="000568BE"/>
    <w:rsid w:val="00070012"/>
    <w:rsid w:val="00074A14"/>
    <w:rsid w:val="000769C0"/>
    <w:rsid w:val="00077401"/>
    <w:rsid w:val="0008104E"/>
    <w:rsid w:val="000813E8"/>
    <w:rsid w:val="00081D89"/>
    <w:rsid w:val="00081FF8"/>
    <w:rsid w:val="000838D4"/>
    <w:rsid w:val="00083BF3"/>
    <w:rsid w:val="00087605"/>
    <w:rsid w:val="00087F2E"/>
    <w:rsid w:val="000939FA"/>
    <w:rsid w:val="00096A9C"/>
    <w:rsid w:val="000A02E7"/>
    <w:rsid w:val="000A1EF2"/>
    <w:rsid w:val="000A26FB"/>
    <w:rsid w:val="000A4269"/>
    <w:rsid w:val="000A4FD3"/>
    <w:rsid w:val="000A5FFD"/>
    <w:rsid w:val="000A709E"/>
    <w:rsid w:val="000B0185"/>
    <w:rsid w:val="000B49C1"/>
    <w:rsid w:val="000B790A"/>
    <w:rsid w:val="000C0872"/>
    <w:rsid w:val="000C0CEA"/>
    <w:rsid w:val="000C30BD"/>
    <w:rsid w:val="000C4E55"/>
    <w:rsid w:val="000C51D5"/>
    <w:rsid w:val="000D021F"/>
    <w:rsid w:val="000D179A"/>
    <w:rsid w:val="000D2E3B"/>
    <w:rsid w:val="000E74E2"/>
    <w:rsid w:val="000F28DC"/>
    <w:rsid w:val="000F3995"/>
    <w:rsid w:val="000F3CAA"/>
    <w:rsid w:val="000F4F81"/>
    <w:rsid w:val="00104817"/>
    <w:rsid w:val="00107E0B"/>
    <w:rsid w:val="0011343B"/>
    <w:rsid w:val="0011523D"/>
    <w:rsid w:val="00116020"/>
    <w:rsid w:val="00122787"/>
    <w:rsid w:val="0012644F"/>
    <w:rsid w:val="00127EF0"/>
    <w:rsid w:val="00133134"/>
    <w:rsid w:val="00140B61"/>
    <w:rsid w:val="00141E93"/>
    <w:rsid w:val="00146A40"/>
    <w:rsid w:val="00151038"/>
    <w:rsid w:val="00151FA9"/>
    <w:rsid w:val="00160AD3"/>
    <w:rsid w:val="00182229"/>
    <w:rsid w:val="00182AAA"/>
    <w:rsid w:val="001842BC"/>
    <w:rsid w:val="00186089"/>
    <w:rsid w:val="00195ED9"/>
    <w:rsid w:val="00197396"/>
    <w:rsid w:val="001A0544"/>
    <w:rsid w:val="001A2AEB"/>
    <w:rsid w:val="001A3883"/>
    <w:rsid w:val="001A68FF"/>
    <w:rsid w:val="001A7224"/>
    <w:rsid w:val="001B18A1"/>
    <w:rsid w:val="001B252C"/>
    <w:rsid w:val="001B2D57"/>
    <w:rsid w:val="001B5EC6"/>
    <w:rsid w:val="001B6730"/>
    <w:rsid w:val="001C0482"/>
    <w:rsid w:val="001C29B5"/>
    <w:rsid w:val="001C514E"/>
    <w:rsid w:val="001D0D79"/>
    <w:rsid w:val="001D0F7A"/>
    <w:rsid w:val="001D5B0E"/>
    <w:rsid w:val="001E622B"/>
    <w:rsid w:val="001F22FF"/>
    <w:rsid w:val="001F2581"/>
    <w:rsid w:val="001F32B6"/>
    <w:rsid w:val="001F54B8"/>
    <w:rsid w:val="002017EA"/>
    <w:rsid w:val="0020307F"/>
    <w:rsid w:val="002045A3"/>
    <w:rsid w:val="00212A42"/>
    <w:rsid w:val="002130EC"/>
    <w:rsid w:val="002132BB"/>
    <w:rsid w:val="00213EA1"/>
    <w:rsid w:val="0021638A"/>
    <w:rsid w:val="00221064"/>
    <w:rsid w:val="002226F7"/>
    <w:rsid w:val="00222E3B"/>
    <w:rsid w:val="002326E9"/>
    <w:rsid w:val="002336CB"/>
    <w:rsid w:val="00237B69"/>
    <w:rsid w:val="002450B9"/>
    <w:rsid w:val="00245704"/>
    <w:rsid w:val="00245AA3"/>
    <w:rsid w:val="0025046E"/>
    <w:rsid w:val="00251526"/>
    <w:rsid w:val="00251788"/>
    <w:rsid w:val="0025578B"/>
    <w:rsid w:val="00256E90"/>
    <w:rsid w:val="0025782A"/>
    <w:rsid w:val="00262C97"/>
    <w:rsid w:val="00263179"/>
    <w:rsid w:val="0026575A"/>
    <w:rsid w:val="00266571"/>
    <w:rsid w:val="00272FCD"/>
    <w:rsid w:val="002730A0"/>
    <w:rsid w:val="00274B8E"/>
    <w:rsid w:val="00280646"/>
    <w:rsid w:val="00280AEB"/>
    <w:rsid w:val="00284AE4"/>
    <w:rsid w:val="0029024E"/>
    <w:rsid w:val="002927D0"/>
    <w:rsid w:val="00293452"/>
    <w:rsid w:val="002937C3"/>
    <w:rsid w:val="00297D0A"/>
    <w:rsid w:val="002A0802"/>
    <w:rsid w:val="002A2AC4"/>
    <w:rsid w:val="002A5370"/>
    <w:rsid w:val="002B1A85"/>
    <w:rsid w:val="002B479D"/>
    <w:rsid w:val="002B4BA8"/>
    <w:rsid w:val="002B6AEA"/>
    <w:rsid w:val="002D60C2"/>
    <w:rsid w:val="002D6F0F"/>
    <w:rsid w:val="002E08F6"/>
    <w:rsid w:val="002E114D"/>
    <w:rsid w:val="002E1511"/>
    <w:rsid w:val="002E4C4C"/>
    <w:rsid w:val="002E68EC"/>
    <w:rsid w:val="002E7B35"/>
    <w:rsid w:val="002F047A"/>
    <w:rsid w:val="002F3964"/>
    <w:rsid w:val="002F3CBF"/>
    <w:rsid w:val="002F3D6F"/>
    <w:rsid w:val="002F52BB"/>
    <w:rsid w:val="002F6691"/>
    <w:rsid w:val="002F72D0"/>
    <w:rsid w:val="003002D7"/>
    <w:rsid w:val="003023E2"/>
    <w:rsid w:val="00302889"/>
    <w:rsid w:val="0030417B"/>
    <w:rsid w:val="00304647"/>
    <w:rsid w:val="003123EC"/>
    <w:rsid w:val="0031298A"/>
    <w:rsid w:val="00315EAD"/>
    <w:rsid w:val="003161AE"/>
    <w:rsid w:val="00325A3A"/>
    <w:rsid w:val="0033244B"/>
    <w:rsid w:val="00336144"/>
    <w:rsid w:val="003361EC"/>
    <w:rsid w:val="00343165"/>
    <w:rsid w:val="00343C80"/>
    <w:rsid w:val="003448CC"/>
    <w:rsid w:val="00344B2B"/>
    <w:rsid w:val="00345FF4"/>
    <w:rsid w:val="0035055F"/>
    <w:rsid w:val="00351927"/>
    <w:rsid w:val="003546D1"/>
    <w:rsid w:val="00355FAE"/>
    <w:rsid w:val="003573DE"/>
    <w:rsid w:val="00360387"/>
    <w:rsid w:val="003609DE"/>
    <w:rsid w:val="0036364B"/>
    <w:rsid w:val="00363795"/>
    <w:rsid w:val="003637D7"/>
    <w:rsid w:val="00370000"/>
    <w:rsid w:val="00372E09"/>
    <w:rsid w:val="003739CB"/>
    <w:rsid w:val="003770D3"/>
    <w:rsid w:val="003779B9"/>
    <w:rsid w:val="00382BFB"/>
    <w:rsid w:val="00387E1E"/>
    <w:rsid w:val="00390C61"/>
    <w:rsid w:val="00390D38"/>
    <w:rsid w:val="003915AF"/>
    <w:rsid w:val="00393C08"/>
    <w:rsid w:val="003950CD"/>
    <w:rsid w:val="003956B7"/>
    <w:rsid w:val="00395CC3"/>
    <w:rsid w:val="00397144"/>
    <w:rsid w:val="003B39D8"/>
    <w:rsid w:val="003B71C5"/>
    <w:rsid w:val="003C0927"/>
    <w:rsid w:val="003C095B"/>
    <w:rsid w:val="003C6B8F"/>
    <w:rsid w:val="003D61D6"/>
    <w:rsid w:val="003E0CE0"/>
    <w:rsid w:val="003E366E"/>
    <w:rsid w:val="003E38F3"/>
    <w:rsid w:val="003E5536"/>
    <w:rsid w:val="003E5CCF"/>
    <w:rsid w:val="003F14F9"/>
    <w:rsid w:val="003F1D2D"/>
    <w:rsid w:val="003F401F"/>
    <w:rsid w:val="004006D5"/>
    <w:rsid w:val="004116A3"/>
    <w:rsid w:val="00414A71"/>
    <w:rsid w:val="004203A3"/>
    <w:rsid w:val="00423015"/>
    <w:rsid w:val="00425BFF"/>
    <w:rsid w:val="00431780"/>
    <w:rsid w:val="0043205A"/>
    <w:rsid w:val="00432F37"/>
    <w:rsid w:val="0043594A"/>
    <w:rsid w:val="00436FD7"/>
    <w:rsid w:val="0044039C"/>
    <w:rsid w:val="00441F22"/>
    <w:rsid w:val="00443A16"/>
    <w:rsid w:val="004448E3"/>
    <w:rsid w:val="0045060A"/>
    <w:rsid w:val="004534F6"/>
    <w:rsid w:val="004547B3"/>
    <w:rsid w:val="0045628B"/>
    <w:rsid w:val="004656B3"/>
    <w:rsid w:val="004750C7"/>
    <w:rsid w:val="004848BB"/>
    <w:rsid w:val="00493050"/>
    <w:rsid w:val="00493DF9"/>
    <w:rsid w:val="004A0259"/>
    <w:rsid w:val="004A19BB"/>
    <w:rsid w:val="004A1B65"/>
    <w:rsid w:val="004A469B"/>
    <w:rsid w:val="004A640E"/>
    <w:rsid w:val="004A7123"/>
    <w:rsid w:val="004B47C2"/>
    <w:rsid w:val="004B47C6"/>
    <w:rsid w:val="004B489F"/>
    <w:rsid w:val="004C0F40"/>
    <w:rsid w:val="004C1038"/>
    <w:rsid w:val="004C1891"/>
    <w:rsid w:val="004C3D6A"/>
    <w:rsid w:val="004C6520"/>
    <w:rsid w:val="004D00AB"/>
    <w:rsid w:val="004D5037"/>
    <w:rsid w:val="004D5CD6"/>
    <w:rsid w:val="004D6F95"/>
    <w:rsid w:val="004E119F"/>
    <w:rsid w:val="004E1FC1"/>
    <w:rsid w:val="004E2343"/>
    <w:rsid w:val="004E63A4"/>
    <w:rsid w:val="004E741F"/>
    <w:rsid w:val="004F25B6"/>
    <w:rsid w:val="004F3350"/>
    <w:rsid w:val="004F3372"/>
    <w:rsid w:val="004F6276"/>
    <w:rsid w:val="004F6317"/>
    <w:rsid w:val="004F674E"/>
    <w:rsid w:val="004F7DA7"/>
    <w:rsid w:val="005003FF"/>
    <w:rsid w:val="00502F1C"/>
    <w:rsid w:val="00503AEF"/>
    <w:rsid w:val="00503BFB"/>
    <w:rsid w:val="00503F97"/>
    <w:rsid w:val="00506181"/>
    <w:rsid w:val="005069F9"/>
    <w:rsid w:val="005113C0"/>
    <w:rsid w:val="00511D92"/>
    <w:rsid w:val="00512953"/>
    <w:rsid w:val="00517BCB"/>
    <w:rsid w:val="005227FE"/>
    <w:rsid w:val="0052375F"/>
    <w:rsid w:val="00524176"/>
    <w:rsid w:val="005251D5"/>
    <w:rsid w:val="00525482"/>
    <w:rsid w:val="00530CA8"/>
    <w:rsid w:val="005315C2"/>
    <w:rsid w:val="0053305A"/>
    <w:rsid w:val="00534057"/>
    <w:rsid w:val="00534ADD"/>
    <w:rsid w:val="0053783F"/>
    <w:rsid w:val="00537CEE"/>
    <w:rsid w:val="00545DB3"/>
    <w:rsid w:val="0054662A"/>
    <w:rsid w:val="005472FB"/>
    <w:rsid w:val="00550EF7"/>
    <w:rsid w:val="00551CFA"/>
    <w:rsid w:val="005526B5"/>
    <w:rsid w:val="0055625B"/>
    <w:rsid w:val="00557494"/>
    <w:rsid w:val="00562D80"/>
    <w:rsid w:val="005672D3"/>
    <w:rsid w:val="00571EFF"/>
    <w:rsid w:val="00574596"/>
    <w:rsid w:val="005753CA"/>
    <w:rsid w:val="0057739F"/>
    <w:rsid w:val="00580D2B"/>
    <w:rsid w:val="00583C3D"/>
    <w:rsid w:val="005858EB"/>
    <w:rsid w:val="005906FB"/>
    <w:rsid w:val="005919F4"/>
    <w:rsid w:val="0059314E"/>
    <w:rsid w:val="00594E6F"/>
    <w:rsid w:val="00595617"/>
    <w:rsid w:val="00595E51"/>
    <w:rsid w:val="0059791D"/>
    <w:rsid w:val="005A4AAA"/>
    <w:rsid w:val="005B0795"/>
    <w:rsid w:val="005B2BDE"/>
    <w:rsid w:val="005B3232"/>
    <w:rsid w:val="005B35ED"/>
    <w:rsid w:val="005B46F4"/>
    <w:rsid w:val="005B716B"/>
    <w:rsid w:val="005C0C36"/>
    <w:rsid w:val="005C2748"/>
    <w:rsid w:val="005C2897"/>
    <w:rsid w:val="005C474E"/>
    <w:rsid w:val="005D0F76"/>
    <w:rsid w:val="005D40ED"/>
    <w:rsid w:val="005D4DD0"/>
    <w:rsid w:val="005D69C5"/>
    <w:rsid w:val="005D6C7E"/>
    <w:rsid w:val="005E1998"/>
    <w:rsid w:val="005E22DE"/>
    <w:rsid w:val="005E6179"/>
    <w:rsid w:val="005F65B5"/>
    <w:rsid w:val="00601032"/>
    <w:rsid w:val="0060570C"/>
    <w:rsid w:val="00607299"/>
    <w:rsid w:val="00607A0E"/>
    <w:rsid w:val="00610659"/>
    <w:rsid w:val="00611929"/>
    <w:rsid w:val="00612742"/>
    <w:rsid w:val="00612885"/>
    <w:rsid w:val="00612EE1"/>
    <w:rsid w:val="006135E7"/>
    <w:rsid w:val="006252BD"/>
    <w:rsid w:val="0062752C"/>
    <w:rsid w:val="006327E5"/>
    <w:rsid w:val="00637B74"/>
    <w:rsid w:val="00643876"/>
    <w:rsid w:val="006478D5"/>
    <w:rsid w:val="00661520"/>
    <w:rsid w:val="00661674"/>
    <w:rsid w:val="00662C5E"/>
    <w:rsid w:val="00664654"/>
    <w:rsid w:val="0066481A"/>
    <w:rsid w:val="00665E66"/>
    <w:rsid w:val="0066635E"/>
    <w:rsid w:val="006701E7"/>
    <w:rsid w:val="0068106C"/>
    <w:rsid w:val="006832F5"/>
    <w:rsid w:val="00691507"/>
    <w:rsid w:val="006917AD"/>
    <w:rsid w:val="00692478"/>
    <w:rsid w:val="0069353E"/>
    <w:rsid w:val="00695149"/>
    <w:rsid w:val="006A11CB"/>
    <w:rsid w:val="006A4954"/>
    <w:rsid w:val="006A4E8C"/>
    <w:rsid w:val="006A65D1"/>
    <w:rsid w:val="006A65D4"/>
    <w:rsid w:val="006B27D2"/>
    <w:rsid w:val="006B4A6E"/>
    <w:rsid w:val="006C1D37"/>
    <w:rsid w:val="006C1D84"/>
    <w:rsid w:val="006C401D"/>
    <w:rsid w:val="006C709D"/>
    <w:rsid w:val="006D1127"/>
    <w:rsid w:val="006D21C3"/>
    <w:rsid w:val="006D2799"/>
    <w:rsid w:val="006D4332"/>
    <w:rsid w:val="006D6332"/>
    <w:rsid w:val="006D658A"/>
    <w:rsid w:val="006E2FEA"/>
    <w:rsid w:val="006E6C18"/>
    <w:rsid w:val="006F191F"/>
    <w:rsid w:val="006F2428"/>
    <w:rsid w:val="006F5931"/>
    <w:rsid w:val="00700A98"/>
    <w:rsid w:val="00703439"/>
    <w:rsid w:val="0070640C"/>
    <w:rsid w:val="00706BBE"/>
    <w:rsid w:val="00706D10"/>
    <w:rsid w:val="00712F4F"/>
    <w:rsid w:val="0071679E"/>
    <w:rsid w:val="00720031"/>
    <w:rsid w:val="00722741"/>
    <w:rsid w:val="007253E7"/>
    <w:rsid w:val="00731AF6"/>
    <w:rsid w:val="007321A9"/>
    <w:rsid w:val="00733FF4"/>
    <w:rsid w:val="007350E1"/>
    <w:rsid w:val="0073702E"/>
    <w:rsid w:val="00744850"/>
    <w:rsid w:val="00746128"/>
    <w:rsid w:val="00753B26"/>
    <w:rsid w:val="00755B74"/>
    <w:rsid w:val="0075681B"/>
    <w:rsid w:val="00760864"/>
    <w:rsid w:val="00760D2E"/>
    <w:rsid w:val="007612F9"/>
    <w:rsid w:val="00766B6E"/>
    <w:rsid w:val="00766E75"/>
    <w:rsid w:val="00767221"/>
    <w:rsid w:val="007703DE"/>
    <w:rsid w:val="00770A4C"/>
    <w:rsid w:val="00774DBD"/>
    <w:rsid w:val="00786241"/>
    <w:rsid w:val="00786D71"/>
    <w:rsid w:val="00787D2E"/>
    <w:rsid w:val="007949C5"/>
    <w:rsid w:val="007A2A41"/>
    <w:rsid w:val="007A2B64"/>
    <w:rsid w:val="007A3003"/>
    <w:rsid w:val="007B1755"/>
    <w:rsid w:val="007B4993"/>
    <w:rsid w:val="007B6768"/>
    <w:rsid w:val="007C2B3F"/>
    <w:rsid w:val="007C2E24"/>
    <w:rsid w:val="007C48CC"/>
    <w:rsid w:val="007C5D8B"/>
    <w:rsid w:val="007E16D2"/>
    <w:rsid w:val="007E1BF2"/>
    <w:rsid w:val="007E2347"/>
    <w:rsid w:val="007E236C"/>
    <w:rsid w:val="007E413F"/>
    <w:rsid w:val="007E51DA"/>
    <w:rsid w:val="007E5FC2"/>
    <w:rsid w:val="007E6D61"/>
    <w:rsid w:val="007F3406"/>
    <w:rsid w:val="007F37F1"/>
    <w:rsid w:val="007F39C1"/>
    <w:rsid w:val="007F54FC"/>
    <w:rsid w:val="007F5755"/>
    <w:rsid w:val="00810C99"/>
    <w:rsid w:val="008146ED"/>
    <w:rsid w:val="0081570B"/>
    <w:rsid w:val="008158AF"/>
    <w:rsid w:val="0081711A"/>
    <w:rsid w:val="00820A15"/>
    <w:rsid w:val="008223B9"/>
    <w:rsid w:val="00825EDE"/>
    <w:rsid w:val="00827F4E"/>
    <w:rsid w:val="00831C97"/>
    <w:rsid w:val="00831F65"/>
    <w:rsid w:val="008323CD"/>
    <w:rsid w:val="00832757"/>
    <w:rsid w:val="00834760"/>
    <w:rsid w:val="00834FD9"/>
    <w:rsid w:val="00835563"/>
    <w:rsid w:val="0083773D"/>
    <w:rsid w:val="008406F2"/>
    <w:rsid w:val="00841685"/>
    <w:rsid w:val="0084232E"/>
    <w:rsid w:val="00844B85"/>
    <w:rsid w:val="00853C34"/>
    <w:rsid w:val="008541D2"/>
    <w:rsid w:val="00855579"/>
    <w:rsid w:val="00855E2B"/>
    <w:rsid w:val="00862D92"/>
    <w:rsid w:val="0086386D"/>
    <w:rsid w:val="00866571"/>
    <w:rsid w:val="00874536"/>
    <w:rsid w:val="00875468"/>
    <w:rsid w:val="00875D74"/>
    <w:rsid w:val="0087716B"/>
    <w:rsid w:val="00882761"/>
    <w:rsid w:val="00883930"/>
    <w:rsid w:val="00887EC2"/>
    <w:rsid w:val="00896A76"/>
    <w:rsid w:val="008A1A13"/>
    <w:rsid w:val="008A2245"/>
    <w:rsid w:val="008A3186"/>
    <w:rsid w:val="008A3193"/>
    <w:rsid w:val="008A3898"/>
    <w:rsid w:val="008A4151"/>
    <w:rsid w:val="008A6319"/>
    <w:rsid w:val="008B0F8A"/>
    <w:rsid w:val="008B27E3"/>
    <w:rsid w:val="008B2AC7"/>
    <w:rsid w:val="008B7A5E"/>
    <w:rsid w:val="008C2EE5"/>
    <w:rsid w:val="008C3299"/>
    <w:rsid w:val="008C4479"/>
    <w:rsid w:val="008C6A28"/>
    <w:rsid w:val="008D263B"/>
    <w:rsid w:val="008D6225"/>
    <w:rsid w:val="008D7C23"/>
    <w:rsid w:val="008E1F2C"/>
    <w:rsid w:val="008E5B1F"/>
    <w:rsid w:val="008E7102"/>
    <w:rsid w:val="008E73C4"/>
    <w:rsid w:val="008F3CAD"/>
    <w:rsid w:val="008F3D06"/>
    <w:rsid w:val="008F6510"/>
    <w:rsid w:val="008F65F6"/>
    <w:rsid w:val="00901D0C"/>
    <w:rsid w:val="00905457"/>
    <w:rsid w:val="00914883"/>
    <w:rsid w:val="0092035B"/>
    <w:rsid w:val="00922731"/>
    <w:rsid w:val="00922A4B"/>
    <w:rsid w:val="00922E18"/>
    <w:rsid w:val="00923180"/>
    <w:rsid w:val="00924C9C"/>
    <w:rsid w:val="00925EE4"/>
    <w:rsid w:val="00927060"/>
    <w:rsid w:val="0092719E"/>
    <w:rsid w:val="00927DC1"/>
    <w:rsid w:val="00934061"/>
    <w:rsid w:val="00935139"/>
    <w:rsid w:val="00936447"/>
    <w:rsid w:val="009421F1"/>
    <w:rsid w:val="00942445"/>
    <w:rsid w:val="00945997"/>
    <w:rsid w:val="009462CC"/>
    <w:rsid w:val="00951DCD"/>
    <w:rsid w:val="009540C6"/>
    <w:rsid w:val="00956A4F"/>
    <w:rsid w:val="00962DBF"/>
    <w:rsid w:val="009720C9"/>
    <w:rsid w:val="00975ECE"/>
    <w:rsid w:val="0098212F"/>
    <w:rsid w:val="009908AD"/>
    <w:rsid w:val="009957FE"/>
    <w:rsid w:val="00996DF3"/>
    <w:rsid w:val="009A4BF4"/>
    <w:rsid w:val="009A53E8"/>
    <w:rsid w:val="009A6DC4"/>
    <w:rsid w:val="009B2C96"/>
    <w:rsid w:val="009C465A"/>
    <w:rsid w:val="009C46F2"/>
    <w:rsid w:val="009D0E45"/>
    <w:rsid w:val="009D3150"/>
    <w:rsid w:val="009D33A6"/>
    <w:rsid w:val="009D6496"/>
    <w:rsid w:val="009E48FC"/>
    <w:rsid w:val="009E634F"/>
    <w:rsid w:val="009F0858"/>
    <w:rsid w:val="009F1BD0"/>
    <w:rsid w:val="009F3598"/>
    <w:rsid w:val="009F4F76"/>
    <w:rsid w:val="009F55C5"/>
    <w:rsid w:val="009F7E15"/>
    <w:rsid w:val="00A056AD"/>
    <w:rsid w:val="00A06209"/>
    <w:rsid w:val="00A10768"/>
    <w:rsid w:val="00A11470"/>
    <w:rsid w:val="00A117DC"/>
    <w:rsid w:val="00A117FA"/>
    <w:rsid w:val="00A140C4"/>
    <w:rsid w:val="00A15BCA"/>
    <w:rsid w:val="00A166BC"/>
    <w:rsid w:val="00A20653"/>
    <w:rsid w:val="00A25ABB"/>
    <w:rsid w:val="00A301A5"/>
    <w:rsid w:val="00A31B61"/>
    <w:rsid w:val="00A3380A"/>
    <w:rsid w:val="00A406CA"/>
    <w:rsid w:val="00A415BA"/>
    <w:rsid w:val="00A42430"/>
    <w:rsid w:val="00A44087"/>
    <w:rsid w:val="00A4566E"/>
    <w:rsid w:val="00A54D44"/>
    <w:rsid w:val="00A5677F"/>
    <w:rsid w:val="00A60286"/>
    <w:rsid w:val="00A60A35"/>
    <w:rsid w:val="00A61B49"/>
    <w:rsid w:val="00A62AA9"/>
    <w:rsid w:val="00A63B5C"/>
    <w:rsid w:val="00A701C6"/>
    <w:rsid w:val="00A72006"/>
    <w:rsid w:val="00A72938"/>
    <w:rsid w:val="00A75A6E"/>
    <w:rsid w:val="00A776DD"/>
    <w:rsid w:val="00A81C63"/>
    <w:rsid w:val="00A81E3A"/>
    <w:rsid w:val="00A827C6"/>
    <w:rsid w:val="00A8333C"/>
    <w:rsid w:val="00A8441E"/>
    <w:rsid w:val="00A87EC2"/>
    <w:rsid w:val="00A9616C"/>
    <w:rsid w:val="00A970F0"/>
    <w:rsid w:val="00A971DC"/>
    <w:rsid w:val="00AB1F61"/>
    <w:rsid w:val="00AB3231"/>
    <w:rsid w:val="00AB4A78"/>
    <w:rsid w:val="00AB7D49"/>
    <w:rsid w:val="00AC2DAE"/>
    <w:rsid w:val="00AC41B4"/>
    <w:rsid w:val="00AD0F8F"/>
    <w:rsid w:val="00AD0F9D"/>
    <w:rsid w:val="00AD14C8"/>
    <w:rsid w:val="00AD3A36"/>
    <w:rsid w:val="00AD50C2"/>
    <w:rsid w:val="00AD544A"/>
    <w:rsid w:val="00AD70A7"/>
    <w:rsid w:val="00AE43F9"/>
    <w:rsid w:val="00AE6416"/>
    <w:rsid w:val="00AF176D"/>
    <w:rsid w:val="00AF66D9"/>
    <w:rsid w:val="00AF7659"/>
    <w:rsid w:val="00AF78CB"/>
    <w:rsid w:val="00B00E1B"/>
    <w:rsid w:val="00B14C2F"/>
    <w:rsid w:val="00B22922"/>
    <w:rsid w:val="00B2691F"/>
    <w:rsid w:val="00B31122"/>
    <w:rsid w:val="00B333CF"/>
    <w:rsid w:val="00B342DE"/>
    <w:rsid w:val="00B36801"/>
    <w:rsid w:val="00B4228D"/>
    <w:rsid w:val="00B430F8"/>
    <w:rsid w:val="00B50135"/>
    <w:rsid w:val="00B508B4"/>
    <w:rsid w:val="00B53C53"/>
    <w:rsid w:val="00B55312"/>
    <w:rsid w:val="00B575E7"/>
    <w:rsid w:val="00B647EA"/>
    <w:rsid w:val="00B67738"/>
    <w:rsid w:val="00B74FE0"/>
    <w:rsid w:val="00B75E0E"/>
    <w:rsid w:val="00B8540F"/>
    <w:rsid w:val="00B87FE2"/>
    <w:rsid w:val="00B91DC3"/>
    <w:rsid w:val="00B95458"/>
    <w:rsid w:val="00BA0136"/>
    <w:rsid w:val="00BA0309"/>
    <w:rsid w:val="00BA6256"/>
    <w:rsid w:val="00BA6B90"/>
    <w:rsid w:val="00BA7FCB"/>
    <w:rsid w:val="00BB0287"/>
    <w:rsid w:val="00BC0592"/>
    <w:rsid w:val="00BC062F"/>
    <w:rsid w:val="00BC2750"/>
    <w:rsid w:val="00BC391D"/>
    <w:rsid w:val="00BC55AB"/>
    <w:rsid w:val="00BD1405"/>
    <w:rsid w:val="00BD226B"/>
    <w:rsid w:val="00BD6E38"/>
    <w:rsid w:val="00BD74AE"/>
    <w:rsid w:val="00BE117D"/>
    <w:rsid w:val="00BE7133"/>
    <w:rsid w:val="00BF22C7"/>
    <w:rsid w:val="00BF282B"/>
    <w:rsid w:val="00BF38DC"/>
    <w:rsid w:val="00BF6996"/>
    <w:rsid w:val="00BF7114"/>
    <w:rsid w:val="00C03A8A"/>
    <w:rsid w:val="00C03F5E"/>
    <w:rsid w:val="00C045B1"/>
    <w:rsid w:val="00C06D63"/>
    <w:rsid w:val="00C07AAD"/>
    <w:rsid w:val="00C11F45"/>
    <w:rsid w:val="00C12299"/>
    <w:rsid w:val="00C14923"/>
    <w:rsid w:val="00C14BA9"/>
    <w:rsid w:val="00C16237"/>
    <w:rsid w:val="00C21487"/>
    <w:rsid w:val="00C2566A"/>
    <w:rsid w:val="00C30556"/>
    <w:rsid w:val="00C30FD1"/>
    <w:rsid w:val="00C32261"/>
    <w:rsid w:val="00C35BFF"/>
    <w:rsid w:val="00C41A5D"/>
    <w:rsid w:val="00C458EB"/>
    <w:rsid w:val="00C5278F"/>
    <w:rsid w:val="00C567F0"/>
    <w:rsid w:val="00C616AF"/>
    <w:rsid w:val="00C62536"/>
    <w:rsid w:val="00C62B27"/>
    <w:rsid w:val="00C672A2"/>
    <w:rsid w:val="00C6749F"/>
    <w:rsid w:val="00C67841"/>
    <w:rsid w:val="00C7561B"/>
    <w:rsid w:val="00C77A97"/>
    <w:rsid w:val="00C819E4"/>
    <w:rsid w:val="00C84AE5"/>
    <w:rsid w:val="00C856EC"/>
    <w:rsid w:val="00C86C5E"/>
    <w:rsid w:val="00C872FE"/>
    <w:rsid w:val="00C91293"/>
    <w:rsid w:val="00C9166E"/>
    <w:rsid w:val="00C94407"/>
    <w:rsid w:val="00C96110"/>
    <w:rsid w:val="00C9679D"/>
    <w:rsid w:val="00C97CFD"/>
    <w:rsid w:val="00CA042A"/>
    <w:rsid w:val="00CA0CED"/>
    <w:rsid w:val="00CA1365"/>
    <w:rsid w:val="00CA4232"/>
    <w:rsid w:val="00CA6E51"/>
    <w:rsid w:val="00CA7856"/>
    <w:rsid w:val="00CB310F"/>
    <w:rsid w:val="00CB5AE5"/>
    <w:rsid w:val="00CB5D1D"/>
    <w:rsid w:val="00CC16EC"/>
    <w:rsid w:val="00CC1A11"/>
    <w:rsid w:val="00CC1FA7"/>
    <w:rsid w:val="00CC4444"/>
    <w:rsid w:val="00CC5DC1"/>
    <w:rsid w:val="00CC6360"/>
    <w:rsid w:val="00CC67A2"/>
    <w:rsid w:val="00CC6D92"/>
    <w:rsid w:val="00CC75C2"/>
    <w:rsid w:val="00CD0A77"/>
    <w:rsid w:val="00CD2B55"/>
    <w:rsid w:val="00CD64A3"/>
    <w:rsid w:val="00CE2E27"/>
    <w:rsid w:val="00CE4358"/>
    <w:rsid w:val="00D04B7D"/>
    <w:rsid w:val="00D04BC0"/>
    <w:rsid w:val="00D05DB1"/>
    <w:rsid w:val="00D078AF"/>
    <w:rsid w:val="00D10B30"/>
    <w:rsid w:val="00D127A9"/>
    <w:rsid w:val="00D1280C"/>
    <w:rsid w:val="00D12B61"/>
    <w:rsid w:val="00D17F98"/>
    <w:rsid w:val="00D22CE0"/>
    <w:rsid w:val="00D2555D"/>
    <w:rsid w:val="00D26A57"/>
    <w:rsid w:val="00D302CE"/>
    <w:rsid w:val="00D303C7"/>
    <w:rsid w:val="00D30D91"/>
    <w:rsid w:val="00D31DB4"/>
    <w:rsid w:val="00D35780"/>
    <w:rsid w:val="00D4110C"/>
    <w:rsid w:val="00D417AE"/>
    <w:rsid w:val="00D51870"/>
    <w:rsid w:val="00D56049"/>
    <w:rsid w:val="00D572C0"/>
    <w:rsid w:val="00D60AC7"/>
    <w:rsid w:val="00D61CFA"/>
    <w:rsid w:val="00D62E96"/>
    <w:rsid w:val="00D70F93"/>
    <w:rsid w:val="00D828F6"/>
    <w:rsid w:val="00D839B3"/>
    <w:rsid w:val="00D875CE"/>
    <w:rsid w:val="00D92DE2"/>
    <w:rsid w:val="00D94973"/>
    <w:rsid w:val="00DA05A2"/>
    <w:rsid w:val="00DA1A39"/>
    <w:rsid w:val="00DA30E3"/>
    <w:rsid w:val="00DA42ED"/>
    <w:rsid w:val="00DA676D"/>
    <w:rsid w:val="00DB250E"/>
    <w:rsid w:val="00DB309A"/>
    <w:rsid w:val="00DB4F70"/>
    <w:rsid w:val="00DB72A6"/>
    <w:rsid w:val="00DC0BCF"/>
    <w:rsid w:val="00DC3B24"/>
    <w:rsid w:val="00DC3B36"/>
    <w:rsid w:val="00DC4C89"/>
    <w:rsid w:val="00DD2361"/>
    <w:rsid w:val="00DD475D"/>
    <w:rsid w:val="00DF144F"/>
    <w:rsid w:val="00E02FF5"/>
    <w:rsid w:val="00E06555"/>
    <w:rsid w:val="00E11C4C"/>
    <w:rsid w:val="00E139C1"/>
    <w:rsid w:val="00E16888"/>
    <w:rsid w:val="00E2013B"/>
    <w:rsid w:val="00E22ABE"/>
    <w:rsid w:val="00E22B80"/>
    <w:rsid w:val="00E237C7"/>
    <w:rsid w:val="00E32676"/>
    <w:rsid w:val="00E35311"/>
    <w:rsid w:val="00E36401"/>
    <w:rsid w:val="00E40F76"/>
    <w:rsid w:val="00E4260D"/>
    <w:rsid w:val="00E433F0"/>
    <w:rsid w:val="00E450C9"/>
    <w:rsid w:val="00E5026D"/>
    <w:rsid w:val="00E54FE0"/>
    <w:rsid w:val="00E60CD6"/>
    <w:rsid w:val="00E629AD"/>
    <w:rsid w:val="00E74925"/>
    <w:rsid w:val="00E76022"/>
    <w:rsid w:val="00E7771B"/>
    <w:rsid w:val="00E814D7"/>
    <w:rsid w:val="00E844AA"/>
    <w:rsid w:val="00E857E1"/>
    <w:rsid w:val="00EA46A6"/>
    <w:rsid w:val="00EA555D"/>
    <w:rsid w:val="00EA69EB"/>
    <w:rsid w:val="00EB1063"/>
    <w:rsid w:val="00EB3288"/>
    <w:rsid w:val="00EB3D54"/>
    <w:rsid w:val="00EC10CC"/>
    <w:rsid w:val="00EC38F0"/>
    <w:rsid w:val="00EC56EB"/>
    <w:rsid w:val="00EC73CA"/>
    <w:rsid w:val="00ED197F"/>
    <w:rsid w:val="00ED6103"/>
    <w:rsid w:val="00ED6410"/>
    <w:rsid w:val="00ED6517"/>
    <w:rsid w:val="00ED6D41"/>
    <w:rsid w:val="00EE0101"/>
    <w:rsid w:val="00EE31C6"/>
    <w:rsid w:val="00EE4335"/>
    <w:rsid w:val="00EE6CA7"/>
    <w:rsid w:val="00EE79D2"/>
    <w:rsid w:val="00EF13C0"/>
    <w:rsid w:val="00EF2EBE"/>
    <w:rsid w:val="00EF35BC"/>
    <w:rsid w:val="00EF5F31"/>
    <w:rsid w:val="00EF6A49"/>
    <w:rsid w:val="00F018BA"/>
    <w:rsid w:val="00F050A8"/>
    <w:rsid w:val="00F14A83"/>
    <w:rsid w:val="00F14EE2"/>
    <w:rsid w:val="00F16C65"/>
    <w:rsid w:val="00F247C6"/>
    <w:rsid w:val="00F25FE1"/>
    <w:rsid w:val="00F26151"/>
    <w:rsid w:val="00F32D78"/>
    <w:rsid w:val="00F33DCD"/>
    <w:rsid w:val="00F348D4"/>
    <w:rsid w:val="00F41B2F"/>
    <w:rsid w:val="00F4447F"/>
    <w:rsid w:val="00F45CFA"/>
    <w:rsid w:val="00F523B2"/>
    <w:rsid w:val="00F5317A"/>
    <w:rsid w:val="00F54ACE"/>
    <w:rsid w:val="00F63FEE"/>
    <w:rsid w:val="00F7563A"/>
    <w:rsid w:val="00F75EA1"/>
    <w:rsid w:val="00F76F86"/>
    <w:rsid w:val="00F802C8"/>
    <w:rsid w:val="00F812C7"/>
    <w:rsid w:val="00F83AEA"/>
    <w:rsid w:val="00F9157F"/>
    <w:rsid w:val="00F9185D"/>
    <w:rsid w:val="00F91B03"/>
    <w:rsid w:val="00F91B9D"/>
    <w:rsid w:val="00F91CC1"/>
    <w:rsid w:val="00F91EB9"/>
    <w:rsid w:val="00F92538"/>
    <w:rsid w:val="00F92B74"/>
    <w:rsid w:val="00F955EF"/>
    <w:rsid w:val="00F95BC3"/>
    <w:rsid w:val="00F9750F"/>
    <w:rsid w:val="00FA26D7"/>
    <w:rsid w:val="00FA4975"/>
    <w:rsid w:val="00FC4676"/>
    <w:rsid w:val="00FD6AB6"/>
    <w:rsid w:val="00FE1AC9"/>
    <w:rsid w:val="00FE1E10"/>
    <w:rsid w:val="00FE2985"/>
    <w:rsid w:val="00FE2EDB"/>
    <w:rsid w:val="00FE4835"/>
    <w:rsid w:val="00FE69F7"/>
    <w:rsid w:val="00FF0561"/>
    <w:rsid w:val="00FF09D0"/>
    <w:rsid w:val="00FF156F"/>
    <w:rsid w:val="00FF1975"/>
    <w:rsid w:val="00FF2EA8"/>
    <w:rsid w:val="00FF78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02550B-D9DF-4A6E-9DF5-15767400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3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B72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CA78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7856"/>
  </w:style>
  <w:style w:type="paragraph" w:styleId="Piedepgina">
    <w:name w:val="footer"/>
    <w:basedOn w:val="Normal"/>
    <w:link w:val="PiedepginaCar"/>
    <w:uiPriority w:val="99"/>
    <w:unhideWhenUsed/>
    <w:rsid w:val="00CA78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56"/>
  </w:style>
  <w:style w:type="paragraph" w:styleId="Prrafodelista">
    <w:name w:val="List Paragraph"/>
    <w:basedOn w:val="Normal"/>
    <w:qFormat/>
    <w:rsid w:val="004B47C2"/>
    <w:pPr>
      <w:ind w:left="720"/>
      <w:contextualSpacing/>
    </w:pPr>
  </w:style>
  <w:style w:type="paragraph" w:styleId="Textodeglobo">
    <w:name w:val="Balloon Text"/>
    <w:basedOn w:val="Normal"/>
    <w:link w:val="TextodegloboCar"/>
    <w:uiPriority w:val="99"/>
    <w:semiHidden/>
    <w:unhideWhenUsed/>
    <w:rsid w:val="00372E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2E09"/>
    <w:rPr>
      <w:rFonts w:ascii="Segoe UI" w:hAnsi="Segoe UI" w:cs="Segoe UI"/>
      <w:sz w:val="18"/>
      <w:szCs w:val="18"/>
    </w:rPr>
  </w:style>
  <w:style w:type="paragraph" w:styleId="Textonotapie">
    <w:name w:val="footnote text"/>
    <w:basedOn w:val="Normal"/>
    <w:link w:val="TextonotapieCar"/>
    <w:uiPriority w:val="99"/>
    <w:unhideWhenUsed/>
    <w:rsid w:val="00212A42"/>
    <w:pPr>
      <w:spacing w:after="0" w:line="240" w:lineRule="auto"/>
    </w:pPr>
    <w:rPr>
      <w:sz w:val="20"/>
      <w:szCs w:val="20"/>
    </w:rPr>
  </w:style>
  <w:style w:type="character" w:customStyle="1" w:styleId="TextonotapieCar">
    <w:name w:val="Texto nota pie Car"/>
    <w:basedOn w:val="Fuentedeprrafopredeter"/>
    <w:link w:val="Textonotapie"/>
    <w:uiPriority w:val="99"/>
    <w:rsid w:val="00212A42"/>
    <w:rPr>
      <w:sz w:val="20"/>
      <w:szCs w:val="20"/>
    </w:rPr>
  </w:style>
  <w:style w:type="character" w:styleId="Refdenotaalpie">
    <w:name w:val="footnote reference"/>
    <w:basedOn w:val="Fuentedeprrafopredeter"/>
    <w:uiPriority w:val="99"/>
    <w:semiHidden/>
    <w:unhideWhenUsed/>
    <w:rsid w:val="00212A42"/>
    <w:rPr>
      <w:vertAlign w:val="superscript"/>
    </w:rPr>
  </w:style>
  <w:style w:type="paragraph" w:styleId="HTMLconformatoprevio">
    <w:name w:val="HTML Preformatted"/>
    <w:basedOn w:val="Normal"/>
    <w:link w:val="HTMLconformatoprevioCar"/>
    <w:uiPriority w:val="99"/>
    <w:unhideWhenUsed/>
    <w:rsid w:val="00081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es-CL"/>
    </w:rPr>
  </w:style>
  <w:style w:type="character" w:customStyle="1" w:styleId="HTMLconformatoprevioCar">
    <w:name w:val="HTML con formato previo Car"/>
    <w:basedOn w:val="Fuentedeprrafopredeter"/>
    <w:link w:val="HTMLconformatoprevio"/>
    <w:uiPriority w:val="99"/>
    <w:rsid w:val="000813E8"/>
    <w:rPr>
      <w:rFonts w:ascii="Courier New" w:eastAsia="Times New Roman" w:hAnsi="Courier New" w:cs="Times New Roman"/>
      <w:sz w:val="20"/>
      <w:szCs w:val="20"/>
      <w:lang w:val="x-none" w:eastAsia="es-CL"/>
    </w:rPr>
  </w:style>
  <w:style w:type="character" w:styleId="Refdecomentario">
    <w:name w:val="annotation reference"/>
    <w:basedOn w:val="Fuentedeprrafopredeter"/>
    <w:uiPriority w:val="99"/>
    <w:semiHidden/>
    <w:unhideWhenUsed/>
    <w:rsid w:val="001A7224"/>
    <w:rPr>
      <w:sz w:val="16"/>
      <w:szCs w:val="16"/>
    </w:rPr>
  </w:style>
  <w:style w:type="paragraph" w:styleId="Textocomentario">
    <w:name w:val="annotation text"/>
    <w:basedOn w:val="Normal"/>
    <w:link w:val="TextocomentarioCar"/>
    <w:uiPriority w:val="99"/>
    <w:semiHidden/>
    <w:unhideWhenUsed/>
    <w:rsid w:val="001A722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7224"/>
    <w:rPr>
      <w:sz w:val="20"/>
      <w:szCs w:val="20"/>
    </w:rPr>
  </w:style>
  <w:style w:type="paragraph" w:styleId="Asuntodelcomentario">
    <w:name w:val="annotation subject"/>
    <w:basedOn w:val="Textocomentario"/>
    <w:next w:val="Textocomentario"/>
    <w:link w:val="AsuntodelcomentarioCar"/>
    <w:uiPriority w:val="99"/>
    <w:semiHidden/>
    <w:unhideWhenUsed/>
    <w:rsid w:val="001A7224"/>
    <w:rPr>
      <w:b/>
      <w:bCs/>
    </w:rPr>
  </w:style>
  <w:style w:type="character" w:customStyle="1" w:styleId="AsuntodelcomentarioCar">
    <w:name w:val="Asunto del comentario Car"/>
    <w:basedOn w:val="TextocomentarioCar"/>
    <w:link w:val="Asuntodelcomentario"/>
    <w:uiPriority w:val="99"/>
    <w:semiHidden/>
    <w:rsid w:val="001A7224"/>
    <w:rPr>
      <w:b/>
      <w:bCs/>
      <w:sz w:val="20"/>
      <w:szCs w:val="20"/>
    </w:rPr>
  </w:style>
  <w:style w:type="paragraph" w:styleId="Textonotaalfinal">
    <w:name w:val="endnote text"/>
    <w:basedOn w:val="Normal"/>
    <w:link w:val="TextonotaalfinalCar"/>
    <w:uiPriority w:val="99"/>
    <w:semiHidden/>
    <w:unhideWhenUsed/>
    <w:rsid w:val="002902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9024E"/>
    <w:rPr>
      <w:sz w:val="20"/>
      <w:szCs w:val="20"/>
    </w:rPr>
  </w:style>
  <w:style w:type="character" w:styleId="Refdenotaalfinal">
    <w:name w:val="endnote reference"/>
    <w:basedOn w:val="Fuentedeprrafopredeter"/>
    <w:uiPriority w:val="99"/>
    <w:semiHidden/>
    <w:unhideWhenUsed/>
    <w:rsid w:val="0029024E"/>
    <w:rPr>
      <w:vertAlign w:val="superscript"/>
    </w:rPr>
  </w:style>
  <w:style w:type="numbering" w:customStyle="1" w:styleId="ImportedStyle3">
    <w:name w:val="Imported Style 3"/>
    <w:rsid w:val="005D69C5"/>
    <w:pPr>
      <w:numPr>
        <w:numId w:val="8"/>
      </w:numPr>
    </w:pPr>
  </w:style>
  <w:style w:type="numbering" w:customStyle="1" w:styleId="ImportedStyle4">
    <w:name w:val="Imported Style 4"/>
    <w:rsid w:val="005D69C5"/>
    <w:pPr>
      <w:numPr>
        <w:numId w:val="10"/>
      </w:numPr>
    </w:pPr>
  </w:style>
  <w:style w:type="numbering" w:customStyle="1" w:styleId="ImportedStyle5">
    <w:name w:val="Imported Style 5"/>
    <w:rsid w:val="005D69C5"/>
    <w:pPr>
      <w:numPr>
        <w:numId w:val="12"/>
      </w:numPr>
    </w:pPr>
  </w:style>
  <w:style w:type="paragraph" w:customStyle="1" w:styleId="Body">
    <w:name w:val="Body"/>
    <w:rsid w:val="005D69C5"/>
    <w:pPr>
      <w:pBdr>
        <w:top w:val="nil"/>
        <w:left w:val="nil"/>
        <w:bottom w:val="nil"/>
        <w:right w:val="nil"/>
        <w:between w:val="nil"/>
        <w:bar w:val="nil"/>
      </w:pBdr>
      <w:spacing w:after="0" w:line="240" w:lineRule="auto"/>
    </w:pPr>
    <w:rPr>
      <w:rFonts w:ascii="Courier" w:eastAsia="Arial Unicode MS" w:hAnsi="Courier" w:cs="Arial Unicode MS"/>
      <w:color w:val="000000"/>
      <w:sz w:val="24"/>
      <w:szCs w:val="24"/>
      <w:u w:color="000000"/>
      <w:bdr w:val="nil"/>
      <w:lang w:eastAsia="es-CL"/>
      <w14:textOutline w14:w="0" w14:cap="flat" w14:cmpd="sng" w14:algn="ctr">
        <w14:noFill/>
        <w14:prstDash w14:val="solid"/>
        <w14:bevel/>
      </w14:textOutline>
    </w:rPr>
  </w:style>
  <w:style w:type="numbering" w:customStyle="1" w:styleId="ImportedStyle6">
    <w:name w:val="Imported Style 6"/>
    <w:rsid w:val="005D69C5"/>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3790">
      <w:bodyDiv w:val="1"/>
      <w:marLeft w:val="0"/>
      <w:marRight w:val="0"/>
      <w:marTop w:val="0"/>
      <w:marBottom w:val="0"/>
      <w:divBdr>
        <w:top w:val="none" w:sz="0" w:space="0" w:color="auto"/>
        <w:left w:val="none" w:sz="0" w:space="0" w:color="auto"/>
        <w:bottom w:val="none" w:sz="0" w:space="0" w:color="auto"/>
        <w:right w:val="none" w:sz="0" w:space="0" w:color="auto"/>
      </w:divBdr>
      <w:divsChild>
        <w:div w:id="1906142886">
          <w:marLeft w:val="0"/>
          <w:marRight w:val="0"/>
          <w:marTop w:val="0"/>
          <w:marBottom w:val="0"/>
          <w:divBdr>
            <w:top w:val="none" w:sz="0" w:space="0" w:color="auto"/>
            <w:left w:val="none" w:sz="0" w:space="0" w:color="auto"/>
            <w:bottom w:val="none" w:sz="0" w:space="0" w:color="auto"/>
            <w:right w:val="none" w:sz="0" w:space="0" w:color="auto"/>
          </w:divBdr>
        </w:div>
        <w:div w:id="620918948">
          <w:marLeft w:val="0"/>
          <w:marRight w:val="0"/>
          <w:marTop w:val="0"/>
          <w:marBottom w:val="0"/>
          <w:divBdr>
            <w:top w:val="none" w:sz="0" w:space="0" w:color="auto"/>
            <w:left w:val="none" w:sz="0" w:space="0" w:color="auto"/>
            <w:bottom w:val="none" w:sz="0" w:space="0" w:color="auto"/>
            <w:right w:val="none" w:sz="0" w:space="0" w:color="auto"/>
          </w:divBdr>
          <w:divsChild>
            <w:div w:id="1907111083">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212184054">
          <w:marLeft w:val="0"/>
          <w:marRight w:val="0"/>
          <w:marTop w:val="0"/>
          <w:marBottom w:val="0"/>
          <w:divBdr>
            <w:top w:val="none" w:sz="0" w:space="0" w:color="auto"/>
            <w:left w:val="none" w:sz="0" w:space="0" w:color="auto"/>
            <w:bottom w:val="none" w:sz="0" w:space="0" w:color="auto"/>
            <w:right w:val="none" w:sz="0" w:space="0" w:color="auto"/>
          </w:divBdr>
        </w:div>
      </w:divsChild>
    </w:div>
    <w:div w:id="159588605">
      <w:bodyDiv w:val="1"/>
      <w:marLeft w:val="0"/>
      <w:marRight w:val="0"/>
      <w:marTop w:val="0"/>
      <w:marBottom w:val="0"/>
      <w:divBdr>
        <w:top w:val="none" w:sz="0" w:space="0" w:color="auto"/>
        <w:left w:val="none" w:sz="0" w:space="0" w:color="auto"/>
        <w:bottom w:val="none" w:sz="0" w:space="0" w:color="auto"/>
        <w:right w:val="none" w:sz="0" w:space="0" w:color="auto"/>
      </w:divBdr>
    </w:div>
    <w:div w:id="240413368">
      <w:bodyDiv w:val="1"/>
      <w:marLeft w:val="0"/>
      <w:marRight w:val="0"/>
      <w:marTop w:val="0"/>
      <w:marBottom w:val="0"/>
      <w:divBdr>
        <w:top w:val="none" w:sz="0" w:space="0" w:color="auto"/>
        <w:left w:val="none" w:sz="0" w:space="0" w:color="auto"/>
        <w:bottom w:val="none" w:sz="0" w:space="0" w:color="auto"/>
        <w:right w:val="none" w:sz="0" w:space="0" w:color="auto"/>
      </w:divBdr>
    </w:div>
    <w:div w:id="255941324">
      <w:bodyDiv w:val="1"/>
      <w:marLeft w:val="0"/>
      <w:marRight w:val="0"/>
      <w:marTop w:val="0"/>
      <w:marBottom w:val="0"/>
      <w:divBdr>
        <w:top w:val="none" w:sz="0" w:space="0" w:color="auto"/>
        <w:left w:val="none" w:sz="0" w:space="0" w:color="auto"/>
        <w:bottom w:val="none" w:sz="0" w:space="0" w:color="auto"/>
        <w:right w:val="none" w:sz="0" w:space="0" w:color="auto"/>
      </w:divBdr>
    </w:div>
    <w:div w:id="306516838">
      <w:bodyDiv w:val="1"/>
      <w:marLeft w:val="0"/>
      <w:marRight w:val="0"/>
      <w:marTop w:val="0"/>
      <w:marBottom w:val="0"/>
      <w:divBdr>
        <w:top w:val="none" w:sz="0" w:space="0" w:color="auto"/>
        <w:left w:val="none" w:sz="0" w:space="0" w:color="auto"/>
        <w:bottom w:val="none" w:sz="0" w:space="0" w:color="auto"/>
        <w:right w:val="none" w:sz="0" w:space="0" w:color="auto"/>
      </w:divBdr>
    </w:div>
    <w:div w:id="325013807">
      <w:bodyDiv w:val="1"/>
      <w:marLeft w:val="0"/>
      <w:marRight w:val="0"/>
      <w:marTop w:val="0"/>
      <w:marBottom w:val="0"/>
      <w:divBdr>
        <w:top w:val="none" w:sz="0" w:space="0" w:color="auto"/>
        <w:left w:val="none" w:sz="0" w:space="0" w:color="auto"/>
        <w:bottom w:val="none" w:sz="0" w:space="0" w:color="auto"/>
        <w:right w:val="none" w:sz="0" w:space="0" w:color="auto"/>
      </w:divBdr>
    </w:div>
    <w:div w:id="325523774">
      <w:bodyDiv w:val="1"/>
      <w:marLeft w:val="0"/>
      <w:marRight w:val="0"/>
      <w:marTop w:val="0"/>
      <w:marBottom w:val="0"/>
      <w:divBdr>
        <w:top w:val="none" w:sz="0" w:space="0" w:color="auto"/>
        <w:left w:val="none" w:sz="0" w:space="0" w:color="auto"/>
        <w:bottom w:val="none" w:sz="0" w:space="0" w:color="auto"/>
        <w:right w:val="none" w:sz="0" w:space="0" w:color="auto"/>
      </w:divBdr>
      <w:divsChild>
        <w:div w:id="2024435226">
          <w:marLeft w:val="0"/>
          <w:marRight w:val="0"/>
          <w:marTop w:val="0"/>
          <w:marBottom w:val="0"/>
          <w:divBdr>
            <w:top w:val="none" w:sz="0" w:space="0" w:color="auto"/>
            <w:left w:val="none" w:sz="0" w:space="0" w:color="auto"/>
            <w:bottom w:val="none" w:sz="0" w:space="0" w:color="auto"/>
            <w:right w:val="none" w:sz="0" w:space="0" w:color="auto"/>
          </w:divBdr>
        </w:div>
        <w:div w:id="2138991230">
          <w:marLeft w:val="0"/>
          <w:marRight w:val="0"/>
          <w:marTop w:val="0"/>
          <w:marBottom w:val="0"/>
          <w:divBdr>
            <w:top w:val="none" w:sz="0" w:space="0" w:color="auto"/>
            <w:left w:val="none" w:sz="0" w:space="0" w:color="auto"/>
            <w:bottom w:val="none" w:sz="0" w:space="0" w:color="auto"/>
            <w:right w:val="none" w:sz="0" w:space="0" w:color="auto"/>
          </w:divBdr>
        </w:div>
      </w:divsChild>
    </w:div>
    <w:div w:id="509494429">
      <w:bodyDiv w:val="1"/>
      <w:marLeft w:val="0"/>
      <w:marRight w:val="0"/>
      <w:marTop w:val="0"/>
      <w:marBottom w:val="0"/>
      <w:divBdr>
        <w:top w:val="none" w:sz="0" w:space="0" w:color="auto"/>
        <w:left w:val="none" w:sz="0" w:space="0" w:color="auto"/>
        <w:bottom w:val="none" w:sz="0" w:space="0" w:color="auto"/>
        <w:right w:val="none" w:sz="0" w:space="0" w:color="auto"/>
      </w:divBdr>
    </w:div>
    <w:div w:id="876039558">
      <w:bodyDiv w:val="1"/>
      <w:marLeft w:val="0"/>
      <w:marRight w:val="0"/>
      <w:marTop w:val="0"/>
      <w:marBottom w:val="0"/>
      <w:divBdr>
        <w:top w:val="none" w:sz="0" w:space="0" w:color="auto"/>
        <w:left w:val="none" w:sz="0" w:space="0" w:color="auto"/>
        <w:bottom w:val="none" w:sz="0" w:space="0" w:color="auto"/>
        <w:right w:val="none" w:sz="0" w:space="0" w:color="auto"/>
      </w:divBdr>
    </w:div>
    <w:div w:id="1255436246">
      <w:bodyDiv w:val="1"/>
      <w:marLeft w:val="0"/>
      <w:marRight w:val="0"/>
      <w:marTop w:val="0"/>
      <w:marBottom w:val="0"/>
      <w:divBdr>
        <w:top w:val="none" w:sz="0" w:space="0" w:color="auto"/>
        <w:left w:val="none" w:sz="0" w:space="0" w:color="auto"/>
        <w:bottom w:val="none" w:sz="0" w:space="0" w:color="auto"/>
        <w:right w:val="none" w:sz="0" w:space="0" w:color="auto"/>
      </w:divBdr>
    </w:div>
    <w:div w:id="1308128367">
      <w:bodyDiv w:val="1"/>
      <w:marLeft w:val="0"/>
      <w:marRight w:val="0"/>
      <w:marTop w:val="0"/>
      <w:marBottom w:val="0"/>
      <w:divBdr>
        <w:top w:val="none" w:sz="0" w:space="0" w:color="auto"/>
        <w:left w:val="none" w:sz="0" w:space="0" w:color="auto"/>
        <w:bottom w:val="none" w:sz="0" w:space="0" w:color="auto"/>
        <w:right w:val="none" w:sz="0" w:space="0" w:color="auto"/>
      </w:divBdr>
      <w:divsChild>
        <w:div w:id="1608350267">
          <w:marLeft w:val="0"/>
          <w:marRight w:val="0"/>
          <w:marTop w:val="0"/>
          <w:marBottom w:val="0"/>
          <w:divBdr>
            <w:top w:val="none" w:sz="0" w:space="0" w:color="auto"/>
            <w:left w:val="none" w:sz="0" w:space="0" w:color="auto"/>
            <w:bottom w:val="none" w:sz="0" w:space="0" w:color="auto"/>
            <w:right w:val="none" w:sz="0" w:space="0" w:color="auto"/>
          </w:divBdr>
          <w:divsChild>
            <w:div w:id="1337414835">
              <w:marLeft w:val="150"/>
              <w:marRight w:val="0"/>
              <w:marTop w:val="0"/>
              <w:marBottom w:val="0"/>
              <w:divBdr>
                <w:top w:val="none" w:sz="0" w:space="0" w:color="auto"/>
                <w:left w:val="none" w:sz="0" w:space="0" w:color="auto"/>
                <w:bottom w:val="none" w:sz="0" w:space="0" w:color="auto"/>
                <w:right w:val="none" w:sz="0" w:space="0" w:color="auto"/>
              </w:divBdr>
              <w:divsChild>
                <w:div w:id="1021199874">
                  <w:marLeft w:val="0"/>
                  <w:marRight w:val="0"/>
                  <w:marTop w:val="0"/>
                  <w:marBottom w:val="0"/>
                  <w:divBdr>
                    <w:top w:val="none" w:sz="0" w:space="0" w:color="auto"/>
                    <w:left w:val="none" w:sz="0" w:space="0" w:color="auto"/>
                    <w:bottom w:val="none" w:sz="0" w:space="0" w:color="auto"/>
                    <w:right w:val="none" w:sz="0" w:space="0" w:color="auto"/>
                  </w:divBdr>
                  <w:divsChild>
                    <w:div w:id="1777747480">
                      <w:marLeft w:val="0"/>
                      <w:marRight w:val="0"/>
                      <w:marTop w:val="0"/>
                      <w:marBottom w:val="0"/>
                      <w:divBdr>
                        <w:top w:val="none" w:sz="0" w:space="0" w:color="auto"/>
                        <w:left w:val="none" w:sz="0" w:space="0" w:color="auto"/>
                        <w:bottom w:val="none" w:sz="0" w:space="0" w:color="auto"/>
                        <w:right w:val="none" w:sz="0" w:space="0" w:color="auto"/>
                      </w:divBdr>
                      <w:divsChild>
                        <w:div w:id="466900774">
                          <w:marLeft w:val="0"/>
                          <w:marRight w:val="0"/>
                          <w:marTop w:val="0"/>
                          <w:marBottom w:val="0"/>
                          <w:divBdr>
                            <w:top w:val="none" w:sz="0" w:space="0" w:color="auto"/>
                            <w:left w:val="none" w:sz="0" w:space="0" w:color="auto"/>
                            <w:bottom w:val="none" w:sz="0" w:space="0" w:color="auto"/>
                            <w:right w:val="none" w:sz="0" w:space="0" w:color="auto"/>
                          </w:divBdr>
                          <w:divsChild>
                            <w:div w:id="1320227845">
                              <w:marLeft w:val="0"/>
                              <w:marRight w:val="0"/>
                              <w:marTop w:val="0"/>
                              <w:marBottom w:val="0"/>
                              <w:divBdr>
                                <w:top w:val="none" w:sz="0" w:space="0" w:color="auto"/>
                                <w:left w:val="none" w:sz="0" w:space="0" w:color="auto"/>
                                <w:bottom w:val="none" w:sz="0" w:space="0" w:color="auto"/>
                                <w:right w:val="none" w:sz="0" w:space="0" w:color="auto"/>
                              </w:divBdr>
                              <w:divsChild>
                                <w:div w:id="555312701">
                                  <w:marLeft w:val="0"/>
                                  <w:marRight w:val="0"/>
                                  <w:marTop w:val="0"/>
                                  <w:marBottom w:val="0"/>
                                  <w:divBdr>
                                    <w:top w:val="none" w:sz="0" w:space="0" w:color="auto"/>
                                    <w:left w:val="none" w:sz="0" w:space="0" w:color="auto"/>
                                    <w:bottom w:val="none" w:sz="0" w:space="0" w:color="auto"/>
                                    <w:right w:val="none" w:sz="0" w:space="0" w:color="auto"/>
                                  </w:divBdr>
                                  <w:divsChild>
                                    <w:div w:id="1784375798">
                                      <w:marLeft w:val="0"/>
                                      <w:marRight w:val="0"/>
                                      <w:marTop w:val="0"/>
                                      <w:marBottom w:val="0"/>
                                      <w:divBdr>
                                        <w:top w:val="none" w:sz="0" w:space="0" w:color="auto"/>
                                        <w:left w:val="none" w:sz="0" w:space="0" w:color="auto"/>
                                        <w:bottom w:val="none" w:sz="0" w:space="0" w:color="auto"/>
                                        <w:right w:val="none" w:sz="0" w:space="0" w:color="auto"/>
                                      </w:divBdr>
                                    </w:div>
                                    <w:div w:id="782770316">
                                      <w:marLeft w:val="0"/>
                                      <w:marRight w:val="0"/>
                                      <w:marTop w:val="0"/>
                                      <w:marBottom w:val="0"/>
                                      <w:divBdr>
                                        <w:top w:val="none" w:sz="0" w:space="0" w:color="auto"/>
                                        <w:left w:val="none" w:sz="0" w:space="0" w:color="auto"/>
                                        <w:bottom w:val="none" w:sz="0" w:space="0" w:color="auto"/>
                                        <w:right w:val="none" w:sz="0" w:space="0" w:color="auto"/>
                                      </w:divBdr>
                                    </w:div>
                                    <w:div w:id="740327001">
                                      <w:marLeft w:val="0"/>
                                      <w:marRight w:val="0"/>
                                      <w:marTop w:val="0"/>
                                      <w:marBottom w:val="0"/>
                                      <w:divBdr>
                                        <w:top w:val="none" w:sz="0" w:space="0" w:color="auto"/>
                                        <w:left w:val="none" w:sz="0" w:space="0" w:color="auto"/>
                                        <w:bottom w:val="none" w:sz="0" w:space="0" w:color="auto"/>
                                        <w:right w:val="none" w:sz="0" w:space="0" w:color="auto"/>
                                      </w:divBdr>
                                    </w:div>
                                    <w:div w:id="1081102098">
                                      <w:marLeft w:val="0"/>
                                      <w:marRight w:val="0"/>
                                      <w:marTop w:val="0"/>
                                      <w:marBottom w:val="0"/>
                                      <w:divBdr>
                                        <w:top w:val="none" w:sz="0" w:space="0" w:color="auto"/>
                                        <w:left w:val="none" w:sz="0" w:space="0" w:color="auto"/>
                                        <w:bottom w:val="none" w:sz="0" w:space="0" w:color="auto"/>
                                        <w:right w:val="none" w:sz="0" w:space="0" w:color="auto"/>
                                      </w:divBdr>
                                    </w:div>
                                    <w:div w:id="950548955">
                                      <w:marLeft w:val="0"/>
                                      <w:marRight w:val="0"/>
                                      <w:marTop w:val="0"/>
                                      <w:marBottom w:val="0"/>
                                      <w:divBdr>
                                        <w:top w:val="none" w:sz="0" w:space="0" w:color="auto"/>
                                        <w:left w:val="none" w:sz="0" w:space="0" w:color="auto"/>
                                        <w:bottom w:val="none" w:sz="0" w:space="0" w:color="auto"/>
                                        <w:right w:val="none" w:sz="0" w:space="0" w:color="auto"/>
                                      </w:divBdr>
                                      <w:divsChild>
                                        <w:div w:id="2032795888">
                                          <w:marLeft w:val="0"/>
                                          <w:marRight w:val="0"/>
                                          <w:marTop w:val="0"/>
                                          <w:marBottom w:val="0"/>
                                          <w:divBdr>
                                            <w:top w:val="single" w:sz="6" w:space="8" w:color="CCCCCC"/>
                                            <w:left w:val="single" w:sz="6" w:space="8" w:color="CCCCCC"/>
                                            <w:bottom w:val="single" w:sz="6" w:space="8" w:color="CCCCCC"/>
                                            <w:right w:val="single" w:sz="6" w:space="8" w:color="CCCCCC"/>
                                          </w:divBdr>
                                        </w:div>
                                        <w:div w:id="1914125394">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Child>
        </w:div>
      </w:divsChild>
    </w:div>
    <w:div w:id="1343967185">
      <w:bodyDiv w:val="1"/>
      <w:marLeft w:val="0"/>
      <w:marRight w:val="0"/>
      <w:marTop w:val="0"/>
      <w:marBottom w:val="0"/>
      <w:divBdr>
        <w:top w:val="none" w:sz="0" w:space="0" w:color="auto"/>
        <w:left w:val="none" w:sz="0" w:space="0" w:color="auto"/>
        <w:bottom w:val="none" w:sz="0" w:space="0" w:color="auto"/>
        <w:right w:val="none" w:sz="0" w:space="0" w:color="auto"/>
      </w:divBdr>
    </w:div>
    <w:div w:id="1466193003">
      <w:bodyDiv w:val="1"/>
      <w:marLeft w:val="0"/>
      <w:marRight w:val="0"/>
      <w:marTop w:val="0"/>
      <w:marBottom w:val="0"/>
      <w:divBdr>
        <w:top w:val="none" w:sz="0" w:space="0" w:color="auto"/>
        <w:left w:val="none" w:sz="0" w:space="0" w:color="auto"/>
        <w:bottom w:val="none" w:sz="0" w:space="0" w:color="auto"/>
        <w:right w:val="none" w:sz="0" w:space="0" w:color="auto"/>
      </w:divBdr>
    </w:div>
    <w:div w:id="1486627417">
      <w:bodyDiv w:val="1"/>
      <w:marLeft w:val="0"/>
      <w:marRight w:val="0"/>
      <w:marTop w:val="0"/>
      <w:marBottom w:val="0"/>
      <w:divBdr>
        <w:top w:val="none" w:sz="0" w:space="0" w:color="auto"/>
        <w:left w:val="none" w:sz="0" w:space="0" w:color="auto"/>
        <w:bottom w:val="none" w:sz="0" w:space="0" w:color="auto"/>
        <w:right w:val="none" w:sz="0" w:space="0" w:color="auto"/>
      </w:divBdr>
    </w:div>
    <w:div w:id="1574005993">
      <w:bodyDiv w:val="1"/>
      <w:marLeft w:val="0"/>
      <w:marRight w:val="0"/>
      <w:marTop w:val="0"/>
      <w:marBottom w:val="0"/>
      <w:divBdr>
        <w:top w:val="none" w:sz="0" w:space="0" w:color="auto"/>
        <w:left w:val="none" w:sz="0" w:space="0" w:color="auto"/>
        <w:bottom w:val="none" w:sz="0" w:space="0" w:color="auto"/>
        <w:right w:val="none" w:sz="0" w:space="0" w:color="auto"/>
      </w:divBdr>
      <w:divsChild>
        <w:div w:id="2096129460">
          <w:marLeft w:val="0"/>
          <w:marRight w:val="0"/>
          <w:marTop w:val="0"/>
          <w:marBottom w:val="0"/>
          <w:divBdr>
            <w:top w:val="none" w:sz="0" w:space="0" w:color="auto"/>
            <w:left w:val="none" w:sz="0" w:space="0" w:color="auto"/>
            <w:bottom w:val="none" w:sz="0" w:space="0" w:color="auto"/>
            <w:right w:val="none" w:sz="0" w:space="0" w:color="auto"/>
          </w:divBdr>
        </w:div>
      </w:divsChild>
    </w:div>
    <w:div w:id="1599554820">
      <w:bodyDiv w:val="1"/>
      <w:marLeft w:val="0"/>
      <w:marRight w:val="0"/>
      <w:marTop w:val="0"/>
      <w:marBottom w:val="0"/>
      <w:divBdr>
        <w:top w:val="none" w:sz="0" w:space="0" w:color="auto"/>
        <w:left w:val="none" w:sz="0" w:space="0" w:color="auto"/>
        <w:bottom w:val="none" w:sz="0" w:space="0" w:color="auto"/>
        <w:right w:val="none" w:sz="0" w:space="0" w:color="auto"/>
      </w:divBdr>
    </w:div>
    <w:div w:id="1733312690">
      <w:bodyDiv w:val="1"/>
      <w:marLeft w:val="0"/>
      <w:marRight w:val="0"/>
      <w:marTop w:val="0"/>
      <w:marBottom w:val="0"/>
      <w:divBdr>
        <w:top w:val="none" w:sz="0" w:space="0" w:color="auto"/>
        <w:left w:val="none" w:sz="0" w:space="0" w:color="auto"/>
        <w:bottom w:val="none" w:sz="0" w:space="0" w:color="auto"/>
        <w:right w:val="none" w:sz="0" w:space="0" w:color="auto"/>
      </w:divBdr>
    </w:div>
    <w:div w:id="1757170492">
      <w:bodyDiv w:val="1"/>
      <w:marLeft w:val="0"/>
      <w:marRight w:val="0"/>
      <w:marTop w:val="0"/>
      <w:marBottom w:val="0"/>
      <w:divBdr>
        <w:top w:val="none" w:sz="0" w:space="0" w:color="auto"/>
        <w:left w:val="none" w:sz="0" w:space="0" w:color="auto"/>
        <w:bottom w:val="none" w:sz="0" w:space="0" w:color="auto"/>
        <w:right w:val="none" w:sz="0" w:space="0" w:color="auto"/>
      </w:divBdr>
    </w:div>
    <w:div w:id="1870752134">
      <w:bodyDiv w:val="1"/>
      <w:marLeft w:val="0"/>
      <w:marRight w:val="0"/>
      <w:marTop w:val="0"/>
      <w:marBottom w:val="0"/>
      <w:divBdr>
        <w:top w:val="none" w:sz="0" w:space="0" w:color="auto"/>
        <w:left w:val="none" w:sz="0" w:space="0" w:color="auto"/>
        <w:bottom w:val="none" w:sz="0" w:space="0" w:color="auto"/>
        <w:right w:val="none" w:sz="0" w:space="0" w:color="auto"/>
      </w:divBdr>
    </w:div>
    <w:div w:id="2033991973">
      <w:bodyDiv w:val="1"/>
      <w:marLeft w:val="0"/>
      <w:marRight w:val="0"/>
      <w:marTop w:val="0"/>
      <w:marBottom w:val="0"/>
      <w:divBdr>
        <w:top w:val="none" w:sz="0" w:space="0" w:color="auto"/>
        <w:left w:val="none" w:sz="0" w:space="0" w:color="auto"/>
        <w:bottom w:val="none" w:sz="0" w:space="0" w:color="auto"/>
        <w:right w:val="none" w:sz="0" w:space="0" w:color="auto"/>
      </w:divBdr>
    </w:div>
    <w:div w:id="210167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66734-E0A6-43E2-A03A-4F485B008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4258</Words>
  <Characters>23424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mcorrea</dc:creator>
  <cp:lastModifiedBy>Maria Soledad Fredes Ruiz</cp:lastModifiedBy>
  <cp:revision>3</cp:revision>
  <cp:lastPrinted>2016-10-17T17:51:00Z</cp:lastPrinted>
  <dcterms:created xsi:type="dcterms:W3CDTF">2021-08-24T13:40:00Z</dcterms:created>
  <dcterms:modified xsi:type="dcterms:W3CDTF">2021-08-31T15:03:00Z</dcterms:modified>
</cp:coreProperties>
</file>