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7FD4" w14:textId="7C31C954" w:rsidR="003F73C9" w:rsidRPr="003F73C9" w:rsidRDefault="003F73C9" w:rsidP="003F73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  <w:tab w:val="left" w:pos="2862"/>
        </w:tabs>
        <w:spacing w:line="240" w:lineRule="auto"/>
        <w:ind w:left="2835"/>
        <w:jc w:val="right"/>
        <w:rPr>
          <w:rFonts w:ascii="Arial" w:eastAsia="Arial Unicode MS" w:hAnsi="Arial" w:cs="Arial"/>
          <w:b/>
          <w:bCs/>
          <w:color w:val="000000"/>
          <w:sz w:val="24"/>
          <w:szCs w:val="24"/>
          <w:u w:val="single" w:color="000000"/>
          <w:bdr w:val="nil"/>
          <w:lang w:val="es-ES_tradnl" w:eastAsia="es-CL"/>
        </w:rPr>
      </w:pPr>
      <w:bookmarkStart w:id="0" w:name="Boletin"/>
      <w:r w:rsidRPr="003F73C9">
        <w:rPr>
          <w:rFonts w:ascii="Arial" w:eastAsia="Arial Unicode MS" w:hAnsi="Arial" w:cs="Arial"/>
          <w:b/>
          <w:bCs/>
          <w:color w:val="000000"/>
          <w:sz w:val="24"/>
          <w:szCs w:val="24"/>
          <w:u w:val="single" w:color="000000"/>
          <w:bdr w:val="nil"/>
          <w:lang w:val="es-ES_tradnl" w:eastAsia="es-CL"/>
        </w:rPr>
        <w:t>BOLETÍN N° 13.422-</w:t>
      </w:r>
      <w:bookmarkEnd w:id="0"/>
      <w:r w:rsidRPr="003F73C9">
        <w:rPr>
          <w:rFonts w:ascii="Arial" w:eastAsia="Arial Unicode MS" w:hAnsi="Arial" w:cs="Arial"/>
          <w:b/>
          <w:bCs/>
          <w:color w:val="000000"/>
          <w:sz w:val="24"/>
          <w:szCs w:val="24"/>
          <w:u w:val="single" w:color="000000"/>
          <w:bdr w:val="nil"/>
          <w:lang w:val="es-ES_tradnl" w:eastAsia="es-CL"/>
        </w:rPr>
        <w:t>15</w:t>
      </w:r>
    </w:p>
    <w:p w14:paraId="6A9C9A25" w14:textId="1ECCA4AD" w:rsidR="003F73C9" w:rsidRPr="003F73C9" w:rsidRDefault="003F73C9" w:rsidP="003F73C9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3F73C9">
        <w:rPr>
          <w:rFonts w:ascii="Arial" w:hAnsi="Arial" w:cs="Arial"/>
          <w:b/>
          <w:bCs/>
          <w:sz w:val="24"/>
          <w:szCs w:val="24"/>
          <w:u w:val="single"/>
        </w:rPr>
        <w:t>INDICACIONES</w:t>
      </w:r>
    </w:p>
    <w:p w14:paraId="251B1635" w14:textId="067697AD" w:rsidR="003F73C9" w:rsidRPr="003F73C9" w:rsidRDefault="003F73C9" w:rsidP="003F73C9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3F73C9">
        <w:rPr>
          <w:rFonts w:ascii="Arial" w:hAnsi="Arial" w:cs="Arial"/>
          <w:b/>
          <w:bCs/>
          <w:sz w:val="24"/>
          <w:szCs w:val="24"/>
          <w:u w:val="single"/>
        </w:rPr>
        <w:t>09.06.12</w:t>
      </w:r>
    </w:p>
    <w:p w14:paraId="34A2F4F8" w14:textId="77777777" w:rsidR="003F73C9" w:rsidRPr="003F73C9" w:rsidRDefault="003F73C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58FA176" w14:textId="475C9CC3" w:rsidR="00BC0E5B" w:rsidRDefault="003F73C9" w:rsidP="003F73C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F73C9">
        <w:rPr>
          <w:rFonts w:ascii="Arial" w:hAnsi="Arial" w:cs="Arial"/>
          <w:b/>
          <w:bCs/>
          <w:sz w:val="24"/>
          <w:szCs w:val="24"/>
          <w:u w:val="single"/>
        </w:rPr>
        <w:t xml:space="preserve">INDICACIONES PRESENTADAS DURANTE LA DISCUSIÓN EN GENERAL DEL PROYECTO DE LEY, EN PRIMER TRÁMITE CONSTITUCIONAL, </w:t>
      </w:r>
      <w:r w:rsidR="00F9166F">
        <w:rPr>
          <w:rFonts w:ascii="Arial" w:hAnsi="Arial" w:cs="Arial"/>
          <w:b/>
          <w:bCs/>
          <w:sz w:val="24"/>
          <w:szCs w:val="24"/>
          <w:u w:val="single"/>
        </w:rPr>
        <w:t xml:space="preserve">QUE MODIFICA LA LEY N° 18.168, GENERAL DE TELECOMUNICACIONES, </w:t>
      </w:r>
      <w:r w:rsidRPr="003F73C9">
        <w:rPr>
          <w:rFonts w:ascii="Arial" w:hAnsi="Arial" w:cs="Arial"/>
          <w:b/>
          <w:bCs/>
          <w:sz w:val="24"/>
          <w:szCs w:val="24"/>
          <w:u w:val="single"/>
        </w:rPr>
        <w:t>PARA ESTABLECER LA OBLIGACIÓN DE LAS EMPRESAS PROVEEDORAS DE ENTREGAR INTERNET GRATUITO A ESTUDIANTES VULNERABLES EN CASO DE SUSPENSIÓN DE CLASES DEBIDO A LA DECLARACIÓN DE EMERGENCIA SANITARIA</w:t>
      </w:r>
    </w:p>
    <w:p w14:paraId="372DD765" w14:textId="7D6BD976" w:rsidR="003F73C9" w:rsidRDefault="003F73C9" w:rsidP="003F73C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827EFA" w14:textId="77777777" w:rsidR="003F73C9" w:rsidRDefault="003F73C9" w:rsidP="003F73C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39E3EB" w14:textId="6491D904" w:rsidR="003F73C9" w:rsidRDefault="003F73C9" w:rsidP="003F73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73C9">
        <w:rPr>
          <w:rFonts w:ascii="Arial" w:hAnsi="Arial" w:cs="Arial"/>
          <w:b/>
          <w:bCs/>
          <w:sz w:val="24"/>
          <w:szCs w:val="24"/>
        </w:rPr>
        <w:t>ARTÍCULO ÚNICO</w:t>
      </w:r>
    </w:p>
    <w:p w14:paraId="4A3F48E4" w14:textId="78DC35E1" w:rsidR="000C0909" w:rsidRDefault="000C0909" w:rsidP="003F73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0BFDE3" w14:textId="7EEA2109" w:rsidR="000C0909" w:rsidRDefault="000C0909" w:rsidP="003F73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5808D2" w14:textId="2B7D7CB4" w:rsidR="00D87D51" w:rsidRPr="00295915" w:rsidRDefault="000C0909" w:rsidP="003F73C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95915">
        <w:rPr>
          <w:rFonts w:ascii="Arial" w:hAnsi="Arial" w:cs="Arial"/>
          <w:sz w:val="24"/>
          <w:szCs w:val="24"/>
          <w:u w:val="single"/>
        </w:rPr>
        <w:t>Artículo 24 L</w:t>
      </w:r>
      <w:r w:rsidR="00F9166F" w:rsidRPr="00295915">
        <w:rPr>
          <w:rFonts w:ascii="Arial" w:hAnsi="Arial" w:cs="Arial"/>
          <w:sz w:val="24"/>
          <w:szCs w:val="24"/>
          <w:u w:val="single"/>
        </w:rPr>
        <w:t xml:space="preserve"> propuesto</w:t>
      </w:r>
    </w:p>
    <w:p w14:paraId="3650EC7F" w14:textId="598D93EF" w:rsidR="000C0909" w:rsidRDefault="000C0909" w:rsidP="003F73C9">
      <w:pPr>
        <w:jc w:val="center"/>
        <w:rPr>
          <w:rFonts w:ascii="Arial" w:hAnsi="Arial" w:cs="Arial"/>
          <w:sz w:val="24"/>
          <w:szCs w:val="24"/>
        </w:rPr>
      </w:pPr>
    </w:p>
    <w:p w14:paraId="277122D3" w14:textId="74FE2CEE" w:rsidR="000C0909" w:rsidRDefault="000C0909" w:rsidP="003F73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Inciso primero</w:t>
      </w:r>
    </w:p>
    <w:p w14:paraId="1DCAE53D" w14:textId="77777777" w:rsidR="00D87D51" w:rsidRDefault="00D87D51" w:rsidP="003F73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E8CCD6" w14:textId="0DC36D5E" w:rsidR="003F73C9" w:rsidRDefault="003F73C9">
      <w:pPr>
        <w:rPr>
          <w:rFonts w:ascii="Arial" w:hAnsi="Arial" w:cs="Arial"/>
          <w:sz w:val="24"/>
          <w:szCs w:val="24"/>
        </w:rPr>
      </w:pPr>
      <w:r w:rsidRPr="003F73C9">
        <w:rPr>
          <w:rFonts w:ascii="Arial" w:hAnsi="Arial" w:cs="Arial"/>
          <w:b/>
          <w:bCs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</w:t>
      </w:r>
      <w:r w:rsidRPr="003F73C9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Honorable Senador señor Bianchi para</w:t>
      </w:r>
      <w:r w:rsidR="00F9166F">
        <w:rPr>
          <w:rFonts w:ascii="Arial" w:hAnsi="Arial" w:cs="Arial"/>
          <w:sz w:val="24"/>
          <w:szCs w:val="24"/>
        </w:rPr>
        <w:t xml:space="preserve"> agregar</w:t>
      </w:r>
      <w:r>
        <w:rPr>
          <w:rFonts w:ascii="Arial" w:hAnsi="Arial" w:cs="Arial"/>
          <w:sz w:val="24"/>
          <w:szCs w:val="24"/>
        </w:rPr>
        <w:t xml:space="preserve"> a </w:t>
      </w:r>
      <w:r w:rsidRPr="003F73C9">
        <w:rPr>
          <w:rFonts w:ascii="Arial" w:hAnsi="Arial" w:cs="Arial"/>
          <w:sz w:val="24"/>
          <w:szCs w:val="24"/>
        </w:rPr>
        <w:t>continuación de la expresión “</w:t>
      </w:r>
      <w:r w:rsidR="000C0909">
        <w:rPr>
          <w:rFonts w:ascii="Arial" w:hAnsi="Arial" w:cs="Arial"/>
          <w:sz w:val="24"/>
          <w:szCs w:val="24"/>
        </w:rPr>
        <w:t>salud</w:t>
      </w:r>
      <w:r w:rsidRPr="003F73C9">
        <w:rPr>
          <w:rFonts w:ascii="Arial" w:hAnsi="Arial" w:cs="Arial"/>
          <w:sz w:val="24"/>
          <w:szCs w:val="24"/>
        </w:rPr>
        <w:t xml:space="preserve"> pública</w:t>
      </w:r>
      <w:r w:rsidR="00295915">
        <w:rPr>
          <w:rFonts w:ascii="Arial" w:hAnsi="Arial" w:cs="Arial"/>
          <w:sz w:val="24"/>
          <w:szCs w:val="24"/>
        </w:rPr>
        <w:t>,</w:t>
      </w:r>
      <w:r w:rsidR="000C0909">
        <w:rPr>
          <w:rFonts w:ascii="Arial" w:hAnsi="Arial" w:cs="Arial"/>
          <w:sz w:val="24"/>
          <w:szCs w:val="24"/>
        </w:rPr>
        <w:t>”</w:t>
      </w:r>
      <w:r w:rsidR="00295915">
        <w:rPr>
          <w:rFonts w:ascii="Arial" w:hAnsi="Arial" w:cs="Arial"/>
          <w:sz w:val="24"/>
          <w:szCs w:val="24"/>
        </w:rPr>
        <w:t>,</w:t>
      </w:r>
      <w:r w:rsidRPr="003F73C9">
        <w:rPr>
          <w:rFonts w:ascii="Arial" w:hAnsi="Arial" w:cs="Arial"/>
          <w:sz w:val="24"/>
          <w:szCs w:val="24"/>
        </w:rPr>
        <w:t xml:space="preserve"> la siguiente frase</w:t>
      </w:r>
      <w:r w:rsidR="00F9166F">
        <w:rPr>
          <w:rFonts w:ascii="Arial" w:hAnsi="Arial" w:cs="Arial"/>
          <w:sz w:val="24"/>
          <w:szCs w:val="24"/>
        </w:rPr>
        <w:t>:</w:t>
      </w:r>
      <w:r w:rsidRPr="003F73C9">
        <w:rPr>
          <w:rFonts w:ascii="Arial" w:hAnsi="Arial" w:cs="Arial"/>
          <w:sz w:val="24"/>
          <w:szCs w:val="24"/>
        </w:rPr>
        <w:t xml:space="preserve"> </w:t>
      </w:r>
      <w:r w:rsidR="00F9166F">
        <w:rPr>
          <w:rFonts w:ascii="Arial" w:hAnsi="Arial" w:cs="Arial"/>
          <w:sz w:val="24"/>
          <w:szCs w:val="24"/>
        </w:rPr>
        <w:t>“,</w:t>
      </w:r>
      <w:r w:rsidR="00510896">
        <w:rPr>
          <w:rFonts w:ascii="Arial" w:hAnsi="Arial" w:cs="Arial"/>
          <w:sz w:val="24"/>
          <w:szCs w:val="24"/>
        </w:rPr>
        <w:t xml:space="preserve"> </w:t>
      </w:r>
      <w:r w:rsidRPr="003F73C9">
        <w:rPr>
          <w:rFonts w:ascii="Arial" w:hAnsi="Arial" w:cs="Arial"/>
          <w:sz w:val="24"/>
          <w:szCs w:val="24"/>
        </w:rPr>
        <w:t>calamidad pública, conmoción interior, alteración del orden público o daño o peligro para la seguridad nacional</w:t>
      </w:r>
      <w:r w:rsidR="00295915">
        <w:rPr>
          <w:rFonts w:ascii="Arial" w:hAnsi="Arial" w:cs="Arial"/>
          <w:sz w:val="24"/>
          <w:szCs w:val="24"/>
        </w:rPr>
        <w:t>,</w:t>
      </w:r>
      <w:r w:rsidRPr="003F73C9">
        <w:rPr>
          <w:rFonts w:ascii="Arial" w:hAnsi="Arial" w:cs="Arial"/>
          <w:sz w:val="24"/>
          <w:szCs w:val="24"/>
        </w:rPr>
        <w:t>”</w:t>
      </w:r>
      <w:r w:rsidR="00F9166F">
        <w:rPr>
          <w:rFonts w:ascii="Arial" w:hAnsi="Arial" w:cs="Arial"/>
          <w:sz w:val="24"/>
          <w:szCs w:val="24"/>
        </w:rPr>
        <w:t>.</w:t>
      </w:r>
    </w:p>
    <w:p w14:paraId="1D4779A1" w14:textId="5A11DE18" w:rsidR="00295915" w:rsidRDefault="00295915">
      <w:pPr>
        <w:rPr>
          <w:rFonts w:ascii="Arial" w:hAnsi="Arial" w:cs="Arial"/>
          <w:sz w:val="24"/>
          <w:szCs w:val="24"/>
        </w:rPr>
      </w:pPr>
    </w:p>
    <w:p w14:paraId="3002ED73" w14:textId="54EF5A66" w:rsidR="003F73C9" w:rsidRDefault="003F73C9" w:rsidP="003F7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- -</w:t>
      </w:r>
    </w:p>
    <w:p w14:paraId="425E713A" w14:textId="77777777" w:rsidR="003F73C9" w:rsidRPr="003F73C9" w:rsidRDefault="003F73C9">
      <w:pPr>
        <w:rPr>
          <w:rFonts w:ascii="Arial" w:hAnsi="Arial" w:cs="Arial"/>
          <w:b/>
          <w:bCs/>
          <w:sz w:val="24"/>
          <w:szCs w:val="24"/>
        </w:rPr>
      </w:pPr>
    </w:p>
    <w:sectPr w:rsidR="003F73C9" w:rsidRPr="003F73C9" w:rsidSect="00B86143">
      <w:pgSz w:w="12240" w:h="18720" w:code="14"/>
      <w:pgMar w:top="2835" w:right="1701" w:bottom="283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C9"/>
    <w:rsid w:val="000C0909"/>
    <w:rsid w:val="00295915"/>
    <w:rsid w:val="002E1287"/>
    <w:rsid w:val="003F73C9"/>
    <w:rsid w:val="00510896"/>
    <w:rsid w:val="007820C6"/>
    <w:rsid w:val="00A86B70"/>
    <w:rsid w:val="00B86143"/>
    <w:rsid w:val="00BC0E5B"/>
    <w:rsid w:val="00BE2619"/>
    <w:rsid w:val="00D87D51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61FC"/>
  <w15:chartTrackingRefBased/>
  <w15:docId w15:val="{BE31AD7A-F5B7-4588-91EF-EE5E83D4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C9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820C6"/>
    <w:pPr>
      <w:keepNext/>
      <w:keepLines/>
      <w:spacing w:line="240" w:lineRule="auto"/>
      <w:jc w:val="center"/>
      <w:outlineLvl w:val="0"/>
    </w:pPr>
    <w:rPr>
      <w:rFonts w:ascii="Consolas" w:eastAsiaTheme="majorEastAsia" w:hAnsi="Consolas" w:cstheme="majorBidi"/>
      <w:b/>
      <w:color w:val="2F5496" w:themeColor="accent1" w:themeShade="BF"/>
      <w:sz w:val="2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20C6"/>
    <w:rPr>
      <w:rFonts w:ascii="Consolas" w:eastAsiaTheme="majorEastAsia" w:hAnsi="Consolas" w:cstheme="majorBidi"/>
      <w:b/>
      <w:color w:val="2F5496" w:themeColor="accent1" w:themeShade="BF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Fuenzalida</dc:creator>
  <cp:keywords/>
  <dc:description/>
  <cp:lastModifiedBy>Patricio Fuenzalida</cp:lastModifiedBy>
  <cp:revision>12</cp:revision>
  <dcterms:created xsi:type="dcterms:W3CDTF">2020-06-09T21:40:00Z</dcterms:created>
  <dcterms:modified xsi:type="dcterms:W3CDTF">2020-06-09T23:13:00Z</dcterms:modified>
</cp:coreProperties>
</file>