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750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9"/>
        <w:gridCol w:w="5727"/>
        <w:gridCol w:w="5467"/>
      </w:tblGrid>
      <w:tr w:rsidR="007E7E70" w:rsidRPr="0019603B" w14:paraId="0E862099" w14:textId="6D2577AB" w:rsidTr="007E7E70">
        <w:trPr>
          <w:tblHeader/>
        </w:trPr>
        <w:tc>
          <w:tcPr>
            <w:tcW w:w="6309" w:type="dxa"/>
            <w:shd w:val="clear" w:color="auto" w:fill="D9D9D9"/>
          </w:tcPr>
          <w:p w14:paraId="5DE8F909" w14:textId="521E2762" w:rsidR="007E7E70" w:rsidRPr="00E14603" w:rsidRDefault="007E7E70" w:rsidP="00C604A2">
            <w:pPr>
              <w:tabs>
                <w:tab w:val="left" w:pos="7260"/>
              </w:tabs>
              <w:spacing w:before="120" w:after="120"/>
              <w:ind w:right="-5880"/>
              <w:rPr>
                <w:rFonts w:ascii="Arial" w:hAnsi="Arial" w:cs="Arial"/>
                <w:b/>
                <w:bCs/>
                <w:sz w:val="24"/>
                <w:szCs w:val="24"/>
              </w:rPr>
            </w:pPr>
            <w:r>
              <w:rPr>
                <w:rFonts w:ascii="Arial" w:hAnsi="Arial" w:cs="Arial"/>
                <w:b/>
                <w:bCs/>
                <w:sz w:val="24"/>
                <w:szCs w:val="24"/>
              </w:rPr>
              <w:t xml:space="preserve">      </w:t>
            </w:r>
            <w:r w:rsidRPr="00E14603">
              <w:rPr>
                <w:rFonts w:ascii="Arial" w:hAnsi="Arial" w:cs="Arial"/>
                <w:b/>
                <w:bCs/>
                <w:sz w:val="24"/>
                <w:szCs w:val="24"/>
              </w:rPr>
              <w:t xml:space="preserve"> LEY </w:t>
            </w:r>
            <w:proofErr w:type="spellStart"/>
            <w:r w:rsidRPr="00E14603">
              <w:rPr>
                <w:rFonts w:ascii="Arial" w:hAnsi="Arial" w:cs="Arial"/>
                <w:b/>
                <w:bCs/>
                <w:sz w:val="24"/>
                <w:szCs w:val="24"/>
              </w:rPr>
              <w:t>Nº</w:t>
            </w:r>
            <w:proofErr w:type="spellEnd"/>
            <w:r w:rsidRPr="007710A6">
              <w:rPr>
                <w:rFonts w:ascii="Arial" w:hAnsi="Arial" w:cs="Arial"/>
                <w:b/>
                <w:bCs/>
                <w:sz w:val="24"/>
                <w:szCs w:val="24"/>
              </w:rPr>
              <w:t xml:space="preserve"> 18.168, General de Telecomunicaciones</w:t>
            </w:r>
          </w:p>
        </w:tc>
        <w:tc>
          <w:tcPr>
            <w:tcW w:w="5727" w:type="dxa"/>
            <w:shd w:val="clear" w:color="auto" w:fill="D9D9D9"/>
          </w:tcPr>
          <w:p w14:paraId="4DA6AEA0" w14:textId="758D16C0" w:rsidR="007E7E70" w:rsidRPr="0019603B" w:rsidRDefault="007E7E70" w:rsidP="006D4D91">
            <w:pPr>
              <w:tabs>
                <w:tab w:val="left" w:pos="7260"/>
              </w:tabs>
              <w:spacing w:before="120" w:after="120"/>
              <w:ind w:right="-5880"/>
              <w:jc w:val="both"/>
              <w:rPr>
                <w:rFonts w:ascii="Calibri" w:hAnsi="Calibri" w:cs="Calibri"/>
                <w:b/>
                <w:sz w:val="28"/>
                <w:szCs w:val="28"/>
              </w:rPr>
            </w:pPr>
            <w:r>
              <w:rPr>
                <w:rFonts w:ascii="Calibri" w:hAnsi="Calibri" w:cs="Calibri"/>
                <w:b/>
                <w:sz w:val="28"/>
                <w:szCs w:val="28"/>
              </w:rPr>
              <w:t xml:space="preserve">                           PROYECTO DE LEY </w:t>
            </w:r>
          </w:p>
        </w:tc>
        <w:tc>
          <w:tcPr>
            <w:tcW w:w="5467" w:type="dxa"/>
            <w:shd w:val="clear" w:color="auto" w:fill="D9D9D9"/>
          </w:tcPr>
          <w:p w14:paraId="516CBD80" w14:textId="71AEA5F6" w:rsidR="007E7E70" w:rsidRDefault="007E7E70" w:rsidP="006D4D91">
            <w:pPr>
              <w:tabs>
                <w:tab w:val="left" w:pos="7260"/>
              </w:tabs>
              <w:spacing w:before="120" w:after="120"/>
              <w:ind w:right="-5880"/>
              <w:jc w:val="both"/>
              <w:rPr>
                <w:rFonts w:ascii="Calibri" w:hAnsi="Calibri" w:cs="Calibri"/>
                <w:b/>
                <w:sz w:val="28"/>
                <w:szCs w:val="28"/>
              </w:rPr>
            </w:pPr>
            <w:r>
              <w:rPr>
                <w:rFonts w:ascii="Calibri" w:hAnsi="Calibri" w:cs="Calibri"/>
                <w:b/>
                <w:sz w:val="28"/>
                <w:szCs w:val="28"/>
              </w:rPr>
              <w:t xml:space="preserve">                             INDICACIONES </w:t>
            </w:r>
          </w:p>
        </w:tc>
      </w:tr>
      <w:tr w:rsidR="007E7E70" w:rsidRPr="00E14603" w14:paraId="164530A2" w14:textId="7B492553" w:rsidTr="007E7E70">
        <w:trPr>
          <w:trHeight w:val="1566"/>
        </w:trPr>
        <w:tc>
          <w:tcPr>
            <w:tcW w:w="6309" w:type="dxa"/>
          </w:tcPr>
          <w:p w14:paraId="11B35232" w14:textId="77777777" w:rsidR="007E7E70" w:rsidRPr="007710A6" w:rsidRDefault="007E7E70" w:rsidP="007710A6">
            <w:pPr>
              <w:shd w:val="clear" w:color="auto" w:fill="FFFFFF"/>
              <w:jc w:val="both"/>
              <w:rPr>
                <w:rFonts w:ascii="Arial" w:hAnsi="Arial" w:cs="Arial"/>
                <w:color w:val="000000"/>
                <w:sz w:val="24"/>
                <w:szCs w:val="24"/>
                <w:lang w:val="es-CL"/>
              </w:rPr>
            </w:pPr>
            <w:r w:rsidRPr="00E14603">
              <w:rPr>
                <w:rFonts w:ascii="Arial" w:hAnsi="Arial" w:cs="Arial"/>
                <w:color w:val="000000"/>
                <w:sz w:val="24"/>
                <w:szCs w:val="24"/>
                <w:lang w:val="es-CL"/>
              </w:rPr>
              <w:t> </w:t>
            </w:r>
            <w:r w:rsidRPr="007710A6">
              <w:rPr>
                <w:rFonts w:ascii="Arial" w:hAnsi="Arial" w:cs="Arial"/>
                <w:color w:val="000000"/>
                <w:sz w:val="24"/>
                <w:szCs w:val="24"/>
                <w:lang w:val="es-CL"/>
              </w:rPr>
              <w:t>Artículo 36 B.- Comete delito de acción pública:</w:t>
            </w:r>
          </w:p>
          <w:p w14:paraId="2764F31A" w14:textId="1BB2D166" w:rsidR="007E7E70" w:rsidRPr="007710A6" w:rsidRDefault="007E7E70" w:rsidP="007710A6">
            <w:pPr>
              <w:pStyle w:val="Prrafodelista"/>
              <w:numPr>
                <w:ilvl w:val="0"/>
                <w:numId w:val="3"/>
              </w:numPr>
              <w:shd w:val="clear" w:color="auto" w:fill="FFFFFF"/>
              <w:jc w:val="both"/>
              <w:rPr>
                <w:rFonts w:ascii="Arial" w:hAnsi="Arial" w:cs="Arial"/>
                <w:color w:val="000000"/>
                <w:sz w:val="24"/>
                <w:szCs w:val="24"/>
                <w:lang w:val="es-CL"/>
              </w:rPr>
            </w:pPr>
            <w:r w:rsidRPr="007710A6">
              <w:rPr>
                <w:rFonts w:ascii="Arial" w:hAnsi="Arial" w:cs="Arial"/>
                <w:color w:val="000000"/>
                <w:sz w:val="24"/>
                <w:szCs w:val="24"/>
                <w:lang w:val="es-CL"/>
              </w:rPr>
              <w:t>El que opere o explote servicios o instalaciones de telecomunicaciones de libre recepción o de radiodifusión sin autorización de la autoridad correspondiente, y el que permita que, en su domicilio, residencia, morada o medio de transporte, operen tales servicios o instalaciones. La pena será la de presidio meno en sus grados mínimo a medio, multa de cinco a trescientas unidades tributarias mensuales y comiso de los equipos e instalaciones, y</w:t>
            </w:r>
          </w:p>
          <w:p w14:paraId="7DFD77C5" w14:textId="77777777" w:rsidR="007E7E70" w:rsidRPr="007710A6" w:rsidRDefault="007E7E70" w:rsidP="007710A6">
            <w:pPr>
              <w:pStyle w:val="Prrafodelista"/>
              <w:shd w:val="clear" w:color="auto" w:fill="FFFFFF"/>
              <w:ind w:left="630"/>
              <w:jc w:val="both"/>
              <w:rPr>
                <w:rFonts w:ascii="Arial" w:hAnsi="Arial" w:cs="Arial"/>
                <w:color w:val="000000"/>
                <w:sz w:val="24"/>
                <w:szCs w:val="24"/>
                <w:lang w:val="es-CL"/>
              </w:rPr>
            </w:pPr>
          </w:p>
          <w:p w14:paraId="66CEE2FE" w14:textId="34F0974D" w:rsidR="007E7E70" w:rsidRPr="007710A6" w:rsidRDefault="007E7E70" w:rsidP="007710A6">
            <w:pPr>
              <w:pStyle w:val="Prrafodelista"/>
              <w:numPr>
                <w:ilvl w:val="0"/>
                <w:numId w:val="3"/>
              </w:numPr>
              <w:shd w:val="clear" w:color="auto" w:fill="FFFFFF"/>
              <w:jc w:val="both"/>
              <w:rPr>
                <w:rFonts w:ascii="Arial" w:hAnsi="Arial" w:cs="Arial"/>
                <w:color w:val="000000"/>
                <w:sz w:val="24"/>
                <w:szCs w:val="24"/>
                <w:lang w:val="es-CL"/>
              </w:rPr>
            </w:pPr>
            <w:r w:rsidRPr="007710A6">
              <w:rPr>
                <w:rFonts w:ascii="Arial" w:hAnsi="Arial" w:cs="Arial"/>
                <w:color w:val="000000"/>
                <w:sz w:val="24"/>
                <w:szCs w:val="24"/>
                <w:lang w:val="es-CL"/>
              </w:rPr>
              <w:t>El que maliciosamente interfiera, intercepte o interrumpa un servicio de telecomunicaciones, sufrirá la pena de presidio menor en cualquiera de sus grados y el comiso de los equipos e instalaciones.</w:t>
            </w:r>
          </w:p>
          <w:p w14:paraId="78BCFB20" w14:textId="77777777" w:rsidR="007E7E70" w:rsidRPr="007710A6" w:rsidRDefault="007E7E70" w:rsidP="007710A6">
            <w:pPr>
              <w:pStyle w:val="Prrafodelista"/>
              <w:rPr>
                <w:rFonts w:ascii="Arial" w:hAnsi="Arial" w:cs="Arial"/>
                <w:color w:val="000000"/>
                <w:sz w:val="24"/>
                <w:szCs w:val="24"/>
                <w:lang w:val="es-CL"/>
              </w:rPr>
            </w:pPr>
          </w:p>
          <w:p w14:paraId="53F9E5C5" w14:textId="77777777" w:rsidR="007E7E70" w:rsidRPr="007710A6" w:rsidRDefault="007E7E70" w:rsidP="007710A6">
            <w:pPr>
              <w:pStyle w:val="Prrafodelista"/>
              <w:shd w:val="clear" w:color="auto" w:fill="FFFFFF"/>
              <w:ind w:left="630"/>
              <w:jc w:val="both"/>
              <w:rPr>
                <w:rFonts w:ascii="Arial" w:hAnsi="Arial" w:cs="Arial"/>
                <w:color w:val="000000"/>
                <w:sz w:val="24"/>
                <w:szCs w:val="24"/>
                <w:lang w:val="es-CL"/>
              </w:rPr>
            </w:pPr>
          </w:p>
          <w:p w14:paraId="29E70D1B" w14:textId="07209F69" w:rsidR="007E7E70" w:rsidRPr="007710A6" w:rsidRDefault="007E7E70" w:rsidP="007710A6">
            <w:pPr>
              <w:pStyle w:val="Prrafodelista"/>
              <w:numPr>
                <w:ilvl w:val="0"/>
                <w:numId w:val="3"/>
              </w:numPr>
              <w:shd w:val="clear" w:color="auto" w:fill="FFFFFF"/>
              <w:jc w:val="both"/>
              <w:rPr>
                <w:rFonts w:ascii="Arial" w:hAnsi="Arial" w:cs="Arial"/>
                <w:color w:val="000000"/>
                <w:sz w:val="24"/>
                <w:szCs w:val="24"/>
                <w:lang w:val="es-CL"/>
              </w:rPr>
            </w:pPr>
            <w:r w:rsidRPr="007710A6">
              <w:rPr>
                <w:rFonts w:ascii="Arial" w:hAnsi="Arial" w:cs="Arial"/>
                <w:color w:val="000000"/>
                <w:sz w:val="24"/>
                <w:szCs w:val="24"/>
                <w:lang w:val="es-CL"/>
              </w:rPr>
              <w:t>El que intercepte o capte maliciosamente o grabe sin la debida autorización, cualquier tipo de señal que se emita a través de un servicio público de telecomunicaciones, será sancionado con la pena de presidio menor en su grado medio y multa de 50 a 5.000 UTM.</w:t>
            </w:r>
          </w:p>
          <w:p w14:paraId="7DB440A3" w14:textId="77777777" w:rsidR="007E7E70" w:rsidRPr="007710A6" w:rsidRDefault="007E7E70" w:rsidP="007710A6">
            <w:pPr>
              <w:pStyle w:val="Prrafodelista"/>
              <w:shd w:val="clear" w:color="auto" w:fill="FFFFFF"/>
              <w:ind w:left="630"/>
              <w:jc w:val="both"/>
              <w:rPr>
                <w:rFonts w:ascii="Arial" w:hAnsi="Arial" w:cs="Arial"/>
                <w:color w:val="000000"/>
                <w:sz w:val="24"/>
                <w:szCs w:val="24"/>
                <w:lang w:val="es-CL"/>
              </w:rPr>
            </w:pPr>
          </w:p>
          <w:p w14:paraId="1FEE8EB1" w14:textId="03E908D6" w:rsidR="007E7E70" w:rsidRPr="007710A6" w:rsidRDefault="007E7E70" w:rsidP="007710A6">
            <w:pPr>
              <w:pStyle w:val="Prrafodelista"/>
              <w:numPr>
                <w:ilvl w:val="0"/>
                <w:numId w:val="3"/>
              </w:numPr>
              <w:shd w:val="clear" w:color="auto" w:fill="FFFFFF"/>
              <w:jc w:val="both"/>
              <w:rPr>
                <w:rFonts w:ascii="Arial" w:hAnsi="Arial" w:cs="Arial"/>
                <w:color w:val="000000"/>
                <w:sz w:val="24"/>
                <w:szCs w:val="24"/>
                <w:lang w:val="es-CL"/>
              </w:rPr>
            </w:pPr>
            <w:r w:rsidRPr="007710A6">
              <w:rPr>
                <w:rFonts w:ascii="Arial" w:hAnsi="Arial" w:cs="Arial"/>
                <w:color w:val="000000"/>
                <w:sz w:val="24"/>
                <w:szCs w:val="24"/>
                <w:lang w:val="es-CL"/>
              </w:rPr>
              <w:lastRenderedPageBreak/>
              <w:t>La difusión pública o privada de cualquier comunicación obtenida con infracción a lo establecido en la letra precedente, será sancionada con la pena de presidio menor en su grado máximo y multa de 100 a 5.000 UTM.</w:t>
            </w:r>
          </w:p>
          <w:p w14:paraId="1CE65382" w14:textId="77777777" w:rsidR="007E7E70" w:rsidRPr="007710A6" w:rsidRDefault="007E7E70" w:rsidP="007710A6">
            <w:pPr>
              <w:pStyle w:val="Prrafodelista"/>
              <w:rPr>
                <w:rFonts w:ascii="Arial" w:hAnsi="Arial" w:cs="Arial"/>
                <w:color w:val="000000"/>
                <w:sz w:val="24"/>
                <w:szCs w:val="24"/>
                <w:lang w:val="es-CL"/>
              </w:rPr>
            </w:pPr>
          </w:p>
          <w:p w14:paraId="314A2137" w14:textId="77777777" w:rsidR="007E7E70" w:rsidRPr="007710A6" w:rsidRDefault="007E7E70" w:rsidP="007710A6">
            <w:pPr>
              <w:pStyle w:val="Prrafodelista"/>
              <w:shd w:val="clear" w:color="auto" w:fill="FFFFFF"/>
              <w:ind w:left="630"/>
              <w:jc w:val="both"/>
              <w:rPr>
                <w:rFonts w:ascii="Arial" w:hAnsi="Arial" w:cs="Arial"/>
                <w:color w:val="000000"/>
                <w:sz w:val="24"/>
                <w:szCs w:val="24"/>
                <w:lang w:val="es-CL"/>
              </w:rPr>
            </w:pPr>
          </w:p>
          <w:p w14:paraId="1DE4D386" w14:textId="77777777" w:rsidR="007E7E70" w:rsidRPr="007710A6" w:rsidRDefault="007E7E70" w:rsidP="007710A6">
            <w:pPr>
              <w:shd w:val="clear" w:color="auto" w:fill="FFFFFF"/>
              <w:jc w:val="both"/>
              <w:rPr>
                <w:rFonts w:ascii="Arial" w:hAnsi="Arial" w:cs="Arial"/>
                <w:color w:val="000000"/>
                <w:sz w:val="24"/>
                <w:szCs w:val="24"/>
                <w:lang w:val="es-CL"/>
              </w:rPr>
            </w:pPr>
            <w:r w:rsidRPr="007710A6">
              <w:rPr>
                <w:rFonts w:ascii="Arial" w:hAnsi="Arial" w:cs="Arial"/>
                <w:color w:val="000000"/>
                <w:sz w:val="24"/>
                <w:szCs w:val="24"/>
                <w:lang w:val="es-CL"/>
              </w:rPr>
              <w:t xml:space="preserve">    e) El </w:t>
            </w:r>
            <w:proofErr w:type="gramStart"/>
            <w:r w:rsidRPr="007710A6">
              <w:rPr>
                <w:rFonts w:ascii="Arial" w:hAnsi="Arial" w:cs="Arial"/>
                <w:color w:val="000000"/>
                <w:sz w:val="24"/>
                <w:szCs w:val="24"/>
                <w:lang w:val="es-CL"/>
              </w:rPr>
              <w:t>que</w:t>
            </w:r>
            <w:proofErr w:type="gramEnd"/>
            <w:r w:rsidRPr="007710A6">
              <w:rPr>
                <w:rFonts w:ascii="Arial" w:hAnsi="Arial" w:cs="Arial"/>
                <w:color w:val="000000"/>
                <w:sz w:val="24"/>
                <w:szCs w:val="24"/>
                <w:lang w:val="es-CL"/>
              </w:rPr>
              <w:t xml:space="preserve"> sin la autorización del distribuidor legal, comercialice o distribuya una señal de servicios limitados de televisión adecuadamente protegida, o quien, de igual forma, importe, distribuya o comercialice dispositivos tangibles o intangibles destinados a la decodificación de tales señales, será sancionado con pena de multa de 10 a 1.000 unidades tributarias mensuales y el comiso de tales dispositivos. En caso de reincidencia, se sancionará con una multa de 20 a 2.000 unidades tributarias mensuales y, asimismo, el comiso de dichos instrumentos.</w:t>
            </w:r>
          </w:p>
          <w:p w14:paraId="6E93907F" w14:textId="77777777" w:rsidR="007E7E70" w:rsidRPr="007710A6" w:rsidRDefault="007E7E70" w:rsidP="007710A6">
            <w:pPr>
              <w:shd w:val="clear" w:color="auto" w:fill="FFFFFF"/>
              <w:jc w:val="both"/>
              <w:rPr>
                <w:rFonts w:ascii="Arial" w:hAnsi="Arial" w:cs="Arial"/>
                <w:color w:val="000000"/>
                <w:sz w:val="24"/>
                <w:szCs w:val="24"/>
                <w:lang w:val="es-CL"/>
              </w:rPr>
            </w:pPr>
            <w:r w:rsidRPr="007710A6">
              <w:rPr>
                <w:rFonts w:ascii="Arial" w:hAnsi="Arial" w:cs="Arial"/>
                <w:color w:val="000000"/>
                <w:sz w:val="24"/>
                <w:szCs w:val="24"/>
                <w:lang w:val="es-CL"/>
              </w:rPr>
              <w:t xml:space="preserve">    El que con ánimo de lucro preste servicios de instalación de los dispositivos señalados en el inciso anterior será sancionado con pena de multa de 1 a 100 unidades tributarias mensuales, o de 2 a 200 unidades tributarias mensuales si fuese reincidente.</w:t>
            </w:r>
          </w:p>
          <w:p w14:paraId="2E1B49A8" w14:textId="77777777" w:rsidR="007E7E70" w:rsidRPr="007710A6" w:rsidRDefault="007E7E70" w:rsidP="007710A6">
            <w:pPr>
              <w:shd w:val="clear" w:color="auto" w:fill="FFFFFF"/>
              <w:jc w:val="both"/>
              <w:rPr>
                <w:rFonts w:ascii="Arial" w:hAnsi="Arial" w:cs="Arial"/>
                <w:color w:val="000000"/>
                <w:sz w:val="24"/>
                <w:szCs w:val="24"/>
                <w:lang w:val="es-CL"/>
              </w:rPr>
            </w:pPr>
            <w:r w:rsidRPr="007710A6">
              <w:rPr>
                <w:rFonts w:ascii="Arial" w:hAnsi="Arial" w:cs="Arial"/>
                <w:color w:val="000000"/>
                <w:sz w:val="24"/>
                <w:szCs w:val="24"/>
                <w:lang w:val="es-CL"/>
              </w:rPr>
              <w:t xml:space="preserve">    Para determinar la cuantía de las multas señaladas en los incisos anteriores, deberán considerarse las siguientes circunstancias:</w:t>
            </w:r>
          </w:p>
          <w:p w14:paraId="67E56CB3" w14:textId="77777777" w:rsidR="007E7E70" w:rsidRPr="007710A6" w:rsidRDefault="007E7E70" w:rsidP="007710A6">
            <w:pPr>
              <w:shd w:val="clear" w:color="auto" w:fill="FFFFFF"/>
              <w:jc w:val="both"/>
              <w:rPr>
                <w:rFonts w:ascii="Arial" w:hAnsi="Arial" w:cs="Arial"/>
                <w:color w:val="000000"/>
                <w:sz w:val="24"/>
                <w:szCs w:val="24"/>
                <w:lang w:val="es-CL"/>
              </w:rPr>
            </w:pPr>
          </w:p>
          <w:p w14:paraId="6787F17B" w14:textId="77777777" w:rsidR="007E7E70" w:rsidRPr="007710A6" w:rsidRDefault="007E7E70" w:rsidP="007710A6">
            <w:pPr>
              <w:shd w:val="clear" w:color="auto" w:fill="FFFFFF"/>
              <w:jc w:val="both"/>
              <w:rPr>
                <w:rFonts w:ascii="Arial" w:hAnsi="Arial" w:cs="Arial"/>
                <w:color w:val="000000"/>
                <w:sz w:val="24"/>
                <w:szCs w:val="24"/>
                <w:lang w:val="es-CL"/>
              </w:rPr>
            </w:pPr>
            <w:r w:rsidRPr="007710A6">
              <w:rPr>
                <w:rFonts w:ascii="Arial" w:hAnsi="Arial" w:cs="Arial"/>
                <w:color w:val="000000"/>
                <w:sz w:val="24"/>
                <w:szCs w:val="24"/>
                <w:lang w:val="es-CL"/>
              </w:rPr>
              <w:lastRenderedPageBreak/>
              <w:t xml:space="preserve">    i) El eventual beneficio económico obtenido con motivo de la infracción.</w:t>
            </w:r>
          </w:p>
          <w:p w14:paraId="6547EF72" w14:textId="77777777" w:rsidR="007E7E70" w:rsidRPr="007710A6" w:rsidRDefault="007E7E70" w:rsidP="007710A6">
            <w:pPr>
              <w:shd w:val="clear" w:color="auto" w:fill="FFFFFF"/>
              <w:jc w:val="both"/>
              <w:rPr>
                <w:rFonts w:ascii="Arial" w:hAnsi="Arial" w:cs="Arial"/>
                <w:color w:val="000000"/>
                <w:sz w:val="24"/>
                <w:szCs w:val="24"/>
                <w:lang w:val="es-CL"/>
              </w:rPr>
            </w:pPr>
            <w:r w:rsidRPr="007710A6">
              <w:rPr>
                <w:rFonts w:ascii="Arial" w:hAnsi="Arial" w:cs="Arial"/>
                <w:color w:val="000000"/>
                <w:sz w:val="24"/>
                <w:szCs w:val="24"/>
                <w:lang w:val="es-CL"/>
              </w:rPr>
              <w:t xml:space="preserve">    </w:t>
            </w:r>
            <w:proofErr w:type="spellStart"/>
            <w:r w:rsidRPr="007710A6">
              <w:rPr>
                <w:rFonts w:ascii="Arial" w:hAnsi="Arial" w:cs="Arial"/>
                <w:color w:val="000000"/>
                <w:sz w:val="24"/>
                <w:szCs w:val="24"/>
                <w:lang w:val="es-CL"/>
              </w:rPr>
              <w:t>ii</w:t>
            </w:r>
            <w:proofErr w:type="spellEnd"/>
            <w:r w:rsidRPr="007710A6">
              <w:rPr>
                <w:rFonts w:ascii="Arial" w:hAnsi="Arial" w:cs="Arial"/>
                <w:color w:val="000000"/>
                <w:sz w:val="24"/>
                <w:szCs w:val="24"/>
                <w:lang w:val="es-CL"/>
              </w:rPr>
              <w:t>) Capacidad económica del infractor.</w:t>
            </w:r>
          </w:p>
          <w:p w14:paraId="13B9DA9C" w14:textId="77777777" w:rsidR="007E7E70" w:rsidRPr="007710A6" w:rsidRDefault="007E7E70" w:rsidP="007710A6">
            <w:pPr>
              <w:shd w:val="clear" w:color="auto" w:fill="FFFFFF"/>
              <w:jc w:val="both"/>
              <w:rPr>
                <w:rFonts w:ascii="Arial" w:hAnsi="Arial" w:cs="Arial"/>
                <w:color w:val="000000"/>
                <w:sz w:val="24"/>
                <w:szCs w:val="24"/>
                <w:lang w:val="es-CL"/>
              </w:rPr>
            </w:pPr>
            <w:r w:rsidRPr="007710A6">
              <w:rPr>
                <w:rFonts w:ascii="Arial" w:hAnsi="Arial" w:cs="Arial"/>
                <w:color w:val="000000"/>
                <w:sz w:val="24"/>
                <w:szCs w:val="24"/>
                <w:lang w:val="es-CL"/>
              </w:rPr>
              <w:t xml:space="preserve">    </w:t>
            </w:r>
            <w:proofErr w:type="spellStart"/>
            <w:r w:rsidRPr="007710A6">
              <w:rPr>
                <w:rFonts w:ascii="Arial" w:hAnsi="Arial" w:cs="Arial"/>
                <w:color w:val="000000"/>
                <w:sz w:val="24"/>
                <w:szCs w:val="24"/>
                <w:lang w:val="es-CL"/>
              </w:rPr>
              <w:t>iii</w:t>
            </w:r>
            <w:proofErr w:type="spellEnd"/>
            <w:r w:rsidRPr="007710A6">
              <w:rPr>
                <w:rFonts w:ascii="Arial" w:hAnsi="Arial" w:cs="Arial"/>
                <w:color w:val="000000"/>
                <w:sz w:val="24"/>
                <w:szCs w:val="24"/>
                <w:lang w:val="es-CL"/>
              </w:rPr>
              <w:t>) La conducta anterior del infractor, salvo en caso de reincidencia.</w:t>
            </w:r>
          </w:p>
          <w:p w14:paraId="5C043F41" w14:textId="77777777" w:rsidR="007E7E70" w:rsidRPr="007710A6" w:rsidRDefault="007E7E70" w:rsidP="007710A6">
            <w:pPr>
              <w:shd w:val="clear" w:color="auto" w:fill="FFFFFF"/>
              <w:jc w:val="both"/>
              <w:rPr>
                <w:rFonts w:ascii="Arial" w:hAnsi="Arial" w:cs="Arial"/>
                <w:color w:val="000000"/>
                <w:sz w:val="24"/>
                <w:szCs w:val="24"/>
                <w:lang w:val="es-CL"/>
              </w:rPr>
            </w:pPr>
          </w:p>
          <w:p w14:paraId="1F7DC546" w14:textId="3705D4CA" w:rsidR="007E7E70" w:rsidRDefault="007E7E70" w:rsidP="007710A6">
            <w:pPr>
              <w:shd w:val="clear" w:color="auto" w:fill="FFFFFF"/>
              <w:jc w:val="both"/>
              <w:rPr>
                <w:rFonts w:ascii="Arial" w:hAnsi="Arial" w:cs="Arial"/>
                <w:color w:val="000000"/>
                <w:sz w:val="24"/>
                <w:szCs w:val="24"/>
                <w:lang w:val="es-CL"/>
              </w:rPr>
            </w:pPr>
            <w:r w:rsidRPr="007710A6">
              <w:rPr>
                <w:rFonts w:ascii="Arial" w:hAnsi="Arial" w:cs="Arial"/>
                <w:color w:val="000000"/>
                <w:sz w:val="24"/>
                <w:szCs w:val="24"/>
                <w:lang w:val="es-CL"/>
              </w:rPr>
              <w:t xml:space="preserve">    Se considerará, para estos efectos, que la señal satelital se encuentra adecuadamente protegida si es que el permisionario del servicio ha adoptado, oportunamente, medidas tecnológicas suficientes para el resguardo de sus servicios.</w:t>
            </w:r>
          </w:p>
          <w:p w14:paraId="0AEA507B" w14:textId="77777777" w:rsidR="007E7E70" w:rsidRPr="007710A6" w:rsidRDefault="007E7E70" w:rsidP="007710A6">
            <w:pPr>
              <w:shd w:val="clear" w:color="auto" w:fill="FFFFFF"/>
              <w:jc w:val="both"/>
              <w:rPr>
                <w:rFonts w:ascii="Arial" w:hAnsi="Arial" w:cs="Arial"/>
                <w:color w:val="000000"/>
                <w:sz w:val="24"/>
                <w:szCs w:val="24"/>
                <w:lang w:val="es-CL"/>
              </w:rPr>
            </w:pPr>
          </w:p>
          <w:p w14:paraId="053002AA" w14:textId="3005A0C5" w:rsidR="007E7E70" w:rsidRPr="00E14603" w:rsidRDefault="007E7E70" w:rsidP="007710A6">
            <w:pPr>
              <w:shd w:val="clear" w:color="auto" w:fill="FFFFFF"/>
              <w:jc w:val="both"/>
              <w:rPr>
                <w:rFonts w:ascii="Arial" w:hAnsi="Arial" w:cs="Arial"/>
                <w:b/>
                <w:color w:val="000000"/>
                <w:sz w:val="24"/>
                <w:szCs w:val="24"/>
                <w:lang w:val="es-CL"/>
              </w:rPr>
            </w:pPr>
            <w:r w:rsidRPr="007710A6">
              <w:rPr>
                <w:rFonts w:ascii="Arial" w:hAnsi="Arial" w:cs="Arial"/>
                <w:color w:val="000000"/>
                <w:sz w:val="24"/>
                <w:szCs w:val="24"/>
                <w:lang w:val="es-CL"/>
              </w:rPr>
              <w:t xml:space="preserve">    f) Los que vulneren el deber de reserva o secreto previsto en los artículos 218 bis, 219 y 222 del Código Procesal Penal, mediante el acceso, almacenamiento o difusión de los antecedentes o la información señalados en dichas normas, serán sancionados con la pena de presidio menor en su grado máximo.</w:t>
            </w:r>
          </w:p>
          <w:p w14:paraId="1DE2E3CA" w14:textId="77777777" w:rsidR="007E7E70" w:rsidRDefault="007E7E70" w:rsidP="00E14603">
            <w:pPr>
              <w:shd w:val="clear" w:color="auto" w:fill="FFFFFF"/>
              <w:jc w:val="both"/>
              <w:rPr>
                <w:rFonts w:ascii="Arial" w:hAnsi="Arial" w:cs="Arial"/>
                <w:color w:val="000000"/>
                <w:sz w:val="24"/>
                <w:szCs w:val="24"/>
                <w:lang w:val="es-CL"/>
              </w:rPr>
            </w:pPr>
          </w:p>
          <w:p w14:paraId="2449806B" w14:textId="77777777" w:rsidR="007E7E70" w:rsidRDefault="007E7E70" w:rsidP="00E14603">
            <w:pPr>
              <w:shd w:val="clear" w:color="auto" w:fill="FFFFFF"/>
              <w:jc w:val="both"/>
              <w:rPr>
                <w:rFonts w:ascii="Arial" w:hAnsi="Arial" w:cs="Arial"/>
                <w:color w:val="000000"/>
                <w:sz w:val="24"/>
                <w:szCs w:val="24"/>
                <w:lang w:val="es-CL"/>
              </w:rPr>
            </w:pPr>
          </w:p>
          <w:p w14:paraId="32D06004" w14:textId="77777777" w:rsidR="007E7E70" w:rsidRDefault="007E7E70" w:rsidP="00E14603">
            <w:pPr>
              <w:shd w:val="clear" w:color="auto" w:fill="FFFFFF"/>
              <w:jc w:val="both"/>
              <w:rPr>
                <w:rFonts w:ascii="Arial" w:hAnsi="Arial" w:cs="Arial"/>
                <w:color w:val="000000"/>
                <w:sz w:val="24"/>
                <w:szCs w:val="24"/>
                <w:lang w:val="es-CL"/>
              </w:rPr>
            </w:pPr>
          </w:p>
          <w:p w14:paraId="7F003671" w14:textId="77777777" w:rsidR="007E7E70" w:rsidRPr="00E14603" w:rsidRDefault="007E7E70" w:rsidP="00E14603">
            <w:pPr>
              <w:shd w:val="clear" w:color="auto" w:fill="FFFFFF"/>
              <w:jc w:val="both"/>
              <w:rPr>
                <w:rFonts w:ascii="Arial" w:hAnsi="Arial" w:cs="Arial"/>
                <w:color w:val="000000"/>
                <w:sz w:val="24"/>
                <w:szCs w:val="24"/>
                <w:lang w:val="es-CL"/>
              </w:rPr>
            </w:pPr>
          </w:p>
          <w:p w14:paraId="0EA411EF" w14:textId="55ABBE24" w:rsidR="007E7E70" w:rsidRPr="00E14603" w:rsidRDefault="007E7E70" w:rsidP="007710A6">
            <w:pPr>
              <w:shd w:val="clear" w:color="auto" w:fill="FFFFFF"/>
              <w:jc w:val="both"/>
              <w:rPr>
                <w:rFonts w:ascii="Arial" w:hAnsi="Arial" w:cs="Arial"/>
                <w:color w:val="000000"/>
                <w:sz w:val="24"/>
                <w:szCs w:val="24"/>
                <w:lang w:val="es-CL"/>
              </w:rPr>
            </w:pPr>
            <w:r w:rsidRPr="00E14603">
              <w:rPr>
                <w:rFonts w:ascii="Arial" w:hAnsi="Arial" w:cs="Arial"/>
                <w:color w:val="000000"/>
                <w:sz w:val="24"/>
                <w:szCs w:val="24"/>
                <w:lang w:val="es-CL"/>
              </w:rPr>
              <w:t xml:space="preserve">  </w:t>
            </w:r>
          </w:p>
        </w:tc>
        <w:tc>
          <w:tcPr>
            <w:tcW w:w="5727" w:type="dxa"/>
          </w:tcPr>
          <w:p w14:paraId="0170FBF7" w14:textId="230BD18E" w:rsidR="007E7E70" w:rsidRPr="007710A6" w:rsidRDefault="007E7E70" w:rsidP="007710A6">
            <w:pPr>
              <w:tabs>
                <w:tab w:val="left" w:pos="2694"/>
              </w:tabs>
              <w:spacing w:line="276" w:lineRule="auto"/>
              <w:jc w:val="both"/>
              <w:rPr>
                <w:rFonts w:ascii="Arial" w:hAnsi="Arial" w:cs="Arial"/>
                <w:sz w:val="24"/>
                <w:szCs w:val="24"/>
              </w:rPr>
            </w:pPr>
            <w:r w:rsidRPr="007710A6">
              <w:rPr>
                <w:rFonts w:ascii="Arial" w:hAnsi="Arial" w:cs="Arial"/>
                <w:b/>
                <w:bCs/>
                <w:sz w:val="24"/>
                <w:szCs w:val="24"/>
              </w:rPr>
              <w:lastRenderedPageBreak/>
              <w:t xml:space="preserve">“Artículo único. - </w:t>
            </w:r>
            <w:proofErr w:type="spellStart"/>
            <w:r w:rsidRPr="007710A6">
              <w:rPr>
                <w:rFonts w:ascii="Arial" w:hAnsi="Arial" w:cs="Arial"/>
                <w:sz w:val="24"/>
                <w:szCs w:val="24"/>
              </w:rPr>
              <w:t>Agrégase</w:t>
            </w:r>
            <w:proofErr w:type="spellEnd"/>
            <w:r w:rsidRPr="007710A6">
              <w:rPr>
                <w:rFonts w:ascii="Arial" w:hAnsi="Arial" w:cs="Arial"/>
                <w:sz w:val="24"/>
                <w:szCs w:val="24"/>
              </w:rPr>
              <w:t xml:space="preserve">, en el artículo 36 B de la ley </w:t>
            </w:r>
            <w:proofErr w:type="spellStart"/>
            <w:r w:rsidRPr="007710A6">
              <w:rPr>
                <w:rFonts w:ascii="Arial" w:hAnsi="Arial" w:cs="Arial"/>
                <w:sz w:val="24"/>
                <w:szCs w:val="24"/>
              </w:rPr>
              <w:t>N°</w:t>
            </w:r>
            <w:proofErr w:type="spellEnd"/>
            <w:r w:rsidRPr="007710A6">
              <w:rPr>
                <w:rFonts w:ascii="Arial" w:hAnsi="Arial" w:cs="Arial"/>
                <w:sz w:val="24"/>
                <w:szCs w:val="24"/>
              </w:rPr>
              <w:t xml:space="preserve"> 18.168, General de Telecomunicaciones, el siguiente literal g), nuevo:</w:t>
            </w:r>
          </w:p>
          <w:p w14:paraId="667EF63D" w14:textId="77777777" w:rsidR="007E7E70" w:rsidRPr="007710A6" w:rsidRDefault="007E7E70" w:rsidP="007710A6">
            <w:pPr>
              <w:tabs>
                <w:tab w:val="left" w:pos="2835"/>
              </w:tabs>
              <w:spacing w:line="276" w:lineRule="auto"/>
              <w:jc w:val="both"/>
              <w:rPr>
                <w:rFonts w:ascii="Arial" w:hAnsi="Arial" w:cs="Arial"/>
                <w:sz w:val="24"/>
                <w:szCs w:val="24"/>
              </w:rPr>
            </w:pPr>
          </w:p>
          <w:p w14:paraId="2FB97541" w14:textId="77777777" w:rsidR="007E7E70" w:rsidRPr="007710A6" w:rsidRDefault="007E7E70" w:rsidP="007710A6">
            <w:pPr>
              <w:tabs>
                <w:tab w:val="left" w:pos="2835"/>
              </w:tabs>
              <w:spacing w:line="276" w:lineRule="auto"/>
              <w:jc w:val="both"/>
              <w:rPr>
                <w:rFonts w:ascii="Arial" w:hAnsi="Arial" w:cs="Arial"/>
                <w:sz w:val="24"/>
                <w:szCs w:val="24"/>
              </w:rPr>
            </w:pPr>
            <w:r w:rsidRPr="007710A6">
              <w:rPr>
                <w:rFonts w:ascii="Arial" w:hAnsi="Arial" w:cs="Arial"/>
                <w:sz w:val="24"/>
                <w:szCs w:val="24"/>
              </w:rPr>
              <w:t xml:space="preserve">“g) El que infrinja lo dispuesto en este literal. </w:t>
            </w:r>
          </w:p>
          <w:p w14:paraId="78D3FD8D" w14:textId="77777777" w:rsidR="007E7E70" w:rsidRPr="007710A6" w:rsidRDefault="007E7E70" w:rsidP="007710A6">
            <w:pPr>
              <w:tabs>
                <w:tab w:val="left" w:pos="2835"/>
              </w:tabs>
              <w:spacing w:line="276" w:lineRule="auto"/>
              <w:jc w:val="both"/>
              <w:rPr>
                <w:rFonts w:ascii="Arial" w:hAnsi="Arial" w:cs="Arial"/>
                <w:sz w:val="24"/>
                <w:szCs w:val="24"/>
              </w:rPr>
            </w:pPr>
          </w:p>
          <w:p w14:paraId="77B2FA3D" w14:textId="066B8D6B" w:rsidR="007E7E70" w:rsidRPr="007710A6" w:rsidRDefault="00C14275" w:rsidP="007710A6">
            <w:pPr>
              <w:tabs>
                <w:tab w:val="left" w:pos="2835"/>
              </w:tabs>
              <w:spacing w:line="276" w:lineRule="auto"/>
              <w:jc w:val="both"/>
              <w:rPr>
                <w:rFonts w:ascii="Arial" w:hAnsi="Arial" w:cs="Arial"/>
                <w:sz w:val="24"/>
                <w:szCs w:val="24"/>
              </w:rPr>
            </w:pPr>
            <w:r>
              <w:rPr>
                <w:rFonts w:ascii="Arial" w:hAnsi="Arial" w:cs="Arial"/>
                <w:sz w:val="24"/>
                <w:szCs w:val="24"/>
              </w:rPr>
              <w:t>“</w:t>
            </w:r>
            <w:r w:rsidR="007E7E70" w:rsidRPr="007710A6">
              <w:rPr>
                <w:rFonts w:ascii="Arial" w:hAnsi="Arial" w:cs="Arial"/>
                <w:sz w:val="24"/>
                <w:szCs w:val="24"/>
              </w:rPr>
              <w:t>Queda prohibida la fabricación, comercialización, importación, exportación, utilización, tenencia o porte de dispositivos electrónicos aptos para interferir, interceptar o interrumpir cualquier tipo de señal que se emita a través de un servicio de telecomunicaciones.</w:t>
            </w:r>
          </w:p>
          <w:p w14:paraId="2836E548" w14:textId="77777777" w:rsidR="007E7E70" w:rsidRPr="007710A6" w:rsidRDefault="007E7E70" w:rsidP="007710A6">
            <w:pPr>
              <w:tabs>
                <w:tab w:val="left" w:pos="2835"/>
              </w:tabs>
              <w:spacing w:line="276" w:lineRule="auto"/>
              <w:jc w:val="both"/>
              <w:rPr>
                <w:rFonts w:ascii="Arial" w:hAnsi="Arial" w:cs="Arial"/>
                <w:sz w:val="24"/>
                <w:szCs w:val="24"/>
              </w:rPr>
            </w:pPr>
          </w:p>
          <w:p w14:paraId="5D06BD04" w14:textId="77777777" w:rsidR="007E7E70" w:rsidRPr="007710A6" w:rsidRDefault="007E7E70" w:rsidP="007710A6">
            <w:pPr>
              <w:tabs>
                <w:tab w:val="left" w:pos="2835"/>
              </w:tabs>
              <w:spacing w:line="276" w:lineRule="auto"/>
              <w:jc w:val="both"/>
              <w:rPr>
                <w:rFonts w:ascii="Arial" w:hAnsi="Arial" w:cs="Arial"/>
                <w:sz w:val="24"/>
                <w:szCs w:val="24"/>
              </w:rPr>
            </w:pPr>
            <w:r w:rsidRPr="007710A6">
              <w:rPr>
                <w:rFonts w:ascii="Arial" w:hAnsi="Arial" w:cs="Arial"/>
                <w:sz w:val="24"/>
                <w:szCs w:val="24"/>
              </w:rPr>
              <w:t xml:space="preserve">Se exceptúa de estas prohibiciones a las Fuerzas de Orden y Seguridad Pública, a las Fuerzas Armadas y los servicios bajo su dependencia, a Gendarmería de Chile </w:t>
            </w:r>
            <w:r w:rsidRPr="00E433FB">
              <w:rPr>
                <w:rFonts w:ascii="Arial" w:hAnsi="Arial" w:cs="Arial"/>
                <w:b/>
                <w:bCs/>
                <w:sz w:val="24"/>
                <w:szCs w:val="24"/>
              </w:rPr>
              <w:t>y la Agencia Nacional de Inteligencia</w:t>
            </w:r>
            <w:r w:rsidRPr="007710A6">
              <w:rPr>
                <w:rFonts w:ascii="Arial" w:hAnsi="Arial" w:cs="Arial"/>
                <w:sz w:val="24"/>
                <w:szCs w:val="24"/>
              </w:rPr>
              <w:t xml:space="preserve">, y a aquellas reparticiones distintas de las citadas precedentemente y que están señaladas en el artículo 3° de la ley </w:t>
            </w:r>
            <w:proofErr w:type="spellStart"/>
            <w:r w:rsidRPr="007710A6">
              <w:rPr>
                <w:rFonts w:ascii="Arial" w:hAnsi="Arial" w:cs="Arial"/>
                <w:sz w:val="24"/>
                <w:szCs w:val="24"/>
              </w:rPr>
              <w:t>N°</w:t>
            </w:r>
            <w:proofErr w:type="spellEnd"/>
            <w:r w:rsidRPr="007710A6">
              <w:rPr>
                <w:rFonts w:ascii="Arial" w:hAnsi="Arial" w:cs="Arial"/>
                <w:sz w:val="24"/>
                <w:szCs w:val="24"/>
              </w:rPr>
              <w:t xml:space="preserve"> 19.863, Sobre Remuneraciones de Autoridades de Gobierno y Cargos Críticos de la Administración Pública y da normas sobre Gastos Reservados, quienes podrán realizar las actividades señaladas en el </w:t>
            </w:r>
            <w:r w:rsidRPr="00E83E85">
              <w:rPr>
                <w:rFonts w:ascii="Arial" w:hAnsi="Arial" w:cs="Arial"/>
                <w:b/>
                <w:bCs/>
                <w:sz w:val="24"/>
                <w:szCs w:val="24"/>
              </w:rPr>
              <w:t>párrafo</w:t>
            </w:r>
            <w:r w:rsidRPr="007710A6">
              <w:rPr>
                <w:rFonts w:ascii="Arial" w:hAnsi="Arial" w:cs="Arial"/>
                <w:sz w:val="24"/>
                <w:szCs w:val="24"/>
              </w:rPr>
              <w:t xml:space="preserve"> </w:t>
            </w:r>
            <w:r w:rsidRPr="007710A6">
              <w:rPr>
                <w:rFonts w:ascii="Arial" w:hAnsi="Arial" w:cs="Arial"/>
                <w:sz w:val="24"/>
                <w:szCs w:val="24"/>
              </w:rPr>
              <w:lastRenderedPageBreak/>
              <w:t>primero de este literal, cuando así lo requieran, en el marco del ámbito de sus competencias y obligaciones, en conformidad con la ley.</w:t>
            </w:r>
          </w:p>
          <w:p w14:paraId="668E35B1" w14:textId="77777777" w:rsidR="007E7E70" w:rsidRPr="007710A6" w:rsidRDefault="007E7E70" w:rsidP="007710A6">
            <w:pPr>
              <w:tabs>
                <w:tab w:val="left" w:pos="2835"/>
              </w:tabs>
              <w:spacing w:line="276" w:lineRule="auto"/>
              <w:ind w:firstLine="2552"/>
              <w:jc w:val="both"/>
              <w:rPr>
                <w:rFonts w:ascii="Arial" w:hAnsi="Arial" w:cs="Arial"/>
                <w:sz w:val="24"/>
                <w:szCs w:val="24"/>
              </w:rPr>
            </w:pPr>
            <w:r w:rsidRPr="007710A6">
              <w:rPr>
                <w:rFonts w:ascii="Arial" w:hAnsi="Arial" w:cs="Arial"/>
                <w:sz w:val="24"/>
                <w:szCs w:val="24"/>
              </w:rPr>
              <w:t xml:space="preserve"> </w:t>
            </w:r>
          </w:p>
          <w:p w14:paraId="78AEAF13" w14:textId="77777777" w:rsidR="007E7E70" w:rsidRPr="007710A6" w:rsidRDefault="007E7E70" w:rsidP="007710A6">
            <w:pPr>
              <w:tabs>
                <w:tab w:val="left" w:pos="2835"/>
              </w:tabs>
              <w:spacing w:line="276" w:lineRule="auto"/>
              <w:jc w:val="both"/>
              <w:rPr>
                <w:rFonts w:ascii="Arial" w:hAnsi="Arial" w:cs="Arial"/>
                <w:sz w:val="24"/>
                <w:szCs w:val="24"/>
              </w:rPr>
            </w:pPr>
            <w:r w:rsidRPr="007710A6">
              <w:rPr>
                <w:rFonts w:ascii="Arial" w:hAnsi="Arial" w:cs="Arial"/>
                <w:sz w:val="24"/>
                <w:szCs w:val="24"/>
              </w:rPr>
              <w:t xml:space="preserve">El que fabrique, comercialice, utilice, tenga o porte uno o más de los dispositivos señalados en el </w:t>
            </w:r>
            <w:r w:rsidRPr="00E83E85">
              <w:rPr>
                <w:rFonts w:ascii="Arial" w:hAnsi="Arial" w:cs="Arial"/>
                <w:b/>
                <w:bCs/>
                <w:sz w:val="24"/>
                <w:szCs w:val="24"/>
              </w:rPr>
              <w:t>párrafo</w:t>
            </w:r>
            <w:r w:rsidRPr="007710A6">
              <w:rPr>
                <w:rFonts w:ascii="Arial" w:hAnsi="Arial" w:cs="Arial"/>
                <w:sz w:val="24"/>
                <w:szCs w:val="24"/>
              </w:rPr>
              <w:t xml:space="preserve"> primero de este literal, será sancionado con la pena de </w:t>
            </w:r>
            <w:r w:rsidRPr="00234F0C">
              <w:rPr>
                <w:rFonts w:ascii="Arial" w:hAnsi="Arial" w:cs="Arial"/>
                <w:b/>
                <w:bCs/>
                <w:sz w:val="24"/>
                <w:szCs w:val="24"/>
              </w:rPr>
              <w:t>presidio menor en su grado mínimo y multa de 11 a 20 unidades tributarias mensuales</w:t>
            </w:r>
            <w:r w:rsidRPr="007710A6">
              <w:rPr>
                <w:rFonts w:ascii="Arial" w:hAnsi="Arial" w:cs="Arial"/>
                <w:sz w:val="24"/>
                <w:szCs w:val="24"/>
              </w:rPr>
              <w:t xml:space="preserve">. </w:t>
            </w:r>
          </w:p>
          <w:p w14:paraId="607F5BB2" w14:textId="77777777" w:rsidR="007E7E70" w:rsidRPr="007710A6" w:rsidRDefault="007E7E70" w:rsidP="007710A6">
            <w:pPr>
              <w:tabs>
                <w:tab w:val="left" w:pos="2835"/>
              </w:tabs>
              <w:spacing w:line="276" w:lineRule="auto"/>
              <w:jc w:val="both"/>
              <w:rPr>
                <w:rFonts w:ascii="Arial" w:hAnsi="Arial" w:cs="Arial"/>
                <w:sz w:val="24"/>
                <w:szCs w:val="24"/>
              </w:rPr>
            </w:pPr>
          </w:p>
          <w:p w14:paraId="10ED95CE" w14:textId="77777777" w:rsidR="007E7E70" w:rsidRDefault="007E7E70" w:rsidP="007710A6">
            <w:pPr>
              <w:tabs>
                <w:tab w:val="left" w:pos="2835"/>
              </w:tabs>
              <w:spacing w:line="276" w:lineRule="auto"/>
              <w:jc w:val="both"/>
              <w:rPr>
                <w:rFonts w:ascii="Arial" w:hAnsi="Arial" w:cs="Arial"/>
                <w:sz w:val="24"/>
                <w:szCs w:val="24"/>
              </w:rPr>
            </w:pPr>
            <w:r w:rsidRPr="007710A6">
              <w:rPr>
                <w:rFonts w:ascii="Arial" w:hAnsi="Arial" w:cs="Arial"/>
                <w:sz w:val="24"/>
                <w:szCs w:val="24"/>
              </w:rPr>
              <w:t xml:space="preserve">El que, utilizando estos dispositivos electrónicos, interfiera, intercepte o interrumpa señales de naves, aeronaves o torres de control de tráfico aéreo; redes o servicios de telecomunicaciones  de servicios esenciales o de aquellos de especial relevancia para el orden y seguridad pública, la defensa nacional o el sistema de inteligencia del Estado, será sancionado con la pena de </w:t>
            </w:r>
            <w:r w:rsidRPr="00DA208D">
              <w:rPr>
                <w:rFonts w:ascii="Arial" w:hAnsi="Arial" w:cs="Arial"/>
                <w:b/>
                <w:bCs/>
                <w:sz w:val="24"/>
                <w:szCs w:val="24"/>
              </w:rPr>
              <w:t>presidio menor en su grado máximo a presidio mayor en su grado mínimo y multa de 20 a 30 unidades tributarias mensuales</w:t>
            </w:r>
            <w:r w:rsidRPr="007710A6">
              <w:rPr>
                <w:rFonts w:ascii="Arial" w:hAnsi="Arial" w:cs="Arial"/>
                <w:sz w:val="24"/>
                <w:szCs w:val="24"/>
              </w:rPr>
              <w:t xml:space="preserve">. </w:t>
            </w:r>
          </w:p>
          <w:p w14:paraId="03116793" w14:textId="77777777" w:rsidR="000A4D08" w:rsidRPr="007710A6" w:rsidRDefault="000A4D08" w:rsidP="007710A6">
            <w:pPr>
              <w:tabs>
                <w:tab w:val="left" w:pos="2835"/>
              </w:tabs>
              <w:spacing w:line="276" w:lineRule="auto"/>
              <w:jc w:val="both"/>
              <w:rPr>
                <w:rFonts w:ascii="Arial" w:hAnsi="Arial" w:cs="Arial"/>
                <w:sz w:val="24"/>
                <w:szCs w:val="24"/>
              </w:rPr>
            </w:pPr>
          </w:p>
          <w:p w14:paraId="40D77276" w14:textId="77777777" w:rsidR="007E7E70" w:rsidRPr="007710A6" w:rsidRDefault="007E7E70" w:rsidP="007710A6">
            <w:pPr>
              <w:tabs>
                <w:tab w:val="left" w:pos="2835"/>
              </w:tabs>
              <w:spacing w:line="276" w:lineRule="auto"/>
              <w:jc w:val="both"/>
              <w:rPr>
                <w:rFonts w:ascii="Arial" w:hAnsi="Arial" w:cs="Arial"/>
                <w:sz w:val="24"/>
                <w:szCs w:val="24"/>
              </w:rPr>
            </w:pPr>
            <w:r w:rsidRPr="007710A6">
              <w:rPr>
                <w:rFonts w:ascii="Arial" w:hAnsi="Arial" w:cs="Arial"/>
                <w:sz w:val="24"/>
                <w:szCs w:val="24"/>
              </w:rPr>
              <w:t xml:space="preserve">La importación o exportación de los dispositivos descritos en el </w:t>
            </w:r>
            <w:r w:rsidRPr="00E83E85">
              <w:rPr>
                <w:rFonts w:ascii="Arial" w:hAnsi="Arial" w:cs="Arial"/>
                <w:b/>
                <w:bCs/>
                <w:sz w:val="24"/>
                <w:szCs w:val="24"/>
              </w:rPr>
              <w:t>párrafo</w:t>
            </w:r>
            <w:r w:rsidRPr="007710A6">
              <w:rPr>
                <w:rFonts w:ascii="Arial" w:hAnsi="Arial" w:cs="Arial"/>
                <w:sz w:val="24"/>
                <w:szCs w:val="24"/>
              </w:rPr>
              <w:t xml:space="preserve"> primero será sancionada de acuerdo con lo establecido en el inciso segundo del </w:t>
            </w:r>
            <w:r w:rsidRPr="007710A6">
              <w:rPr>
                <w:rFonts w:ascii="Arial" w:hAnsi="Arial" w:cs="Arial"/>
                <w:sz w:val="24"/>
                <w:szCs w:val="24"/>
              </w:rPr>
              <w:lastRenderedPageBreak/>
              <w:t xml:space="preserve">artículo 168, en relación con los numerales 2 y 3 del inciso primero del artículo 178, ambos del decreto con fuerza de ley </w:t>
            </w:r>
            <w:proofErr w:type="spellStart"/>
            <w:r w:rsidRPr="007710A6">
              <w:rPr>
                <w:rFonts w:ascii="Arial" w:hAnsi="Arial" w:cs="Arial"/>
                <w:sz w:val="24"/>
                <w:szCs w:val="24"/>
              </w:rPr>
              <w:t>Nº</w:t>
            </w:r>
            <w:proofErr w:type="spellEnd"/>
            <w:r w:rsidRPr="007710A6">
              <w:rPr>
                <w:rFonts w:ascii="Arial" w:hAnsi="Arial" w:cs="Arial"/>
                <w:sz w:val="24"/>
                <w:szCs w:val="24"/>
              </w:rPr>
              <w:t xml:space="preserve"> 30, de 2004, del Ministerio de Hacienda, que aprueba el texto refundido, coordinado y sistematizado del decreto con fuerza de ley </w:t>
            </w:r>
            <w:proofErr w:type="spellStart"/>
            <w:r w:rsidRPr="007710A6">
              <w:rPr>
                <w:rFonts w:ascii="Arial" w:hAnsi="Arial" w:cs="Arial"/>
                <w:sz w:val="24"/>
                <w:szCs w:val="24"/>
              </w:rPr>
              <w:t>Nº</w:t>
            </w:r>
            <w:proofErr w:type="spellEnd"/>
            <w:r w:rsidRPr="007710A6">
              <w:rPr>
                <w:rFonts w:ascii="Arial" w:hAnsi="Arial" w:cs="Arial"/>
                <w:sz w:val="24"/>
                <w:szCs w:val="24"/>
              </w:rPr>
              <w:t xml:space="preserve"> 213, de 1953, del Ministerio de Hacienda, sobre Ordenanza de Aduanas. En estos casos, si el valor de los dispositivos no excediere de veinte unidades tributarias mensuales, se aplicará la pena de </w:t>
            </w:r>
            <w:r w:rsidRPr="000A4D08">
              <w:rPr>
                <w:rFonts w:ascii="Arial" w:hAnsi="Arial" w:cs="Arial"/>
                <w:b/>
                <w:bCs/>
                <w:sz w:val="24"/>
                <w:szCs w:val="24"/>
              </w:rPr>
              <w:t>presidio menor en su grado mínimo</w:t>
            </w:r>
            <w:r w:rsidRPr="007710A6">
              <w:rPr>
                <w:rFonts w:ascii="Arial" w:hAnsi="Arial" w:cs="Arial"/>
                <w:sz w:val="24"/>
                <w:szCs w:val="24"/>
              </w:rPr>
              <w:t xml:space="preserve"> y multa de dos a cinco veces el valor de la mercancía objeto del ilícito.</w:t>
            </w:r>
          </w:p>
          <w:p w14:paraId="244EF3AF" w14:textId="77777777" w:rsidR="007E7E70" w:rsidRPr="007710A6" w:rsidRDefault="007E7E70" w:rsidP="007710A6">
            <w:pPr>
              <w:tabs>
                <w:tab w:val="left" w:pos="2835"/>
              </w:tabs>
              <w:spacing w:line="276" w:lineRule="auto"/>
              <w:jc w:val="both"/>
              <w:rPr>
                <w:rFonts w:ascii="Arial" w:hAnsi="Arial" w:cs="Arial"/>
                <w:sz w:val="24"/>
                <w:szCs w:val="24"/>
              </w:rPr>
            </w:pPr>
          </w:p>
          <w:p w14:paraId="6D041AE2" w14:textId="51DD75C5" w:rsidR="007E7E70" w:rsidRPr="007710A6" w:rsidRDefault="007E7E70" w:rsidP="007710A6">
            <w:pPr>
              <w:tabs>
                <w:tab w:val="left" w:pos="2835"/>
              </w:tabs>
              <w:spacing w:line="276" w:lineRule="auto"/>
              <w:jc w:val="both"/>
              <w:rPr>
                <w:rFonts w:ascii="Arial" w:hAnsi="Arial" w:cs="Arial"/>
                <w:sz w:val="24"/>
                <w:szCs w:val="24"/>
              </w:rPr>
            </w:pPr>
            <w:r w:rsidRPr="007710A6">
              <w:rPr>
                <w:rFonts w:ascii="Arial" w:hAnsi="Arial" w:cs="Arial"/>
                <w:sz w:val="24"/>
                <w:szCs w:val="24"/>
              </w:rPr>
              <w:t xml:space="preserve">Para efectos de lo establecido en el </w:t>
            </w:r>
            <w:r w:rsidRPr="00E83E85">
              <w:rPr>
                <w:rFonts w:ascii="Arial" w:hAnsi="Arial" w:cs="Arial"/>
                <w:b/>
                <w:bCs/>
                <w:sz w:val="24"/>
                <w:szCs w:val="24"/>
              </w:rPr>
              <w:t>párrafo</w:t>
            </w:r>
            <w:r w:rsidRPr="007710A6">
              <w:rPr>
                <w:rFonts w:ascii="Arial" w:hAnsi="Arial" w:cs="Arial"/>
                <w:sz w:val="24"/>
                <w:szCs w:val="24"/>
              </w:rPr>
              <w:t xml:space="preserve"> anterior, resultará aplicable lo dispuesto en los artículos </w:t>
            </w:r>
            <w:r w:rsidRPr="000A4D08">
              <w:rPr>
                <w:rFonts w:ascii="Arial" w:hAnsi="Arial" w:cs="Arial"/>
                <w:sz w:val="24"/>
                <w:szCs w:val="24"/>
              </w:rPr>
              <w:t>188</w:t>
            </w:r>
            <w:r w:rsidRPr="000A4D08">
              <w:rPr>
                <w:rFonts w:ascii="Arial" w:hAnsi="Arial" w:cs="Arial"/>
                <w:b/>
                <w:bCs/>
                <w:sz w:val="24"/>
                <w:szCs w:val="24"/>
              </w:rPr>
              <w:t>, 189 y 190</w:t>
            </w:r>
            <w:r w:rsidRPr="007710A6">
              <w:rPr>
                <w:rFonts w:ascii="Arial" w:hAnsi="Arial" w:cs="Arial"/>
                <w:sz w:val="24"/>
                <w:szCs w:val="24"/>
              </w:rPr>
              <w:t xml:space="preserve"> del decreto con fuerza de ley </w:t>
            </w:r>
            <w:proofErr w:type="spellStart"/>
            <w:r w:rsidRPr="007710A6">
              <w:rPr>
                <w:rFonts w:ascii="Arial" w:hAnsi="Arial" w:cs="Arial"/>
                <w:sz w:val="24"/>
                <w:szCs w:val="24"/>
              </w:rPr>
              <w:t>N°</w:t>
            </w:r>
            <w:proofErr w:type="spellEnd"/>
            <w:r w:rsidRPr="007710A6">
              <w:rPr>
                <w:rFonts w:ascii="Arial" w:hAnsi="Arial" w:cs="Arial"/>
                <w:sz w:val="24"/>
                <w:szCs w:val="24"/>
              </w:rPr>
              <w:t xml:space="preserve"> 30, de 2004, del Ministerio de Hacienda, que aprueba el texto refundido, coordinado y sistematizado del decreto con fuerza de ley </w:t>
            </w:r>
            <w:proofErr w:type="spellStart"/>
            <w:r w:rsidRPr="007710A6">
              <w:rPr>
                <w:rFonts w:ascii="Arial" w:hAnsi="Arial" w:cs="Arial"/>
                <w:sz w:val="24"/>
                <w:szCs w:val="24"/>
              </w:rPr>
              <w:t>N°</w:t>
            </w:r>
            <w:proofErr w:type="spellEnd"/>
            <w:r w:rsidRPr="007710A6">
              <w:rPr>
                <w:rFonts w:ascii="Arial" w:hAnsi="Arial" w:cs="Arial"/>
                <w:sz w:val="24"/>
                <w:szCs w:val="24"/>
              </w:rPr>
              <w:t xml:space="preserve"> 213, de 1953, del Ministerio de Hacienda, sobre Ordenanza de Aduanas.”. </w:t>
            </w:r>
          </w:p>
          <w:p w14:paraId="09156EB8" w14:textId="77777777" w:rsidR="007E7E70" w:rsidRPr="007710A6" w:rsidRDefault="007E7E70" w:rsidP="007710A6">
            <w:pPr>
              <w:jc w:val="both"/>
              <w:rPr>
                <w:rFonts w:ascii="Arial" w:hAnsi="Arial" w:cs="Arial"/>
                <w:sz w:val="24"/>
                <w:szCs w:val="24"/>
              </w:rPr>
            </w:pPr>
          </w:p>
        </w:tc>
        <w:tc>
          <w:tcPr>
            <w:tcW w:w="5467" w:type="dxa"/>
          </w:tcPr>
          <w:p w14:paraId="5FD75893" w14:textId="77777777" w:rsidR="00157EF8" w:rsidRDefault="00157EF8" w:rsidP="004B55FF">
            <w:pPr>
              <w:spacing w:line="256" w:lineRule="auto"/>
              <w:jc w:val="both"/>
              <w:rPr>
                <w:rFonts w:ascii="Arial" w:hAnsi="Arial" w:cs="Arial"/>
                <w:color w:val="000000"/>
                <w:sz w:val="24"/>
                <w:szCs w:val="24"/>
                <w:u w:val="single"/>
              </w:rPr>
            </w:pPr>
          </w:p>
          <w:p w14:paraId="64B31B49" w14:textId="77777777" w:rsidR="00E83E85" w:rsidRDefault="00E83E85" w:rsidP="004B55FF">
            <w:pPr>
              <w:spacing w:line="256" w:lineRule="auto"/>
              <w:jc w:val="both"/>
              <w:rPr>
                <w:rFonts w:ascii="Arial" w:hAnsi="Arial" w:cs="Arial"/>
                <w:color w:val="000000"/>
                <w:sz w:val="24"/>
                <w:szCs w:val="24"/>
              </w:rPr>
            </w:pPr>
          </w:p>
          <w:p w14:paraId="1BFFB94C" w14:textId="77777777" w:rsidR="00157EF8" w:rsidRDefault="00157EF8" w:rsidP="004B55FF">
            <w:pPr>
              <w:spacing w:line="256" w:lineRule="auto"/>
              <w:jc w:val="both"/>
              <w:rPr>
                <w:rFonts w:ascii="Arial" w:hAnsi="Arial" w:cs="Arial"/>
                <w:color w:val="000000"/>
                <w:sz w:val="24"/>
                <w:szCs w:val="24"/>
                <w:u w:val="single"/>
              </w:rPr>
            </w:pPr>
          </w:p>
          <w:p w14:paraId="58520EBA" w14:textId="77777777" w:rsidR="00157EF8" w:rsidRDefault="00157EF8" w:rsidP="004B55FF">
            <w:pPr>
              <w:spacing w:line="256" w:lineRule="auto"/>
              <w:jc w:val="both"/>
              <w:rPr>
                <w:rFonts w:ascii="Arial" w:hAnsi="Arial" w:cs="Arial"/>
                <w:color w:val="000000"/>
                <w:sz w:val="24"/>
                <w:szCs w:val="24"/>
                <w:u w:val="single"/>
              </w:rPr>
            </w:pPr>
          </w:p>
          <w:p w14:paraId="64FDEB59" w14:textId="77777777" w:rsidR="00157EF8" w:rsidRDefault="00157EF8" w:rsidP="004B55FF">
            <w:pPr>
              <w:spacing w:line="256" w:lineRule="auto"/>
              <w:jc w:val="both"/>
              <w:rPr>
                <w:rFonts w:ascii="Arial" w:hAnsi="Arial" w:cs="Arial"/>
                <w:color w:val="000000"/>
                <w:sz w:val="24"/>
                <w:szCs w:val="24"/>
                <w:u w:val="single"/>
              </w:rPr>
            </w:pPr>
          </w:p>
          <w:p w14:paraId="6E79524F" w14:textId="77777777" w:rsidR="00157EF8" w:rsidRDefault="00157EF8" w:rsidP="004B55FF">
            <w:pPr>
              <w:spacing w:line="256" w:lineRule="auto"/>
              <w:jc w:val="both"/>
              <w:rPr>
                <w:rFonts w:ascii="Arial" w:hAnsi="Arial" w:cs="Arial"/>
                <w:color w:val="000000"/>
                <w:sz w:val="24"/>
                <w:szCs w:val="24"/>
                <w:u w:val="single"/>
              </w:rPr>
            </w:pPr>
          </w:p>
          <w:p w14:paraId="1C4F3780" w14:textId="77777777" w:rsidR="00157EF8" w:rsidRDefault="00157EF8" w:rsidP="004B55FF">
            <w:pPr>
              <w:spacing w:line="256" w:lineRule="auto"/>
              <w:jc w:val="both"/>
              <w:rPr>
                <w:rFonts w:ascii="Arial" w:hAnsi="Arial" w:cs="Arial"/>
                <w:color w:val="000000"/>
                <w:sz w:val="24"/>
                <w:szCs w:val="24"/>
                <w:u w:val="single"/>
              </w:rPr>
            </w:pPr>
          </w:p>
          <w:p w14:paraId="7172C38C" w14:textId="77777777" w:rsidR="00157EF8" w:rsidRDefault="00157EF8" w:rsidP="004B55FF">
            <w:pPr>
              <w:spacing w:line="256" w:lineRule="auto"/>
              <w:jc w:val="both"/>
              <w:rPr>
                <w:rFonts w:ascii="Arial" w:hAnsi="Arial" w:cs="Arial"/>
                <w:color w:val="000000"/>
                <w:sz w:val="24"/>
                <w:szCs w:val="24"/>
                <w:u w:val="single"/>
              </w:rPr>
            </w:pPr>
          </w:p>
          <w:p w14:paraId="4B3FE70C" w14:textId="77777777" w:rsidR="00157EF8" w:rsidRDefault="00157EF8" w:rsidP="004B55FF">
            <w:pPr>
              <w:spacing w:line="256" w:lineRule="auto"/>
              <w:jc w:val="both"/>
              <w:rPr>
                <w:rFonts w:ascii="Arial" w:hAnsi="Arial" w:cs="Arial"/>
                <w:color w:val="000000"/>
                <w:sz w:val="24"/>
                <w:szCs w:val="24"/>
                <w:u w:val="single"/>
              </w:rPr>
            </w:pPr>
          </w:p>
          <w:p w14:paraId="35805D32" w14:textId="77777777" w:rsidR="00157EF8" w:rsidRDefault="00157EF8" w:rsidP="004B55FF">
            <w:pPr>
              <w:spacing w:line="256" w:lineRule="auto"/>
              <w:jc w:val="both"/>
              <w:rPr>
                <w:rFonts w:ascii="Arial" w:hAnsi="Arial" w:cs="Arial"/>
                <w:color w:val="000000"/>
                <w:sz w:val="24"/>
                <w:szCs w:val="24"/>
                <w:u w:val="single"/>
              </w:rPr>
            </w:pPr>
          </w:p>
          <w:p w14:paraId="1D8BD0B7" w14:textId="77777777" w:rsidR="00157EF8" w:rsidRDefault="00157EF8" w:rsidP="004B55FF">
            <w:pPr>
              <w:spacing w:line="256" w:lineRule="auto"/>
              <w:jc w:val="both"/>
              <w:rPr>
                <w:rFonts w:ascii="Arial" w:hAnsi="Arial" w:cs="Arial"/>
                <w:color w:val="000000"/>
                <w:sz w:val="24"/>
                <w:szCs w:val="24"/>
                <w:u w:val="single"/>
              </w:rPr>
            </w:pPr>
          </w:p>
          <w:p w14:paraId="08929D3B" w14:textId="77777777" w:rsidR="00157EF8" w:rsidRDefault="00157EF8" w:rsidP="004B55FF">
            <w:pPr>
              <w:spacing w:line="256" w:lineRule="auto"/>
              <w:jc w:val="both"/>
              <w:rPr>
                <w:rFonts w:ascii="Arial" w:hAnsi="Arial" w:cs="Arial"/>
                <w:color w:val="000000"/>
                <w:sz w:val="24"/>
                <w:szCs w:val="24"/>
                <w:u w:val="single"/>
              </w:rPr>
            </w:pPr>
          </w:p>
          <w:p w14:paraId="421D50F4" w14:textId="77777777" w:rsidR="00157EF8" w:rsidRDefault="00157EF8" w:rsidP="004B55FF">
            <w:pPr>
              <w:spacing w:line="256" w:lineRule="auto"/>
              <w:jc w:val="both"/>
              <w:rPr>
                <w:rFonts w:ascii="Arial" w:hAnsi="Arial" w:cs="Arial"/>
                <w:color w:val="000000"/>
                <w:sz w:val="24"/>
                <w:szCs w:val="24"/>
                <w:u w:val="single"/>
              </w:rPr>
            </w:pPr>
          </w:p>
          <w:p w14:paraId="0D5BA3F2" w14:textId="77777777" w:rsidR="00157EF8" w:rsidRDefault="00157EF8" w:rsidP="004B55FF">
            <w:pPr>
              <w:spacing w:line="256" w:lineRule="auto"/>
              <w:jc w:val="both"/>
              <w:rPr>
                <w:rFonts w:ascii="Arial" w:hAnsi="Arial" w:cs="Arial"/>
                <w:color w:val="000000"/>
                <w:sz w:val="24"/>
                <w:szCs w:val="24"/>
                <w:u w:val="single"/>
              </w:rPr>
            </w:pPr>
          </w:p>
          <w:p w14:paraId="64A7B80B" w14:textId="5CFEC428" w:rsidR="004B55FF" w:rsidRPr="00157EF8" w:rsidRDefault="004B55FF" w:rsidP="004B55FF">
            <w:pPr>
              <w:spacing w:line="256" w:lineRule="auto"/>
              <w:jc w:val="both"/>
              <w:rPr>
                <w:rFonts w:ascii="Arial" w:hAnsi="Arial" w:cs="Arial"/>
                <w:color w:val="000000"/>
                <w:sz w:val="24"/>
                <w:szCs w:val="24"/>
                <w:u w:val="single"/>
              </w:rPr>
            </w:pPr>
            <w:r w:rsidRPr="00157EF8">
              <w:rPr>
                <w:rFonts w:ascii="Arial" w:hAnsi="Arial" w:cs="Arial"/>
                <w:color w:val="000000"/>
                <w:sz w:val="24"/>
                <w:szCs w:val="24"/>
                <w:u w:val="single"/>
              </w:rPr>
              <w:t xml:space="preserve">DIPUTADO </w:t>
            </w:r>
            <w:r w:rsidR="00002FD3">
              <w:rPr>
                <w:rFonts w:ascii="Arial" w:hAnsi="Arial" w:cs="Arial"/>
                <w:color w:val="000000"/>
                <w:sz w:val="24"/>
                <w:szCs w:val="24"/>
                <w:u w:val="single"/>
              </w:rPr>
              <w:t xml:space="preserve">COSME </w:t>
            </w:r>
            <w:r w:rsidRPr="00157EF8">
              <w:rPr>
                <w:rFonts w:ascii="Arial" w:hAnsi="Arial" w:cs="Arial"/>
                <w:color w:val="000000"/>
                <w:sz w:val="24"/>
                <w:szCs w:val="24"/>
                <w:u w:val="single"/>
              </w:rPr>
              <w:t>MELLADO</w:t>
            </w:r>
            <w:r w:rsidR="00157EF8" w:rsidRPr="00157EF8">
              <w:rPr>
                <w:rFonts w:ascii="Arial" w:hAnsi="Arial" w:cs="Arial"/>
                <w:color w:val="000000"/>
                <w:sz w:val="24"/>
                <w:szCs w:val="24"/>
                <w:u w:val="single"/>
              </w:rPr>
              <w:t>:</w:t>
            </w:r>
          </w:p>
          <w:p w14:paraId="79E8FFF9" w14:textId="5F373486" w:rsidR="004B55FF" w:rsidRPr="004B55FF" w:rsidRDefault="004B55FF" w:rsidP="004B55FF">
            <w:pPr>
              <w:spacing w:line="256" w:lineRule="auto"/>
              <w:jc w:val="both"/>
              <w:rPr>
                <w:rFonts w:ascii="Arial" w:hAnsi="Arial" w:cs="Arial"/>
                <w:b/>
                <w:color w:val="000000"/>
                <w:sz w:val="24"/>
                <w:szCs w:val="24"/>
                <w:highlight w:val="white"/>
              </w:rPr>
            </w:pPr>
            <w:r w:rsidRPr="004B55FF">
              <w:rPr>
                <w:rFonts w:ascii="Arial" w:hAnsi="Arial" w:cs="Arial"/>
                <w:color w:val="000000"/>
                <w:sz w:val="24"/>
                <w:szCs w:val="24"/>
              </w:rPr>
              <w:t xml:space="preserve">Al inciso tercero del literal G), para sustituir la frase </w:t>
            </w:r>
            <w:r w:rsidRPr="004B55FF">
              <w:rPr>
                <w:rFonts w:ascii="Arial" w:hAnsi="Arial" w:cs="Arial"/>
                <w:b/>
                <w:color w:val="000000"/>
                <w:sz w:val="24"/>
                <w:szCs w:val="24"/>
              </w:rPr>
              <w:t>“y la Agencia Nacional de Inteligencia”</w:t>
            </w:r>
            <w:r w:rsidRPr="004B55FF">
              <w:rPr>
                <w:rFonts w:ascii="Arial" w:hAnsi="Arial" w:cs="Arial"/>
                <w:color w:val="000000"/>
                <w:sz w:val="24"/>
                <w:szCs w:val="24"/>
              </w:rPr>
              <w:t xml:space="preserve"> por la frase </w:t>
            </w:r>
            <w:r w:rsidR="00E433FB" w:rsidRPr="004B55FF">
              <w:rPr>
                <w:rFonts w:ascii="Arial" w:hAnsi="Arial" w:cs="Arial"/>
                <w:b/>
                <w:color w:val="000000"/>
                <w:sz w:val="24"/>
                <w:szCs w:val="24"/>
              </w:rPr>
              <w:t>“, la</w:t>
            </w:r>
            <w:r w:rsidRPr="004B55FF">
              <w:rPr>
                <w:rFonts w:ascii="Arial" w:hAnsi="Arial" w:cs="Arial"/>
                <w:b/>
                <w:color w:val="000000"/>
                <w:sz w:val="24"/>
                <w:szCs w:val="24"/>
              </w:rPr>
              <w:t xml:space="preserve"> Agencia Nacional de Inteligencia y la Agencia Nacional de Ciberseguridad”.</w:t>
            </w:r>
          </w:p>
          <w:p w14:paraId="124644FD" w14:textId="77777777" w:rsidR="00E83E85" w:rsidRDefault="00E83E85" w:rsidP="007710A6">
            <w:pPr>
              <w:tabs>
                <w:tab w:val="left" w:pos="2694"/>
              </w:tabs>
              <w:spacing w:line="276" w:lineRule="auto"/>
              <w:jc w:val="both"/>
              <w:rPr>
                <w:rFonts w:ascii="Arial" w:hAnsi="Arial" w:cs="Arial"/>
                <w:b/>
                <w:bCs/>
                <w:sz w:val="24"/>
                <w:szCs w:val="24"/>
              </w:rPr>
            </w:pPr>
          </w:p>
          <w:p w14:paraId="76AA636F" w14:textId="684F534F" w:rsidR="00E83E85" w:rsidRPr="00320AA6" w:rsidRDefault="00320AA6" w:rsidP="007710A6">
            <w:pPr>
              <w:tabs>
                <w:tab w:val="left" w:pos="2694"/>
              </w:tabs>
              <w:spacing w:line="276" w:lineRule="auto"/>
              <w:jc w:val="both"/>
              <w:rPr>
                <w:rFonts w:ascii="Arial" w:hAnsi="Arial" w:cs="Arial"/>
                <w:sz w:val="24"/>
                <w:szCs w:val="24"/>
                <w:u w:val="single"/>
              </w:rPr>
            </w:pPr>
            <w:r w:rsidRPr="00320AA6">
              <w:rPr>
                <w:rFonts w:ascii="Arial" w:hAnsi="Arial" w:cs="Arial"/>
                <w:sz w:val="24"/>
                <w:szCs w:val="24"/>
                <w:u w:val="single"/>
              </w:rPr>
              <w:t xml:space="preserve">DIPUTADOS BIANCHI, </w:t>
            </w:r>
            <w:r>
              <w:rPr>
                <w:rFonts w:ascii="Arial" w:hAnsi="Arial" w:cs="Arial"/>
                <w:sz w:val="24"/>
                <w:szCs w:val="24"/>
                <w:u w:val="single"/>
              </w:rPr>
              <w:t xml:space="preserve">CAMAÑO, </w:t>
            </w:r>
            <w:r w:rsidRPr="00320AA6">
              <w:rPr>
                <w:rFonts w:ascii="Arial" w:hAnsi="Arial" w:cs="Arial"/>
                <w:sz w:val="24"/>
                <w:szCs w:val="24"/>
                <w:u w:val="single"/>
              </w:rPr>
              <w:t xml:space="preserve">MELLADO, NUYADO Y SÁEZ </w:t>
            </w:r>
          </w:p>
          <w:p w14:paraId="3295F4FA" w14:textId="1F4A29F5" w:rsidR="001870B3" w:rsidRPr="00E81655" w:rsidRDefault="00E83E85" w:rsidP="007710A6">
            <w:pPr>
              <w:tabs>
                <w:tab w:val="left" w:pos="2694"/>
              </w:tabs>
              <w:spacing w:line="276" w:lineRule="auto"/>
              <w:jc w:val="both"/>
              <w:rPr>
                <w:rFonts w:ascii="Arial" w:hAnsi="Arial" w:cs="Arial"/>
                <w:sz w:val="24"/>
                <w:szCs w:val="24"/>
              </w:rPr>
            </w:pPr>
            <w:r w:rsidRPr="00E83E85">
              <w:rPr>
                <w:rFonts w:ascii="Arial" w:hAnsi="Arial" w:cs="Arial"/>
                <w:sz w:val="24"/>
                <w:szCs w:val="24"/>
              </w:rPr>
              <w:t xml:space="preserve">Al </w:t>
            </w:r>
            <w:r w:rsidRPr="00E81655">
              <w:rPr>
                <w:rFonts w:ascii="Arial" w:hAnsi="Arial" w:cs="Arial"/>
                <w:b/>
                <w:bCs/>
                <w:sz w:val="24"/>
                <w:szCs w:val="24"/>
              </w:rPr>
              <w:t>inciso tercero, cuarto, sexto y séptimo</w:t>
            </w:r>
            <w:r w:rsidRPr="00E83E85">
              <w:rPr>
                <w:rFonts w:ascii="Arial" w:hAnsi="Arial" w:cs="Arial"/>
                <w:sz w:val="24"/>
                <w:szCs w:val="24"/>
              </w:rPr>
              <w:t xml:space="preserve"> del literal G) para sustituir la palabra “párrafo” por “inciso</w:t>
            </w:r>
          </w:p>
          <w:p w14:paraId="4200DBF9" w14:textId="77777777" w:rsidR="001870B3" w:rsidRDefault="001870B3" w:rsidP="007710A6">
            <w:pPr>
              <w:tabs>
                <w:tab w:val="left" w:pos="2694"/>
              </w:tabs>
              <w:spacing w:line="276" w:lineRule="auto"/>
              <w:jc w:val="both"/>
              <w:rPr>
                <w:rFonts w:ascii="Arial" w:hAnsi="Arial" w:cs="Arial"/>
                <w:sz w:val="24"/>
                <w:szCs w:val="24"/>
                <w:u w:val="single"/>
              </w:rPr>
            </w:pPr>
          </w:p>
          <w:p w14:paraId="7FBC4153" w14:textId="6DC08CBA" w:rsidR="001870B3" w:rsidRDefault="00320AA6" w:rsidP="007710A6">
            <w:pPr>
              <w:tabs>
                <w:tab w:val="left" w:pos="2694"/>
              </w:tabs>
              <w:spacing w:line="276" w:lineRule="auto"/>
              <w:jc w:val="both"/>
              <w:rPr>
                <w:rFonts w:ascii="Arial" w:hAnsi="Arial" w:cs="Arial"/>
                <w:sz w:val="24"/>
                <w:szCs w:val="24"/>
                <w:u w:val="single"/>
              </w:rPr>
            </w:pPr>
            <w:r w:rsidRPr="00320AA6">
              <w:rPr>
                <w:rFonts w:ascii="Arial" w:hAnsi="Arial" w:cs="Arial"/>
                <w:sz w:val="24"/>
                <w:szCs w:val="24"/>
                <w:u w:val="single"/>
              </w:rPr>
              <w:t>DIPUTADOS BIANCHI, CAMAÑO, MELLADO, NUYADO Y SÁEZ</w:t>
            </w:r>
            <w:r>
              <w:rPr>
                <w:rFonts w:ascii="Arial" w:hAnsi="Arial" w:cs="Arial"/>
                <w:sz w:val="24"/>
                <w:szCs w:val="24"/>
                <w:u w:val="single"/>
              </w:rPr>
              <w:t>:</w:t>
            </w:r>
          </w:p>
          <w:p w14:paraId="3DF277F2" w14:textId="1A742928" w:rsidR="00234F0C" w:rsidRDefault="00234F0C" w:rsidP="00234F0C">
            <w:pPr>
              <w:jc w:val="both"/>
              <w:rPr>
                <w:rFonts w:ascii="Arial" w:hAnsi="Arial" w:cs="Arial"/>
                <w:sz w:val="24"/>
                <w:szCs w:val="24"/>
                <w:u w:val="single"/>
              </w:rPr>
            </w:pPr>
            <w:r w:rsidRPr="00234F0C">
              <w:rPr>
                <w:rFonts w:ascii="Arial" w:hAnsi="Arial" w:cs="Arial"/>
                <w:sz w:val="24"/>
                <w:szCs w:val="24"/>
              </w:rPr>
              <w:t>Al inciso cuarto del literal G), para sustituir la pena de “presidio menor en su grado mínimo y multa de 11 a 20 Unidades tributarias mensuales” por la pena de “</w:t>
            </w:r>
            <w:r w:rsidRPr="00234F0C">
              <w:rPr>
                <w:rFonts w:ascii="Arial" w:hAnsi="Arial" w:cs="Arial"/>
                <w:sz w:val="24"/>
                <w:szCs w:val="24"/>
                <w:u w:val="single"/>
              </w:rPr>
              <w:t xml:space="preserve">presidio menor en grado medio, multa de 50 a 100 Unidades tributarias mensuales y comiso de los equipos, dispositivos e instalaciones”. </w:t>
            </w:r>
          </w:p>
          <w:p w14:paraId="4EDE8CC0" w14:textId="77777777" w:rsidR="00320AA6" w:rsidRDefault="00320AA6" w:rsidP="00234F0C">
            <w:pPr>
              <w:jc w:val="both"/>
              <w:rPr>
                <w:rFonts w:ascii="Arial" w:hAnsi="Arial" w:cs="Arial"/>
                <w:sz w:val="24"/>
                <w:szCs w:val="24"/>
                <w:u w:val="single"/>
              </w:rPr>
            </w:pPr>
          </w:p>
          <w:p w14:paraId="50F06C73" w14:textId="77777777" w:rsidR="00320AA6" w:rsidRDefault="00320AA6" w:rsidP="00234F0C">
            <w:pPr>
              <w:jc w:val="both"/>
              <w:rPr>
                <w:rFonts w:ascii="Arial" w:hAnsi="Arial" w:cs="Arial"/>
                <w:sz w:val="24"/>
                <w:szCs w:val="24"/>
                <w:u w:val="single"/>
              </w:rPr>
            </w:pPr>
          </w:p>
          <w:p w14:paraId="0B2FBD67" w14:textId="77777777" w:rsidR="00320AA6" w:rsidRDefault="00320AA6" w:rsidP="00234F0C">
            <w:pPr>
              <w:jc w:val="both"/>
              <w:rPr>
                <w:rFonts w:ascii="Arial" w:hAnsi="Arial" w:cs="Arial"/>
                <w:sz w:val="24"/>
                <w:szCs w:val="24"/>
                <w:u w:val="single"/>
              </w:rPr>
            </w:pPr>
          </w:p>
          <w:p w14:paraId="6CB44FA8" w14:textId="5C60CB2D" w:rsidR="00320AA6" w:rsidRDefault="00320AA6" w:rsidP="00320AA6">
            <w:pPr>
              <w:jc w:val="both"/>
              <w:rPr>
                <w:rFonts w:ascii="Arial" w:hAnsi="Arial" w:cs="Arial"/>
                <w:sz w:val="24"/>
                <w:szCs w:val="24"/>
                <w:u w:val="single"/>
              </w:rPr>
            </w:pPr>
            <w:r w:rsidRPr="00320AA6">
              <w:rPr>
                <w:rFonts w:ascii="Arial" w:hAnsi="Arial" w:cs="Arial"/>
                <w:sz w:val="24"/>
                <w:szCs w:val="24"/>
                <w:u w:val="single"/>
              </w:rPr>
              <w:t>DIPUTADOS BIANCHI, CAMAÑO, MELLADO, NUYADO Y SÁEZ</w:t>
            </w:r>
            <w:r>
              <w:rPr>
                <w:rFonts w:ascii="Arial" w:hAnsi="Arial" w:cs="Arial"/>
                <w:sz w:val="24"/>
                <w:szCs w:val="24"/>
                <w:u w:val="single"/>
              </w:rPr>
              <w:t>:</w:t>
            </w:r>
          </w:p>
          <w:p w14:paraId="63229669" w14:textId="7A35FAB7" w:rsidR="0094604D" w:rsidRPr="00DA208D" w:rsidRDefault="00DA208D" w:rsidP="007710A6">
            <w:pPr>
              <w:tabs>
                <w:tab w:val="left" w:pos="2694"/>
              </w:tabs>
              <w:spacing w:line="276" w:lineRule="auto"/>
              <w:jc w:val="both"/>
              <w:rPr>
                <w:rFonts w:ascii="Arial" w:hAnsi="Arial" w:cs="Arial"/>
                <w:sz w:val="24"/>
                <w:szCs w:val="24"/>
              </w:rPr>
            </w:pPr>
            <w:r w:rsidRPr="00DA208D">
              <w:rPr>
                <w:rFonts w:ascii="Arial" w:hAnsi="Arial" w:cs="Arial"/>
                <w:sz w:val="24"/>
                <w:szCs w:val="24"/>
              </w:rPr>
              <w:t>Al inciso quinto del literal G), para sustituir la pena de “presidio menor en su grado máximo a presidio mayor en su grado mínimo y multa de 20 a 30 Unidades Tributarias Mensuales”, por la pena de “</w:t>
            </w:r>
            <w:r w:rsidRPr="00DA208D">
              <w:rPr>
                <w:rFonts w:ascii="Arial" w:hAnsi="Arial" w:cs="Arial"/>
                <w:sz w:val="24"/>
                <w:szCs w:val="24"/>
                <w:u w:val="single"/>
              </w:rPr>
              <w:t>presidio mayor en grado mínimo y multa de 100 a 5000 Unidades Tributarias Mensuales</w:t>
            </w:r>
            <w:r w:rsidRPr="00DA208D">
              <w:rPr>
                <w:rFonts w:ascii="Arial" w:hAnsi="Arial" w:cs="Arial"/>
                <w:sz w:val="24"/>
                <w:szCs w:val="24"/>
              </w:rPr>
              <w:t>”.</w:t>
            </w:r>
          </w:p>
          <w:p w14:paraId="397056AA" w14:textId="77777777" w:rsidR="000A4D08" w:rsidRDefault="000A4D08" w:rsidP="007710A6">
            <w:pPr>
              <w:tabs>
                <w:tab w:val="left" w:pos="2694"/>
              </w:tabs>
              <w:spacing w:line="276" w:lineRule="auto"/>
              <w:jc w:val="both"/>
              <w:rPr>
                <w:rFonts w:ascii="Arial" w:hAnsi="Arial" w:cs="Arial"/>
                <w:sz w:val="24"/>
                <w:szCs w:val="24"/>
                <w:u w:val="single"/>
              </w:rPr>
            </w:pPr>
          </w:p>
          <w:p w14:paraId="580B4F2C" w14:textId="77777777" w:rsidR="000A4D08" w:rsidRDefault="000A4D08" w:rsidP="007710A6">
            <w:pPr>
              <w:tabs>
                <w:tab w:val="left" w:pos="2694"/>
              </w:tabs>
              <w:spacing w:line="276" w:lineRule="auto"/>
              <w:jc w:val="both"/>
              <w:rPr>
                <w:rFonts w:ascii="Arial" w:hAnsi="Arial" w:cs="Arial"/>
                <w:sz w:val="24"/>
                <w:szCs w:val="24"/>
                <w:u w:val="single"/>
              </w:rPr>
            </w:pPr>
          </w:p>
          <w:p w14:paraId="3F2B04D8" w14:textId="77777777" w:rsidR="000A4D08" w:rsidRDefault="000A4D08" w:rsidP="007710A6">
            <w:pPr>
              <w:tabs>
                <w:tab w:val="left" w:pos="2694"/>
              </w:tabs>
              <w:spacing w:line="276" w:lineRule="auto"/>
              <w:jc w:val="both"/>
              <w:rPr>
                <w:rFonts w:ascii="Arial" w:hAnsi="Arial" w:cs="Arial"/>
                <w:sz w:val="24"/>
                <w:szCs w:val="24"/>
                <w:u w:val="single"/>
              </w:rPr>
            </w:pPr>
          </w:p>
          <w:p w14:paraId="04378AEA" w14:textId="77777777" w:rsidR="000A4D08" w:rsidRDefault="000A4D08" w:rsidP="007710A6">
            <w:pPr>
              <w:tabs>
                <w:tab w:val="left" w:pos="2694"/>
              </w:tabs>
              <w:spacing w:line="276" w:lineRule="auto"/>
              <w:jc w:val="both"/>
              <w:rPr>
                <w:rFonts w:ascii="Arial" w:hAnsi="Arial" w:cs="Arial"/>
                <w:sz w:val="24"/>
                <w:szCs w:val="24"/>
                <w:u w:val="single"/>
              </w:rPr>
            </w:pPr>
          </w:p>
          <w:p w14:paraId="590EF4B8" w14:textId="77777777" w:rsidR="000A4D08" w:rsidRDefault="000A4D08" w:rsidP="007710A6">
            <w:pPr>
              <w:tabs>
                <w:tab w:val="left" w:pos="2694"/>
              </w:tabs>
              <w:spacing w:line="276" w:lineRule="auto"/>
              <w:jc w:val="both"/>
              <w:rPr>
                <w:rFonts w:ascii="Arial" w:hAnsi="Arial" w:cs="Arial"/>
                <w:sz w:val="24"/>
                <w:szCs w:val="24"/>
                <w:u w:val="single"/>
              </w:rPr>
            </w:pPr>
          </w:p>
          <w:p w14:paraId="7BAE9C05" w14:textId="77777777" w:rsidR="000A4D08" w:rsidRDefault="000A4D08" w:rsidP="007710A6">
            <w:pPr>
              <w:tabs>
                <w:tab w:val="left" w:pos="2694"/>
              </w:tabs>
              <w:spacing w:line="276" w:lineRule="auto"/>
              <w:jc w:val="both"/>
              <w:rPr>
                <w:rFonts w:ascii="Arial" w:hAnsi="Arial" w:cs="Arial"/>
                <w:sz w:val="24"/>
                <w:szCs w:val="24"/>
                <w:u w:val="single"/>
              </w:rPr>
            </w:pPr>
          </w:p>
          <w:p w14:paraId="7D499E9B" w14:textId="77777777" w:rsidR="000A4D08" w:rsidRDefault="000A4D08" w:rsidP="007710A6">
            <w:pPr>
              <w:tabs>
                <w:tab w:val="left" w:pos="2694"/>
              </w:tabs>
              <w:spacing w:line="276" w:lineRule="auto"/>
              <w:jc w:val="both"/>
              <w:rPr>
                <w:rFonts w:ascii="Arial" w:hAnsi="Arial" w:cs="Arial"/>
                <w:sz w:val="24"/>
                <w:szCs w:val="24"/>
                <w:u w:val="single"/>
              </w:rPr>
            </w:pPr>
          </w:p>
          <w:p w14:paraId="743B7D9B" w14:textId="77777777" w:rsidR="000A4D08" w:rsidRDefault="000A4D08" w:rsidP="007710A6">
            <w:pPr>
              <w:tabs>
                <w:tab w:val="left" w:pos="2694"/>
              </w:tabs>
              <w:spacing w:line="276" w:lineRule="auto"/>
              <w:jc w:val="both"/>
              <w:rPr>
                <w:rFonts w:ascii="Arial" w:hAnsi="Arial" w:cs="Arial"/>
                <w:sz w:val="24"/>
                <w:szCs w:val="24"/>
                <w:u w:val="single"/>
              </w:rPr>
            </w:pPr>
          </w:p>
          <w:p w14:paraId="4998C244" w14:textId="77777777" w:rsidR="000A4D08" w:rsidRDefault="000A4D08" w:rsidP="007710A6">
            <w:pPr>
              <w:tabs>
                <w:tab w:val="left" w:pos="2694"/>
              </w:tabs>
              <w:spacing w:line="276" w:lineRule="auto"/>
              <w:jc w:val="both"/>
              <w:rPr>
                <w:rFonts w:ascii="Arial" w:hAnsi="Arial" w:cs="Arial"/>
                <w:sz w:val="24"/>
                <w:szCs w:val="24"/>
                <w:u w:val="single"/>
              </w:rPr>
            </w:pPr>
          </w:p>
          <w:p w14:paraId="624C112F" w14:textId="77777777" w:rsidR="000A4D08" w:rsidRDefault="000A4D08" w:rsidP="007710A6">
            <w:pPr>
              <w:tabs>
                <w:tab w:val="left" w:pos="2694"/>
              </w:tabs>
              <w:spacing w:line="276" w:lineRule="auto"/>
              <w:jc w:val="both"/>
              <w:rPr>
                <w:rFonts w:ascii="Arial" w:hAnsi="Arial" w:cs="Arial"/>
                <w:sz w:val="24"/>
                <w:szCs w:val="24"/>
                <w:u w:val="single"/>
              </w:rPr>
            </w:pPr>
          </w:p>
          <w:p w14:paraId="7F97CE2D" w14:textId="77777777" w:rsidR="0094604D" w:rsidRDefault="0094604D" w:rsidP="007710A6">
            <w:pPr>
              <w:tabs>
                <w:tab w:val="left" w:pos="2694"/>
              </w:tabs>
              <w:spacing w:line="276" w:lineRule="auto"/>
              <w:jc w:val="both"/>
              <w:rPr>
                <w:rFonts w:ascii="Arial" w:hAnsi="Arial" w:cs="Arial"/>
                <w:sz w:val="24"/>
                <w:szCs w:val="24"/>
                <w:u w:val="single"/>
              </w:rPr>
            </w:pPr>
          </w:p>
          <w:p w14:paraId="1E9D121B" w14:textId="3F7BCF26" w:rsidR="00AE1B68" w:rsidRPr="001870B3" w:rsidRDefault="00AE1B68" w:rsidP="007710A6">
            <w:pPr>
              <w:tabs>
                <w:tab w:val="left" w:pos="2694"/>
              </w:tabs>
              <w:spacing w:line="276" w:lineRule="auto"/>
              <w:jc w:val="both"/>
              <w:rPr>
                <w:rFonts w:ascii="Arial" w:hAnsi="Arial" w:cs="Arial"/>
                <w:sz w:val="24"/>
                <w:szCs w:val="24"/>
                <w:u w:val="single"/>
              </w:rPr>
            </w:pPr>
            <w:r w:rsidRPr="001870B3">
              <w:rPr>
                <w:rFonts w:ascii="Arial" w:hAnsi="Arial" w:cs="Arial"/>
                <w:sz w:val="24"/>
                <w:szCs w:val="24"/>
                <w:u w:val="single"/>
              </w:rPr>
              <w:t xml:space="preserve">DIPUTADO </w:t>
            </w:r>
            <w:r w:rsidR="00002FD3">
              <w:rPr>
                <w:rFonts w:ascii="Arial" w:hAnsi="Arial" w:cs="Arial"/>
                <w:sz w:val="24"/>
                <w:szCs w:val="24"/>
                <w:u w:val="single"/>
              </w:rPr>
              <w:t xml:space="preserve">COSME </w:t>
            </w:r>
            <w:r w:rsidRPr="001870B3">
              <w:rPr>
                <w:rFonts w:ascii="Arial" w:hAnsi="Arial" w:cs="Arial"/>
                <w:sz w:val="24"/>
                <w:szCs w:val="24"/>
                <w:u w:val="single"/>
              </w:rPr>
              <w:t>MELLADO</w:t>
            </w:r>
            <w:r w:rsidR="001870B3" w:rsidRPr="001870B3">
              <w:rPr>
                <w:rFonts w:ascii="Arial" w:hAnsi="Arial" w:cs="Arial"/>
                <w:sz w:val="24"/>
                <w:szCs w:val="24"/>
                <w:u w:val="single"/>
              </w:rPr>
              <w:t>:</w:t>
            </w:r>
          </w:p>
          <w:p w14:paraId="13D1FD19" w14:textId="77777777" w:rsidR="00AE1B68" w:rsidRDefault="00AE1B68" w:rsidP="00AE1B68">
            <w:pPr>
              <w:spacing w:line="256" w:lineRule="auto"/>
              <w:jc w:val="both"/>
              <w:rPr>
                <w:rFonts w:ascii="Arial" w:hAnsi="Arial" w:cs="Arial"/>
                <w:b/>
                <w:color w:val="000000"/>
                <w:sz w:val="24"/>
                <w:szCs w:val="24"/>
                <w:highlight w:val="white"/>
              </w:rPr>
            </w:pPr>
            <w:r w:rsidRPr="001870B3">
              <w:rPr>
                <w:rFonts w:ascii="Arial" w:hAnsi="Arial" w:cs="Arial"/>
                <w:color w:val="000000"/>
                <w:sz w:val="24"/>
                <w:szCs w:val="24"/>
                <w:highlight w:val="white"/>
              </w:rPr>
              <w:t xml:space="preserve">Al inciso sexto del literal G), para sustituir la pena de </w:t>
            </w:r>
            <w:r w:rsidRPr="001870B3">
              <w:rPr>
                <w:rFonts w:ascii="Arial" w:hAnsi="Arial" w:cs="Arial"/>
                <w:b/>
                <w:color w:val="000000"/>
                <w:sz w:val="24"/>
                <w:szCs w:val="24"/>
                <w:highlight w:val="white"/>
              </w:rPr>
              <w:t xml:space="preserve">“presidio menor en su grado mínimo” </w:t>
            </w:r>
            <w:r w:rsidRPr="001870B3">
              <w:rPr>
                <w:rFonts w:ascii="Arial" w:hAnsi="Arial" w:cs="Arial"/>
                <w:color w:val="000000"/>
                <w:sz w:val="24"/>
                <w:szCs w:val="24"/>
                <w:highlight w:val="white"/>
              </w:rPr>
              <w:t>por la pena de</w:t>
            </w:r>
            <w:r w:rsidRPr="001870B3">
              <w:rPr>
                <w:rFonts w:ascii="Arial" w:hAnsi="Arial" w:cs="Arial"/>
                <w:b/>
                <w:color w:val="000000"/>
                <w:sz w:val="24"/>
                <w:szCs w:val="24"/>
                <w:highlight w:val="white"/>
              </w:rPr>
              <w:t xml:space="preserve"> “presidio menor en su grado medio”. </w:t>
            </w:r>
          </w:p>
          <w:p w14:paraId="6031231E" w14:textId="77777777" w:rsidR="000A4D08" w:rsidRDefault="000A4D08" w:rsidP="00AE1B68">
            <w:pPr>
              <w:spacing w:line="256" w:lineRule="auto"/>
              <w:jc w:val="both"/>
              <w:rPr>
                <w:rFonts w:ascii="Arial" w:hAnsi="Arial" w:cs="Arial"/>
                <w:b/>
                <w:color w:val="000000"/>
                <w:sz w:val="24"/>
                <w:szCs w:val="24"/>
                <w:highlight w:val="white"/>
              </w:rPr>
            </w:pPr>
          </w:p>
          <w:p w14:paraId="6DF47733" w14:textId="77777777" w:rsidR="000A4D08" w:rsidRDefault="000A4D08" w:rsidP="00AE1B68">
            <w:pPr>
              <w:spacing w:line="256" w:lineRule="auto"/>
              <w:jc w:val="both"/>
              <w:rPr>
                <w:rFonts w:ascii="Arial" w:hAnsi="Arial" w:cs="Arial"/>
                <w:b/>
                <w:color w:val="000000"/>
                <w:sz w:val="24"/>
                <w:szCs w:val="24"/>
                <w:highlight w:val="white"/>
              </w:rPr>
            </w:pPr>
          </w:p>
          <w:p w14:paraId="5AEA1C6E" w14:textId="77777777" w:rsidR="00E81655" w:rsidRDefault="00E81655" w:rsidP="00AE1B68">
            <w:pPr>
              <w:spacing w:line="256" w:lineRule="auto"/>
              <w:jc w:val="both"/>
              <w:rPr>
                <w:rFonts w:ascii="Arial" w:hAnsi="Arial" w:cs="Arial"/>
                <w:b/>
                <w:color w:val="000000"/>
                <w:sz w:val="24"/>
                <w:szCs w:val="24"/>
                <w:highlight w:val="white"/>
              </w:rPr>
            </w:pPr>
          </w:p>
          <w:p w14:paraId="693139E0" w14:textId="424E2592" w:rsidR="000A4D08" w:rsidRPr="000A4D08" w:rsidRDefault="000A4D08" w:rsidP="00AE1B68">
            <w:pPr>
              <w:spacing w:line="256" w:lineRule="auto"/>
              <w:jc w:val="both"/>
              <w:rPr>
                <w:rFonts w:ascii="Arial" w:hAnsi="Arial" w:cs="Arial"/>
                <w:bCs/>
                <w:color w:val="000000"/>
                <w:sz w:val="24"/>
                <w:szCs w:val="24"/>
                <w:highlight w:val="white"/>
                <w:u w:val="single"/>
              </w:rPr>
            </w:pPr>
            <w:r w:rsidRPr="000A4D08">
              <w:rPr>
                <w:rFonts w:ascii="Arial" w:hAnsi="Arial" w:cs="Arial"/>
                <w:bCs/>
                <w:color w:val="000000"/>
                <w:sz w:val="24"/>
                <w:szCs w:val="24"/>
                <w:highlight w:val="white"/>
                <w:u w:val="single"/>
              </w:rPr>
              <w:t>DIPUTADO</w:t>
            </w:r>
            <w:r w:rsidR="00002FD3">
              <w:rPr>
                <w:rFonts w:ascii="Arial" w:hAnsi="Arial" w:cs="Arial"/>
                <w:bCs/>
                <w:color w:val="000000"/>
                <w:sz w:val="24"/>
                <w:szCs w:val="24"/>
                <w:highlight w:val="white"/>
                <w:u w:val="single"/>
              </w:rPr>
              <w:t xml:space="preserve"> COSME</w:t>
            </w:r>
            <w:r w:rsidRPr="000A4D08">
              <w:rPr>
                <w:rFonts w:ascii="Arial" w:hAnsi="Arial" w:cs="Arial"/>
                <w:bCs/>
                <w:color w:val="000000"/>
                <w:sz w:val="24"/>
                <w:szCs w:val="24"/>
                <w:highlight w:val="white"/>
                <w:u w:val="single"/>
              </w:rPr>
              <w:t xml:space="preserve"> MELLADO:</w:t>
            </w:r>
          </w:p>
          <w:p w14:paraId="4029EB9F" w14:textId="39951736" w:rsidR="00AE1B68" w:rsidRPr="00E81655" w:rsidRDefault="000A4D08" w:rsidP="00E81655">
            <w:pPr>
              <w:spacing w:line="256" w:lineRule="auto"/>
              <w:jc w:val="both"/>
              <w:rPr>
                <w:rFonts w:ascii="Arial" w:hAnsi="Arial" w:cs="Arial"/>
                <w:b/>
                <w:color w:val="000000"/>
                <w:sz w:val="24"/>
                <w:szCs w:val="24"/>
                <w:highlight w:val="white"/>
              </w:rPr>
            </w:pPr>
            <w:r w:rsidRPr="000A4D08">
              <w:rPr>
                <w:rFonts w:ascii="Arial" w:hAnsi="Arial" w:cs="Arial"/>
                <w:color w:val="000000"/>
                <w:sz w:val="24"/>
                <w:szCs w:val="24"/>
                <w:highlight w:val="white"/>
              </w:rPr>
              <w:t>Al inciso séptimo del literal G), para sustituir</w:t>
            </w:r>
            <w:r w:rsidRPr="000A4D08">
              <w:rPr>
                <w:rFonts w:ascii="Arial" w:hAnsi="Arial" w:cs="Arial"/>
                <w:b/>
                <w:color w:val="000000"/>
                <w:sz w:val="24"/>
                <w:szCs w:val="24"/>
                <w:highlight w:val="white"/>
              </w:rPr>
              <w:t xml:space="preserve"> </w:t>
            </w:r>
            <w:r w:rsidRPr="000A4D08">
              <w:rPr>
                <w:rFonts w:ascii="Arial" w:hAnsi="Arial" w:cs="Arial"/>
                <w:color w:val="000000"/>
                <w:sz w:val="24"/>
                <w:szCs w:val="24"/>
                <w:highlight w:val="white"/>
              </w:rPr>
              <w:t>la oración</w:t>
            </w:r>
            <w:r w:rsidRPr="000A4D08">
              <w:rPr>
                <w:rFonts w:ascii="Arial" w:hAnsi="Arial" w:cs="Arial"/>
                <w:b/>
                <w:color w:val="000000"/>
                <w:sz w:val="24"/>
                <w:szCs w:val="24"/>
                <w:highlight w:val="white"/>
              </w:rPr>
              <w:t xml:space="preserve"> “189 y 190” </w:t>
            </w:r>
            <w:r w:rsidRPr="000A4D08">
              <w:rPr>
                <w:rFonts w:ascii="Arial" w:hAnsi="Arial" w:cs="Arial"/>
                <w:color w:val="000000"/>
                <w:sz w:val="24"/>
                <w:szCs w:val="24"/>
                <w:highlight w:val="white"/>
              </w:rPr>
              <w:t>por la frase</w:t>
            </w:r>
            <w:r w:rsidRPr="000A4D08">
              <w:rPr>
                <w:rFonts w:ascii="Arial" w:hAnsi="Arial" w:cs="Arial"/>
                <w:b/>
                <w:color w:val="000000"/>
                <w:sz w:val="24"/>
                <w:szCs w:val="24"/>
                <w:highlight w:val="white"/>
              </w:rPr>
              <w:t xml:space="preserve"> “189, con excepción de lo dispuesto en el inciso sexto de este literal y 190”. </w:t>
            </w:r>
          </w:p>
        </w:tc>
      </w:tr>
      <w:tr w:rsidR="007E7E70" w:rsidRPr="00E14603" w14:paraId="340EAE0C" w14:textId="14E5A629" w:rsidTr="007E7E70">
        <w:trPr>
          <w:trHeight w:val="1566"/>
        </w:trPr>
        <w:tc>
          <w:tcPr>
            <w:tcW w:w="6309" w:type="dxa"/>
          </w:tcPr>
          <w:p w14:paraId="0D313176" w14:textId="77777777" w:rsidR="007E7E70" w:rsidRPr="00E14603" w:rsidRDefault="007E7E70" w:rsidP="007710A6">
            <w:pPr>
              <w:shd w:val="clear" w:color="auto" w:fill="FFFFFF"/>
              <w:jc w:val="both"/>
              <w:rPr>
                <w:rFonts w:ascii="Arial" w:hAnsi="Arial" w:cs="Arial"/>
                <w:color w:val="000000"/>
                <w:sz w:val="24"/>
                <w:szCs w:val="24"/>
                <w:lang w:val="es-CL"/>
              </w:rPr>
            </w:pPr>
          </w:p>
        </w:tc>
        <w:tc>
          <w:tcPr>
            <w:tcW w:w="5727" w:type="dxa"/>
          </w:tcPr>
          <w:p w14:paraId="3343332A" w14:textId="30C98252" w:rsidR="007E7E70" w:rsidRPr="007710A6" w:rsidRDefault="007E7E70" w:rsidP="007710A6">
            <w:pPr>
              <w:spacing w:line="276" w:lineRule="auto"/>
              <w:jc w:val="both"/>
              <w:rPr>
                <w:rFonts w:ascii="Arial" w:hAnsi="Arial" w:cs="Arial"/>
                <w:b/>
                <w:sz w:val="24"/>
                <w:szCs w:val="24"/>
                <w:lang w:val="pt-PT"/>
              </w:rPr>
            </w:pPr>
            <w:r w:rsidRPr="007710A6">
              <w:rPr>
                <w:rFonts w:ascii="Arial" w:hAnsi="Arial" w:cs="Arial"/>
                <w:b/>
                <w:sz w:val="24"/>
                <w:szCs w:val="24"/>
                <w:lang w:val="pt-PT"/>
              </w:rPr>
              <w:t xml:space="preserve">Artículo transitorio.- </w:t>
            </w:r>
            <w:r w:rsidRPr="007710A6">
              <w:rPr>
                <w:rFonts w:ascii="Arial" w:hAnsi="Arial" w:cs="Arial"/>
                <w:bCs/>
                <w:sz w:val="24"/>
                <w:szCs w:val="24"/>
                <w:lang w:val="pt-PT"/>
              </w:rPr>
              <w:t>No se aplicarán las penas establecidas en el artículo único de esta ley, para la tenencia y porte de dispositivos electrónicos aptos para interferir, interceptar o interrumpir cualquier tipo de señal que se emita a través de un servicio de telecomunicaciones, a quien entregue voluntariamente a las Fuerzas de Orden y Seguridad Pública tales dispositivos dentro del plazo de ciento veinte días contados desde la publicación de esta ley en el Diario Oficial</w:t>
            </w:r>
            <w:r w:rsidRPr="0038235D">
              <w:rPr>
                <w:rFonts w:ascii="Arial" w:hAnsi="Arial" w:cs="Arial"/>
                <w:b/>
                <w:sz w:val="24"/>
                <w:szCs w:val="24"/>
                <w:lang w:val="pt-PT"/>
              </w:rPr>
              <w:t>, siempre que no se haya iniciado una investigación penal en su contra</w:t>
            </w:r>
            <w:r w:rsidRPr="007710A6">
              <w:rPr>
                <w:rFonts w:ascii="Arial" w:hAnsi="Arial" w:cs="Arial"/>
                <w:bCs/>
                <w:sz w:val="24"/>
                <w:szCs w:val="24"/>
                <w:lang w:val="pt-PT"/>
              </w:rPr>
              <w:t>.”.</w:t>
            </w:r>
          </w:p>
        </w:tc>
        <w:tc>
          <w:tcPr>
            <w:tcW w:w="5467" w:type="dxa"/>
          </w:tcPr>
          <w:p w14:paraId="54887D1F" w14:textId="77777777" w:rsidR="0038235D" w:rsidRDefault="0038235D" w:rsidP="0038235D">
            <w:pPr>
              <w:jc w:val="both"/>
              <w:rPr>
                <w:rFonts w:ascii="Arial" w:hAnsi="Arial" w:cs="Arial"/>
                <w:bCs/>
                <w:sz w:val="24"/>
                <w:szCs w:val="24"/>
                <w:lang w:val="pt-PT"/>
              </w:rPr>
            </w:pPr>
          </w:p>
          <w:p w14:paraId="7F560CFD" w14:textId="77777777" w:rsidR="00E81655" w:rsidRDefault="00E81655" w:rsidP="0038235D">
            <w:pPr>
              <w:jc w:val="both"/>
              <w:rPr>
                <w:rFonts w:ascii="Arial" w:hAnsi="Arial" w:cs="Arial"/>
                <w:bCs/>
                <w:sz w:val="24"/>
                <w:szCs w:val="24"/>
                <w:lang w:val="pt-PT"/>
              </w:rPr>
            </w:pPr>
          </w:p>
          <w:p w14:paraId="02CB6049" w14:textId="77777777" w:rsidR="00E81655" w:rsidRDefault="00E81655" w:rsidP="0038235D">
            <w:pPr>
              <w:jc w:val="both"/>
              <w:rPr>
                <w:rFonts w:ascii="Arial" w:hAnsi="Arial" w:cs="Arial"/>
                <w:bCs/>
                <w:sz w:val="24"/>
                <w:szCs w:val="24"/>
                <w:lang w:val="pt-PT"/>
              </w:rPr>
            </w:pPr>
          </w:p>
          <w:p w14:paraId="6D3337AE" w14:textId="77777777" w:rsidR="00E81655" w:rsidRDefault="00E81655" w:rsidP="0038235D">
            <w:pPr>
              <w:jc w:val="both"/>
              <w:rPr>
                <w:rFonts w:ascii="Arial" w:hAnsi="Arial" w:cs="Arial"/>
                <w:bCs/>
                <w:sz w:val="24"/>
                <w:szCs w:val="24"/>
                <w:lang w:val="pt-PT"/>
              </w:rPr>
            </w:pPr>
          </w:p>
          <w:p w14:paraId="56A1FBEA" w14:textId="77777777" w:rsidR="00E81655" w:rsidRDefault="00E81655" w:rsidP="0038235D">
            <w:pPr>
              <w:jc w:val="both"/>
              <w:rPr>
                <w:rFonts w:ascii="Arial" w:hAnsi="Arial" w:cs="Arial"/>
                <w:bCs/>
                <w:sz w:val="24"/>
                <w:szCs w:val="24"/>
                <w:lang w:val="pt-PT"/>
              </w:rPr>
            </w:pPr>
          </w:p>
          <w:p w14:paraId="6F20A5F8" w14:textId="49B4D290" w:rsidR="0038235D" w:rsidRPr="00320AA6" w:rsidRDefault="00320AA6" w:rsidP="0038235D">
            <w:pPr>
              <w:jc w:val="both"/>
              <w:rPr>
                <w:rFonts w:ascii="Arial" w:hAnsi="Arial" w:cs="Arial"/>
                <w:bCs/>
                <w:sz w:val="24"/>
                <w:szCs w:val="24"/>
                <w:u w:val="single"/>
                <w:lang w:val="pt-PT"/>
              </w:rPr>
            </w:pPr>
            <w:r w:rsidRPr="00320AA6">
              <w:rPr>
                <w:rFonts w:ascii="Arial" w:hAnsi="Arial" w:cs="Arial"/>
                <w:bCs/>
                <w:sz w:val="24"/>
                <w:szCs w:val="24"/>
                <w:u w:val="single"/>
                <w:lang w:val="pt-PT"/>
              </w:rPr>
              <w:t>DIPUTADOS BIANCHI, CAMAÑO, MELLADO, NUYADO Y SÁEZ:</w:t>
            </w:r>
          </w:p>
          <w:p w14:paraId="4924288B" w14:textId="5345194F" w:rsidR="007E7E70" w:rsidRPr="002528BF" w:rsidRDefault="0038235D" w:rsidP="002528BF">
            <w:pPr>
              <w:jc w:val="both"/>
              <w:rPr>
                <w:rFonts w:ascii="Arial" w:hAnsi="Arial" w:cs="Arial"/>
                <w:bCs/>
                <w:sz w:val="24"/>
                <w:szCs w:val="24"/>
                <w:lang w:val="pt-PT"/>
              </w:rPr>
            </w:pPr>
            <w:r w:rsidRPr="0038235D">
              <w:rPr>
                <w:rFonts w:ascii="Arial" w:hAnsi="Arial" w:cs="Arial"/>
                <w:bCs/>
                <w:sz w:val="24"/>
                <w:szCs w:val="24"/>
                <w:lang w:val="pt-PT"/>
              </w:rPr>
              <w:t xml:space="preserve">Al artículo transitorio para sustituir la frase “siempre que no se haya iniciado una investigación penal en su contra”, por la expresión “siempre que no se haya formalizado una investigación penal en su contra”. </w:t>
            </w:r>
          </w:p>
        </w:tc>
      </w:tr>
    </w:tbl>
    <w:p w14:paraId="77677BA2" w14:textId="77777777" w:rsidR="003C171B" w:rsidRPr="00E14603" w:rsidRDefault="003C171B" w:rsidP="00E14603">
      <w:pPr>
        <w:pStyle w:val="Encabezado"/>
        <w:tabs>
          <w:tab w:val="clear" w:pos="4252"/>
          <w:tab w:val="clear" w:pos="8504"/>
        </w:tabs>
        <w:jc w:val="both"/>
        <w:rPr>
          <w:rFonts w:ascii="Arial" w:hAnsi="Arial" w:cs="Arial"/>
          <w:sz w:val="24"/>
          <w:szCs w:val="24"/>
        </w:rPr>
      </w:pPr>
    </w:p>
    <w:sectPr w:rsidR="003C171B" w:rsidRPr="00E14603" w:rsidSect="006C4657">
      <w:headerReference w:type="default" r:id="rId11"/>
      <w:footerReference w:type="default" r:id="rId12"/>
      <w:pgSz w:w="20160" w:h="12240" w:orient="landscape" w:code="5"/>
      <w:pgMar w:top="1985" w:right="1701" w:bottom="1134" w:left="2552"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A3C9B9" w14:textId="77777777" w:rsidR="006C4657" w:rsidRDefault="006C4657">
      <w:r>
        <w:separator/>
      </w:r>
    </w:p>
  </w:endnote>
  <w:endnote w:type="continuationSeparator" w:id="0">
    <w:p w14:paraId="4643FE6E" w14:textId="77777777" w:rsidR="006C4657" w:rsidRDefault="006C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4DE6F" w14:textId="77777777" w:rsidR="00C34412" w:rsidRDefault="00C34412">
    <w:pPr>
      <w:pStyle w:val="Piedepgina"/>
      <w:jc w:val="right"/>
    </w:pPr>
    <w:r>
      <w:rPr>
        <w:noProof/>
      </w:rPr>
      <w:fldChar w:fldCharType="begin"/>
    </w:r>
    <w:r>
      <w:rPr>
        <w:noProof/>
      </w:rPr>
      <w:instrText>PAGE   \* MERGEFORMAT</w:instrText>
    </w:r>
    <w:r>
      <w:rPr>
        <w:noProof/>
      </w:rPr>
      <w:fldChar w:fldCharType="separate"/>
    </w:r>
    <w:r w:rsidR="00332F5D">
      <w:rPr>
        <w:noProof/>
      </w:rPr>
      <w:t>1</w:t>
    </w:r>
    <w:r>
      <w:rPr>
        <w:noProof/>
      </w:rPr>
      <w:fldChar w:fldCharType="end"/>
    </w:r>
  </w:p>
  <w:p w14:paraId="2DA61833" w14:textId="77777777" w:rsidR="00C34412" w:rsidRPr="004F7D73" w:rsidRDefault="00C34412" w:rsidP="004F7D73">
    <w:pPr>
      <w:pStyle w:val="Piedepgina"/>
      <w:jc w:val="center"/>
      <w:rPr>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3076C" w14:textId="77777777" w:rsidR="006C4657" w:rsidRDefault="006C4657">
      <w:r>
        <w:separator/>
      </w:r>
    </w:p>
  </w:footnote>
  <w:footnote w:type="continuationSeparator" w:id="0">
    <w:p w14:paraId="006AF648" w14:textId="77777777" w:rsidR="006C4657" w:rsidRDefault="006C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60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11982"/>
    </w:tblGrid>
    <w:tr w:rsidR="00C34412" w14:paraId="6FD90ACF" w14:textId="77777777" w:rsidTr="00A1627C">
      <w:tc>
        <w:tcPr>
          <w:tcW w:w="2619" w:type="dxa"/>
        </w:tcPr>
        <w:p w14:paraId="32CF883F" w14:textId="77777777" w:rsidR="00C34412" w:rsidRDefault="00C34412" w:rsidP="00F4541F">
          <w:pPr>
            <w:pStyle w:val="Encabezado"/>
            <w:jc w:val="center"/>
            <w:rPr>
              <w:sz w:val="18"/>
            </w:rPr>
          </w:pPr>
        </w:p>
        <w:p w14:paraId="5EAAA011" w14:textId="77777777" w:rsidR="00C34412" w:rsidRDefault="00C34412" w:rsidP="00376A69">
          <w:pPr>
            <w:pStyle w:val="Encabezado"/>
            <w:jc w:val="center"/>
            <w:rPr>
              <w:sz w:val="18"/>
            </w:rPr>
          </w:pPr>
          <w:r>
            <w:rPr>
              <w:rFonts w:ascii="Arial" w:hAnsi="Arial"/>
              <w:b/>
              <w:i/>
              <w:noProof/>
              <w:sz w:val="32"/>
              <w:lang w:val="es-CL"/>
            </w:rPr>
            <w:drawing>
              <wp:inline distT="0" distB="0" distL="0" distR="0" wp14:anchorId="6F150B73" wp14:editId="156534EA">
                <wp:extent cx="400050" cy="260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260350"/>
                        </a:xfrm>
                        <a:prstGeom prst="rect">
                          <a:avLst/>
                        </a:prstGeom>
                        <a:noFill/>
                        <a:ln>
                          <a:noFill/>
                        </a:ln>
                      </pic:spPr>
                    </pic:pic>
                  </a:graphicData>
                </a:graphic>
              </wp:inline>
            </w:drawing>
          </w:r>
        </w:p>
        <w:p w14:paraId="52CB9B72" w14:textId="77777777" w:rsidR="00C34412" w:rsidRPr="00376A69" w:rsidRDefault="00C34412" w:rsidP="00F4541F">
          <w:pPr>
            <w:pStyle w:val="Encabezado"/>
            <w:jc w:val="center"/>
            <w:rPr>
              <w:rFonts w:ascii="Arial" w:hAnsi="Arial" w:cs="Arial"/>
              <w:b/>
              <w:sz w:val="16"/>
              <w:szCs w:val="16"/>
            </w:rPr>
          </w:pPr>
          <w:r w:rsidRPr="00376A69">
            <w:rPr>
              <w:rFonts w:ascii="Arial" w:hAnsi="Arial" w:cs="Arial"/>
              <w:b/>
              <w:sz w:val="16"/>
              <w:szCs w:val="16"/>
            </w:rPr>
            <w:t>CÁMARA DE DIPUTADOS</w:t>
          </w:r>
        </w:p>
        <w:p w14:paraId="68173423" w14:textId="77777777" w:rsidR="00C34412" w:rsidRDefault="00C34412" w:rsidP="00ED37E5">
          <w:pPr>
            <w:pStyle w:val="Encabezado"/>
            <w:jc w:val="center"/>
            <w:rPr>
              <w:sz w:val="18"/>
            </w:rPr>
          </w:pPr>
          <w:r w:rsidRPr="00376A69">
            <w:rPr>
              <w:rFonts w:ascii="Arial" w:hAnsi="Arial" w:cs="Arial"/>
              <w:b/>
              <w:sz w:val="16"/>
              <w:szCs w:val="16"/>
            </w:rPr>
            <w:t xml:space="preserve">COMISIÓN DE </w:t>
          </w:r>
          <w:r>
            <w:rPr>
              <w:rFonts w:ascii="Arial" w:hAnsi="Arial" w:cs="Arial"/>
              <w:b/>
              <w:sz w:val="16"/>
              <w:szCs w:val="16"/>
            </w:rPr>
            <w:t>OOPP</w:t>
          </w:r>
        </w:p>
      </w:tc>
      <w:tc>
        <w:tcPr>
          <w:tcW w:w="11982" w:type="dxa"/>
        </w:tcPr>
        <w:p w14:paraId="5D3806BE" w14:textId="77777777" w:rsidR="00C34412" w:rsidRPr="00006693" w:rsidRDefault="00C34412" w:rsidP="00053517">
          <w:pPr>
            <w:numPr>
              <w:ilvl w:val="0"/>
              <w:numId w:val="1"/>
            </w:numPr>
            <w:spacing w:line="276" w:lineRule="auto"/>
            <w:ind w:left="0"/>
            <w:jc w:val="both"/>
            <w:rPr>
              <w:rFonts w:ascii="Arial" w:hAnsi="Arial" w:cs="Arial"/>
              <w:b/>
              <w:sz w:val="24"/>
              <w:szCs w:val="24"/>
              <w:lang w:val="es-ES_tradnl"/>
            </w:rPr>
          </w:pPr>
        </w:p>
        <w:p w14:paraId="2598EF80" w14:textId="45ED674E" w:rsidR="00CC6FC5" w:rsidRPr="00677BBC" w:rsidRDefault="007710A6" w:rsidP="00CC6FC5">
          <w:pPr>
            <w:jc w:val="both"/>
            <w:rPr>
              <w:rFonts w:asciiTheme="minorHAnsi" w:hAnsiTheme="minorHAnsi" w:cstheme="minorHAnsi"/>
              <w:b/>
              <w:caps/>
              <w:sz w:val="28"/>
              <w:szCs w:val="28"/>
              <w:lang w:val="es-ES_tradnl" w:eastAsia="es-ES"/>
            </w:rPr>
          </w:pPr>
          <w:r w:rsidRPr="007710A6">
            <w:rPr>
              <w:rFonts w:asciiTheme="minorHAnsi" w:hAnsiTheme="minorHAnsi" w:cstheme="minorHAnsi"/>
              <w:b/>
              <w:caps/>
              <w:sz w:val="28"/>
              <w:szCs w:val="28"/>
              <w:lang w:val="es-ES_tradnl" w:eastAsia="es-ES"/>
            </w:rPr>
            <w:t>Prohíbe la fabricación, comercialización, importación, exportación, utilización, tenencia y porte de dispositivos electrónicos aptos para interceptar, interferir o interrumpir cualquier tipo de señal que se emita a través de un servicio de telecomunicaciones, y establece sanciones en caso de incumplimiento</w:t>
          </w:r>
          <w:r>
            <w:rPr>
              <w:rFonts w:asciiTheme="minorHAnsi" w:hAnsiTheme="minorHAnsi" w:cstheme="minorHAnsi"/>
              <w:b/>
              <w:caps/>
              <w:sz w:val="28"/>
              <w:szCs w:val="28"/>
              <w:lang w:val="es-ES_tradnl" w:eastAsia="es-ES"/>
            </w:rPr>
            <w:t>, BOLETÍN 16598-15</w:t>
          </w:r>
        </w:p>
        <w:p w14:paraId="7728B5F2" w14:textId="77777777" w:rsidR="00C34412" w:rsidRPr="00CC0BBB" w:rsidRDefault="00C34412" w:rsidP="00CC0BBB">
          <w:pPr>
            <w:jc w:val="both"/>
            <w:rPr>
              <w:b/>
              <w:bCs/>
              <w:color w:val="000000"/>
              <w:sz w:val="24"/>
              <w:szCs w:val="24"/>
              <w:lang w:eastAsia="es-ES_tradnl"/>
            </w:rPr>
          </w:pPr>
        </w:p>
      </w:tc>
    </w:tr>
  </w:tbl>
  <w:p w14:paraId="748097D0" w14:textId="77777777" w:rsidR="00C34412" w:rsidRDefault="00C344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10722F"/>
    <w:multiLevelType w:val="hybridMultilevel"/>
    <w:tmpl w:val="54303E2E"/>
    <w:lvl w:ilvl="0" w:tplc="6B762F28">
      <w:start w:val="1"/>
      <w:numFmt w:val="decimal"/>
      <w:lvlText w:val="%1."/>
      <w:lvlJc w:val="left"/>
      <w:pPr>
        <w:ind w:left="567" w:hanging="567"/>
      </w:pPr>
      <w:rPr>
        <w:rFonts w:cs="Times New Roman" w:hint="default"/>
        <w:b/>
      </w:rPr>
    </w:lvl>
    <w:lvl w:ilvl="1" w:tplc="340A0019" w:tentative="1">
      <w:start w:val="1"/>
      <w:numFmt w:val="lowerLetter"/>
      <w:lvlText w:val="%2."/>
      <w:lvlJc w:val="left"/>
      <w:pPr>
        <w:ind w:left="1100" w:hanging="360"/>
      </w:pPr>
      <w:rPr>
        <w:rFonts w:cs="Times New Roman"/>
      </w:rPr>
    </w:lvl>
    <w:lvl w:ilvl="2" w:tplc="340A001B" w:tentative="1">
      <w:start w:val="1"/>
      <w:numFmt w:val="lowerRoman"/>
      <w:lvlText w:val="%3."/>
      <w:lvlJc w:val="right"/>
      <w:pPr>
        <w:ind w:left="1820" w:hanging="180"/>
      </w:pPr>
      <w:rPr>
        <w:rFonts w:cs="Times New Roman"/>
      </w:rPr>
    </w:lvl>
    <w:lvl w:ilvl="3" w:tplc="340A000F" w:tentative="1">
      <w:start w:val="1"/>
      <w:numFmt w:val="decimal"/>
      <w:lvlText w:val="%4."/>
      <w:lvlJc w:val="left"/>
      <w:pPr>
        <w:ind w:left="2540" w:hanging="360"/>
      </w:pPr>
      <w:rPr>
        <w:rFonts w:cs="Times New Roman"/>
      </w:rPr>
    </w:lvl>
    <w:lvl w:ilvl="4" w:tplc="340A0019" w:tentative="1">
      <w:start w:val="1"/>
      <w:numFmt w:val="lowerLetter"/>
      <w:lvlText w:val="%5."/>
      <w:lvlJc w:val="left"/>
      <w:pPr>
        <w:ind w:left="3260" w:hanging="360"/>
      </w:pPr>
      <w:rPr>
        <w:rFonts w:cs="Times New Roman"/>
      </w:rPr>
    </w:lvl>
    <w:lvl w:ilvl="5" w:tplc="340A001B" w:tentative="1">
      <w:start w:val="1"/>
      <w:numFmt w:val="lowerRoman"/>
      <w:lvlText w:val="%6."/>
      <w:lvlJc w:val="right"/>
      <w:pPr>
        <w:ind w:left="3980" w:hanging="180"/>
      </w:pPr>
      <w:rPr>
        <w:rFonts w:cs="Times New Roman"/>
      </w:rPr>
    </w:lvl>
    <w:lvl w:ilvl="6" w:tplc="340A000F" w:tentative="1">
      <w:start w:val="1"/>
      <w:numFmt w:val="decimal"/>
      <w:lvlText w:val="%7."/>
      <w:lvlJc w:val="left"/>
      <w:pPr>
        <w:ind w:left="4700" w:hanging="360"/>
      </w:pPr>
      <w:rPr>
        <w:rFonts w:cs="Times New Roman"/>
      </w:rPr>
    </w:lvl>
    <w:lvl w:ilvl="7" w:tplc="340A0019" w:tentative="1">
      <w:start w:val="1"/>
      <w:numFmt w:val="lowerLetter"/>
      <w:lvlText w:val="%8."/>
      <w:lvlJc w:val="left"/>
      <w:pPr>
        <w:ind w:left="5420" w:hanging="360"/>
      </w:pPr>
      <w:rPr>
        <w:rFonts w:cs="Times New Roman"/>
      </w:rPr>
    </w:lvl>
    <w:lvl w:ilvl="8" w:tplc="340A001B" w:tentative="1">
      <w:start w:val="1"/>
      <w:numFmt w:val="lowerRoman"/>
      <w:lvlText w:val="%9."/>
      <w:lvlJc w:val="right"/>
      <w:pPr>
        <w:ind w:left="6140" w:hanging="180"/>
      </w:pPr>
      <w:rPr>
        <w:rFonts w:cs="Times New Roman"/>
      </w:rPr>
    </w:lvl>
  </w:abstractNum>
  <w:abstractNum w:abstractNumId="1" w15:restartNumberingAfterBreak="0">
    <w:nsid w:val="358E55BE"/>
    <w:multiLevelType w:val="multilevel"/>
    <w:tmpl w:val="32C41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E35706"/>
    <w:multiLevelType w:val="hybridMultilevel"/>
    <w:tmpl w:val="21F898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3A37B23"/>
    <w:multiLevelType w:val="hybridMultilevel"/>
    <w:tmpl w:val="409AD0F0"/>
    <w:lvl w:ilvl="0" w:tplc="A3404958">
      <w:start w:val="1"/>
      <w:numFmt w:val="lowerLetter"/>
      <w:lvlText w:val="%1)"/>
      <w:lvlJc w:val="left"/>
      <w:pPr>
        <w:ind w:left="630" w:hanging="360"/>
      </w:pPr>
      <w:rPr>
        <w:rFonts w:hint="default"/>
      </w:rPr>
    </w:lvl>
    <w:lvl w:ilvl="1" w:tplc="340A0019" w:tentative="1">
      <w:start w:val="1"/>
      <w:numFmt w:val="lowerLetter"/>
      <w:lvlText w:val="%2."/>
      <w:lvlJc w:val="left"/>
      <w:pPr>
        <w:ind w:left="1350" w:hanging="360"/>
      </w:pPr>
    </w:lvl>
    <w:lvl w:ilvl="2" w:tplc="340A001B" w:tentative="1">
      <w:start w:val="1"/>
      <w:numFmt w:val="lowerRoman"/>
      <w:lvlText w:val="%3."/>
      <w:lvlJc w:val="right"/>
      <w:pPr>
        <w:ind w:left="2070" w:hanging="180"/>
      </w:pPr>
    </w:lvl>
    <w:lvl w:ilvl="3" w:tplc="340A000F" w:tentative="1">
      <w:start w:val="1"/>
      <w:numFmt w:val="decimal"/>
      <w:lvlText w:val="%4."/>
      <w:lvlJc w:val="left"/>
      <w:pPr>
        <w:ind w:left="2790" w:hanging="360"/>
      </w:pPr>
    </w:lvl>
    <w:lvl w:ilvl="4" w:tplc="340A0019" w:tentative="1">
      <w:start w:val="1"/>
      <w:numFmt w:val="lowerLetter"/>
      <w:lvlText w:val="%5."/>
      <w:lvlJc w:val="left"/>
      <w:pPr>
        <w:ind w:left="3510" w:hanging="360"/>
      </w:pPr>
    </w:lvl>
    <w:lvl w:ilvl="5" w:tplc="340A001B" w:tentative="1">
      <w:start w:val="1"/>
      <w:numFmt w:val="lowerRoman"/>
      <w:lvlText w:val="%6."/>
      <w:lvlJc w:val="right"/>
      <w:pPr>
        <w:ind w:left="4230" w:hanging="180"/>
      </w:pPr>
    </w:lvl>
    <w:lvl w:ilvl="6" w:tplc="340A000F" w:tentative="1">
      <w:start w:val="1"/>
      <w:numFmt w:val="decimal"/>
      <w:lvlText w:val="%7."/>
      <w:lvlJc w:val="left"/>
      <w:pPr>
        <w:ind w:left="4950" w:hanging="360"/>
      </w:pPr>
    </w:lvl>
    <w:lvl w:ilvl="7" w:tplc="340A0019" w:tentative="1">
      <w:start w:val="1"/>
      <w:numFmt w:val="lowerLetter"/>
      <w:lvlText w:val="%8."/>
      <w:lvlJc w:val="left"/>
      <w:pPr>
        <w:ind w:left="5670" w:hanging="360"/>
      </w:pPr>
    </w:lvl>
    <w:lvl w:ilvl="8" w:tplc="340A001B" w:tentative="1">
      <w:start w:val="1"/>
      <w:numFmt w:val="lowerRoman"/>
      <w:lvlText w:val="%9."/>
      <w:lvlJc w:val="right"/>
      <w:pPr>
        <w:ind w:left="6390" w:hanging="180"/>
      </w:pPr>
    </w:lvl>
  </w:abstractNum>
  <w:num w:numId="1" w16cid:durableId="1673951768">
    <w:abstractNumId w:val="0"/>
  </w:num>
  <w:num w:numId="2" w16cid:durableId="1079860829">
    <w:abstractNumId w:val="2"/>
  </w:num>
  <w:num w:numId="3" w16cid:durableId="971863743">
    <w:abstractNumId w:val="3"/>
  </w:num>
  <w:num w:numId="4" w16cid:durableId="973025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523"/>
    <w:rsid w:val="00000AFF"/>
    <w:rsid w:val="00002FD3"/>
    <w:rsid w:val="00006693"/>
    <w:rsid w:val="000140EE"/>
    <w:rsid w:val="000242A6"/>
    <w:rsid w:val="0003119C"/>
    <w:rsid w:val="00036858"/>
    <w:rsid w:val="00047420"/>
    <w:rsid w:val="00053517"/>
    <w:rsid w:val="000539BA"/>
    <w:rsid w:val="00066790"/>
    <w:rsid w:val="00074AA8"/>
    <w:rsid w:val="00075920"/>
    <w:rsid w:val="00082DC5"/>
    <w:rsid w:val="000915BE"/>
    <w:rsid w:val="000A4D08"/>
    <w:rsid w:val="000A5877"/>
    <w:rsid w:val="000B05D5"/>
    <w:rsid w:val="000B2B19"/>
    <w:rsid w:val="000D68A0"/>
    <w:rsid w:val="000E229A"/>
    <w:rsid w:val="000E390E"/>
    <w:rsid w:val="000E3C34"/>
    <w:rsid w:val="000F44BE"/>
    <w:rsid w:val="000F77DB"/>
    <w:rsid w:val="0010748F"/>
    <w:rsid w:val="00110D0B"/>
    <w:rsid w:val="001332E4"/>
    <w:rsid w:val="00153626"/>
    <w:rsid w:val="00154937"/>
    <w:rsid w:val="00155F9D"/>
    <w:rsid w:val="00157EF8"/>
    <w:rsid w:val="001723BD"/>
    <w:rsid w:val="00182F81"/>
    <w:rsid w:val="001839E0"/>
    <w:rsid w:val="00184655"/>
    <w:rsid w:val="001870B3"/>
    <w:rsid w:val="0019399E"/>
    <w:rsid w:val="0019603B"/>
    <w:rsid w:val="001A64F6"/>
    <w:rsid w:val="001B2A23"/>
    <w:rsid w:val="001C1824"/>
    <w:rsid w:val="001C7BA7"/>
    <w:rsid w:val="001D1282"/>
    <w:rsid w:val="001D755A"/>
    <w:rsid w:val="001E2D3F"/>
    <w:rsid w:val="00210D95"/>
    <w:rsid w:val="00212744"/>
    <w:rsid w:val="00234F0C"/>
    <w:rsid w:val="002410EC"/>
    <w:rsid w:val="002518C7"/>
    <w:rsid w:val="002528BF"/>
    <w:rsid w:val="002549FE"/>
    <w:rsid w:val="0025520A"/>
    <w:rsid w:val="00256E5C"/>
    <w:rsid w:val="00260BC2"/>
    <w:rsid w:val="00262757"/>
    <w:rsid w:val="00275BAC"/>
    <w:rsid w:val="00295374"/>
    <w:rsid w:val="002A4FA3"/>
    <w:rsid w:val="002B562A"/>
    <w:rsid w:val="002B66A6"/>
    <w:rsid w:val="002C4947"/>
    <w:rsid w:val="002C511A"/>
    <w:rsid w:val="002D0077"/>
    <w:rsid w:val="002D6322"/>
    <w:rsid w:val="002E674D"/>
    <w:rsid w:val="002E7537"/>
    <w:rsid w:val="002F0924"/>
    <w:rsid w:val="002F4525"/>
    <w:rsid w:val="003012E7"/>
    <w:rsid w:val="00302C07"/>
    <w:rsid w:val="003047FD"/>
    <w:rsid w:val="0031360B"/>
    <w:rsid w:val="00317788"/>
    <w:rsid w:val="00320AA6"/>
    <w:rsid w:val="0032323D"/>
    <w:rsid w:val="00332F5D"/>
    <w:rsid w:val="00344396"/>
    <w:rsid w:val="00344BC8"/>
    <w:rsid w:val="00351DB1"/>
    <w:rsid w:val="00360D54"/>
    <w:rsid w:val="003622FB"/>
    <w:rsid w:val="0037673D"/>
    <w:rsid w:val="00376A69"/>
    <w:rsid w:val="00382230"/>
    <w:rsid w:val="0038235D"/>
    <w:rsid w:val="00383480"/>
    <w:rsid w:val="00396E67"/>
    <w:rsid w:val="003A0205"/>
    <w:rsid w:val="003A2D82"/>
    <w:rsid w:val="003A7B13"/>
    <w:rsid w:val="003B1CE5"/>
    <w:rsid w:val="003C171B"/>
    <w:rsid w:val="003C3897"/>
    <w:rsid w:val="003C3B15"/>
    <w:rsid w:val="003D7AFD"/>
    <w:rsid w:val="003D7C53"/>
    <w:rsid w:val="003E660C"/>
    <w:rsid w:val="003F27DE"/>
    <w:rsid w:val="003F70DB"/>
    <w:rsid w:val="004010EC"/>
    <w:rsid w:val="0041232F"/>
    <w:rsid w:val="004159D5"/>
    <w:rsid w:val="0041606C"/>
    <w:rsid w:val="0042223B"/>
    <w:rsid w:val="00427580"/>
    <w:rsid w:val="00430548"/>
    <w:rsid w:val="004433AE"/>
    <w:rsid w:val="0044456E"/>
    <w:rsid w:val="004623CE"/>
    <w:rsid w:val="00471D42"/>
    <w:rsid w:val="004733F7"/>
    <w:rsid w:val="00481F94"/>
    <w:rsid w:val="00482695"/>
    <w:rsid w:val="00483F37"/>
    <w:rsid w:val="00494BDE"/>
    <w:rsid w:val="004A33E3"/>
    <w:rsid w:val="004A5FA8"/>
    <w:rsid w:val="004B55FF"/>
    <w:rsid w:val="004B6EE5"/>
    <w:rsid w:val="004C615C"/>
    <w:rsid w:val="004D4DCF"/>
    <w:rsid w:val="004D5869"/>
    <w:rsid w:val="004E4E3C"/>
    <w:rsid w:val="004E5647"/>
    <w:rsid w:val="004F7D73"/>
    <w:rsid w:val="00500A02"/>
    <w:rsid w:val="00501E98"/>
    <w:rsid w:val="00503406"/>
    <w:rsid w:val="00503BB7"/>
    <w:rsid w:val="005133B8"/>
    <w:rsid w:val="005304BC"/>
    <w:rsid w:val="005360B3"/>
    <w:rsid w:val="0053758A"/>
    <w:rsid w:val="005410B2"/>
    <w:rsid w:val="00546E42"/>
    <w:rsid w:val="005551A3"/>
    <w:rsid w:val="00556210"/>
    <w:rsid w:val="005650AB"/>
    <w:rsid w:val="00580D26"/>
    <w:rsid w:val="00580D31"/>
    <w:rsid w:val="00580F61"/>
    <w:rsid w:val="005845CE"/>
    <w:rsid w:val="0059388C"/>
    <w:rsid w:val="005B3A60"/>
    <w:rsid w:val="005B7124"/>
    <w:rsid w:val="005C3820"/>
    <w:rsid w:val="005C47AF"/>
    <w:rsid w:val="005D0B94"/>
    <w:rsid w:val="005D6A04"/>
    <w:rsid w:val="005E148C"/>
    <w:rsid w:val="005E2D64"/>
    <w:rsid w:val="005E5AFB"/>
    <w:rsid w:val="005F602A"/>
    <w:rsid w:val="006061A2"/>
    <w:rsid w:val="00606241"/>
    <w:rsid w:val="00622AE9"/>
    <w:rsid w:val="00627A88"/>
    <w:rsid w:val="00642904"/>
    <w:rsid w:val="0064457B"/>
    <w:rsid w:val="00647635"/>
    <w:rsid w:val="006507BF"/>
    <w:rsid w:val="00677BBC"/>
    <w:rsid w:val="0068065C"/>
    <w:rsid w:val="00681ED4"/>
    <w:rsid w:val="00683DD8"/>
    <w:rsid w:val="00693D19"/>
    <w:rsid w:val="006B2D6D"/>
    <w:rsid w:val="006B652F"/>
    <w:rsid w:val="006B6B29"/>
    <w:rsid w:val="006C4657"/>
    <w:rsid w:val="006C63EF"/>
    <w:rsid w:val="006D4D91"/>
    <w:rsid w:val="00710CC2"/>
    <w:rsid w:val="00715E80"/>
    <w:rsid w:val="00726FEE"/>
    <w:rsid w:val="00735C02"/>
    <w:rsid w:val="00737B09"/>
    <w:rsid w:val="007453CC"/>
    <w:rsid w:val="00754DD6"/>
    <w:rsid w:val="00765A2A"/>
    <w:rsid w:val="007710A6"/>
    <w:rsid w:val="00772C85"/>
    <w:rsid w:val="00774DCB"/>
    <w:rsid w:val="00787E71"/>
    <w:rsid w:val="00791E00"/>
    <w:rsid w:val="00794095"/>
    <w:rsid w:val="007A1D8B"/>
    <w:rsid w:val="007A68F2"/>
    <w:rsid w:val="007B795B"/>
    <w:rsid w:val="007B7EF6"/>
    <w:rsid w:val="007D6D99"/>
    <w:rsid w:val="007D7523"/>
    <w:rsid w:val="007E7E70"/>
    <w:rsid w:val="007F11BA"/>
    <w:rsid w:val="007F185B"/>
    <w:rsid w:val="007F4164"/>
    <w:rsid w:val="007F76D4"/>
    <w:rsid w:val="00804BF1"/>
    <w:rsid w:val="008100E6"/>
    <w:rsid w:val="00845950"/>
    <w:rsid w:val="0087153F"/>
    <w:rsid w:val="00877F2A"/>
    <w:rsid w:val="00881163"/>
    <w:rsid w:val="008811D6"/>
    <w:rsid w:val="00897CCC"/>
    <w:rsid w:val="008A7E30"/>
    <w:rsid w:val="008B0C3A"/>
    <w:rsid w:val="008B67CD"/>
    <w:rsid w:val="008C0C28"/>
    <w:rsid w:val="008C4EB7"/>
    <w:rsid w:val="008E2759"/>
    <w:rsid w:val="008F3B25"/>
    <w:rsid w:val="009153BD"/>
    <w:rsid w:val="0092271D"/>
    <w:rsid w:val="009252B9"/>
    <w:rsid w:val="00927C28"/>
    <w:rsid w:val="009334E8"/>
    <w:rsid w:val="0094604D"/>
    <w:rsid w:val="0094661D"/>
    <w:rsid w:val="00950A9D"/>
    <w:rsid w:val="009539E9"/>
    <w:rsid w:val="0096157C"/>
    <w:rsid w:val="00966A37"/>
    <w:rsid w:val="009675C7"/>
    <w:rsid w:val="009948CF"/>
    <w:rsid w:val="009A0888"/>
    <w:rsid w:val="009C3364"/>
    <w:rsid w:val="009C4C7B"/>
    <w:rsid w:val="009C75C2"/>
    <w:rsid w:val="009D6E0B"/>
    <w:rsid w:val="009E38F7"/>
    <w:rsid w:val="009E7673"/>
    <w:rsid w:val="009F1F15"/>
    <w:rsid w:val="00A04BEB"/>
    <w:rsid w:val="00A0783F"/>
    <w:rsid w:val="00A1627C"/>
    <w:rsid w:val="00A16734"/>
    <w:rsid w:val="00A20914"/>
    <w:rsid w:val="00A237A3"/>
    <w:rsid w:val="00A27222"/>
    <w:rsid w:val="00A3235C"/>
    <w:rsid w:val="00A45ECC"/>
    <w:rsid w:val="00A736DC"/>
    <w:rsid w:val="00A93D53"/>
    <w:rsid w:val="00AA0592"/>
    <w:rsid w:val="00AA1178"/>
    <w:rsid w:val="00AA3B15"/>
    <w:rsid w:val="00AA42AE"/>
    <w:rsid w:val="00AB4D26"/>
    <w:rsid w:val="00AB7110"/>
    <w:rsid w:val="00AC7B70"/>
    <w:rsid w:val="00AC7B91"/>
    <w:rsid w:val="00AD1599"/>
    <w:rsid w:val="00AD51B4"/>
    <w:rsid w:val="00AE1B68"/>
    <w:rsid w:val="00AE4AF2"/>
    <w:rsid w:val="00B049E7"/>
    <w:rsid w:val="00B175C2"/>
    <w:rsid w:val="00B22FC5"/>
    <w:rsid w:val="00B23E5A"/>
    <w:rsid w:val="00B41A6C"/>
    <w:rsid w:val="00B4405E"/>
    <w:rsid w:val="00B4460A"/>
    <w:rsid w:val="00B62234"/>
    <w:rsid w:val="00B7520B"/>
    <w:rsid w:val="00B76895"/>
    <w:rsid w:val="00B91A0A"/>
    <w:rsid w:val="00BB3B23"/>
    <w:rsid w:val="00BB3CF7"/>
    <w:rsid w:val="00BC193E"/>
    <w:rsid w:val="00BC2EF5"/>
    <w:rsid w:val="00BE34BB"/>
    <w:rsid w:val="00BF5D23"/>
    <w:rsid w:val="00C02D19"/>
    <w:rsid w:val="00C044F5"/>
    <w:rsid w:val="00C0558E"/>
    <w:rsid w:val="00C06EF4"/>
    <w:rsid w:val="00C12524"/>
    <w:rsid w:val="00C14275"/>
    <w:rsid w:val="00C249DB"/>
    <w:rsid w:val="00C34412"/>
    <w:rsid w:val="00C4456A"/>
    <w:rsid w:val="00C604A2"/>
    <w:rsid w:val="00C642E8"/>
    <w:rsid w:val="00C6455D"/>
    <w:rsid w:val="00C8229F"/>
    <w:rsid w:val="00C85302"/>
    <w:rsid w:val="00CB4B9A"/>
    <w:rsid w:val="00CB616D"/>
    <w:rsid w:val="00CC0598"/>
    <w:rsid w:val="00CC0BBB"/>
    <w:rsid w:val="00CC131F"/>
    <w:rsid w:val="00CC6FC5"/>
    <w:rsid w:val="00CE1BFB"/>
    <w:rsid w:val="00CE1C76"/>
    <w:rsid w:val="00CE5F2A"/>
    <w:rsid w:val="00D01FD2"/>
    <w:rsid w:val="00D05581"/>
    <w:rsid w:val="00D07B6B"/>
    <w:rsid w:val="00D11B80"/>
    <w:rsid w:val="00D17519"/>
    <w:rsid w:val="00D24076"/>
    <w:rsid w:val="00D65F04"/>
    <w:rsid w:val="00D70148"/>
    <w:rsid w:val="00D7642D"/>
    <w:rsid w:val="00D92A7B"/>
    <w:rsid w:val="00D9527E"/>
    <w:rsid w:val="00D977EE"/>
    <w:rsid w:val="00DA103B"/>
    <w:rsid w:val="00DA208D"/>
    <w:rsid w:val="00DA32E3"/>
    <w:rsid w:val="00DA3C54"/>
    <w:rsid w:val="00DA4BD5"/>
    <w:rsid w:val="00DB0E8B"/>
    <w:rsid w:val="00DB56F0"/>
    <w:rsid w:val="00DD538B"/>
    <w:rsid w:val="00DD7319"/>
    <w:rsid w:val="00DD786B"/>
    <w:rsid w:val="00DE6E19"/>
    <w:rsid w:val="00DF7C47"/>
    <w:rsid w:val="00E01F5C"/>
    <w:rsid w:val="00E03A74"/>
    <w:rsid w:val="00E14603"/>
    <w:rsid w:val="00E17D43"/>
    <w:rsid w:val="00E371FD"/>
    <w:rsid w:val="00E433FB"/>
    <w:rsid w:val="00E7295F"/>
    <w:rsid w:val="00E7305F"/>
    <w:rsid w:val="00E81655"/>
    <w:rsid w:val="00E83B0A"/>
    <w:rsid w:val="00E83E85"/>
    <w:rsid w:val="00EA0947"/>
    <w:rsid w:val="00EA2591"/>
    <w:rsid w:val="00EA2B70"/>
    <w:rsid w:val="00EC182B"/>
    <w:rsid w:val="00ED37E5"/>
    <w:rsid w:val="00F1414D"/>
    <w:rsid w:val="00F14D81"/>
    <w:rsid w:val="00F21058"/>
    <w:rsid w:val="00F377AC"/>
    <w:rsid w:val="00F37AEB"/>
    <w:rsid w:val="00F42440"/>
    <w:rsid w:val="00F4541F"/>
    <w:rsid w:val="00F50707"/>
    <w:rsid w:val="00F64BB2"/>
    <w:rsid w:val="00F66455"/>
    <w:rsid w:val="00F72374"/>
    <w:rsid w:val="00F837AA"/>
    <w:rsid w:val="00F90D91"/>
    <w:rsid w:val="00F96016"/>
    <w:rsid w:val="00F96F39"/>
    <w:rsid w:val="00FC6955"/>
    <w:rsid w:val="00FC7D4B"/>
    <w:rsid w:val="00FD0831"/>
    <w:rsid w:val="00FD3F8F"/>
    <w:rsid w:val="00FE2FE6"/>
    <w:rsid w:val="00FE33E2"/>
    <w:rsid w:val="00FE42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DE698B"/>
  <w15:docId w15:val="{9956D11A-286B-415E-BF50-D53CBF3C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92"/>
    <w:rPr>
      <w:sz w:val="20"/>
      <w:szCs w:val="20"/>
      <w:lang w:eastAsia="es-CL"/>
    </w:rPr>
  </w:style>
  <w:style w:type="paragraph" w:styleId="Ttulo1">
    <w:name w:val="heading 1"/>
    <w:basedOn w:val="Normal"/>
    <w:next w:val="Normal"/>
    <w:link w:val="Ttulo1Car"/>
    <w:uiPriority w:val="99"/>
    <w:qFormat/>
    <w:rsid w:val="00A16734"/>
    <w:pPr>
      <w:keepNext/>
      <w:spacing w:before="240" w:after="60"/>
      <w:outlineLvl w:val="0"/>
    </w:pPr>
    <w:rPr>
      <w:rFonts w:ascii="Calibri Light" w:hAnsi="Calibri Light"/>
      <w:b/>
      <w:bCs/>
      <w:kern w:val="32"/>
      <w:sz w:val="32"/>
      <w:szCs w:val="32"/>
      <w:lang w:eastAsia="es-ES"/>
    </w:rPr>
  </w:style>
  <w:style w:type="paragraph" w:styleId="Ttulo2">
    <w:name w:val="heading 2"/>
    <w:basedOn w:val="Normal"/>
    <w:next w:val="Normal"/>
    <w:link w:val="Ttulo2Car"/>
    <w:uiPriority w:val="99"/>
    <w:qFormat/>
    <w:rsid w:val="00ED37E5"/>
    <w:pPr>
      <w:keepNext/>
      <w:keepLines/>
      <w:spacing w:before="40"/>
      <w:outlineLvl w:val="1"/>
    </w:pPr>
    <w:rPr>
      <w:rFonts w:ascii="Cambria" w:hAnsi="Cambria"/>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16734"/>
    <w:rPr>
      <w:rFonts w:ascii="Calibri Light" w:hAnsi="Calibri Light"/>
      <w:b/>
      <w:kern w:val="32"/>
      <w:sz w:val="32"/>
      <w:lang w:val="es-ES"/>
    </w:rPr>
  </w:style>
  <w:style w:type="character" w:customStyle="1" w:styleId="Ttulo2Car">
    <w:name w:val="Título 2 Car"/>
    <w:basedOn w:val="Fuentedeprrafopredeter"/>
    <w:link w:val="Ttulo2"/>
    <w:uiPriority w:val="99"/>
    <w:semiHidden/>
    <w:locked/>
    <w:rsid w:val="00ED37E5"/>
    <w:rPr>
      <w:rFonts w:ascii="Cambria" w:hAnsi="Cambria" w:cs="Times New Roman"/>
      <w:color w:val="365F91"/>
      <w:sz w:val="26"/>
      <w:szCs w:val="26"/>
      <w:lang w:val="es-ES"/>
    </w:rPr>
  </w:style>
  <w:style w:type="paragraph" w:customStyle="1" w:styleId="TtuloLey">
    <w:name w:val="Título Ley"/>
    <w:basedOn w:val="Textosinformato"/>
    <w:uiPriority w:val="99"/>
    <w:rsid w:val="00AA0592"/>
    <w:pPr>
      <w:spacing w:before="120" w:after="120"/>
      <w:jc w:val="center"/>
    </w:pPr>
    <w:rPr>
      <w:rFonts w:ascii="Arial" w:hAnsi="Arial"/>
      <w:b/>
      <w:sz w:val="28"/>
      <w:lang w:val="es-MX"/>
    </w:rPr>
  </w:style>
  <w:style w:type="paragraph" w:styleId="Textosinformato">
    <w:name w:val="Plain Text"/>
    <w:basedOn w:val="Normal"/>
    <w:link w:val="TextosinformatoCar"/>
    <w:uiPriority w:val="99"/>
    <w:semiHidden/>
    <w:rsid w:val="00AA0592"/>
    <w:rPr>
      <w:rFonts w:ascii="Courier New" w:hAnsi="Courier New"/>
    </w:rPr>
  </w:style>
  <w:style w:type="character" w:customStyle="1" w:styleId="TextosinformatoCar">
    <w:name w:val="Texto sin formato Car"/>
    <w:basedOn w:val="Fuentedeprrafopredeter"/>
    <w:link w:val="Textosinformato"/>
    <w:uiPriority w:val="99"/>
    <w:semiHidden/>
    <w:rsid w:val="006460A9"/>
    <w:rPr>
      <w:rFonts w:ascii="Courier New" w:hAnsi="Courier New" w:cs="Courier New"/>
      <w:sz w:val="20"/>
      <w:szCs w:val="20"/>
      <w:lang w:eastAsia="es-CL"/>
    </w:rPr>
  </w:style>
  <w:style w:type="paragraph" w:styleId="Encabezado">
    <w:name w:val="header"/>
    <w:basedOn w:val="Normal"/>
    <w:link w:val="EncabezadoCar"/>
    <w:uiPriority w:val="99"/>
    <w:semiHidden/>
    <w:rsid w:val="00AA0592"/>
    <w:pPr>
      <w:tabs>
        <w:tab w:val="center" w:pos="4252"/>
        <w:tab w:val="right" w:pos="8504"/>
      </w:tabs>
    </w:pPr>
  </w:style>
  <w:style w:type="character" w:customStyle="1" w:styleId="EncabezadoCar">
    <w:name w:val="Encabezado Car"/>
    <w:basedOn w:val="Fuentedeprrafopredeter"/>
    <w:link w:val="Encabezado"/>
    <w:uiPriority w:val="99"/>
    <w:semiHidden/>
    <w:rsid w:val="006460A9"/>
    <w:rPr>
      <w:sz w:val="20"/>
      <w:szCs w:val="20"/>
      <w:lang w:eastAsia="es-CL"/>
    </w:rPr>
  </w:style>
  <w:style w:type="paragraph" w:styleId="Piedepgina">
    <w:name w:val="footer"/>
    <w:basedOn w:val="Normal"/>
    <w:link w:val="PiedepginaCar"/>
    <w:uiPriority w:val="99"/>
    <w:rsid w:val="00AA0592"/>
    <w:pPr>
      <w:tabs>
        <w:tab w:val="center" w:pos="4252"/>
        <w:tab w:val="right" w:pos="8504"/>
      </w:tabs>
    </w:pPr>
    <w:rPr>
      <w:lang w:eastAsia="es-ES"/>
    </w:rPr>
  </w:style>
  <w:style w:type="character" w:customStyle="1" w:styleId="PiedepginaCar">
    <w:name w:val="Pie de página Car"/>
    <w:basedOn w:val="Fuentedeprrafopredeter"/>
    <w:link w:val="Piedepgina"/>
    <w:uiPriority w:val="99"/>
    <w:locked/>
    <w:rsid w:val="00430548"/>
    <w:rPr>
      <w:lang w:val="es-ES"/>
    </w:rPr>
  </w:style>
  <w:style w:type="paragraph" w:styleId="Textodeglobo">
    <w:name w:val="Balloon Text"/>
    <w:basedOn w:val="Normal"/>
    <w:link w:val="TextodegloboCar"/>
    <w:uiPriority w:val="99"/>
    <w:semiHidden/>
    <w:rsid w:val="0000669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06693"/>
    <w:rPr>
      <w:rFonts w:ascii="Tahoma" w:hAnsi="Tahoma" w:cs="Tahoma"/>
      <w:sz w:val="16"/>
      <w:szCs w:val="16"/>
      <w:lang w:val="es-E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E03A74"/>
    <w:pPr>
      <w:ind w:left="720"/>
      <w:contextualSpacing/>
    </w:pPr>
  </w:style>
  <w:style w:type="paragraph" w:styleId="HTMLconformatoprevio">
    <w:name w:val="HTML Preformatted"/>
    <w:basedOn w:val="Normal"/>
    <w:link w:val="HTMLconformatoprevioCar"/>
    <w:uiPriority w:val="99"/>
    <w:rsid w:val="00DD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rPr>
  </w:style>
  <w:style w:type="character" w:customStyle="1" w:styleId="HTMLconformatoprevioCar">
    <w:name w:val="HTML con formato previo Car"/>
    <w:basedOn w:val="Fuentedeprrafopredeter"/>
    <w:link w:val="HTMLconformatoprevio"/>
    <w:uiPriority w:val="99"/>
    <w:locked/>
    <w:rsid w:val="00DD786B"/>
    <w:rPr>
      <w:rFonts w:ascii="Courier New" w:hAnsi="Courier New" w:cs="Courier New"/>
    </w:rPr>
  </w:style>
  <w:style w:type="paragraph" w:customStyle="1" w:styleId="Normal1">
    <w:name w:val="Normal1"/>
    <w:uiPriority w:val="99"/>
    <w:rsid w:val="00F4541F"/>
    <w:pPr>
      <w:spacing w:line="276" w:lineRule="auto"/>
    </w:pPr>
    <w:rPr>
      <w:rFonts w:ascii="Arial" w:hAnsi="Arial" w:cs="Arial"/>
      <w:lang w:val="uz-Cyrl-UZ"/>
    </w:rPr>
  </w:style>
  <w:style w:type="paragraph" w:customStyle="1" w:styleId="CharChar">
    <w:name w:val="Char Char"/>
    <w:basedOn w:val="Normal"/>
    <w:uiPriority w:val="99"/>
    <w:rsid w:val="00F4541F"/>
    <w:pPr>
      <w:spacing w:after="160" w:line="240" w:lineRule="exact"/>
      <w:ind w:left="500"/>
      <w:jc w:val="center"/>
    </w:pPr>
    <w:rPr>
      <w:rFonts w:ascii="Verdana" w:hAnsi="Verdana" w:cs="Arial"/>
      <w:b/>
      <w:lang w:val="es-VE" w:eastAsia="en-US"/>
    </w:rPr>
  </w:style>
  <w:style w:type="paragraph" w:customStyle="1" w:styleId="CM7">
    <w:name w:val="CM7"/>
    <w:basedOn w:val="Normal"/>
    <w:next w:val="Normal"/>
    <w:uiPriority w:val="99"/>
    <w:rsid w:val="00F90D91"/>
    <w:pPr>
      <w:widowControl w:val="0"/>
      <w:autoSpaceDE w:val="0"/>
      <w:autoSpaceDN w:val="0"/>
      <w:adjustRightInd w:val="0"/>
    </w:pPr>
    <w:rPr>
      <w:rFonts w:ascii="Arial" w:hAnsi="Arial" w:cs="Arial"/>
      <w:sz w:val="24"/>
      <w:szCs w:val="24"/>
      <w:lang w:eastAsia="es-ES"/>
    </w:rPr>
  </w:style>
  <w:style w:type="paragraph" w:styleId="Textonotapie">
    <w:name w:val="footnote text"/>
    <w:basedOn w:val="Normal"/>
    <w:link w:val="TextonotapieCar"/>
    <w:uiPriority w:val="99"/>
    <w:semiHidden/>
    <w:rsid w:val="00110D0B"/>
  </w:style>
  <w:style w:type="character" w:customStyle="1" w:styleId="TextonotapieCar">
    <w:name w:val="Texto nota pie Car"/>
    <w:basedOn w:val="Fuentedeprrafopredeter"/>
    <w:link w:val="Textonotapie"/>
    <w:uiPriority w:val="99"/>
    <w:semiHidden/>
    <w:locked/>
    <w:rsid w:val="00110D0B"/>
    <w:rPr>
      <w:rFonts w:cs="Times New Roman"/>
      <w:lang w:val="es-ES"/>
    </w:rPr>
  </w:style>
  <w:style w:type="character" w:styleId="Refdenotaalpie">
    <w:name w:val="footnote reference"/>
    <w:basedOn w:val="Fuentedeprrafopredeter"/>
    <w:uiPriority w:val="99"/>
    <w:semiHidden/>
    <w:rsid w:val="00110D0B"/>
    <w:rPr>
      <w:rFonts w:cs="Times New Roman"/>
      <w:vertAlign w:val="superscript"/>
    </w:rPr>
  </w:style>
  <w:style w:type="paragraph" w:styleId="Textocomentario">
    <w:name w:val="annotation text"/>
    <w:basedOn w:val="Normal"/>
    <w:link w:val="TextocomentarioCar"/>
    <w:uiPriority w:val="99"/>
    <w:rsid w:val="0068065C"/>
    <w:rPr>
      <w:rFonts w:ascii="Cambria" w:eastAsia="MS Mincho" w:hAnsi="Cambria"/>
      <w:lang w:val="es-ES_tradnl" w:eastAsia="es-ES"/>
    </w:rPr>
  </w:style>
  <w:style w:type="character" w:customStyle="1" w:styleId="TextocomentarioCar">
    <w:name w:val="Texto comentario Car"/>
    <w:basedOn w:val="Fuentedeprrafopredeter"/>
    <w:link w:val="Textocomentario"/>
    <w:uiPriority w:val="99"/>
    <w:locked/>
    <w:rsid w:val="0068065C"/>
    <w:rPr>
      <w:rFonts w:ascii="Cambria" w:eastAsia="MS Mincho" w:hAnsi="Cambria" w:cs="Times New Roman"/>
      <w:lang w:val="es-ES_tradnl" w:eastAsia="es-ES"/>
    </w:rPr>
  </w:style>
  <w:style w:type="paragraph" w:styleId="NormalWeb">
    <w:name w:val="Normal (Web)"/>
    <w:basedOn w:val="Normal"/>
    <w:uiPriority w:val="99"/>
    <w:rsid w:val="0068065C"/>
    <w:pPr>
      <w:spacing w:before="100" w:beforeAutospacing="1" w:after="100" w:afterAutospacing="1"/>
      <w:jc w:val="both"/>
    </w:pPr>
    <w:rPr>
      <w:rFonts w:ascii="Tw Cen MT" w:hAnsi="Tw Cen MT"/>
      <w:sz w:val="24"/>
      <w:szCs w:val="24"/>
      <w:lang w:eastAsia="es-ES"/>
    </w:rPr>
  </w:style>
  <w:style w:type="paragraph" w:customStyle="1" w:styleId="Normal2">
    <w:name w:val="Normal2"/>
    <w:basedOn w:val="Normal"/>
    <w:uiPriority w:val="99"/>
    <w:rsid w:val="0041606C"/>
    <w:pPr>
      <w:spacing w:before="100" w:beforeAutospacing="1" w:after="100" w:afterAutospacing="1"/>
    </w:pPr>
    <w:rPr>
      <w:sz w:val="24"/>
      <w:szCs w:val="24"/>
      <w:lang w:val="es-CL"/>
    </w:rPr>
  </w:style>
  <w:style w:type="character" w:customStyle="1" w:styleId="normalchar">
    <w:name w:val="normal__char"/>
    <w:basedOn w:val="Fuentedeprrafopredeter"/>
    <w:uiPriority w:val="99"/>
    <w:rsid w:val="0041606C"/>
    <w:rPr>
      <w:rFonts w:cs="Times New Roman"/>
    </w:rPr>
  </w:style>
  <w:style w:type="character" w:customStyle="1" w:styleId="n">
    <w:name w:val="n"/>
    <w:basedOn w:val="Fuentedeprrafopredeter"/>
    <w:rsid w:val="00897CCC"/>
  </w:style>
  <w:style w:type="paragraph" w:customStyle="1" w:styleId="Default">
    <w:name w:val="Default"/>
    <w:rsid w:val="00DA103B"/>
    <w:pPr>
      <w:autoSpaceDE w:val="0"/>
      <w:autoSpaceDN w:val="0"/>
      <w:adjustRightInd w:val="0"/>
    </w:pPr>
    <w:rPr>
      <w:rFonts w:ascii="Calibri" w:eastAsiaTheme="minorHAnsi" w:hAnsi="Calibri" w:cs="Calibri"/>
      <w:color w:val="000000"/>
      <w:sz w:val="24"/>
      <w:szCs w:val="24"/>
      <w:lang w:val="es-CL" w:eastAsia="en-US"/>
    </w:rPr>
  </w:style>
  <w:style w:type="paragraph" w:customStyle="1" w:styleId="CharChar0">
    <w:name w:val="Char Char"/>
    <w:basedOn w:val="Normal"/>
    <w:rsid w:val="00CC0BBB"/>
    <w:pPr>
      <w:spacing w:after="160" w:line="240" w:lineRule="exact"/>
      <w:ind w:left="500"/>
      <w:jc w:val="center"/>
    </w:pPr>
    <w:rPr>
      <w:rFonts w:ascii="Verdana" w:hAnsi="Verdana" w:cs="Arial"/>
      <w:b/>
      <w:lang w:val="es-VE" w:eastAsia="en-US"/>
    </w:rPr>
  </w:style>
  <w:style w:type="paragraph" w:customStyle="1" w:styleId="CharChar1">
    <w:name w:val="Char Char"/>
    <w:basedOn w:val="Normal"/>
    <w:rsid w:val="00CC6FC5"/>
    <w:pPr>
      <w:spacing w:after="160" w:line="240" w:lineRule="exact"/>
      <w:ind w:left="500"/>
      <w:jc w:val="center"/>
    </w:pPr>
    <w:rPr>
      <w:rFonts w:ascii="Verdana" w:hAnsi="Verdana" w:cs="Arial"/>
      <w:b/>
      <w:lang w:val="es-VE"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59388C"/>
    <w:rPr>
      <w:sz w:val="20"/>
      <w:szCs w:val="20"/>
      <w:lang w:eastAsia="es-CL"/>
    </w:rPr>
  </w:style>
  <w:style w:type="paragraph" w:styleId="Sinespaciado">
    <w:name w:val="No Spacing"/>
    <w:uiPriority w:val="1"/>
    <w:qFormat/>
    <w:rsid w:val="00F50707"/>
    <w:rPr>
      <w:rFonts w:asciiTheme="minorHAnsi" w:eastAsiaTheme="minorHAnsi" w:hAnsiTheme="minorHAnsi" w:cstheme="minorBidi"/>
      <w:sz w:val="24"/>
      <w:szCs w:val="24"/>
      <w:lang w:val="es-CL" w:eastAsia="en-US"/>
    </w:rPr>
  </w:style>
  <w:style w:type="paragraph" w:customStyle="1" w:styleId="CharChar2">
    <w:name w:val="Char Char"/>
    <w:basedOn w:val="Normal"/>
    <w:rsid w:val="00677BBC"/>
    <w:pPr>
      <w:spacing w:after="160" w:line="240" w:lineRule="exact"/>
      <w:ind w:left="500"/>
      <w:jc w:val="center"/>
    </w:pPr>
    <w:rPr>
      <w:rFonts w:ascii="Verdana" w:hAnsi="Verdana" w:cs="Arial"/>
      <w:b/>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413957">
      <w:bodyDiv w:val="1"/>
      <w:marLeft w:val="0"/>
      <w:marRight w:val="0"/>
      <w:marTop w:val="0"/>
      <w:marBottom w:val="0"/>
      <w:divBdr>
        <w:top w:val="none" w:sz="0" w:space="0" w:color="auto"/>
        <w:left w:val="none" w:sz="0" w:space="0" w:color="auto"/>
        <w:bottom w:val="none" w:sz="0" w:space="0" w:color="auto"/>
        <w:right w:val="none" w:sz="0" w:space="0" w:color="auto"/>
      </w:divBdr>
    </w:div>
    <w:div w:id="107435090">
      <w:bodyDiv w:val="1"/>
      <w:marLeft w:val="0"/>
      <w:marRight w:val="0"/>
      <w:marTop w:val="0"/>
      <w:marBottom w:val="0"/>
      <w:divBdr>
        <w:top w:val="none" w:sz="0" w:space="0" w:color="auto"/>
        <w:left w:val="none" w:sz="0" w:space="0" w:color="auto"/>
        <w:bottom w:val="none" w:sz="0" w:space="0" w:color="auto"/>
        <w:right w:val="none" w:sz="0" w:space="0" w:color="auto"/>
      </w:divBdr>
    </w:div>
    <w:div w:id="117451754">
      <w:marLeft w:val="0"/>
      <w:marRight w:val="0"/>
      <w:marTop w:val="0"/>
      <w:marBottom w:val="0"/>
      <w:divBdr>
        <w:top w:val="none" w:sz="0" w:space="0" w:color="auto"/>
        <w:left w:val="none" w:sz="0" w:space="0" w:color="auto"/>
        <w:bottom w:val="none" w:sz="0" w:space="0" w:color="auto"/>
        <w:right w:val="none" w:sz="0" w:space="0" w:color="auto"/>
      </w:divBdr>
    </w:div>
    <w:div w:id="117451755">
      <w:marLeft w:val="0"/>
      <w:marRight w:val="0"/>
      <w:marTop w:val="0"/>
      <w:marBottom w:val="0"/>
      <w:divBdr>
        <w:top w:val="none" w:sz="0" w:space="0" w:color="auto"/>
        <w:left w:val="none" w:sz="0" w:space="0" w:color="auto"/>
        <w:bottom w:val="none" w:sz="0" w:space="0" w:color="auto"/>
        <w:right w:val="none" w:sz="0" w:space="0" w:color="auto"/>
      </w:divBdr>
    </w:div>
    <w:div w:id="117451756">
      <w:marLeft w:val="0"/>
      <w:marRight w:val="0"/>
      <w:marTop w:val="0"/>
      <w:marBottom w:val="0"/>
      <w:divBdr>
        <w:top w:val="none" w:sz="0" w:space="0" w:color="auto"/>
        <w:left w:val="none" w:sz="0" w:space="0" w:color="auto"/>
        <w:bottom w:val="none" w:sz="0" w:space="0" w:color="auto"/>
        <w:right w:val="none" w:sz="0" w:space="0" w:color="auto"/>
      </w:divBdr>
    </w:div>
    <w:div w:id="117451757">
      <w:marLeft w:val="0"/>
      <w:marRight w:val="0"/>
      <w:marTop w:val="0"/>
      <w:marBottom w:val="0"/>
      <w:divBdr>
        <w:top w:val="none" w:sz="0" w:space="0" w:color="auto"/>
        <w:left w:val="none" w:sz="0" w:space="0" w:color="auto"/>
        <w:bottom w:val="none" w:sz="0" w:space="0" w:color="auto"/>
        <w:right w:val="none" w:sz="0" w:space="0" w:color="auto"/>
      </w:divBdr>
    </w:div>
    <w:div w:id="117451758">
      <w:marLeft w:val="0"/>
      <w:marRight w:val="0"/>
      <w:marTop w:val="0"/>
      <w:marBottom w:val="0"/>
      <w:divBdr>
        <w:top w:val="none" w:sz="0" w:space="0" w:color="auto"/>
        <w:left w:val="none" w:sz="0" w:space="0" w:color="auto"/>
        <w:bottom w:val="none" w:sz="0" w:space="0" w:color="auto"/>
        <w:right w:val="none" w:sz="0" w:space="0" w:color="auto"/>
      </w:divBdr>
    </w:div>
    <w:div w:id="117451759">
      <w:marLeft w:val="0"/>
      <w:marRight w:val="0"/>
      <w:marTop w:val="0"/>
      <w:marBottom w:val="0"/>
      <w:divBdr>
        <w:top w:val="none" w:sz="0" w:space="0" w:color="auto"/>
        <w:left w:val="none" w:sz="0" w:space="0" w:color="auto"/>
        <w:bottom w:val="none" w:sz="0" w:space="0" w:color="auto"/>
        <w:right w:val="none" w:sz="0" w:space="0" w:color="auto"/>
      </w:divBdr>
    </w:div>
    <w:div w:id="117451760">
      <w:marLeft w:val="0"/>
      <w:marRight w:val="0"/>
      <w:marTop w:val="0"/>
      <w:marBottom w:val="0"/>
      <w:divBdr>
        <w:top w:val="none" w:sz="0" w:space="0" w:color="auto"/>
        <w:left w:val="none" w:sz="0" w:space="0" w:color="auto"/>
        <w:bottom w:val="none" w:sz="0" w:space="0" w:color="auto"/>
        <w:right w:val="none" w:sz="0" w:space="0" w:color="auto"/>
      </w:divBdr>
    </w:div>
    <w:div w:id="117451761">
      <w:marLeft w:val="0"/>
      <w:marRight w:val="0"/>
      <w:marTop w:val="0"/>
      <w:marBottom w:val="0"/>
      <w:divBdr>
        <w:top w:val="none" w:sz="0" w:space="0" w:color="auto"/>
        <w:left w:val="none" w:sz="0" w:space="0" w:color="auto"/>
        <w:bottom w:val="none" w:sz="0" w:space="0" w:color="auto"/>
        <w:right w:val="none" w:sz="0" w:space="0" w:color="auto"/>
      </w:divBdr>
    </w:div>
    <w:div w:id="117451762">
      <w:marLeft w:val="0"/>
      <w:marRight w:val="0"/>
      <w:marTop w:val="0"/>
      <w:marBottom w:val="0"/>
      <w:divBdr>
        <w:top w:val="none" w:sz="0" w:space="0" w:color="auto"/>
        <w:left w:val="none" w:sz="0" w:space="0" w:color="auto"/>
        <w:bottom w:val="none" w:sz="0" w:space="0" w:color="auto"/>
        <w:right w:val="none" w:sz="0" w:space="0" w:color="auto"/>
      </w:divBdr>
    </w:div>
    <w:div w:id="117451763">
      <w:marLeft w:val="0"/>
      <w:marRight w:val="0"/>
      <w:marTop w:val="0"/>
      <w:marBottom w:val="0"/>
      <w:divBdr>
        <w:top w:val="none" w:sz="0" w:space="0" w:color="auto"/>
        <w:left w:val="none" w:sz="0" w:space="0" w:color="auto"/>
        <w:bottom w:val="none" w:sz="0" w:space="0" w:color="auto"/>
        <w:right w:val="none" w:sz="0" w:space="0" w:color="auto"/>
      </w:divBdr>
    </w:div>
    <w:div w:id="117451764">
      <w:marLeft w:val="0"/>
      <w:marRight w:val="0"/>
      <w:marTop w:val="0"/>
      <w:marBottom w:val="0"/>
      <w:divBdr>
        <w:top w:val="none" w:sz="0" w:space="0" w:color="auto"/>
        <w:left w:val="none" w:sz="0" w:space="0" w:color="auto"/>
        <w:bottom w:val="none" w:sz="0" w:space="0" w:color="auto"/>
        <w:right w:val="none" w:sz="0" w:space="0" w:color="auto"/>
      </w:divBdr>
    </w:div>
    <w:div w:id="117451765">
      <w:marLeft w:val="0"/>
      <w:marRight w:val="0"/>
      <w:marTop w:val="0"/>
      <w:marBottom w:val="0"/>
      <w:divBdr>
        <w:top w:val="none" w:sz="0" w:space="0" w:color="auto"/>
        <w:left w:val="none" w:sz="0" w:space="0" w:color="auto"/>
        <w:bottom w:val="none" w:sz="0" w:space="0" w:color="auto"/>
        <w:right w:val="none" w:sz="0" w:space="0" w:color="auto"/>
      </w:divBdr>
    </w:div>
    <w:div w:id="117451766">
      <w:marLeft w:val="0"/>
      <w:marRight w:val="0"/>
      <w:marTop w:val="0"/>
      <w:marBottom w:val="0"/>
      <w:divBdr>
        <w:top w:val="none" w:sz="0" w:space="0" w:color="auto"/>
        <w:left w:val="none" w:sz="0" w:space="0" w:color="auto"/>
        <w:bottom w:val="none" w:sz="0" w:space="0" w:color="auto"/>
        <w:right w:val="none" w:sz="0" w:space="0" w:color="auto"/>
      </w:divBdr>
    </w:div>
    <w:div w:id="117451767">
      <w:marLeft w:val="0"/>
      <w:marRight w:val="0"/>
      <w:marTop w:val="0"/>
      <w:marBottom w:val="0"/>
      <w:divBdr>
        <w:top w:val="none" w:sz="0" w:space="0" w:color="auto"/>
        <w:left w:val="none" w:sz="0" w:space="0" w:color="auto"/>
        <w:bottom w:val="none" w:sz="0" w:space="0" w:color="auto"/>
        <w:right w:val="none" w:sz="0" w:space="0" w:color="auto"/>
      </w:divBdr>
    </w:div>
    <w:div w:id="117451768">
      <w:marLeft w:val="0"/>
      <w:marRight w:val="0"/>
      <w:marTop w:val="0"/>
      <w:marBottom w:val="0"/>
      <w:divBdr>
        <w:top w:val="none" w:sz="0" w:space="0" w:color="auto"/>
        <w:left w:val="none" w:sz="0" w:space="0" w:color="auto"/>
        <w:bottom w:val="none" w:sz="0" w:space="0" w:color="auto"/>
        <w:right w:val="none" w:sz="0" w:space="0" w:color="auto"/>
      </w:divBdr>
      <w:divsChild>
        <w:div w:id="117451769">
          <w:marLeft w:val="0"/>
          <w:marRight w:val="-3000"/>
          <w:marTop w:val="15"/>
          <w:marBottom w:val="0"/>
          <w:divBdr>
            <w:top w:val="single" w:sz="6" w:space="2" w:color="CCCCCC"/>
            <w:left w:val="single" w:sz="6" w:space="8" w:color="CCCCCC"/>
            <w:bottom w:val="single" w:sz="6" w:space="2" w:color="CCCCCC"/>
            <w:right w:val="single" w:sz="6" w:space="8" w:color="CCCCCC"/>
          </w:divBdr>
        </w:div>
        <w:div w:id="117451771">
          <w:marLeft w:val="0"/>
          <w:marRight w:val="-3000"/>
          <w:marTop w:val="15"/>
          <w:marBottom w:val="0"/>
          <w:divBdr>
            <w:top w:val="single" w:sz="6" w:space="2" w:color="CCCCCC"/>
            <w:left w:val="single" w:sz="6" w:space="8" w:color="CCCCCC"/>
            <w:bottom w:val="single" w:sz="6" w:space="2" w:color="CCCCCC"/>
            <w:right w:val="single" w:sz="6" w:space="8" w:color="CCCCCC"/>
          </w:divBdr>
        </w:div>
      </w:divsChild>
    </w:div>
    <w:div w:id="117451770">
      <w:marLeft w:val="0"/>
      <w:marRight w:val="0"/>
      <w:marTop w:val="0"/>
      <w:marBottom w:val="0"/>
      <w:divBdr>
        <w:top w:val="none" w:sz="0" w:space="0" w:color="auto"/>
        <w:left w:val="none" w:sz="0" w:space="0" w:color="auto"/>
        <w:bottom w:val="none" w:sz="0" w:space="0" w:color="auto"/>
        <w:right w:val="none" w:sz="0" w:space="0" w:color="auto"/>
      </w:divBdr>
    </w:div>
    <w:div w:id="117451772">
      <w:marLeft w:val="0"/>
      <w:marRight w:val="0"/>
      <w:marTop w:val="0"/>
      <w:marBottom w:val="0"/>
      <w:divBdr>
        <w:top w:val="none" w:sz="0" w:space="0" w:color="auto"/>
        <w:left w:val="none" w:sz="0" w:space="0" w:color="auto"/>
        <w:bottom w:val="none" w:sz="0" w:space="0" w:color="auto"/>
        <w:right w:val="none" w:sz="0" w:space="0" w:color="auto"/>
      </w:divBdr>
    </w:div>
    <w:div w:id="117451773">
      <w:marLeft w:val="0"/>
      <w:marRight w:val="0"/>
      <w:marTop w:val="0"/>
      <w:marBottom w:val="0"/>
      <w:divBdr>
        <w:top w:val="none" w:sz="0" w:space="0" w:color="auto"/>
        <w:left w:val="none" w:sz="0" w:space="0" w:color="auto"/>
        <w:bottom w:val="none" w:sz="0" w:space="0" w:color="auto"/>
        <w:right w:val="none" w:sz="0" w:space="0" w:color="auto"/>
      </w:divBdr>
    </w:div>
    <w:div w:id="475612110">
      <w:bodyDiv w:val="1"/>
      <w:marLeft w:val="0"/>
      <w:marRight w:val="0"/>
      <w:marTop w:val="0"/>
      <w:marBottom w:val="0"/>
      <w:divBdr>
        <w:top w:val="none" w:sz="0" w:space="0" w:color="auto"/>
        <w:left w:val="none" w:sz="0" w:space="0" w:color="auto"/>
        <w:bottom w:val="none" w:sz="0" w:space="0" w:color="auto"/>
        <w:right w:val="none" w:sz="0" w:space="0" w:color="auto"/>
      </w:divBdr>
      <w:divsChild>
        <w:div w:id="1736468390">
          <w:marLeft w:val="0"/>
          <w:marRight w:val="0"/>
          <w:marTop w:val="0"/>
          <w:marBottom w:val="0"/>
          <w:divBdr>
            <w:top w:val="none" w:sz="0" w:space="0" w:color="auto"/>
            <w:left w:val="none" w:sz="0" w:space="0" w:color="auto"/>
            <w:bottom w:val="none" w:sz="0" w:space="0" w:color="auto"/>
            <w:right w:val="none" w:sz="0" w:space="0" w:color="auto"/>
          </w:divBdr>
          <w:divsChild>
            <w:div w:id="896940632">
              <w:marLeft w:val="0"/>
              <w:marRight w:val="0"/>
              <w:marTop w:val="0"/>
              <w:marBottom w:val="0"/>
              <w:divBdr>
                <w:top w:val="none" w:sz="0" w:space="0" w:color="auto"/>
                <w:left w:val="none" w:sz="0" w:space="0" w:color="auto"/>
                <w:bottom w:val="none" w:sz="0" w:space="0" w:color="auto"/>
                <w:right w:val="none" w:sz="0" w:space="0" w:color="auto"/>
              </w:divBdr>
              <w:divsChild>
                <w:div w:id="1433478778">
                  <w:marLeft w:val="0"/>
                  <w:marRight w:val="0"/>
                  <w:marTop w:val="0"/>
                  <w:marBottom w:val="0"/>
                  <w:divBdr>
                    <w:top w:val="none" w:sz="0" w:space="0" w:color="auto"/>
                    <w:left w:val="none" w:sz="0" w:space="0" w:color="auto"/>
                    <w:bottom w:val="none" w:sz="0" w:space="0" w:color="auto"/>
                    <w:right w:val="none" w:sz="0" w:space="0" w:color="auto"/>
                  </w:divBdr>
                </w:div>
                <w:div w:id="803500747">
                  <w:marLeft w:val="0"/>
                  <w:marRight w:val="0"/>
                  <w:marTop w:val="0"/>
                  <w:marBottom w:val="0"/>
                  <w:divBdr>
                    <w:top w:val="none" w:sz="0" w:space="0" w:color="auto"/>
                    <w:left w:val="none" w:sz="0" w:space="0" w:color="auto"/>
                    <w:bottom w:val="none" w:sz="0" w:space="0" w:color="auto"/>
                    <w:right w:val="none" w:sz="0" w:space="0" w:color="auto"/>
                  </w:divBdr>
                </w:div>
                <w:div w:id="291404727">
                  <w:marLeft w:val="0"/>
                  <w:marRight w:val="0"/>
                  <w:marTop w:val="0"/>
                  <w:marBottom w:val="0"/>
                  <w:divBdr>
                    <w:top w:val="none" w:sz="0" w:space="0" w:color="auto"/>
                    <w:left w:val="none" w:sz="0" w:space="0" w:color="auto"/>
                    <w:bottom w:val="none" w:sz="0" w:space="0" w:color="auto"/>
                    <w:right w:val="none" w:sz="0" w:space="0" w:color="auto"/>
                  </w:divBdr>
                </w:div>
                <w:div w:id="1517379002">
                  <w:marLeft w:val="0"/>
                  <w:marRight w:val="0"/>
                  <w:marTop w:val="0"/>
                  <w:marBottom w:val="0"/>
                  <w:divBdr>
                    <w:top w:val="none" w:sz="0" w:space="0" w:color="auto"/>
                    <w:left w:val="none" w:sz="0" w:space="0" w:color="auto"/>
                    <w:bottom w:val="none" w:sz="0" w:space="0" w:color="auto"/>
                    <w:right w:val="none" w:sz="0" w:space="0" w:color="auto"/>
                  </w:divBdr>
                </w:div>
                <w:div w:id="1231425254">
                  <w:marLeft w:val="0"/>
                  <w:marRight w:val="0"/>
                  <w:marTop w:val="0"/>
                  <w:marBottom w:val="0"/>
                  <w:divBdr>
                    <w:top w:val="none" w:sz="0" w:space="0" w:color="auto"/>
                    <w:left w:val="none" w:sz="0" w:space="0" w:color="auto"/>
                    <w:bottom w:val="none" w:sz="0" w:space="0" w:color="auto"/>
                    <w:right w:val="none" w:sz="0" w:space="0" w:color="auto"/>
                  </w:divBdr>
                </w:div>
                <w:div w:id="546378071">
                  <w:marLeft w:val="0"/>
                  <w:marRight w:val="0"/>
                  <w:marTop w:val="0"/>
                  <w:marBottom w:val="0"/>
                  <w:divBdr>
                    <w:top w:val="none" w:sz="0" w:space="0" w:color="auto"/>
                    <w:left w:val="none" w:sz="0" w:space="0" w:color="auto"/>
                    <w:bottom w:val="none" w:sz="0" w:space="0" w:color="auto"/>
                    <w:right w:val="none" w:sz="0" w:space="0" w:color="auto"/>
                  </w:divBdr>
                </w:div>
                <w:div w:id="1269433985">
                  <w:marLeft w:val="0"/>
                  <w:marRight w:val="0"/>
                  <w:marTop w:val="0"/>
                  <w:marBottom w:val="0"/>
                  <w:divBdr>
                    <w:top w:val="none" w:sz="0" w:space="0" w:color="auto"/>
                    <w:left w:val="none" w:sz="0" w:space="0" w:color="auto"/>
                    <w:bottom w:val="none" w:sz="0" w:space="0" w:color="auto"/>
                    <w:right w:val="none" w:sz="0" w:space="0" w:color="auto"/>
                  </w:divBdr>
                </w:div>
                <w:div w:id="2091924563">
                  <w:marLeft w:val="0"/>
                  <w:marRight w:val="0"/>
                  <w:marTop w:val="0"/>
                  <w:marBottom w:val="0"/>
                  <w:divBdr>
                    <w:top w:val="none" w:sz="0" w:space="0" w:color="auto"/>
                    <w:left w:val="none" w:sz="0" w:space="0" w:color="auto"/>
                    <w:bottom w:val="none" w:sz="0" w:space="0" w:color="auto"/>
                    <w:right w:val="none" w:sz="0" w:space="0" w:color="auto"/>
                  </w:divBdr>
                </w:div>
                <w:div w:id="1723210817">
                  <w:marLeft w:val="0"/>
                  <w:marRight w:val="0"/>
                  <w:marTop w:val="0"/>
                  <w:marBottom w:val="0"/>
                  <w:divBdr>
                    <w:top w:val="none" w:sz="0" w:space="0" w:color="auto"/>
                    <w:left w:val="none" w:sz="0" w:space="0" w:color="auto"/>
                    <w:bottom w:val="none" w:sz="0" w:space="0" w:color="auto"/>
                    <w:right w:val="none" w:sz="0" w:space="0" w:color="auto"/>
                  </w:divBdr>
                </w:div>
                <w:div w:id="2976934">
                  <w:marLeft w:val="0"/>
                  <w:marRight w:val="0"/>
                  <w:marTop w:val="0"/>
                  <w:marBottom w:val="0"/>
                  <w:divBdr>
                    <w:top w:val="none" w:sz="0" w:space="0" w:color="auto"/>
                    <w:left w:val="none" w:sz="0" w:space="0" w:color="auto"/>
                    <w:bottom w:val="none" w:sz="0" w:space="0" w:color="auto"/>
                    <w:right w:val="none" w:sz="0" w:space="0" w:color="auto"/>
                  </w:divBdr>
                </w:div>
                <w:div w:id="1035151914">
                  <w:marLeft w:val="0"/>
                  <w:marRight w:val="0"/>
                  <w:marTop w:val="0"/>
                  <w:marBottom w:val="0"/>
                  <w:divBdr>
                    <w:top w:val="none" w:sz="0" w:space="0" w:color="auto"/>
                    <w:left w:val="none" w:sz="0" w:space="0" w:color="auto"/>
                    <w:bottom w:val="none" w:sz="0" w:space="0" w:color="auto"/>
                    <w:right w:val="none" w:sz="0" w:space="0" w:color="auto"/>
                  </w:divBdr>
                </w:div>
                <w:div w:id="543903154">
                  <w:marLeft w:val="0"/>
                  <w:marRight w:val="0"/>
                  <w:marTop w:val="0"/>
                  <w:marBottom w:val="0"/>
                  <w:divBdr>
                    <w:top w:val="none" w:sz="0" w:space="0" w:color="auto"/>
                    <w:left w:val="none" w:sz="0" w:space="0" w:color="auto"/>
                    <w:bottom w:val="none" w:sz="0" w:space="0" w:color="auto"/>
                    <w:right w:val="none" w:sz="0" w:space="0" w:color="auto"/>
                  </w:divBdr>
                </w:div>
                <w:div w:id="962613197">
                  <w:marLeft w:val="0"/>
                  <w:marRight w:val="0"/>
                  <w:marTop w:val="0"/>
                  <w:marBottom w:val="0"/>
                  <w:divBdr>
                    <w:top w:val="none" w:sz="0" w:space="0" w:color="auto"/>
                    <w:left w:val="none" w:sz="0" w:space="0" w:color="auto"/>
                    <w:bottom w:val="none" w:sz="0" w:space="0" w:color="auto"/>
                    <w:right w:val="none" w:sz="0" w:space="0" w:color="auto"/>
                  </w:divBdr>
                </w:div>
                <w:div w:id="324358480">
                  <w:marLeft w:val="0"/>
                  <w:marRight w:val="0"/>
                  <w:marTop w:val="0"/>
                  <w:marBottom w:val="0"/>
                  <w:divBdr>
                    <w:top w:val="none" w:sz="0" w:space="0" w:color="auto"/>
                    <w:left w:val="none" w:sz="0" w:space="0" w:color="auto"/>
                    <w:bottom w:val="none" w:sz="0" w:space="0" w:color="auto"/>
                    <w:right w:val="none" w:sz="0" w:space="0" w:color="auto"/>
                  </w:divBdr>
                </w:div>
                <w:div w:id="3552401">
                  <w:marLeft w:val="0"/>
                  <w:marRight w:val="0"/>
                  <w:marTop w:val="0"/>
                  <w:marBottom w:val="0"/>
                  <w:divBdr>
                    <w:top w:val="none" w:sz="0" w:space="0" w:color="auto"/>
                    <w:left w:val="none" w:sz="0" w:space="0" w:color="auto"/>
                    <w:bottom w:val="none" w:sz="0" w:space="0" w:color="auto"/>
                    <w:right w:val="none" w:sz="0" w:space="0" w:color="auto"/>
                  </w:divBdr>
                </w:div>
                <w:div w:id="985552227">
                  <w:marLeft w:val="0"/>
                  <w:marRight w:val="0"/>
                  <w:marTop w:val="0"/>
                  <w:marBottom w:val="0"/>
                  <w:divBdr>
                    <w:top w:val="none" w:sz="0" w:space="0" w:color="auto"/>
                    <w:left w:val="none" w:sz="0" w:space="0" w:color="auto"/>
                    <w:bottom w:val="none" w:sz="0" w:space="0" w:color="auto"/>
                    <w:right w:val="none" w:sz="0" w:space="0" w:color="auto"/>
                  </w:divBdr>
                </w:div>
                <w:div w:id="1315909853">
                  <w:marLeft w:val="0"/>
                  <w:marRight w:val="0"/>
                  <w:marTop w:val="0"/>
                  <w:marBottom w:val="0"/>
                  <w:divBdr>
                    <w:top w:val="none" w:sz="0" w:space="0" w:color="auto"/>
                    <w:left w:val="none" w:sz="0" w:space="0" w:color="auto"/>
                    <w:bottom w:val="none" w:sz="0" w:space="0" w:color="auto"/>
                    <w:right w:val="none" w:sz="0" w:space="0" w:color="auto"/>
                  </w:divBdr>
                </w:div>
                <w:div w:id="6283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1942">
          <w:marLeft w:val="0"/>
          <w:marRight w:val="0"/>
          <w:marTop w:val="0"/>
          <w:marBottom w:val="0"/>
          <w:divBdr>
            <w:top w:val="none" w:sz="0" w:space="0" w:color="auto"/>
            <w:left w:val="none" w:sz="0" w:space="0" w:color="auto"/>
            <w:bottom w:val="none" w:sz="0" w:space="0" w:color="auto"/>
            <w:right w:val="none" w:sz="0" w:space="0" w:color="auto"/>
          </w:divBdr>
          <w:divsChild>
            <w:div w:id="1041830995">
              <w:marLeft w:val="0"/>
              <w:marRight w:val="0"/>
              <w:marTop w:val="0"/>
              <w:marBottom w:val="0"/>
              <w:divBdr>
                <w:top w:val="none" w:sz="0" w:space="0" w:color="auto"/>
                <w:left w:val="none" w:sz="0" w:space="0" w:color="auto"/>
                <w:bottom w:val="none" w:sz="0" w:space="0" w:color="auto"/>
                <w:right w:val="none" w:sz="0" w:space="0" w:color="auto"/>
              </w:divBdr>
              <w:divsChild>
                <w:div w:id="2099129578">
                  <w:marLeft w:val="0"/>
                  <w:marRight w:val="0"/>
                  <w:marTop w:val="0"/>
                  <w:marBottom w:val="0"/>
                  <w:divBdr>
                    <w:top w:val="none" w:sz="0" w:space="0" w:color="auto"/>
                    <w:left w:val="none" w:sz="0" w:space="0" w:color="auto"/>
                    <w:bottom w:val="none" w:sz="0" w:space="0" w:color="auto"/>
                    <w:right w:val="none" w:sz="0" w:space="0" w:color="auto"/>
                  </w:divBdr>
                </w:div>
                <w:div w:id="816919098">
                  <w:marLeft w:val="0"/>
                  <w:marRight w:val="0"/>
                  <w:marTop w:val="0"/>
                  <w:marBottom w:val="0"/>
                  <w:divBdr>
                    <w:top w:val="none" w:sz="0" w:space="0" w:color="auto"/>
                    <w:left w:val="none" w:sz="0" w:space="0" w:color="auto"/>
                    <w:bottom w:val="none" w:sz="0" w:space="0" w:color="auto"/>
                    <w:right w:val="none" w:sz="0" w:space="0" w:color="auto"/>
                  </w:divBdr>
                </w:div>
                <w:div w:id="2100174884">
                  <w:marLeft w:val="0"/>
                  <w:marRight w:val="0"/>
                  <w:marTop w:val="0"/>
                  <w:marBottom w:val="0"/>
                  <w:divBdr>
                    <w:top w:val="none" w:sz="0" w:space="0" w:color="auto"/>
                    <w:left w:val="none" w:sz="0" w:space="0" w:color="auto"/>
                    <w:bottom w:val="none" w:sz="0" w:space="0" w:color="auto"/>
                    <w:right w:val="none" w:sz="0" w:space="0" w:color="auto"/>
                  </w:divBdr>
                </w:div>
                <w:div w:id="215824535">
                  <w:marLeft w:val="0"/>
                  <w:marRight w:val="0"/>
                  <w:marTop w:val="0"/>
                  <w:marBottom w:val="0"/>
                  <w:divBdr>
                    <w:top w:val="none" w:sz="0" w:space="0" w:color="auto"/>
                    <w:left w:val="none" w:sz="0" w:space="0" w:color="auto"/>
                    <w:bottom w:val="none" w:sz="0" w:space="0" w:color="auto"/>
                    <w:right w:val="none" w:sz="0" w:space="0" w:color="auto"/>
                  </w:divBdr>
                </w:div>
                <w:div w:id="99496864">
                  <w:marLeft w:val="0"/>
                  <w:marRight w:val="0"/>
                  <w:marTop w:val="0"/>
                  <w:marBottom w:val="0"/>
                  <w:divBdr>
                    <w:top w:val="none" w:sz="0" w:space="0" w:color="auto"/>
                    <w:left w:val="none" w:sz="0" w:space="0" w:color="auto"/>
                    <w:bottom w:val="none" w:sz="0" w:space="0" w:color="auto"/>
                    <w:right w:val="none" w:sz="0" w:space="0" w:color="auto"/>
                  </w:divBdr>
                </w:div>
                <w:div w:id="256642417">
                  <w:marLeft w:val="0"/>
                  <w:marRight w:val="0"/>
                  <w:marTop w:val="0"/>
                  <w:marBottom w:val="0"/>
                  <w:divBdr>
                    <w:top w:val="none" w:sz="0" w:space="0" w:color="auto"/>
                    <w:left w:val="none" w:sz="0" w:space="0" w:color="auto"/>
                    <w:bottom w:val="none" w:sz="0" w:space="0" w:color="auto"/>
                    <w:right w:val="none" w:sz="0" w:space="0" w:color="auto"/>
                  </w:divBdr>
                </w:div>
                <w:div w:id="784419721">
                  <w:marLeft w:val="0"/>
                  <w:marRight w:val="0"/>
                  <w:marTop w:val="0"/>
                  <w:marBottom w:val="0"/>
                  <w:divBdr>
                    <w:top w:val="none" w:sz="0" w:space="0" w:color="auto"/>
                    <w:left w:val="none" w:sz="0" w:space="0" w:color="auto"/>
                    <w:bottom w:val="none" w:sz="0" w:space="0" w:color="auto"/>
                    <w:right w:val="none" w:sz="0" w:space="0" w:color="auto"/>
                  </w:divBdr>
                </w:div>
                <w:div w:id="15933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38579">
      <w:bodyDiv w:val="1"/>
      <w:marLeft w:val="0"/>
      <w:marRight w:val="0"/>
      <w:marTop w:val="0"/>
      <w:marBottom w:val="0"/>
      <w:divBdr>
        <w:top w:val="none" w:sz="0" w:space="0" w:color="auto"/>
        <w:left w:val="none" w:sz="0" w:space="0" w:color="auto"/>
        <w:bottom w:val="none" w:sz="0" w:space="0" w:color="auto"/>
        <w:right w:val="none" w:sz="0" w:space="0" w:color="auto"/>
      </w:divBdr>
    </w:div>
    <w:div w:id="609778078">
      <w:bodyDiv w:val="1"/>
      <w:marLeft w:val="0"/>
      <w:marRight w:val="0"/>
      <w:marTop w:val="0"/>
      <w:marBottom w:val="0"/>
      <w:divBdr>
        <w:top w:val="none" w:sz="0" w:space="0" w:color="auto"/>
        <w:left w:val="none" w:sz="0" w:space="0" w:color="auto"/>
        <w:bottom w:val="none" w:sz="0" w:space="0" w:color="auto"/>
        <w:right w:val="none" w:sz="0" w:space="0" w:color="auto"/>
      </w:divBdr>
      <w:divsChild>
        <w:div w:id="1121262745">
          <w:marLeft w:val="0"/>
          <w:marRight w:val="-3000"/>
          <w:marTop w:val="15"/>
          <w:marBottom w:val="0"/>
          <w:divBdr>
            <w:top w:val="single" w:sz="6" w:space="2" w:color="CCCCCC"/>
            <w:left w:val="single" w:sz="6" w:space="8" w:color="CCCCCC"/>
            <w:bottom w:val="single" w:sz="6" w:space="2" w:color="CCCCCC"/>
            <w:right w:val="single" w:sz="6" w:space="8" w:color="CCCCCC"/>
          </w:divBdr>
        </w:div>
      </w:divsChild>
    </w:div>
    <w:div w:id="699817982">
      <w:bodyDiv w:val="1"/>
      <w:marLeft w:val="0"/>
      <w:marRight w:val="0"/>
      <w:marTop w:val="0"/>
      <w:marBottom w:val="0"/>
      <w:divBdr>
        <w:top w:val="none" w:sz="0" w:space="0" w:color="auto"/>
        <w:left w:val="none" w:sz="0" w:space="0" w:color="auto"/>
        <w:bottom w:val="none" w:sz="0" w:space="0" w:color="auto"/>
        <w:right w:val="none" w:sz="0" w:space="0" w:color="auto"/>
      </w:divBdr>
    </w:div>
    <w:div w:id="844443658">
      <w:bodyDiv w:val="1"/>
      <w:marLeft w:val="0"/>
      <w:marRight w:val="0"/>
      <w:marTop w:val="0"/>
      <w:marBottom w:val="0"/>
      <w:divBdr>
        <w:top w:val="none" w:sz="0" w:space="0" w:color="auto"/>
        <w:left w:val="none" w:sz="0" w:space="0" w:color="auto"/>
        <w:bottom w:val="none" w:sz="0" w:space="0" w:color="auto"/>
        <w:right w:val="none" w:sz="0" w:space="0" w:color="auto"/>
      </w:divBdr>
    </w:div>
    <w:div w:id="906720893">
      <w:bodyDiv w:val="1"/>
      <w:marLeft w:val="0"/>
      <w:marRight w:val="0"/>
      <w:marTop w:val="0"/>
      <w:marBottom w:val="0"/>
      <w:divBdr>
        <w:top w:val="none" w:sz="0" w:space="0" w:color="auto"/>
        <w:left w:val="none" w:sz="0" w:space="0" w:color="auto"/>
        <w:bottom w:val="none" w:sz="0" w:space="0" w:color="auto"/>
        <w:right w:val="none" w:sz="0" w:space="0" w:color="auto"/>
      </w:divBdr>
    </w:div>
    <w:div w:id="1007244525">
      <w:bodyDiv w:val="1"/>
      <w:marLeft w:val="0"/>
      <w:marRight w:val="0"/>
      <w:marTop w:val="0"/>
      <w:marBottom w:val="0"/>
      <w:divBdr>
        <w:top w:val="none" w:sz="0" w:space="0" w:color="auto"/>
        <w:left w:val="none" w:sz="0" w:space="0" w:color="auto"/>
        <w:bottom w:val="none" w:sz="0" w:space="0" w:color="auto"/>
        <w:right w:val="none" w:sz="0" w:space="0" w:color="auto"/>
      </w:divBdr>
    </w:div>
    <w:div w:id="1072973773">
      <w:bodyDiv w:val="1"/>
      <w:marLeft w:val="0"/>
      <w:marRight w:val="0"/>
      <w:marTop w:val="0"/>
      <w:marBottom w:val="0"/>
      <w:divBdr>
        <w:top w:val="none" w:sz="0" w:space="0" w:color="auto"/>
        <w:left w:val="none" w:sz="0" w:space="0" w:color="auto"/>
        <w:bottom w:val="none" w:sz="0" w:space="0" w:color="auto"/>
        <w:right w:val="none" w:sz="0" w:space="0" w:color="auto"/>
      </w:divBdr>
    </w:div>
    <w:div w:id="1096948522">
      <w:bodyDiv w:val="1"/>
      <w:marLeft w:val="0"/>
      <w:marRight w:val="0"/>
      <w:marTop w:val="0"/>
      <w:marBottom w:val="0"/>
      <w:divBdr>
        <w:top w:val="none" w:sz="0" w:space="0" w:color="auto"/>
        <w:left w:val="none" w:sz="0" w:space="0" w:color="auto"/>
        <w:bottom w:val="none" w:sz="0" w:space="0" w:color="auto"/>
        <w:right w:val="none" w:sz="0" w:space="0" w:color="auto"/>
      </w:divBdr>
    </w:div>
    <w:div w:id="1132670985">
      <w:bodyDiv w:val="1"/>
      <w:marLeft w:val="0"/>
      <w:marRight w:val="0"/>
      <w:marTop w:val="0"/>
      <w:marBottom w:val="0"/>
      <w:divBdr>
        <w:top w:val="none" w:sz="0" w:space="0" w:color="auto"/>
        <w:left w:val="none" w:sz="0" w:space="0" w:color="auto"/>
        <w:bottom w:val="none" w:sz="0" w:space="0" w:color="auto"/>
        <w:right w:val="none" w:sz="0" w:space="0" w:color="auto"/>
      </w:divBdr>
    </w:div>
    <w:div w:id="1219896129">
      <w:bodyDiv w:val="1"/>
      <w:marLeft w:val="0"/>
      <w:marRight w:val="0"/>
      <w:marTop w:val="0"/>
      <w:marBottom w:val="0"/>
      <w:divBdr>
        <w:top w:val="none" w:sz="0" w:space="0" w:color="auto"/>
        <w:left w:val="none" w:sz="0" w:space="0" w:color="auto"/>
        <w:bottom w:val="none" w:sz="0" w:space="0" w:color="auto"/>
        <w:right w:val="none" w:sz="0" w:space="0" w:color="auto"/>
      </w:divBdr>
    </w:div>
    <w:div w:id="1243414795">
      <w:bodyDiv w:val="1"/>
      <w:marLeft w:val="0"/>
      <w:marRight w:val="0"/>
      <w:marTop w:val="0"/>
      <w:marBottom w:val="0"/>
      <w:divBdr>
        <w:top w:val="none" w:sz="0" w:space="0" w:color="auto"/>
        <w:left w:val="none" w:sz="0" w:space="0" w:color="auto"/>
        <w:bottom w:val="none" w:sz="0" w:space="0" w:color="auto"/>
        <w:right w:val="none" w:sz="0" w:space="0" w:color="auto"/>
      </w:divBdr>
    </w:div>
    <w:div w:id="1252273681">
      <w:bodyDiv w:val="1"/>
      <w:marLeft w:val="0"/>
      <w:marRight w:val="0"/>
      <w:marTop w:val="0"/>
      <w:marBottom w:val="0"/>
      <w:divBdr>
        <w:top w:val="none" w:sz="0" w:space="0" w:color="auto"/>
        <w:left w:val="none" w:sz="0" w:space="0" w:color="auto"/>
        <w:bottom w:val="none" w:sz="0" w:space="0" w:color="auto"/>
        <w:right w:val="none" w:sz="0" w:space="0" w:color="auto"/>
      </w:divBdr>
    </w:div>
    <w:div w:id="1445883177">
      <w:bodyDiv w:val="1"/>
      <w:marLeft w:val="0"/>
      <w:marRight w:val="0"/>
      <w:marTop w:val="0"/>
      <w:marBottom w:val="0"/>
      <w:divBdr>
        <w:top w:val="none" w:sz="0" w:space="0" w:color="auto"/>
        <w:left w:val="none" w:sz="0" w:space="0" w:color="auto"/>
        <w:bottom w:val="none" w:sz="0" w:space="0" w:color="auto"/>
        <w:right w:val="none" w:sz="0" w:space="0" w:color="auto"/>
      </w:divBdr>
      <w:divsChild>
        <w:div w:id="1363246484">
          <w:marLeft w:val="0"/>
          <w:marRight w:val="-3000"/>
          <w:marTop w:val="15"/>
          <w:marBottom w:val="0"/>
          <w:divBdr>
            <w:top w:val="single" w:sz="6" w:space="2" w:color="CCCCCC"/>
            <w:left w:val="single" w:sz="6" w:space="8" w:color="CCCCCC"/>
            <w:bottom w:val="single" w:sz="6" w:space="2" w:color="CCCCCC"/>
            <w:right w:val="single" w:sz="6" w:space="8" w:color="CCCCCC"/>
          </w:divBdr>
        </w:div>
        <w:div w:id="925459752">
          <w:marLeft w:val="0"/>
          <w:marRight w:val="-3000"/>
          <w:marTop w:val="15"/>
          <w:marBottom w:val="0"/>
          <w:divBdr>
            <w:top w:val="single" w:sz="6" w:space="2" w:color="CCCCCC"/>
            <w:left w:val="single" w:sz="6" w:space="8" w:color="CCCCCC"/>
            <w:bottom w:val="single" w:sz="6" w:space="2" w:color="CCCCCC"/>
            <w:right w:val="single" w:sz="6" w:space="8" w:color="CCCCCC"/>
          </w:divBdr>
        </w:div>
      </w:divsChild>
    </w:div>
    <w:div w:id="1558203909">
      <w:bodyDiv w:val="1"/>
      <w:marLeft w:val="0"/>
      <w:marRight w:val="0"/>
      <w:marTop w:val="0"/>
      <w:marBottom w:val="0"/>
      <w:divBdr>
        <w:top w:val="none" w:sz="0" w:space="0" w:color="auto"/>
        <w:left w:val="none" w:sz="0" w:space="0" w:color="auto"/>
        <w:bottom w:val="none" w:sz="0" w:space="0" w:color="auto"/>
        <w:right w:val="none" w:sz="0" w:space="0" w:color="auto"/>
      </w:divBdr>
    </w:div>
    <w:div w:id="1740205708">
      <w:bodyDiv w:val="1"/>
      <w:marLeft w:val="0"/>
      <w:marRight w:val="0"/>
      <w:marTop w:val="0"/>
      <w:marBottom w:val="0"/>
      <w:divBdr>
        <w:top w:val="none" w:sz="0" w:space="0" w:color="auto"/>
        <w:left w:val="none" w:sz="0" w:space="0" w:color="auto"/>
        <w:bottom w:val="none" w:sz="0" w:space="0" w:color="auto"/>
        <w:right w:val="none" w:sz="0" w:space="0" w:color="auto"/>
      </w:divBdr>
    </w:div>
    <w:div w:id="1851798484">
      <w:bodyDiv w:val="1"/>
      <w:marLeft w:val="0"/>
      <w:marRight w:val="0"/>
      <w:marTop w:val="0"/>
      <w:marBottom w:val="0"/>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sChild>
            <w:div w:id="112988042">
              <w:marLeft w:val="0"/>
              <w:marRight w:val="0"/>
              <w:marTop w:val="0"/>
              <w:marBottom w:val="0"/>
              <w:divBdr>
                <w:top w:val="none" w:sz="0" w:space="0" w:color="auto"/>
                <w:left w:val="none" w:sz="0" w:space="0" w:color="auto"/>
                <w:bottom w:val="none" w:sz="0" w:space="0" w:color="auto"/>
                <w:right w:val="none" w:sz="0" w:space="0" w:color="auto"/>
              </w:divBdr>
              <w:divsChild>
                <w:div w:id="2021733795">
                  <w:marLeft w:val="0"/>
                  <w:marRight w:val="0"/>
                  <w:marTop w:val="0"/>
                  <w:marBottom w:val="0"/>
                  <w:divBdr>
                    <w:top w:val="none" w:sz="0" w:space="0" w:color="auto"/>
                    <w:left w:val="none" w:sz="0" w:space="0" w:color="auto"/>
                    <w:bottom w:val="none" w:sz="0" w:space="0" w:color="auto"/>
                    <w:right w:val="none" w:sz="0" w:space="0" w:color="auto"/>
                  </w:divBdr>
                </w:div>
                <w:div w:id="1415007660">
                  <w:marLeft w:val="0"/>
                  <w:marRight w:val="0"/>
                  <w:marTop w:val="0"/>
                  <w:marBottom w:val="0"/>
                  <w:divBdr>
                    <w:top w:val="none" w:sz="0" w:space="0" w:color="auto"/>
                    <w:left w:val="none" w:sz="0" w:space="0" w:color="auto"/>
                    <w:bottom w:val="none" w:sz="0" w:space="0" w:color="auto"/>
                    <w:right w:val="none" w:sz="0" w:space="0" w:color="auto"/>
                  </w:divBdr>
                </w:div>
                <w:div w:id="1680237796">
                  <w:marLeft w:val="0"/>
                  <w:marRight w:val="0"/>
                  <w:marTop w:val="0"/>
                  <w:marBottom w:val="0"/>
                  <w:divBdr>
                    <w:top w:val="none" w:sz="0" w:space="0" w:color="auto"/>
                    <w:left w:val="none" w:sz="0" w:space="0" w:color="auto"/>
                    <w:bottom w:val="none" w:sz="0" w:space="0" w:color="auto"/>
                    <w:right w:val="none" w:sz="0" w:space="0" w:color="auto"/>
                  </w:divBdr>
                </w:div>
                <w:div w:id="516192143">
                  <w:marLeft w:val="0"/>
                  <w:marRight w:val="0"/>
                  <w:marTop w:val="0"/>
                  <w:marBottom w:val="0"/>
                  <w:divBdr>
                    <w:top w:val="none" w:sz="0" w:space="0" w:color="auto"/>
                    <w:left w:val="none" w:sz="0" w:space="0" w:color="auto"/>
                    <w:bottom w:val="none" w:sz="0" w:space="0" w:color="auto"/>
                    <w:right w:val="none" w:sz="0" w:space="0" w:color="auto"/>
                  </w:divBdr>
                </w:div>
                <w:div w:id="1362321559">
                  <w:marLeft w:val="0"/>
                  <w:marRight w:val="0"/>
                  <w:marTop w:val="0"/>
                  <w:marBottom w:val="0"/>
                  <w:divBdr>
                    <w:top w:val="none" w:sz="0" w:space="0" w:color="auto"/>
                    <w:left w:val="none" w:sz="0" w:space="0" w:color="auto"/>
                    <w:bottom w:val="none" w:sz="0" w:space="0" w:color="auto"/>
                    <w:right w:val="none" w:sz="0" w:space="0" w:color="auto"/>
                  </w:divBdr>
                </w:div>
                <w:div w:id="394160247">
                  <w:marLeft w:val="0"/>
                  <w:marRight w:val="0"/>
                  <w:marTop w:val="0"/>
                  <w:marBottom w:val="0"/>
                  <w:divBdr>
                    <w:top w:val="none" w:sz="0" w:space="0" w:color="auto"/>
                    <w:left w:val="none" w:sz="0" w:space="0" w:color="auto"/>
                    <w:bottom w:val="none" w:sz="0" w:space="0" w:color="auto"/>
                    <w:right w:val="none" w:sz="0" w:space="0" w:color="auto"/>
                  </w:divBdr>
                </w:div>
                <w:div w:id="1017536844">
                  <w:marLeft w:val="0"/>
                  <w:marRight w:val="0"/>
                  <w:marTop w:val="0"/>
                  <w:marBottom w:val="0"/>
                  <w:divBdr>
                    <w:top w:val="none" w:sz="0" w:space="0" w:color="auto"/>
                    <w:left w:val="none" w:sz="0" w:space="0" w:color="auto"/>
                    <w:bottom w:val="none" w:sz="0" w:space="0" w:color="auto"/>
                    <w:right w:val="none" w:sz="0" w:space="0" w:color="auto"/>
                  </w:divBdr>
                </w:div>
                <w:div w:id="1263418669">
                  <w:marLeft w:val="0"/>
                  <w:marRight w:val="0"/>
                  <w:marTop w:val="0"/>
                  <w:marBottom w:val="0"/>
                  <w:divBdr>
                    <w:top w:val="none" w:sz="0" w:space="0" w:color="auto"/>
                    <w:left w:val="none" w:sz="0" w:space="0" w:color="auto"/>
                    <w:bottom w:val="none" w:sz="0" w:space="0" w:color="auto"/>
                    <w:right w:val="none" w:sz="0" w:space="0" w:color="auto"/>
                  </w:divBdr>
                </w:div>
                <w:div w:id="99183698">
                  <w:marLeft w:val="0"/>
                  <w:marRight w:val="0"/>
                  <w:marTop w:val="0"/>
                  <w:marBottom w:val="0"/>
                  <w:divBdr>
                    <w:top w:val="none" w:sz="0" w:space="0" w:color="auto"/>
                    <w:left w:val="none" w:sz="0" w:space="0" w:color="auto"/>
                    <w:bottom w:val="none" w:sz="0" w:space="0" w:color="auto"/>
                    <w:right w:val="none" w:sz="0" w:space="0" w:color="auto"/>
                  </w:divBdr>
                </w:div>
                <w:div w:id="6121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13359">
      <w:bodyDiv w:val="1"/>
      <w:marLeft w:val="0"/>
      <w:marRight w:val="0"/>
      <w:marTop w:val="0"/>
      <w:marBottom w:val="0"/>
      <w:divBdr>
        <w:top w:val="none" w:sz="0" w:space="0" w:color="auto"/>
        <w:left w:val="none" w:sz="0" w:space="0" w:color="auto"/>
        <w:bottom w:val="none" w:sz="0" w:space="0" w:color="auto"/>
        <w:right w:val="none" w:sz="0" w:space="0" w:color="auto"/>
      </w:divBdr>
    </w:div>
    <w:div w:id="19501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1FE0A5D7FC720418D25FF140C5EA71E" ma:contentTypeVersion="11" ma:contentTypeDescription="Crear nuevo documento." ma:contentTypeScope="" ma:versionID="52807dbfec7d95dc8a3152fed0bcdef5">
  <xsd:schema xmlns:xsd="http://www.w3.org/2001/XMLSchema" xmlns:xs="http://www.w3.org/2001/XMLSchema" xmlns:p="http://schemas.microsoft.com/office/2006/metadata/properties" xmlns:ns2="96f6c725-4322-41ea-839c-dc856c242e0b" xmlns:ns3="bbdfa8ac-5035-4881-b348-72649ee5ecd2" targetNamespace="http://schemas.microsoft.com/office/2006/metadata/properties" ma:root="true" ma:fieldsID="f4408293e952ef7fcc1dd7b765cd3592" ns2:_="" ns3:_="">
    <xsd:import namespace="96f6c725-4322-41ea-839c-dc856c242e0b"/>
    <xsd:import namespace="bbdfa8ac-5035-4881-b348-72649ee5ec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6c725-4322-41ea-839c-dc856c24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fa8ac-5035-4881-b348-72649ee5ecd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109f7c-6fb3-4095-b3db-22bb3f4b9bac}" ma:internalName="TaxCatchAll" ma:showField="CatchAllData" ma:web="bbdfa8ac-5035-4881-b348-72649ee5e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dfa8ac-5035-4881-b348-72649ee5ecd2" xsi:nil="true"/>
    <lcf76f155ced4ddcb4097134ff3c332f xmlns="96f6c725-4322-41ea-839c-dc856c242e0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5D48A-9194-4C16-AEAF-49E96517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6c725-4322-41ea-839c-dc856c242e0b"/>
    <ds:schemaRef ds:uri="bbdfa8ac-5035-4881-b348-72649ee5e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06850-E70C-41DC-8BBF-978BCC73584C}">
  <ds:schemaRefs>
    <ds:schemaRef ds:uri="http://schemas.microsoft.com/sharepoint/v3/contenttype/forms"/>
  </ds:schemaRefs>
</ds:datastoreItem>
</file>

<file path=customXml/itemProps3.xml><?xml version="1.0" encoding="utf-8"?>
<ds:datastoreItem xmlns:ds="http://schemas.openxmlformats.org/officeDocument/2006/customXml" ds:itemID="{CC1F3BE3-938F-4160-8434-152CF3F7DE5D}">
  <ds:schemaRefs>
    <ds:schemaRef ds:uri="http://schemas.microsoft.com/office/2006/metadata/properties"/>
    <ds:schemaRef ds:uri="http://schemas.microsoft.com/office/infopath/2007/PartnerControls"/>
    <ds:schemaRef ds:uri="bbdfa8ac-5035-4881-b348-72649ee5ecd2"/>
    <ds:schemaRef ds:uri="96f6c725-4322-41ea-839c-dc856c242e0b"/>
  </ds:schemaRefs>
</ds:datastoreItem>
</file>

<file path=customXml/itemProps4.xml><?xml version="1.0" encoding="utf-8"?>
<ds:datastoreItem xmlns:ds="http://schemas.openxmlformats.org/officeDocument/2006/customXml" ds:itemID="{E7E96DDC-BA5F-46D7-BC80-849AFD75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Comparado a 3 columnas</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Comparado a 3 columnas</dc:title>
  <dc:subject/>
  <dc:creator>Com.oopp</dc:creator>
  <cp:keywords/>
  <dc:description/>
  <cp:lastModifiedBy>Francisca Javiera Navarro M.</cp:lastModifiedBy>
  <cp:revision>2</cp:revision>
  <cp:lastPrinted>2022-05-03T15:54:00Z</cp:lastPrinted>
  <dcterms:created xsi:type="dcterms:W3CDTF">2024-04-12T14:22:00Z</dcterms:created>
  <dcterms:modified xsi:type="dcterms:W3CDTF">2024-04-12T14:22:00Z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0x01010031FE0A5D7FC720418D25FF140C5EA71E</vt:lpwstr>
  </property>
  <property fmtid="{D5CDD505-2E9C-101B-9397-08002B2CF9AE}" pid="3" name="MediaServiceImageTags">
    <vt:lpwstr/>
  </property>
</Properties>
</file>