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5874" w:type="dxa"/>
        <w:tblLayout w:type="fixed"/>
        <w:tblLook w:val="04A0" w:firstRow="1" w:lastRow="0" w:firstColumn="1" w:lastColumn="0" w:noHBand="0" w:noVBand="1"/>
      </w:tblPr>
      <w:tblGrid>
        <w:gridCol w:w="7937"/>
        <w:gridCol w:w="7937"/>
      </w:tblGrid>
      <w:tr w:rsidR="00D71B1F" w:rsidRPr="00AF176D" w14:paraId="10E8CA1E" w14:textId="1C89620F" w:rsidTr="00D71B1F">
        <w:tc>
          <w:tcPr>
            <w:tcW w:w="7937" w:type="dxa"/>
          </w:tcPr>
          <w:p w14:paraId="61D70507" w14:textId="704B1837" w:rsidR="00D71B1F" w:rsidRPr="00841D3A" w:rsidRDefault="00530D39" w:rsidP="00530D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LEY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20.370</w:t>
            </w:r>
          </w:p>
        </w:tc>
        <w:tc>
          <w:tcPr>
            <w:tcW w:w="7937" w:type="dxa"/>
          </w:tcPr>
          <w:p w14:paraId="5D839205" w14:textId="79C47FBD" w:rsidR="00D71B1F" w:rsidRPr="00841D3A" w:rsidRDefault="00530D39" w:rsidP="00530D3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PROYECTO DE LEY</w:t>
            </w:r>
          </w:p>
        </w:tc>
      </w:tr>
      <w:tr w:rsidR="0084117D" w:rsidRPr="00AF176D" w14:paraId="09844E7C" w14:textId="77777777" w:rsidTr="00D71B1F">
        <w:tc>
          <w:tcPr>
            <w:tcW w:w="7937" w:type="dxa"/>
          </w:tcPr>
          <w:p w14:paraId="74DE58AD" w14:textId="77777777" w:rsidR="001F3C2F" w:rsidRDefault="001F3C2F" w:rsidP="00530D39">
            <w:pPr>
              <w:jc w:val="both"/>
              <w:rPr>
                <w:bCs/>
              </w:rPr>
            </w:pPr>
          </w:p>
          <w:p w14:paraId="68804C8F" w14:textId="66A5774B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>Art. 3º. El sistema educativo chileno se construye sobre la base de los derechos garantizados en la Constitución, así como en los tratados internacionales ratificados por Chile y que se encuentren vigentes y, en especial, del derecho a la educación y la libertad de enseñanza. Se inspira, además, en los siguientes principios:</w:t>
            </w:r>
          </w:p>
          <w:p w14:paraId="09A10449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a) Universalidad y educación permanente. La educación debe estar al alcance de todas las personas a lo largo de toda la vida.</w:t>
            </w:r>
          </w:p>
          <w:p w14:paraId="012E232A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b) Gratuidad. El Estado implantará progresivamente la enseñanza gratuita en los establecimientos subvencionados o que reciben aportes permanentes del Estado, de conformidad a la ley.</w:t>
            </w:r>
          </w:p>
          <w:p w14:paraId="6207B00A" w14:textId="1E9645EB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c) Calidad de la educación. La educación debe propender a asegurar que todos los </w:t>
            </w:r>
            <w:r w:rsidR="00DB234A">
              <w:rPr>
                <w:bCs/>
              </w:rPr>
              <w:t>estudiantes</w:t>
            </w:r>
            <w:r w:rsidRPr="00530D39">
              <w:rPr>
                <w:bCs/>
              </w:rPr>
              <w:t>, independientemente de sus condiciones y circunstancias, alcancen los objetivos generales y los estándares de aprendizaje que se definan en la forma que establezca la ley.</w:t>
            </w:r>
          </w:p>
          <w:p w14:paraId="5BF948CC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d) Equidad del sistema educativo. El sistema propenderá a asegurar que todos los estudiantes tengan las mismas oportunidades de recibir una educación de calidad, con especial atención en aquellas personas o grupos que requieran apoyo especial.</w:t>
            </w:r>
          </w:p>
          <w:p w14:paraId="056AA543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e) Autonomía. El sistema se basa en el respeto y fomento de la autonomía de los establecimientos educativos. Consiste en la definición y desarrollo de sus proyectos educativos, en el marco de las leyes que los rijan.</w:t>
            </w:r>
          </w:p>
          <w:p w14:paraId="6752A513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f) Diversidad. El sistema debe promover y respetar la diversidad de procesos y proyectos educativos institucionales, así como la diversidad cultural, religiosa y social de las familias que han elegido un proyecto diverso y determinado, y que son atendidas por él, en conformidad a la Constitución y las leyes.</w:t>
            </w:r>
          </w:p>
          <w:p w14:paraId="6893AA68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En los establecimientos educacionales de propiedad o administración del Estado se promoverá la formación laica, esto es, respetuosa de toda expresión religiosa, y la </w:t>
            </w:r>
            <w:r w:rsidRPr="00530D39">
              <w:rPr>
                <w:bCs/>
              </w:rPr>
              <w:lastRenderedPageBreak/>
              <w:t>formación ciudadana de los estudiantes, a fin de fomentar su participación en la sociedad.</w:t>
            </w:r>
          </w:p>
          <w:p w14:paraId="03FD5630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g) Responsabilidad. Todos los actores del proceso educativo deben cumplir sus deberes y rendir cuenta pública cuando corresponda.</w:t>
            </w:r>
          </w:p>
          <w:p w14:paraId="28E03353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Asimismo, el sistema educativo deberá promover el principio de la responsabilidad de los alumnos, especialmente en relación con el ejercicio de sus derechos y el cumplimiento de sus deberes escolares, cívicos, ciudadanos y sociales. Este principio se hará extensivo a los padres y apoderados, en relación con la educación de sus hijos o pupilos.</w:t>
            </w:r>
          </w:p>
          <w:p w14:paraId="3C1DC05C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h) Participación. Los miembros de la comunidad educativa tienen derecho a ser informados y a participar en el proceso educativo en conformidad a la normativa vigente.</w:t>
            </w:r>
          </w:p>
          <w:p w14:paraId="5C694EA7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i) Flexibilidad. El sistema debe permitir la adecuación del proceso a la diversidad de realidades, asegurando la libertad de enseñanza y la posibilidad de existencia de proyectos educativos institucionales diversos.</w:t>
            </w:r>
          </w:p>
          <w:p w14:paraId="4EFB5693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j) Transparencia. La información desagregada del conjunto del sistema educativo, incluyendo los ingresos y gastos y los resultados académicos, debe estar a disposición de los ciudadanos, a nivel de establecimiento, comuna, provincia, región y país.</w:t>
            </w:r>
          </w:p>
          <w:p w14:paraId="1B35338D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k) Integración e inclusión. El sistema propenderá a eliminar todas las formas de discriminación arbitraria que impidan el aprendizaje y la participación de los y las estudiantes, y posibilitará la integración de quienes tengan necesidades educativas especiales.</w:t>
            </w:r>
          </w:p>
          <w:p w14:paraId="63075C25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Asimismo, el sistema propiciará que los establecimientos educativos sean un lugar de encuentro entre los y las estudiantes de distintas condiciones socioeconómicas, culturales, étnicas, de género, de nacionalidad o de religión.</w:t>
            </w:r>
          </w:p>
          <w:p w14:paraId="2C66F2ED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l) Sustentabilidad. El sistema incluirá y fomentará el respeto al medio ambiente natural y cultural, la buena relación y el uso racional de los recursos naturales y su sostenibilidad, como expresión concreta de la solidaridad con las actuales y futuras generaciones.</w:t>
            </w:r>
          </w:p>
          <w:p w14:paraId="04822EC4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m) Interculturalidad. El sistema debe reconocer y valorar al individuo en su especificidad cultural y de origen, considerando su lengua, cosmovisión e historia.</w:t>
            </w:r>
          </w:p>
          <w:p w14:paraId="1148BF51" w14:textId="77777777" w:rsidR="00530D39" w:rsidRPr="00530D39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lastRenderedPageBreak/>
              <w:t xml:space="preserve">    n) Dignidad del ser humano. El sistema debe orientarse hacia el pleno desarrollo de la personalidad humana y del sentido de su dignidad, y debe fortalecer el respeto, protección y promoción de los derechos humanos y las libertades fundamentales consagradas en la Constitución Política de la República, así como en los tratados internacionales ratificados por Chile y que se encuentren vigentes.</w:t>
            </w:r>
          </w:p>
          <w:p w14:paraId="5396FB70" w14:textId="77777777" w:rsidR="0084117D" w:rsidRDefault="00530D39" w:rsidP="00530D39">
            <w:pPr>
              <w:jc w:val="both"/>
              <w:rPr>
                <w:bCs/>
              </w:rPr>
            </w:pPr>
            <w:r w:rsidRPr="00530D39">
              <w:rPr>
                <w:bCs/>
              </w:rPr>
              <w:t xml:space="preserve">    ñ) Educación integral. El sistema educativo buscará desarrollar puntos de vista alternativos en la evolución de la realidad y de las formas múltiples del conocer, </w:t>
            </w:r>
            <w:proofErr w:type="gramStart"/>
            <w:r w:rsidRPr="00530D39">
              <w:rPr>
                <w:bCs/>
              </w:rPr>
              <w:t>considerando</w:t>
            </w:r>
            <w:proofErr w:type="gramEnd"/>
            <w:r w:rsidRPr="00530D39">
              <w:rPr>
                <w:bCs/>
              </w:rPr>
              <w:t xml:space="preserve"> además, los aspectos físico, social, moral, estético, creativo y espiritual, con atención especial a la integración de todas las ciencias, artes y disciplinas del saber.</w:t>
            </w:r>
          </w:p>
          <w:p w14:paraId="3BEFD581" w14:textId="77777777" w:rsidR="00932B57" w:rsidRDefault="00932B57" w:rsidP="00530D39">
            <w:pPr>
              <w:jc w:val="both"/>
              <w:rPr>
                <w:bCs/>
              </w:rPr>
            </w:pPr>
          </w:p>
          <w:p w14:paraId="399295B7" w14:textId="23975628" w:rsidR="00932B57" w:rsidRPr="00530D39" w:rsidRDefault="00932B57" w:rsidP="00530D39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</w:t>
            </w:r>
          </w:p>
        </w:tc>
        <w:tc>
          <w:tcPr>
            <w:tcW w:w="7937" w:type="dxa"/>
          </w:tcPr>
          <w:p w14:paraId="27363BEB" w14:textId="77777777" w:rsidR="001F3C2F" w:rsidRDefault="001F3C2F" w:rsidP="00530D39">
            <w:pPr>
              <w:jc w:val="both"/>
              <w:rPr>
                <w:b/>
              </w:rPr>
            </w:pPr>
          </w:p>
          <w:p w14:paraId="5F62A5F7" w14:textId="2D36B7CF" w:rsidR="00530D39" w:rsidRDefault="00530D39" w:rsidP="00530D39">
            <w:pPr>
              <w:jc w:val="both"/>
            </w:pPr>
            <w:r w:rsidRPr="00841D3A">
              <w:rPr>
                <w:b/>
              </w:rPr>
              <w:t xml:space="preserve">Artículo </w:t>
            </w:r>
            <w:proofErr w:type="gramStart"/>
            <w:r>
              <w:rPr>
                <w:b/>
              </w:rPr>
              <w:t>único.-</w:t>
            </w:r>
            <w:proofErr w:type="gramEnd"/>
            <w:r>
              <w:t xml:space="preserve"> </w:t>
            </w:r>
            <w:proofErr w:type="spellStart"/>
            <w:r>
              <w:t>Modifícase</w:t>
            </w:r>
            <w:proofErr w:type="spellEnd"/>
            <w:r>
              <w:t xml:space="preserve"> la ley </w:t>
            </w:r>
            <w:proofErr w:type="spellStart"/>
            <w:r>
              <w:t>N</w:t>
            </w:r>
            <w:r w:rsidR="00932B57">
              <w:t>º</w:t>
            </w:r>
            <w:proofErr w:type="spellEnd"/>
            <w:r>
              <w:t xml:space="preserve"> 20.370, General de Educación, </w:t>
            </w:r>
            <w:r w:rsidR="0017510F">
              <w:t xml:space="preserve">contenida en el decreto con fuerza de ley </w:t>
            </w:r>
            <w:proofErr w:type="spellStart"/>
            <w:r w:rsidR="0017510F">
              <w:t>Nº</w:t>
            </w:r>
            <w:proofErr w:type="spellEnd"/>
            <w:r w:rsidR="0017510F" w:rsidRPr="0017510F">
              <w:t xml:space="preserve"> 2</w:t>
            </w:r>
            <w:r w:rsidR="0017510F">
              <w:t xml:space="preserve">, de 2009, que </w:t>
            </w:r>
            <w:r w:rsidR="0017510F" w:rsidRPr="0017510F">
              <w:t xml:space="preserve">fija texto refundido, coordinado y sistematizado de la ley </w:t>
            </w:r>
            <w:proofErr w:type="spellStart"/>
            <w:r w:rsidR="0017510F">
              <w:t>Nº</w:t>
            </w:r>
            <w:proofErr w:type="spellEnd"/>
            <w:r w:rsidR="0017510F">
              <w:t xml:space="preserve"> </w:t>
            </w:r>
            <w:r w:rsidR="0017510F" w:rsidRPr="0017510F">
              <w:t>20.370</w:t>
            </w:r>
            <w:r w:rsidR="001F3C2F">
              <w:t>,</w:t>
            </w:r>
            <w:r w:rsidR="0017510F" w:rsidRPr="0017510F">
              <w:t xml:space="preserve"> con las normas no derogadas del decreto con fuerza de ley </w:t>
            </w:r>
            <w:proofErr w:type="spellStart"/>
            <w:r w:rsidR="0017510F" w:rsidRPr="0017510F">
              <w:t>Nº</w:t>
            </w:r>
            <w:proofErr w:type="spellEnd"/>
            <w:r w:rsidR="0017510F" w:rsidRPr="0017510F">
              <w:t xml:space="preserve"> 1, </w:t>
            </w:r>
            <w:r w:rsidR="0017510F">
              <w:t>de</w:t>
            </w:r>
            <w:r w:rsidR="0017510F" w:rsidRPr="0017510F">
              <w:t xml:space="preserve"> 2005</w:t>
            </w:r>
            <w:r w:rsidR="0017510F">
              <w:t xml:space="preserve">, </w:t>
            </w:r>
            <w:r>
              <w:t>de la siguiente forma:</w:t>
            </w:r>
          </w:p>
          <w:p w14:paraId="52F9D8F7" w14:textId="77777777" w:rsidR="00530D39" w:rsidRDefault="00530D39" w:rsidP="00530D39">
            <w:pPr>
              <w:jc w:val="both"/>
            </w:pPr>
          </w:p>
          <w:p w14:paraId="546A301E" w14:textId="5E6080B2" w:rsidR="0084117D" w:rsidRDefault="00530D39" w:rsidP="00530D3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1) </w:t>
            </w:r>
            <w:proofErr w:type="spellStart"/>
            <w:r w:rsidR="0084117D" w:rsidRPr="0084117D">
              <w:rPr>
                <w:bCs/>
              </w:rPr>
              <w:t>Introdúcese</w:t>
            </w:r>
            <w:proofErr w:type="spellEnd"/>
            <w:r w:rsidR="0084117D" w:rsidRPr="0084117D">
              <w:rPr>
                <w:bCs/>
              </w:rPr>
              <w:t xml:space="preserve"> el siguiente literal o) nuevo en el inciso primero del artículo 3</w:t>
            </w:r>
            <w:r w:rsidR="00932B57">
              <w:rPr>
                <w:bCs/>
              </w:rPr>
              <w:t>:</w:t>
            </w:r>
          </w:p>
          <w:p w14:paraId="5FE733D3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F1A0CE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95CD81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353B5BCE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A054ACF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EFD2806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10EA924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4B0E6FB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CDC479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F0926BF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8B5A0A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ABC322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31AC152D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07F56B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A3C4BC4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32614CD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0EF878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9B3113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ECD036E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CCF9F08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420F74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23ABEE9" w14:textId="77777777" w:rsidR="00530D39" w:rsidRDefault="00530D39" w:rsidP="00530D39">
            <w:pPr>
              <w:jc w:val="both"/>
              <w:rPr>
                <w:bCs/>
              </w:rPr>
            </w:pPr>
          </w:p>
          <w:p w14:paraId="0F7E90AF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B1B415E" w14:textId="77777777" w:rsidR="00530D39" w:rsidRDefault="00530D39" w:rsidP="00530D39">
            <w:pPr>
              <w:jc w:val="both"/>
              <w:rPr>
                <w:bCs/>
              </w:rPr>
            </w:pPr>
          </w:p>
          <w:p w14:paraId="09D5B7B7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7D63435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2DF549A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650B0E8" w14:textId="77777777" w:rsidR="00530D39" w:rsidRDefault="00530D39" w:rsidP="00530D39">
            <w:pPr>
              <w:jc w:val="both"/>
              <w:rPr>
                <w:bCs/>
              </w:rPr>
            </w:pPr>
          </w:p>
          <w:p w14:paraId="01646C3C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9BC74A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09E6E5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B650B2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355F570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44AE46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569CD10E" w14:textId="77777777" w:rsidR="00530D39" w:rsidRDefault="00530D39" w:rsidP="00530D39">
            <w:pPr>
              <w:jc w:val="both"/>
              <w:rPr>
                <w:bCs/>
              </w:rPr>
            </w:pPr>
          </w:p>
          <w:p w14:paraId="5CEC04CC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BFCA06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55A9011D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7E6DD0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1D721B3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9460CF8" w14:textId="77777777" w:rsidR="00530D39" w:rsidRDefault="00530D39" w:rsidP="00530D39">
            <w:pPr>
              <w:jc w:val="both"/>
              <w:rPr>
                <w:bCs/>
              </w:rPr>
            </w:pPr>
          </w:p>
          <w:p w14:paraId="3C781C2F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1B161DD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B591A9A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89DD984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18341C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0419CBA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D843486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B6B57B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80A0AC7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1803BF1" w14:textId="77777777" w:rsidR="00530D39" w:rsidRDefault="00530D39" w:rsidP="00530D39">
            <w:pPr>
              <w:jc w:val="both"/>
              <w:rPr>
                <w:bCs/>
              </w:rPr>
            </w:pPr>
          </w:p>
          <w:p w14:paraId="7EE6BAD5" w14:textId="77777777" w:rsidR="00530D39" w:rsidRDefault="00530D39" w:rsidP="00530D39">
            <w:pPr>
              <w:jc w:val="both"/>
              <w:rPr>
                <w:bCs/>
              </w:rPr>
            </w:pPr>
          </w:p>
          <w:p w14:paraId="65F02D87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DF43D64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1D482DC" w14:textId="77777777" w:rsidR="00530D39" w:rsidRDefault="00530D39" w:rsidP="00530D39">
            <w:pPr>
              <w:jc w:val="both"/>
              <w:rPr>
                <w:bCs/>
              </w:rPr>
            </w:pPr>
          </w:p>
          <w:p w14:paraId="3719A700" w14:textId="77777777" w:rsidR="00530D39" w:rsidRDefault="00530D39" w:rsidP="00530D39">
            <w:pPr>
              <w:jc w:val="both"/>
              <w:rPr>
                <w:bCs/>
              </w:rPr>
            </w:pPr>
          </w:p>
          <w:p w14:paraId="20861FEC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F47D602" w14:textId="77777777" w:rsidR="00530D39" w:rsidRDefault="00530D39" w:rsidP="00530D39">
            <w:pPr>
              <w:jc w:val="both"/>
              <w:rPr>
                <w:bCs/>
              </w:rPr>
            </w:pPr>
          </w:p>
          <w:p w14:paraId="47AACDB1" w14:textId="77777777" w:rsidR="00DB234A" w:rsidRDefault="00DB234A" w:rsidP="00530D39">
            <w:pPr>
              <w:jc w:val="both"/>
              <w:rPr>
                <w:bCs/>
              </w:rPr>
            </w:pPr>
          </w:p>
          <w:p w14:paraId="57B855FE" w14:textId="77777777" w:rsidR="00530D39" w:rsidRPr="0084117D" w:rsidRDefault="00530D39" w:rsidP="00530D39">
            <w:pPr>
              <w:jc w:val="both"/>
              <w:rPr>
                <w:bCs/>
              </w:rPr>
            </w:pPr>
          </w:p>
          <w:p w14:paraId="033E4AD7" w14:textId="77777777" w:rsidR="0084117D" w:rsidRPr="0084117D" w:rsidRDefault="0084117D" w:rsidP="00530D39">
            <w:pPr>
              <w:jc w:val="both"/>
              <w:rPr>
                <w:bCs/>
              </w:rPr>
            </w:pPr>
            <w:r w:rsidRPr="0084117D">
              <w:rPr>
                <w:bCs/>
              </w:rPr>
              <w:t xml:space="preserve">   “o) Democratización de la tecnología en el proceso formativo y su uso responsable. El sistema promoverá el uso de tecnologías de la información, comunicación y conectividad digital, para potenciar el proceso de aprendizaje y el avance curricular. En consonancia con el principio de equidad educativa, el sistema propenderá a reducir las barreras de acceso a las nuevas tecnologías, con miras a un acceso universal y a la alfabetización digital.</w:t>
            </w:r>
          </w:p>
          <w:p w14:paraId="29C404C4" w14:textId="77777777" w:rsidR="0084117D" w:rsidRDefault="0084117D" w:rsidP="00530D39">
            <w:pPr>
              <w:jc w:val="both"/>
              <w:rPr>
                <w:bCs/>
              </w:rPr>
            </w:pPr>
            <w:r w:rsidRPr="0084117D">
              <w:rPr>
                <w:bCs/>
              </w:rPr>
              <w:t xml:space="preserve">   En concordancia con lo anterior, se promoverán instancias de sociabilización, encuentros comunitarios y actividades deportivas, a </w:t>
            </w:r>
            <w:proofErr w:type="spellStart"/>
            <w:r w:rsidRPr="0084117D">
              <w:rPr>
                <w:bCs/>
              </w:rPr>
              <w:t>ﬁn</w:t>
            </w:r>
            <w:proofErr w:type="spellEnd"/>
            <w:r w:rsidRPr="0084117D">
              <w:rPr>
                <w:bCs/>
              </w:rPr>
              <w:t xml:space="preserve"> de evitar la exposición excesiva a pantallas.”.</w:t>
            </w:r>
          </w:p>
          <w:p w14:paraId="478662AC" w14:textId="11D89D42" w:rsidR="00530D39" w:rsidRPr="0084117D" w:rsidRDefault="00530D39" w:rsidP="00530D39">
            <w:pPr>
              <w:jc w:val="both"/>
              <w:rPr>
                <w:bCs/>
              </w:rPr>
            </w:pPr>
          </w:p>
        </w:tc>
      </w:tr>
      <w:tr w:rsidR="00D71B1F" w:rsidRPr="00AF176D" w14:paraId="1FEDA470" w14:textId="13747205" w:rsidTr="00D71B1F">
        <w:tc>
          <w:tcPr>
            <w:tcW w:w="7937" w:type="dxa"/>
          </w:tcPr>
          <w:p w14:paraId="4F9BA4AD" w14:textId="77777777" w:rsidR="001F3C2F" w:rsidRDefault="001F3C2F" w:rsidP="00530D39">
            <w:pPr>
              <w:jc w:val="both"/>
            </w:pPr>
          </w:p>
          <w:p w14:paraId="0C6F69D6" w14:textId="10FCDC49" w:rsidR="00D71B1F" w:rsidRDefault="00D71B1F" w:rsidP="00530D39">
            <w:pPr>
              <w:jc w:val="both"/>
            </w:pPr>
            <w:r>
              <w:t xml:space="preserve">Art. 28. Sin que constituya un antecedente obligatorio para la educación básica, la educación </w:t>
            </w:r>
            <w:proofErr w:type="spellStart"/>
            <w:r>
              <w:t>parvularia</w:t>
            </w:r>
            <w:proofErr w:type="spellEnd"/>
            <w:r>
              <w:t xml:space="preserve"> fomentará el desarrollo integral de </w:t>
            </w:r>
            <w:proofErr w:type="gramStart"/>
            <w:r>
              <w:t>los niños y niñas</w:t>
            </w:r>
            <w:proofErr w:type="gramEnd"/>
            <w:r>
              <w:t xml:space="preserve"> y promoverá los aprendizajes, conocimientos, habilidades y actitudes que les permitan:</w:t>
            </w:r>
          </w:p>
          <w:p w14:paraId="79956386" w14:textId="77777777" w:rsidR="00D71B1F" w:rsidRDefault="00D71B1F" w:rsidP="00530D39">
            <w:pPr>
              <w:jc w:val="both"/>
            </w:pPr>
            <w:r>
              <w:t>a) Valerse por sí mismos en el ámbito escolar y familiar, asumiendo conductas de autocuidado y de cuidado de los otros y del entorno.</w:t>
            </w:r>
          </w:p>
          <w:p w14:paraId="7317FA92" w14:textId="77777777" w:rsidR="00D71B1F" w:rsidRDefault="00D71B1F" w:rsidP="00530D39">
            <w:pPr>
              <w:jc w:val="both"/>
            </w:pPr>
            <w:r>
              <w:t>b) Apreciar sus capacidades y características personales.</w:t>
            </w:r>
          </w:p>
          <w:p w14:paraId="79F4ACA5" w14:textId="77777777" w:rsidR="00D71B1F" w:rsidRDefault="00D71B1F" w:rsidP="00530D39">
            <w:pPr>
              <w:jc w:val="both"/>
            </w:pPr>
            <w:r>
              <w:t>c) Desarrollar su capacidad motora y valorar el cuidado del propio cuerpo.</w:t>
            </w:r>
          </w:p>
          <w:p w14:paraId="3A902EA7" w14:textId="77777777" w:rsidR="00D71B1F" w:rsidRDefault="00D71B1F" w:rsidP="00530D39">
            <w:pPr>
              <w:jc w:val="both"/>
            </w:pPr>
            <w:r>
              <w:t>d) Relacionarse con niños y adultos cercanos en forma armoniosa, estableciendo vínculos de confianza, afecto, colaboración y pertenencia.</w:t>
            </w:r>
          </w:p>
          <w:p w14:paraId="485A881F" w14:textId="77777777" w:rsidR="00D71B1F" w:rsidRDefault="00D71B1F" w:rsidP="00530D39">
            <w:pPr>
              <w:jc w:val="both"/>
            </w:pPr>
            <w:r>
              <w:t>e) Desarrollar actitudes de respeto y aceptación de la diversidad social, étnica, cultural, religiosa y física.</w:t>
            </w:r>
          </w:p>
          <w:p w14:paraId="5424E3BA" w14:textId="77777777" w:rsidR="00D71B1F" w:rsidRDefault="00D71B1F" w:rsidP="00530D39">
            <w:pPr>
              <w:jc w:val="both"/>
            </w:pPr>
            <w:r>
              <w:lastRenderedPageBreak/>
              <w:t>f) Comunicar vivencias, emociones, sentimientos, necesidades e ideas por medio del lenguaje verbal y corporal.</w:t>
            </w:r>
          </w:p>
          <w:p w14:paraId="264147F0" w14:textId="77777777" w:rsidR="00D71B1F" w:rsidRDefault="00D71B1F" w:rsidP="00530D39">
            <w:pPr>
              <w:jc w:val="both"/>
            </w:pPr>
            <w:r>
              <w:t>g) Contar y usar los números para resolver problemas cotidianos simples.</w:t>
            </w:r>
          </w:p>
          <w:p w14:paraId="31719536" w14:textId="77777777" w:rsidR="00D71B1F" w:rsidRDefault="00D71B1F" w:rsidP="00530D39">
            <w:pPr>
              <w:jc w:val="both"/>
            </w:pPr>
            <w:r>
              <w:t>h) Reconocer que el lenguaje escrito ofrece oportunidades para comunicarse, informarse y recrearse.</w:t>
            </w:r>
          </w:p>
          <w:p w14:paraId="6D75F5FB" w14:textId="77777777" w:rsidR="00D71B1F" w:rsidRDefault="00D71B1F" w:rsidP="00530D39">
            <w:pPr>
              <w:jc w:val="both"/>
            </w:pPr>
            <w:r>
              <w:t>i) Explorar y conocer el medio natural y social, apreciando su riqueza y manteniendo una actitud de respeto y cuidado del entorno.</w:t>
            </w:r>
          </w:p>
          <w:p w14:paraId="616A9551" w14:textId="77777777" w:rsidR="00D71B1F" w:rsidRDefault="00D71B1F" w:rsidP="00530D39">
            <w:pPr>
              <w:jc w:val="both"/>
            </w:pPr>
            <w:r>
              <w:t>j) Desarrollar su curiosidad, creatividad e interés por conocer.</w:t>
            </w:r>
          </w:p>
          <w:p w14:paraId="50EF3D6F" w14:textId="77777777" w:rsidR="00D71B1F" w:rsidRDefault="00D71B1F" w:rsidP="00530D39">
            <w:pPr>
              <w:jc w:val="both"/>
            </w:pPr>
            <w:r>
              <w:t>k) Desarrollar actitudes y hábitos que les faciliten seguir aprendiendo en los siguientes niveles educativos.</w:t>
            </w:r>
          </w:p>
          <w:p w14:paraId="0514B294" w14:textId="77777777" w:rsidR="00D71B1F" w:rsidRDefault="00D71B1F" w:rsidP="00530D39">
            <w:pPr>
              <w:jc w:val="both"/>
            </w:pPr>
            <w:r>
              <w:t>l) Expresarse libre y creativamente a través de diferentes lenguajes artísticos.</w:t>
            </w:r>
          </w:p>
          <w:p w14:paraId="2969C7CD" w14:textId="0BBF5D28" w:rsidR="00D71B1F" w:rsidRDefault="00D71B1F" w:rsidP="00530D39">
            <w:pPr>
              <w:jc w:val="both"/>
            </w:pPr>
            <w:r>
              <w:t xml:space="preserve">m) En el caso de establecimientos educacionales con alto porcentaje de alumnos indígenas se considerará, además, como objetivo general, que los </w:t>
            </w:r>
            <w:r w:rsidR="00DB234A">
              <w:t>estudiantes</w:t>
            </w:r>
            <w:r>
              <w:t xml:space="preserve"> desarrollen los aprendizajes que les permitan comprender y expresar mensajes simples en lengua indígena reconociendo su historia y conocimientos de origen.</w:t>
            </w:r>
          </w:p>
          <w:p w14:paraId="02FC20FE" w14:textId="77777777" w:rsidR="00D71B1F" w:rsidRDefault="00D71B1F" w:rsidP="00530D39">
            <w:pPr>
              <w:jc w:val="both"/>
            </w:pPr>
          </w:p>
          <w:p w14:paraId="2121A8DB" w14:textId="77777777" w:rsidR="006F75D0" w:rsidRDefault="006F75D0" w:rsidP="00530D39">
            <w:pPr>
              <w:jc w:val="both"/>
            </w:pPr>
          </w:p>
          <w:p w14:paraId="6B4A6410" w14:textId="6FA43050" w:rsidR="00D71B1F" w:rsidRDefault="00D71B1F" w:rsidP="00530D39">
            <w:pPr>
              <w:jc w:val="both"/>
            </w:pPr>
            <w:r>
              <w:t>________________________________</w:t>
            </w:r>
          </w:p>
        </w:tc>
        <w:tc>
          <w:tcPr>
            <w:tcW w:w="7937" w:type="dxa"/>
          </w:tcPr>
          <w:p w14:paraId="2E179F72" w14:textId="77777777" w:rsidR="00DB234A" w:rsidRDefault="00DB234A" w:rsidP="00530D39">
            <w:pPr>
              <w:jc w:val="both"/>
            </w:pPr>
          </w:p>
          <w:p w14:paraId="2F1DDD21" w14:textId="39E0CBF0" w:rsidR="00D71B1F" w:rsidRDefault="00932B57" w:rsidP="00530D39">
            <w:pPr>
              <w:jc w:val="both"/>
            </w:pPr>
            <w:r>
              <w:t>2</w:t>
            </w:r>
            <w:r w:rsidR="00D71B1F">
              <w:t xml:space="preserve">) </w:t>
            </w:r>
            <w:proofErr w:type="spellStart"/>
            <w:r w:rsidR="00D71B1F">
              <w:t>Agréga</w:t>
            </w:r>
            <w:r>
              <w:t>n</w:t>
            </w:r>
            <w:r w:rsidR="00D71B1F">
              <w:t>se</w:t>
            </w:r>
            <w:proofErr w:type="spellEnd"/>
            <w:r w:rsidR="00D71B1F">
              <w:t xml:space="preserve"> </w:t>
            </w:r>
            <w:r>
              <w:t xml:space="preserve">los siguientes </w:t>
            </w:r>
            <w:r w:rsidR="00D71B1F">
              <w:t>inciso</w:t>
            </w:r>
            <w:r>
              <w:t>s</w:t>
            </w:r>
            <w:r w:rsidR="00D71B1F">
              <w:t xml:space="preserve"> segundo </w:t>
            </w:r>
            <w:r>
              <w:t xml:space="preserve">y </w:t>
            </w:r>
            <w:proofErr w:type="gramStart"/>
            <w:r>
              <w:t xml:space="preserve">tercero </w:t>
            </w:r>
            <w:r w:rsidR="00D71B1F">
              <w:t>nuevo</w:t>
            </w:r>
            <w:r>
              <w:t>s</w:t>
            </w:r>
            <w:proofErr w:type="gramEnd"/>
            <w:r w:rsidR="00D71B1F">
              <w:t>, en el artículo 28:</w:t>
            </w:r>
          </w:p>
          <w:p w14:paraId="7EA9657E" w14:textId="77777777" w:rsidR="00D71B1F" w:rsidRDefault="00D71B1F" w:rsidP="00530D39">
            <w:pPr>
              <w:jc w:val="both"/>
            </w:pPr>
          </w:p>
          <w:p w14:paraId="0C2090C7" w14:textId="77777777" w:rsidR="00D71B1F" w:rsidRDefault="00D71B1F" w:rsidP="00530D39">
            <w:pPr>
              <w:jc w:val="both"/>
            </w:pPr>
          </w:p>
          <w:p w14:paraId="4B6C3F05" w14:textId="77777777" w:rsidR="00D71B1F" w:rsidRDefault="00D71B1F" w:rsidP="00530D39">
            <w:pPr>
              <w:jc w:val="both"/>
            </w:pPr>
          </w:p>
          <w:p w14:paraId="178967FD" w14:textId="77777777" w:rsidR="00D71B1F" w:rsidRDefault="00D71B1F" w:rsidP="00530D39">
            <w:pPr>
              <w:jc w:val="both"/>
            </w:pPr>
          </w:p>
          <w:p w14:paraId="48EF7F24" w14:textId="77777777" w:rsidR="00D71B1F" w:rsidRDefault="00D71B1F" w:rsidP="00530D39">
            <w:pPr>
              <w:jc w:val="both"/>
            </w:pPr>
          </w:p>
          <w:p w14:paraId="7A203991" w14:textId="77777777" w:rsidR="00D71B1F" w:rsidRDefault="00D71B1F" w:rsidP="00530D39">
            <w:pPr>
              <w:jc w:val="both"/>
            </w:pPr>
          </w:p>
          <w:p w14:paraId="53FD6EB9" w14:textId="77777777" w:rsidR="00D71B1F" w:rsidRDefault="00D71B1F" w:rsidP="00530D39">
            <w:pPr>
              <w:jc w:val="both"/>
            </w:pPr>
          </w:p>
          <w:p w14:paraId="1BFD8C79" w14:textId="77777777" w:rsidR="00D71B1F" w:rsidRDefault="00D71B1F" w:rsidP="00530D39">
            <w:pPr>
              <w:jc w:val="both"/>
            </w:pPr>
          </w:p>
          <w:p w14:paraId="2C236A09" w14:textId="77777777" w:rsidR="00D71B1F" w:rsidRDefault="00D71B1F" w:rsidP="00530D39">
            <w:pPr>
              <w:jc w:val="both"/>
            </w:pPr>
          </w:p>
          <w:p w14:paraId="6A0790F1" w14:textId="77777777" w:rsidR="00D71B1F" w:rsidRDefault="00D71B1F" w:rsidP="00530D39">
            <w:pPr>
              <w:jc w:val="both"/>
            </w:pPr>
          </w:p>
          <w:p w14:paraId="095ED002" w14:textId="77777777" w:rsidR="00D71B1F" w:rsidRDefault="00D71B1F" w:rsidP="00530D39">
            <w:pPr>
              <w:jc w:val="both"/>
            </w:pPr>
          </w:p>
          <w:p w14:paraId="677010D4" w14:textId="77777777" w:rsidR="00D71B1F" w:rsidRDefault="00D71B1F" w:rsidP="00530D39">
            <w:pPr>
              <w:jc w:val="both"/>
            </w:pPr>
          </w:p>
          <w:p w14:paraId="7FB455EC" w14:textId="77777777" w:rsidR="00D71B1F" w:rsidRDefault="00D71B1F" w:rsidP="00530D39">
            <w:pPr>
              <w:jc w:val="both"/>
            </w:pPr>
          </w:p>
          <w:p w14:paraId="7A9EC4E5" w14:textId="77777777" w:rsidR="00D71B1F" w:rsidRDefault="00D71B1F" w:rsidP="00530D39">
            <w:pPr>
              <w:jc w:val="both"/>
            </w:pPr>
          </w:p>
          <w:p w14:paraId="38DC9A64" w14:textId="77777777" w:rsidR="00D71B1F" w:rsidRDefault="00D71B1F" w:rsidP="00530D39">
            <w:pPr>
              <w:jc w:val="both"/>
            </w:pPr>
          </w:p>
          <w:p w14:paraId="7C65679D" w14:textId="77777777" w:rsidR="00D71B1F" w:rsidRDefault="00D71B1F" w:rsidP="00530D39">
            <w:pPr>
              <w:jc w:val="both"/>
            </w:pPr>
          </w:p>
          <w:p w14:paraId="4242371D" w14:textId="77777777" w:rsidR="00D71B1F" w:rsidRDefault="00D71B1F" w:rsidP="00530D39">
            <w:pPr>
              <w:jc w:val="both"/>
            </w:pPr>
          </w:p>
          <w:p w14:paraId="6D8A02A0" w14:textId="77777777" w:rsidR="00D71B1F" w:rsidRDefault="00D71B1F" w:rsidP="00530D39">
            <w:pPr>
              <w:jc w:val="both"/>
            </w:pPr>
          </w:p>
          <w:p w14:paraId="549718F6" w14:textId="77777777" w:rsidR="00D71B1F" w:rsidRDefault="00D71B1F" w:rsidP="00530D39">
            <w:pPr>
              <w:jc w:val="both"/>
            </w:pPr>
          </w:p>
          <w:p w14:paraId="3FEC904B" w14:textId="77777777" w:rsidR="00D71B1F" w:rsidRDefault="00D71B1F" w:rsidP="00530D39">
            <w:pPr>
              <w:jc w:val="both"/>
            </w:pPr>
          </w:p>
          <w:p w14:paraId="04C7E841" w14:textId="77777777" w:rsidR="00D71B1F" w:rsidRDefault="00D71B1F" w:rsidP="00530D39">
            <w:pPr>
              <w:jc w:val="both"/>
            </w:pPr>
          </w:p>
          <w:p w14:paraId="4BB7FAA4" w14:textId="77777777" w:rsidR="00D71B1F" w:rsidRDefault="00D71B1F" w:rsidP="00530D39">
            <w:pPr>
              <w:jc w:val="both"/>
            </w:pPr>
          </w:p>
          <w:p w14:paraId="2D87A7A4" w14:textId="77777777" w:rsidR="001F3C2F" w:rsidRDefault="001F3C2F" w:rsidP="00530D39">
            <w:pPr>
              <w:jc w:val="both"/>
            </w:pPr>
          </w:p>
          <w:p w14:paraId="7FC2AB50" w14:textId="77777777" w:rsidR="001F3C2F" w:rsidRDefault="001F3C2F" w:rsidP="00530D39">
            <w:pPr>
              <w:jc w:val="both"/>
            </w:pPr>
          </w:p>
          <w:p w14:paraId="46A7C4D3" w14:textId="77777777" w:rsidR="001F3C2F" w:rsidRDefault="001F3C2F" w:rsidP="00530D39">
            <w:pPr>
              <w:jc w:val="both"/>
            </w:pPr>
          </w:p>
          <w:p w14:paraId="03A214E1" w14:textId="77777777" w:rsidR="00DB234A" w:rsidRDefault="00DB234A" w:rsidP="00530D39">
            <w:pPr>
              <w:jc w:val="both"/>
            </w:pPr>
          </w:p>
          <w:p w14:paraId="5275C2B7" w14:textId="77777777" w:rsidR="00D71B1F" w:rsidRDefault="00D71B1F" w:rsidP="00530D39">
            <w:pPr>
              <w:jc w:val="both"/>
            </w:pPr>
          </w:p>
          <w:p w14:paraId="074A118E" w14:textId="1D24CB89" w:rsidR="00D71B1F" w:rsidRDefault="00D71B1F" w:rsidP="00530D39">
            <w:pPr>
              <w:jc w:val="both"/>
            </w:pPr>
            <w:r>
              <w:t xml:space="preserve">   </w:t>
            </w:r>
            <w:r w:rsidR="00DB234A">
              <w:t>“</w:t>
            </w:r>
            <w:r>
              <w:t xml:space="preserve">Con la finalidad de contribuir eficazmente al cumplimiento de los objetivos generales de este nivel, </w:t>
            </w:r>
            <w:proofErr w:type="spellStart"/>
            <w:r>
              <w:t>prohíbese</w:t>
            </w:r>
            <w:proofErr w:type="spellEnd"/>
            <w:r>
              <w:t xml:space="preserve"> el uso de celulares en los ambientes de aprendizaje de la educación </w:t>
            </w:r>
            <w:proofErr w:type="spellStart"/>
            <w:r>
              <w:t>parvularia</w:t>
            </w:r>
            <w:proofErr w:type="spellEnd"/>
            <w:r>
              <w:t>.</w:t>
            </w:r>
          </w:p>
          <w:p w14:paraId="07070000" w14:textId="66BB0F45" w:rsidR="00530D39" w:rsidRDefault="00DB234A" w:rsidP="00530D39">
            <w:pPr>
              <w:jc w:val="both"/>
            </w:pPr>
            <w:r>
              <w:t xml:space="preserve">   </w:t>
            </w:r>
            <w:r w:rsidR="00530D39">
              <w:t>Los reglamentos de los establecimientos educacionales deberán disponer de medidas para el cumplimiento efectivo de lo descrito en el inciso anterior. En todo caso, se deberán considerar las siguientes excepciones:</w:t>
            </w:r>
          </w:p>
          <w:p w14:paraId="3297B7BF" w14:textId="77777777" w:rsidR="00530D39" w:rsidRDefault="00530D39" w:rsidP="00530D39">
            <w:pPr>
              <w:jc w:val="both"/>
            </w:pPr>
            <w:r>
              <w:t xml:space="preserve">   a) Cuando, por la naturaleza de una actividad curricular o extracurricular, se requiera el uso de dispositivos móviles de comunicación, según lo dispuesto por el docente a cargo.</w:t>
            </w:r>
          </w:p>
          <w:p w14:paraId="0170F9A0" w14:textId="77777777" w:rsidR="00530D39" w:rsidRDefault="00530D39" w:rsidP="00530D39">
            <w:pPr>
              <w:jc w:val="both"/>
            </w:pPr>
            <w:r>
              <w:t xml:space="preserve">   b) Cuando el estudiante viva o se encuentre en situación de discapacidad o cualquier otra condición de salud, frente a la cual el uso de dispositivos móviles de comunicación pueda facilitar sus aprendizajes.</w:t>
            </w:r>
          </w:p>
          <w:p w14:paraId="17B1473F" w14:textId="16608EBE" w:rsidR="00530D39" w:rsidRDefault="00530D39" w:rsidP="00530D39">
            <w:pPr>
              <w:jc w:val="both"/>
            </w:pPr>
            <w:r>
              <w:t xml:space="preserve">   c) Ante una situación de emergencia, desastre o catástrofe.</w:t>
            </w:r>
            <w:r w:rsidR="00DB234A">
              <w:t>”.</w:t>
            </w:r>
          </w:p>
          <w:p w14:paraId="7546EC46" w14:textId="08DE561E" w:rsidR="00530D39" w:rsidRDefault="00530D39" w:rsidP="00530D39">
            <w:pPr>
              <w:jc w:val="both"/>
            </w:pPr>
          </w:p>
        </w:tc>
      </w:tr>
      <w:tr w:rsidR="00D71B1F" w:rsidRPr="00AF176D" w14:paraId="33766B29" w14:textId="3CE33E0E" w:rsidTr="00D71B1F">
        <w:tc>
          <w:tcPr>
            <w:tcW w:w="7937" w:type="dxa"/>
          </w:tcPr>
          <w:p w14:paraId="6E9B0063" w14:textId="77777777" w:rsidR="006630F2" w:rsidRDefault="006630F2" w:rsidP="00530D39">
            <w:pPr>
              <w:jc w:val="both"/>
            </w:pPr>
            <w:r>
              <w:lastRenderedPageBreak/>
              <w:t>Art. 29. La educación básica tendrá como objetivos generales, sin que esto implique que cada objetivo sea necesariamente una asignatura, que los educandos desarrollen los conocimientos, habilidades y actitudes que les permitan:</w:t>
            </w:r>
          </w:p>
          <w:p w14:paraId="5D2B3B6B" w14:textId="77777777" w:rsidR="006630F2" w:rsidRDefault="006630F2" w:rsidP="00530D39">
            <w:pPr>
              <w:jc w:val="both"/>
            </w:pPr>
            <w:r>
              <w:t>1) En el ámbito personal y social:</w:t>
            </w:r>
          </w:p>
          <w:p w14:paraId="5E935A7A" w14:textId="77777777" w:rsidR="006630F2" w:rsidRDefault="006630F2" w:rsidP="00530D39">
            <w:pPr>
              <w:jc w:val="both"/>
            </w:pPr>
            <w:r>
              <w:t xml:space="preserve">a) Desarrollarse en los ámbitos moral, espiritual, intelectual, afectivo y físico </w:t>
            </w:r>
            <w:proofErr w:type="gramStart"/>
            <w:r>
              <w:t>de acuerdo a</w:t>
            </w:r>
            <w:proofErr w:type="gramEnd"/>
            <w:r>
              <w:t xml:space="preserve"> su edad.</w:t>
            </w:r>
          </w:p>
          <w:p w14:paraId="5602D5A8" w14:textId="77777777" w:rsidR="006630F2" w:rsidRDefault="006630F2" w:rsidP="00530D39">
            <w:pPr>
              <w:jc w:val="both"/>
            </w:pPr>
            <w:r>
              <w:t>b) Desarrollar una autoestima positiva y confianza en sí mismos.</w:t>
            </w:r>
          </w:p>
          <w:p w14:paraId="45CB77FB" w14:textId="77777777" w:rsidR="006630F2" w:rsidRDefault="006630F2" w:rsidP="00530D39">
            <w:pPr>
              <w:jc w:val="both"/>
            </w:pPr>
            <w:r>
              <w:t>c) Actuar de acuerdo con valores y normas de convivencia cívica, pacífica, conocer sus derechos y responsabilidades, y asumir compromisos consigo mismo y con los otros.</w:t>
            </w:r>
          </w:p>
          <w:p w14:paraId="29C6ABE1" w14:textId="77777777" w:rsidR="006630F2" w:rsidRDefault="006630F2" w:rsidP="00530D39">
            <w:pPr>
              <w:jc w:val="both"/>
            </w:pPr>
            <w:r>
              <w:t>d) Reconocer y respetar la diversidad cultural, religiosa y étnica y las diferencias entre las personas, así como la igualdad de derechos entre hombres y mujeres, y desarrollar capacidades de empatía con los otros.</w:t>
            </w:r>
          </w:p>
          <w:p w14:paraId="45BCAC75" w14:textId="77777777" w:rsidR="006630F2" w:rsidRDefault="006630F2" w:rsidP="00530D39">
            <w:pPr>
              <w:jc w:val="both"/>
            </w:pPr>
            <w:r>
              <w:t>e) Trabajar individualmente y en equipo, con esfuerzo, perseverancia, responsabilidad y tolerancia a la frustración.</w:t>
            </w:r>
          </w:p>
          <w:p w14:paraId="7230D68C" w14:textId="77777777" w:rsidR="006630F2" w:rsidRDefault="006630F2" w:rsidP="00530D39">
            <w:pPr>
              <w:jc w:val="both"/>
            </w:pPr>
            <w:r>
              <w:t>f) Practicar actividad física adecuada a sus intereses y aptitudes.</w:t>
            </w:r>
          </w:p>
          <w:p w14:paraId="56A3B517" w14:textId="77777777" w:rsidR="006630F2" w:rsidRDefault="006630F2" w:rsidP="00530D39">
            <w:pPr>
              <w:jc w:val="both"/>
            </w:pPr>
            <w:r>
              <w:t>g) Adquirir hábitos de higiene y cuidado del propio cuerpo y salud.</w:t>
            </w:r>
          </w:p>
          <w:p w14:paraId="4A637DF9" w14:textId="77777777" w:rsidR="006630F2" w:rsidRDefault="006630F2" w:rsidP="00530D39">
            <w:pPr>
              <w:jc w:val="both"/>
            </w:pPr>
            <w:r>
              <w:t>2) En el ámbito del conocimiento y la cultura:</w:t>
            </w:r>
          </w:p>
          <w:p w14:paraId="65E491F2" w14:textId="77777777" w:rsidR="006630F2" w:rsidRDefault="006630F2" w:rsidP="00530D39">
            <w:pPr>
              <w:jc w:val="both"/>
            </w:pPr>
            <w:r>
              <w:t>a) Desarrollar la curiosidad, la iniciativa personal y la creatividad.</w:t>
            </w:r>
          </w:p>
          <w:p w14:paraId="0CBFDE9D" w14:textId="77777777" w:rsidR="006630F2" w:rsidRDefault="006630F2" w:rsidP="00530D39">
            <w:pPr>
              <w:jc w:val="both"/>
            </w:pPr>
            <w:r>
              <w:t>b) Pensar en forma reflexiva, evaluando y utilizando información y conocimientos, de manera sistemática y metódica, para la formulación de proyectos y resolución de problemas.</w:t>
            </w:r>
          </w:p>
          <w:p w14:paraId="37CBDD84" w14:textId="77777777" w:rsidR="006630F2" w:rsidRDefault="006630F2" w:rsidP="00530D39">
            <w:pPr>
              <w:jc w:val="both"/>
            </w:pPr>
            <w:r>
              <w:t>c) Comunicarse con eficacia en lengua castellana, lo que implica comprender diversos tipos de textos orales y escritos adecuados para la edad y expresarse correctamente en forma escrita y oral.</w:t>
            </w:r>
          </w:p>
          <w:p w14:paraId="22FDD870" w14:textId="77777777" w:rsidR="006630F2" w:rsidRDefault="006630F2" w:rsidP="00530D39">
            <w:pPr>
              <w:jc w:val="both"/>
            </w:pPr>
            <w:r>
              <w:t>d) Acceder a información y comunicarse usando las tecnologías de la información y la comunicación en forma reflexiva y eficaz.</w:t>
            </w:r>
          </w:p>
          <w:p w14:paraId="7F64FF19" w14:textId="77777777" w:rsidR="006630F2" w:rsidRDefault="006630F2" w:rsidP="00530D39">
            <w:pPr>
              <w:jc w:val="both"/>
            </w:pPr>
            <w:r>
              <w:t>e) Comprender y expresar mensajes simples en uno o más idiomas extranjeros.</w:t>
            </w:r>
          </w:p>
          <w:p w14:paraId="609B6E0C" w14:textId="77777777" w:rsidR="006630F2" w:rsidRDefault="006630F2" w:rsidP="00530D39">
            <w:pPr>
              <w:jc w:val="both"/>
            </w:pPr>
            <w:r>
              <w:t>f) Comprender y utilizar conceptos y procedimientos matemáticos básicos, relativos a números y formas geométricas, en la resolución de problemas cotidianos, y apreciar el aporte de la matemática para entender y actuar en el mundo.</w:t>
            </w:r>
          </w:p>
          <w:p w14:paraId="45D9A7E3" w14:textId="77777777" w:rsidR="006630F2" w:rsidRDefault="006630F2" w:rsidP="00530D39">
            <w:pPr>
              <w:jc w:val="both"/>
            </w:pPr>
            <w:r>
              <w:lastRenderedPageBreak/>
              <w:t xml:space="preserve">g) Conocer los hitos y procesos principales de la historia de Chile y su diversidad geográfica, humana y </w:t>
            </w:r>
            <w:proofErr w:type="gramStart"/>
            <w:r>
              <w:t>socio-cultural</w:t>
            </w:r>
            <w:proofErr w:type="gramEnd"/>
            <w:r>
              <w:t>, así como su cultura e historia local, valorando la pertenencia a la nación chilena y la participación activa en la vida democrática.</w:t>
            </w:r>
          </w:p>
          <w:p w14:paraId="4A0A8E06" w14:textId="77777777" w:rsidR="006630F2" w:rsidRDefault="006630F2" w:rsidP="00530D39">
            <w:pPr>
              <w:jc w:val="both"/>
            </w:pPr>
            <w:r>
              <w:t>h) Conocer y valorar el entorno natural y sus recursos como contexto de desarrollo humano, y tener hábitos de cuidado del medio ambiente.</w:t>
            </w:r>
          </w:p>
          <w:p w14:paraId="11F75EDD" w14:textId="77777777" w:rsidR="006630F2" w:rsidRDefault="006630F2" w:rsidP="00530D39">
            <w:pPr>
              <w:jc w:val="both"/>
            </w:pPr>
            <w:r>
              <w:t>i) Aplicar habilidades básicas y actitudes de investigación científica, para conocer y comprender algunos procesos y fenómenos fundamentales del mundo natural y de aplicaciones tecnológicas de uso corriente.</w:t>
            </w:r>
          </w:p>
          <w:p w14:paraId="59FF003A" w14:textId="77777777" w:rsidR="006630F2" w:rsidRDefault="006630F2" w:rsidP="00530D39">
            <w:pPr>
              <w:jc w:val="both"/>
            </w:pPr>
            <w:r>
              <w:t xml:space="preserve">j) Conocer y apreciar expresiones artísticas </w:t>
            </w:r>
            <w:proofErr w:type="gramStart"/>
            <w:r>
              <w:t>de acuerdo a</w:t>
            </w:r>
            <w:proofErr w:type="gramEnd"/>
            <w:r>
              <w:t xml:space="preserve"> la edad y expresarse a través de la música y las artes visuales.</w:t>
            </w:r>
          </w:p>
          <w:p w14:paraId="4D40C68F" w14:textId="1DE46E1B" w:rsidR="00D71B1F" w:rsidRDefault="006630F2" w:rsidP="00530D39">
            <w:pPr>
              <w:jc w:val="both"/>
            </w:pPr>
            <w:r>
              <w:t xml:space="preserve">    En el caso de los establecimientos educacionales con alto porcentaje de alumnos indígenas, se considerará, además, como objetivo general, que los </w:t>
            </w:r>
            <w:r w:rsidR="00DB234A">
              <w:t>estudiantes</w:t>
            </w:r>
            <w:r>
              <w:t xml:space="preserve"> desarrollen los aprendizajes que les permitan comprender diversos tipos de textos orales y escritos, y expresarse en forma oral en su lengua indígena.</w:t>
            </w:r>
          </w:p>
          <w:p w14:paraId="3FCB0839" w14:textId="77777777" w:rsidR="006630F2" w:rsidRDefault="006630F2" w:rsidP="00530D39">
            <w:pPr>
              <w:jc w:val="both"/>
            </w:pPr>
          </w:p>
          <w:p w14:paraId="38C9B29D" w14:textId="77777777" w:rsidR="00DB234A" w:rsidRDefault="00DB234A" w:rsidP="00530D39">
            <w:pPr>
              <w:jc w:val="both"/>
            </w:pPr>
          </w:p>
          <w:p w14:paraId="0B4D6709" w14:textId="4AB78637" w:rsidR="006630F2" w:rsidRDefault="006630F2" w:rsidP="00530D39">
            <w:pPr>
              <w:jc w:val="both"/>
            </w:pPr>
            <w:r>
              <w:t>___________________________________</w:t>
            </w:r>
          </w:p>
        </w:tc>
        <w:tc>
          <w:tcPr>
            <w:tcW w:w="7937" w:type="dxa"/>
          </w:tcPr>
          <w:p w14:paraId="7FA2F2B5" w14:textId="77777777" w:rsidR="006630F2" w:rsidRDefault="006630F2" w:rsidP="00530D39">
            <w:pPr>
              <w:jc w:val="both"/>
            </w:pPr>
          </w:p>
          <w:p w14:paraId="7FD0641F" w14:textId="77777777" w:rsidR="006630F2" w:rsidRDefault="006630F2" w:rsidP="00530D39">
            <w:pPr>
              <w:jc w:val="both"/>
            </w:pPr>
          </w:p>
          <w:p w14:paraId="612A2886" w14:textId="77777777" w:rsidR="006630F2" w:rsidRDefault="006630F2" w:rsidP="00530D39">
            <w:pPr>
              <w:jc w:val="both"/>
            </w:pPr>
          </w:p>
          <w:p w14:paraId="1BD01532" w14:textId="77777777" w:rsidR="006630F2" w:rsidRDefault="006630F2" w:rsidP="00530D39">
            <w:pPr>
              <w:jc w:val="both"/>
            </w:pPr>
          </w:p>
          <w:p w14:paraId="1590C1FD" w14:textId="77777777" w:rsidR="006630F2" w:rsidRDefault="006630F2" w:rsidP="00530D39">
            <w:pPr>
              <w:jc w:val="both"/>
            </w:pPr>
          </w:p>
          <w:p w14:paraId="4E301FC5" w14:textId="77777777" w:rsidR="006630F2" w:rsidRDefault="006630F2" w:rsidP="00530D39">
            <w:pPr>
              <w:jc w:val="both"/>
            </w:pPr>
          </w:p>
          <w:p w14:paraId="52319FD4" w14:textId="77777777" w:rsidR="006630F2" w:rsidRDefault="006630F2" w:rsidP="00530D39">
            <w:pPr>
              <w:jc w:val="both"/>
            </w:pPr>
          </w:p>
          <w:p w14:paraId="66861C59" w14:textId="77777777" w:rsidR="006630F2" w:rsidRDefault="006630F2" w:rsidP="00530D39">
            <w:pPr>
              <w:jc w:val="both"/>
            </w:pPr>
          </w:p>
          <w:p w14:paraId="4115A2F6" w14:textId="77777777" w:rsidR="006630F2" w:rsidRDefault="006630F2" w:rsidP="00530D39">
            <w:pPr>
              <w:jc w:val="both"/>
            </w:pPr>
          </w:p>
          <w:p w14:paraId="4D3237F2" w14:textId="77777777" w:rsidR="006630F2" w:rsidRDefault="006630F2" w:rsidP="00530D39">
            <w:pPr>
              <w:jc w:val="both"/>
            </w:pPr>
          </w:p>
          <w:p w14:paraId="7C520D0F" w14:textId="77777777" w:rsidR="006630F2" w:rsidRDefault="006630F2" w:rsidP="00530D39">
            <w:pPr>
              <w:jc w:val="both"/>
            </w:pPr>
          </w:p>
          <w:p w14:paraId="17EC1AF3" w14:textId="77777777" w:rsidR="006630F2" w:rsidRDefault="006630F2" w:rsidP="00530D39">
            <w:pPr>
              <w:jc w:val="both"/>
            </w:pPr>
          </w:p>
          <w:p w14:paraId="45D5DA48" w14:textId="77777777" w:rsidR="006630F2" w:rsidRDefault="006630F2" w:rsidP="00530D39">
            <w:pPr>
              <w:jc w:val="both"/>
            </w:pPr>
          </w:p>
          <w:p w14:paraId="538A55A6" w14:textId="77777777" w:rsidR="006630F2" w:rsidRDefault="006630F2" w:rsidP="00530D39">
            <w:pPr>
              <w:jc w:val="both"/>
            </w:pPr>
          </w:p>
          <w:p w14:paraId="388C4067" w14:textId="77777777" w:rsidR="006630F2" w:rsidRDefault="006630F2" w:rsidP="00530D39">
            <w:pPr>
              <w:jc w:val="both"/>
            </w:pPr>
          </w:p>
          <w:p w14:paraId="56BA0FDB" w14:textId="77777777" w:rsidR="006630F2" w:rsidRDefault="006630F2" w:rsidP="00530D39">
            <w:pPr>
              <w:jc w:val="both"/>
            </w:pPr>
          </w:p>
          <w:p w14:paraId="6BBED860" w14:textId="77777777" w:rsidR="006630F2" w:rsidRDefault="006630F2" w:rsidP="00530D39">
            <w:pPr>
              <w:jc w:val="both"/>
            </w:pPr>
          </w:p>
          <w:p w14:paraId="27FC42EF" w14:textId="77777777" w:rsidR="006630F2" w:rsidRDefault="006630F2" w:rsidP="00530D39">
            <w:pPr>
              <w:jc w:val="both"/>
            </w:pPr>
          </w:p>
          <w:p w14:paraId="1019F623" w14:textId="77777777" w:rsidR="006630F2" w:rsidRDefault="006630F2" w:rsidP="00530D39">
            <w:pPr>
              <w:jc w:val="both"/>
            </w:pPr>
          </w:p>
          <w:p w14:paraId="75FABD26" w14:textId="77777777" w:rsidR="006630F2" w:rsidRDefault="006630F2" w:rsidP="00530D39">
            <w:pPr>
              <w:jc w:val="both"/>
            </w:pPr>
          </w:p>
          <w:p w14:paraId="7694B0F6" w14:textId="77777777" w:rsidR="006630F2" w:rsidRDefault="006630F2" w:rsidP="00530D39">
            <w:pPr>
              <w:jc w:val="both"/>
            </w:pPr>
          </w:p>
          <w:p w14:paraId="11076B08" w14:textId="77777777" w:rsidR="006630F2" w:rsidRDefault="006630F2" w:rsidP="00530D39">
            <w:pPr>
              <w:jc w:val="both"/>
            </w:pPr>
          </w:p>
          <w:p w14:paraId="2E7FA25E" w14:textId="77777777" w:rsidR="006630F2" w:rsidRDefault="006630F2" w:rsidP="00530D39">
            <w:pPr>
              <w:jc w:val="both"/>
            </w:pPr>
          </w:p>
          <w:p w14:paraId="0CFB2F75" w14:textId="77777777" w:rsidR="006630F2" w:rsidRDefault="006630F2" w:rsidP="00530D39">
            <w:pPr>
              <w:jc w:val="both"/>
            </w:pPr>
          </w:p>
          <w:p w14:paraId="27D4AE19" w14:textId="77777777" w:rsidR="006630F2" w:rsidRDefault="006630F2" w:rsidP="00530D39">
            <w:pPr>
              <w:jc w:val="both"/>
            </w:pPr>
          </w:p>
          <w:p w14:paraId="7DF30230" w14:textId="77777777" w:rsidR="006630F2" w:rsidRDefault="006630F2" w:rsidP="00530D39">
            <w:pPr>
              <w:jc w:val="both"/>
            </w:pPr>
          </w:p>
          <w:p w14:paraId="380566FC" w14:textId="77777777" w:rsidR="006630F2" w:rsidRDefault="006630F2" w:rsidP="00530D39">
            <w:pPr>
              <w:jc w:val="both"/>
            </w:pPr>
          </w:p>
          <w:p w14:paraId="121E493A" w14:textId="77777777" w:rsidR="006630F2" w:rsidRDefault="006630F2" w:rsidP="00530D39">
            <w:pPr>
              <w:jc w:val="both"/>
            </w:pPr>
          </w:p>
          <w:p w14:paraId="2C34A87B" w14:textId="77777777" w:rsidR="006630F2" w:rsidRDefault="006630F2" w:rsidP="00530D39">
            <w:pPr>
              <w:jc w:val="both"/>
            </w:pPr>
          </w:p>
          <w:p w14:paraId="04801988" w14:textId="77777777" w:rsidR="006630F2" w:rsidRDefault="006630F2" w:rsidP="00530D39">
            <w:pPr>
              <w:jc w:val="both"/>
            </w:pPr>
          </w:p>
          <w:p w14:paraId="226A06CF" w14:textId="77777777" w:rsidR="006630F2" w:rsidRDefault="006630F2" w:rsidP="00530D39">
            <w:pPr>
              <w:jc w:val="both"/>
            </w:pPr>
          </w:p>
          <w:p w14:paraId="3F3E72EA" w14:textId="77777777" w:rsidR="006630F2" w:rsidRDefault="006630F2" w:rsidP="00530D39">
            <w:pPr>
              <w:jc w:val="both"/>
            </w:pPr>
          </w:p>
          <w:p w14:paraId="66E4ED20" w14:textId="77777777" w:rsidR="006630F2" w:rsidRDefault="006630F2" w:rsidP="00530D39">
            <w:pPr>
              <w:jc w:val="both"/>
            </w:pPr>
          </w:p>
          <w:p w14:paraId="315D4EA4" w14:textId="77777777" w:rsidR="006630F2" w:rsidRDefault="006630F2" w:rsidP="00530D39">
            <w:pPr>
              <w:jc w:val="both"/>
            </w:pPr>
          </w:p>
          <w:p w14:paraId="5BE13B5F" w14:textId="77777777" w:rsidR="006630F2" w:rsidRDefault="006630F2" w:rsidP="00530D39">
            <w:pPr>
              <w:jc w:val="both"/>
            </w:pPr>
          </w:p>
          <w:p w14:paraId="6B7BD547" w14:textId="77777777" w:rsidR="006630F2" w:rsidRDefault="006630F2" w:rsidP="00530D39">
            <w:pPr>
              <w:jc w:val="both"/>
            </w:pPr>
          </w:p>
          <w:p w14:paraId="2E379640" w14:textId="77777777" w:rsidR="006630F2" w:rsidRDefault="006630F2" w:rsidP="00530D39">
            <w:pPr>
              <w:jc w:val="both"/>
            </w:pPr>
          </w:p>
          <w:p w14:paraId="02634DEC" w14:textId="77777777" w:rsidR="006630F2" w:rsidRDefault="006630F2" w:rsidP="00530D39">
            <w:pPr>
              <w:jc w:val="both"/>
            </w:pPr>
          </w:p>
          <w:p w14:paraId="40E46B2A" w14:textId="77777777" w:rsidR="006630F2" w:rsidRDefault="006630F2" w:rsidP="00530D39">
            <w:pPr>
              <w:jc w:val="both"/>
            </w:pPr>
          </w:p>
          <w:p w14:paraId="30DD6728" w14:textId="77777777" w:rsidR="006630F2" w:rsidRDefault="006630F2" w:rsidP="00530D39">
            <w:pPr>
              <w:jc w:val="both"/>
            </w:pPr>
          </w:p>
          <w:p w14:paraId="574E9709" w14:textId="77777777" w:rsidR="006630F2" w:rsidRDefault="006630F2" w:rsidP="00530D39">
            <w:pPr>
              <w:jc w:val="both"/>
            </w:pPr>
          </w:p>
          <w:p w14:paraId="3DFA03DC" w14:textId="77777777" w:rsidR="006630F2" w:rsidRDefault="006630F2" w:rsidP="00530D39">
            <w:pPr>
              <w:jc w:val="both"/>
            </w:pPr>
          </w:p>
          <w:p w14:paraId="7E7308E9" w14:textId="77777777" w:rsidR="001F3C2F" w:rsidRDefault="001F3C2F" w:rsidP="00530D39">
            <w:pPr>
              <w:jc w:val="both"/>
            </w:pPr>
          </w:p>
          <w:p w14:paraId="6D417D93" w14:textId="77777777" w:rsidR="00DB234A" w:rsidRDefault="00DB234A" w:rsidP="00530D39">
            <w:pPr>
              <w:jc w:val="both"/>
            </w:pPr>
          </w:p>
          <w:p w14:paraId="41895BD3" w14:textId="77777777" w:rsidR="006630F2" w:rsidRDefault="006630F2" w:rsidP="00530D39">
            <w:pPr>
              <w:jc w:val="both"/>
            </w:pPr>
          </w:p>
          <w:p w14:paraId="7E07DDFE" w14:textId="148554A4" w:rsidR="006630F2" w:rsidRDefault="006630F2" w:rsidP="00530D39">
            <w:pPr>
              <w:jc w:val="both"/>
            </w:pPr>
            <w:r>
              <w:t xml:space="preserve">2) </w:t>
            </w:r>
            <w:proofErr w:type="spellStart"/>
            <w:r>
              <w:t>Agréga</w:t>
            </w:r>
            <w:r w:rsidR="00DB234A">
              <w:t>n</w:t>
            </w:r>
            <w:r>
              <w:t>se</w:t>
            </w:r>
            <w:proofErr w:type="spellEnd"/>
            <w:r>
              <w:t xml:space="preserve"> </w:t>
            </w:r>
            <w:r w:rsidR="00DB234A">
              <w:t xml:space="preserve">los siguientes </w:t>
            </w:r>
            <w:r>
              <w:t>inciso</w:t>
            </w:r>
            <w:r w:rsidR="00DB234A">
              <w:t>s</w:t>
            </w:r>
            <w:r>
              <w:t xml:space="preserve"> tercero </w:t>
            </w:r>
            <w:r w:rsidR="00DB234A">
              <w:t xml:space="preserve">y cuarto </w:t>
            </w:r>
            <w:r>
              <w:t>nuevo</w:t>
            </w:r>
            <w:r w:rsidR="00DB234A">
              <w:t>s</w:t>
            </w:r>
            <w:r>
              <w:t>, en el artículo 29</w:t>
            </w:r>
            <w:r w:rsidR="00DB234A">
              <w:t>:</w:t>
            </w:r>
          </w:p>
          <w:p w14:paraId="34E32058" w14:textId="77777777" w:rsidR="006630F2" w:rsidRDefault="006630F2" w:rsidP="00530D39">
            <w:pPr>
              <w:jc w:val="both"/>
            </w:pPr>
          </w:p>
          <w:p w14:paraId="7A71C145" w14:textId="1C0C03B6" w:rsidR="006630F2" w:rsidRDefault="006630F2" w:rsidP="00530D39">
            <w:pPr>
              <w:jc w:val="both"/>
            </w:pPr>
            <w:r>
              <w:t xml:space="preserve">   “Con la finalidad de contribuir eficazmente al cumplimiento de los objetivos generales del nivel de educación básica, </w:t>
            </w:r>
            <w:proofErr w:type="spellStart"/>
            <w:r>
              <w:t>prohíbese</w:t>
            </w:r>
            <w:proofErr w:type="spellEnd"/>
            <w:r>
              <w:t xml:space="preserve"> el uso de celulares en las salas de clases de los establecimientos educacionales a los </w:t>
            </w:r>
            <w:r w:rsidR="00DB234A">
              <w:t>estudiantes</w:t>
            </w:r>
            <w:r>
              <w:t>, durante el tiempo que duren las horas lectivas.</w:t>
            </w:r>
          </w:p>
          <w:p w14:paraId="0A03272C" w14:textId="385EB0A5" w:rsidR="00530D39" w:rsidRDefault="00530D39" w:rsidP="00530D39">
            <w:pPr>
              <w:jc w:val="both"/>
            </w:pPr>
            <w:r>
              <w:t xml:space="preserve">   Los reglamentos de los establecimientos educacionales deberán disponer de medidas para el cumplimiento efectivo de lo descrito en el inciso anterior. En todo caso, se deberán considerar las siguientes excepciones:</w:t>
            </w:r>
          </w:p>
          <w:p w14:paraId="36027FC1" w14:textId="77777777" w:rsidR="00530D39" w:rsidRDefault="00530D39" w:rsidP="00530D39">
            <w:pPr>
              <w:jc w:val="both"/>
            </w:pPr>
            <w:r>
              <w:t xml:space="preserve">   a) Cuando, por la naturaleza de una actividad curricular o extracurricular, se requiera el uso de dispositivos móviles de comunicación, según lo dispuesto por el docente a cargo.</w:t>
            </w:r>
          </w:p>
          <w:p w14:paraId="18EBCE81" w14:textId="77777777" w:rsidR="00530D39" w:rsidRDefault="00530D39" w:rsidP="00530D39">
            <w:pPr>
              <w:jc w:val="both"/>
            </w:pPr>
            <w:r>
              <w:t xml:space="preserve">   b) Cuando el estudiante viva o se encuentre en situación de discapacidad o cualquier otra condición de salud, frente a la cual el uso de dispositivos móviles de comunicación pueda facilitar sus aprendizajes.</w:t>
            </w:r>
          </w:p>
          <w:p w14:paraId="0679CEE7" w14:textId="16A15BD9" w:rsidR="00530D39" w:rsidRDefault="00530D39" w:rsidP="00530D39">
            <w:pPr>
              <w:jc w:val="both"/>
            </w:pPr>
            <w:r>
              <w:t xml:space="preserve">   c) Ante una situación de emergencia, desastre o catástrofe.</w:t>
            </w:r>
            <w:r w:rsidR="00DB234A">
              <w:t>”.</w:t>
            </w:r>
          </w:p>
          <w:p w14:paraId="74D0660A" w14:textId="77777777" w:rsidR="00D71B1F" w:rsidRDefault="00D71B1F" w:rsidP="00530D39">
            <w:pPr>
              <w:jc w:val="both"/>
            </w:pPr>
          </w:p>
        </w:tc>
      </w:tr>
      <w:tr w:rsidR="00D71B1F" w:rsidRPr="00AF176D" w14:paraId="342BE0EE" w14:textId="79E78E5B" w:rsidTr="00D71B1F">
        <w:tc>
          <w:tcPr>
            <w:tcW w:w="7937" w:type="dxa"/>
          </w:tcPr>
          <w:p w14:paraId="7282D2CC" w14:textId="77777777" w:rsidR="00887092" w:rsidRDefault="00887092" w:rsidP="00530D39">
            <w:pPr>
              <w:jc w:val="both"/>
            </w:pPr>
            <w:r>
              <w:lastRenderedPageBreak/>
              <w:t>Art. 30. La educación media tendrá como objetivos generales, sin que esto implique que cada objetivo sea necesariamente una asignatura, que los educandos desarrollen los conocimientos, habilidades y actitudes que les permitan:</w:t>
            </w:r>
          </w:p>
          <w:p w14:paraId="1B659151" w14:textId="77777777" w:rsidR="00887092" w:rsidRDefault="00887092" w:rsidP="00530D39">
            <w:pPr>
              <w:jc w:val="both"/>
            </w:pPr>
            <w:r>
              <w:t>1) En el ámbito personal y social:</w:t>
            </w:r>
          </w:p>
          <w:p w14:paraId="22847E95" w14:textId="77777777" w:rsidR="00887092" w:rsidRDefault="00887092" w:rsidP="00530D39">
            <w:pPr>
              <w:jc w:val="both"/>
            </w:pPr>
            <w:r>
              <w:t>a) Alcanzar el desarrollo moral, espiritual, intelectual, afectivo y físico que los faculte para conducir su propia vida en forma autónoma, plena, libre y responsable.</w:t>
            </w:r>
          </w:p>
          <w:p w14:paraId="4FF8EFC5" w14:textId="77777777" w:rsidR="00887092" w:rsidRDefault="00887092" w:rsidP="00530D39">
            <w:pPr>
              <w:jc w:val="both"/>
            </w:pPr>
            <w:r>
              <w:t>b) Desarrollar planes de vida y proyectos personales, con discernimiento sobre los propios derechos, necesidades e intereses, así como sobre las responsabilidades con los demás y, en especial, en el ámbito de la familia.</w:t>
            </w:r>
          </w:p>
          <w:p w14:paraId="1C134A03" w14:textId="77777777" w:rsidR="00887092" w:rsidRDefault="00887092" w:rsidP="00530D39">
            <w:pPr>
              <w:jc w:val="both"/>
            </w:pPr>
            <w:r>
              <w:t xml:space="preserve">c) Trabajar en equipo e interactuar en contextos </w:t>
            </w:r>
            <w:proofErr w:type="gramStart"/>
            <w:r>
              <w:t>socio-culturalmente</w:t>
            </w:r>
            <w:proofErr w:type="gramEnd"/>
            <w:r>
              <w:t xml:space="preserve"> heterogéneos, relacionándose positivamente con otros, cooperando y resolviendo adecuadamente los conflictos.</w:t>
            </w:r>
          </w:p>
          <w:p w14:paraId="2B0B08B8" w14:textId="77777777" w:rsidR="00887092" w:rsidRDefault="00887092" w:rsidP="00530D39">
            <w:pPr>
              <w:jc w:val="both"/>
            </w:pPr>
            <w:r>
              <w:t>d) Conocer y apreciar los fundamentos de la vida democrática y sus instituciones, los derechos humanos y valorar la participación ciudadana activa, solidaria y responsable, con conciencia de sus deberes y derechos, y respeto por la diversidad de ideas, formas de vida e intereses.</w:t>
            </w:r>
          </w:p>
          <w:p w14:paraId="615A3416" w14:textId="77777777" w:rsidR="00887092" w:rsidRDefault="00887092" w:rsidP="00530D39">
            <w:pPr>
              <w:jc w:val="both"/>
            </w:pPr>
            <w:r>
              <w:t>e) Desarrollar capacidades de emprendimiento y hábitos, competencias y cualidades que les permitan aportar con su trabajo, iniciativa y creatividad al desarrollo de la sociedad.</w:t>
            </w:r>
          </w:p>
          <w:p w14:paraId="5C8D2780" w14:textId="77777777" w:rsidR="00887092" w:rsidRDefault="00887092" w:rsidP="00530D39">
            <w:pPr>
              <w:jc w:val="both"/>
            </w:pPr>
            <w:r>
              <w:t>f) Tener hábitos de vida activa y saludable.</w:t>
            </w:r>
          </w:p>
          <w:p w14:paraId="34AA52D1" w14:textId="77777777" w:rsidR="00887092" w:rsidRDefault="00887092" w:rsidP="00530D39">
            <w:pPr>
              <w:jc w:val="both"/>
            </w:pPr>
            <w:r>
              <w:t>2) En el ámbito del conocimiento y la cultura:</w:t>
            </w:r>
          </w:p>
          <w:p w14:paraId="0537E50F" w14:textId="77777777" w:rsidR="00887092" w:rsidRDefault="00887092" w:rsidP="00530D39">
            <w:pPr>
              <w:jc w:val="both"/>
            </w:pPr>
            <w:r>
              <w:t>a) Conocer diversas formas de responder a las preguntas sobre el sentido de la existencia, la naturaleza de la realidad y del conocimiento humano.</w:t>
            </w:r>
          </w:p>
          <w:p w14:paraId="4C5B2EB7" w14:textId="77777777" w:rsidR="00887092" w:rsidRDefault="00887092" w:rsidP="00530D39">
            <w:pPr>
              <w:jc w:val="both"/>
            </w:pPr>
            <w:r>
              <w:t>b) Pensar en forma libre y reflexiva, siendo capaces de evaluar críticamente la propia actividad y de conocer y organizar la experiencia.</w:t>
            </w:r>
          </w:p>
          <w:p w14:paraId="611BFA25" w14:textId="77777777" w:rsidR="00887092" w:rsidRDefault="00887092" w:rsidP="00530D39">
            <w:pPr>
              <w:jc w:val="both"/>
            </w:pPr>
            <w:r>
              <w:t>c) Analizar procesos y fenómenos complejos, reconociendo su multidimensionalidad y multicausalidad.</w:t>
            </w:r>
          </w:p>
          <w:p w14:paraId="09584B37" w14:textId="77777777" w:rsidR="00887092" w:rsidRDefault="00887092" w:rsidP="00530D39">
            <w:pPr>
              <w:jc w:val="both"/>
            </w:pPr>
            <w:r>
              <w:t>d) Expresarse en lengua castellana en forma clara y eficaz, de modo oral y escrito; leer comprensiva y críticamente diversos textos de diferente nivel de complejidad, que representen lo mejor de la cultura, y tomar conciencia del poder del lenguaje para construir significados e interactuar con otros.</w:t>
            </w:r>
          </w:p>
          <w:p w14:paraId="1B4A346E" w14:textId="77777777" w:rsidR="00887092" w:rsidRDefault="00887092" w:rsidP="00530D39">
            <w:pPr>
              <w:jc w:val="both"/>
            </w:pPr>
            <w:r>
              <w:lastRenderedPageBreak/>
              <w:t>e) Usar tecnología de la información en forma reflexiva y eficaz, para obtenerla, procesarla y comunicarla.</w:t>
            </w:r>
          </w:p>
          <w:p w14:paraId="08CA2353" w14:textId="77777777" w:rsidR="00887092" w:rsidRDefault="00887092" w:rsidP="00530D39">
            <w:pPr>
              <w:jc w:val="both"/>
            </w:pPr>
            <w:r>
              <w:t>f) Comprender el lenguaje oral y escrito de uno o más idiomas extranjeros, y expresarse en forma adecuada.</w:t>
            </w:r>
          </w:p>
          <w:p w14:paraId="4DB9E5F1" w14:textId="77777777" w:rsidR="00887092" w:rsidRDefault="00887092" w:rsidP="00530D39">
            <w:pPr>
              <w:jc w:val="both"/>
            </w:pPr>
            <w:r>
              <w:t>g) Comprender y aplicar conceptos, procedimientos y formas de razonamiento matemático para resolver problemas numéricos, geométricos, algebraicos y estadísticos, y para modelar situaciones y fenómenos reales, formular inferencias y tomar decisiones fundadas.</w:t>
            </w:r>
          </w:p>
          <w:p w14:paraId="6FB730A1" w14:textId="77777777" w:rsidR="00887092" w:rsidRDefault="00887092" w:rsidP="00530D39">
            <w:pPr>
              <w:jc w:val="both"/>
            </w:pPr>
            <w:r>
              <w:t>h) Comprender y aplicar conceptos, teorías y formas de razonamiento científico, y utilizar evidencias empíricas, en el análisis y comprensión de fenómenos relacionados con ciencia y tecnología.</w:t>
            </w:r>
          </w:p>
          <w:p w14:paraId="61D187C6" w14:textId="77777777" w:rsidR="00887092" w:rsidRDefault="00887092" w:rsidP="00530D39">
            <w:pPr>
              <w:jc w:val="both"/>
            </w:pPr>
            <w:r>
              <w:t>i) Conocer la importancia de la problemática ambiental global y desarrollar actitudes favorables a la conservación del entorno natural.</w:t>
            </w:r>
          </w:p>
          <w:p w14:paraId="3E52975D" w14:textId="77777777" w:rsidR="00887092" w:rsidRDefault="00887092" w:rsidP="00530D39">
            <w:pPr>
              <w:jc w:val="both"/>
            </w:pPr>
            <w:r>
              <w:t>j) Comprender y valorar la historia y la geografía de Chile, su institucionalidad democrática y los valores cívicos que la fundamentan.</w:t>
            </w:r>
          </w:p>
          <w:p w14:paraId="01859BDD" w14:textId="77777777" w:rsidR="00887092" w:rsidRDefault="00887092" w:rsidP="00530D39">
            <w:pPr>
              <w:jc w:val="both"/>
            </w:pPr>
            <w:r>
              <w:t>k) Conocer los principales hitos y procesos de la historia de la humanidad y en especial aquellos aspectos de carácter político, culturales y religiosos de relevancia para la sociedad chilena y tener conciencia de ser parte de un mundo globalizado.</w:t>
            </w:r>
          </w:p>
          <w:p w14:paraId="7DB90EED" w14:textId="77777777" w:rsidR="00887092" w:rsidRDefault="00887092" w:rsidP="00530D39">
            <w:pPr>
              <w:jc w:val="both"/>
            </w:pPr>
            <w:r>
              <w:t xml:space="preserve">l) Tener un sentido estético informado y expresarlo utilizando recursos artísticos </w:t>
            </w:r>
            <w:proofErr w:type="gramStart"/>
            <w:r>
              <w:t>de acuerdo a</w:t>
            </w:r>
            <w:proofErr w:type="gramEnd"/>
            <w:r>
              <w:t xml:space="preserve"> sus intereses y aptitudes.</w:t>
            </w:r>
          </w:p>
          <w:p w14:paraId="3F7E894B" w14:textId="77777777" w:rsidR="00887092" w:rsidRDefault="00887092" w:rsidP="00530D39">
            <w:pPr>
              <w:jc w:val="both"/>
            </w:pPr>
            <w:r>
              <w:t>m) Conocer y aplicar conceptos y técnicas financieras básicas, así como desarrollar actitudes, conductas y prácticas que favorezcan la toma de decisiones ciudadanas y le permitan ejercer acciones eficaces para mejorar su bienestar económico, personal y familiar.</w:t>
            </w:r>
          </w:p>
          <w:p w14:paraId="01E4533D" w14:textId="0AAB8D38" w:rsidR="00887092" w:rsidRDefault="00887092" w:rsidP="00530D39">
            <w:pPr>
              <w:jc w:val="both"/>
            </w:pPr>
            <w:r>
              <w:t xml:space="preserve">    En el caso de los establecimientos educacionales con alto porcentaje de alumnos indígenas se considerará, además, como objetivo general, que los </w:t>
            </w:r>
            <w:r w:rsidR="00DB234A">
              <w:t>estudiantes</w:t>
            </w:r>
            <w:r>
              <w:t xml:space="preserve"> desarrollen los aprendizajes que les permitan mantener su dominio de la lengua indígena y el conocimiento de la historia y la cultura de su pueblo.</w:t>
            </w:r>
          </w:p>
          <w:p w14:paraId="796242A1" w14:textId="77777777" w:rsidR="00D71B1F" w:rsidRDefault="00887092" w:rsidP="00530D39">
            <w:pPr>
              <w:jc w:val="both"/>
            </w:pPr>
            <w:r>
              <w:t xml:space="preserve">    En el caso de los establecimientos educacionales que ofrezcan la formación diferenciada técnico-profesional y artística, se consideran, además, como objetivos </w:t>
            </w:r>
            <w:r>
              <w:lastRenderedPageBreak/>
              <w:t>generales, los aprendizajes requeridos por el perfil de egreso de las respectivas especialidades que impartan.</w:t>
            </w:r>
          </w:p>
          <w:p w14:paraId="0F55604B" w14:textId="77777777" w:rsidR="00DB234A" w:rsidRDefault="00DB234A" w:rsidP="00530D39">
            <w:pPr>
              <w:jc w:val="both"/>
            </w:pPr>
          </w:p>
          <w:p w14:paraId="36D5690D" w14:textId="055CDE62" w:rsidR="00DB234A" w:rsidRDefault="00DB234A" w:rsidP="00530D39">
            <w:pPr>
              <w:jc w:val="both"/>
            </w:pPr>
            <w:r>
              <w:t>__________________________________________</w:t>
            </w:r>
          </w:p>
        </w:tc>
        <w:tc>
          <w:tcPr>
            <w:tcW w:w="7937" w:type="dxa"/>
          </w:tcPr>
          <w:p w14:paraId="297A9781" w14:textId="77777777" w:rsidR="00D71B1F" w:rsidRDefault="00D71B1F" w:rsidP="00530D39">
            <w:pPr>
              <w:jc w:val="both"/>
            </w:pPr>
          </w:p>
          <w:p w14:paraId="5F12FC83" w14:textId="77777777" w:rsidR="00887092" w:rsidRDefault="00887092" w:rsidP="00530D39">
            <w:pPr>
              <w:jc w:val="both"/>
            </w:pPr>
          </w:p>
          <w:p w14:paraId="3713E8B0" w14:textId="77777777" w:rsidR="00887092" w:rsidRDefault="00887092" w:rsidP="00530D39">
            <w:pPr>
              <w:jc w:val="both"/>
            </w:pPr>
          </w:p>
          <w:p w14:paraId="51F2162C" w14:textId="77777777" w:rsidR="00887092" w:rsidRDefault="00887092" w:rsidP="00530D39">
            <w:pPr>
              <w:jc w:val="both"/>
            </w:pPr>
          </w:p>
          <w:p w14:paraId="52CEDB3B" w14:textId="77777777" w:rsidR="00887092" w:rsidRDefault="00887092" w:rsidP="00530D39">
            <w:pPr>
              <w:jc w:val="both"/>
            </w:pPr>
          </w:p>
          <w:p w14:paraId="4F4B6194" w14:textId="77777777" w:rsidR="00887092" w:rsidRDefault="00887092" w:rsidP="00530D39">
            <w:pPr>
              <w:jc w:val="both"/>
            </w:pPr>
          </w:p>
          <w:p w14:paraId="72B67457" w14:textId="77777777" w:rsidR="00887092" w:rsidRDefault="00887092" w:rsidP="00530D39">
            <w:pPr>
              <w:jc w:val="both"/>
            </w:pPr>
          </w:p>
          <w:p w14:paraId="1DF3DCF4" w14:textId="77777777" w:rsidR="00887092" w:rsidRDefault="00887092" w:rsidP="00530D39">
            <w:pPr>
              <w:jc w:val="both"/>
            </w:pPr>
          </w:p>
          <w:p w14:paraId="01203BFA" w14:textId="77777777" w:rsidR="00887092" w:rsidRDefault="00887092" w:rsidP="00530D39">
            <w:pPr>
              <w:jc w:val="both"/>
            </w:pPr>
          </w:p>
          <w:p w14:paraId="1F0C4593" w14:textId="77777777" w:rsidR="00887092" w:rsidRDefault="00887092" w:rsidP="00530D39">
            <w:pPr>
              <w:jc w:val="both"/>
            </w:pPr>
          </w:p>
          <w:p w14:paraId="08B64B85" w14:textId="77777777" w:rsidR="00887092" w:rsidRDefault="00887092" w:rsidP="00530D39">
            <w:pPr>
              <w:jc w:val="both"/>
            </w:pPr>
          </w:p>
          <w:p w14:paraId="2CED7A21" w14:textId="77777777" w:rsidR="00887092" w:rsidRDefault="00887092" w:rsidP="00530D39">
            <w:pPr>
              <w:jc w:val="both"/>
            </w:pPr>
          </w:p>
          <w:p w14:paraId="335AAA8D" w14:textId="77777777" w:rsidR="00887092" w:rsidRDefault="00887092" w:rsidP="00530D39">
            <w:pPr>
              <w:jc w:val="both"/>
            </w:pPr>
          </w:p>
          <w:p w14:paraId="196C1FB6" w14:textId="77777777" w:rsidR="00887092" w:rsidRDefault="00887092" w:rsidP="00530D39">
            <w:pPr>
              <w:jc w:val="both"/>
            </w:pPr>
          </w:p>
          <w:p w14:paraId="53604E21" w14:textId="77777777" w:rsidR="00887092" w:rsidRDefault="00887092" w:rsidP="00530D39">
            <w:pPr>
              <w:jc w:val="both"/>
            </w:pPr>
          </w:p>
          <w:p w14:paraId="57714E41" w14:textId="77777777" w:rsidR="00887092" w:rsidRDefault="00887092" w:rsidP="00530D39">
            <w:pPr>
              <w:jc w:val="both"/>
            </w:pPr>
          </w:p>
          <w:p w14:paraId="5006AD42" w14:textId="77777777" w:rsidR="00887092" w:rsidRDefault="00887092" w:rsidP="00530D39">
            <w:pPr>
              <w:jc w:val="both"/>
            </w:pPr>
          </w:p>
          <w:p w14:paraId="272BF058" w14:textId="77777777" w:rsidR="00887092" w:rsidRDefault="00887092" w:rsidP="00530D39">
            <w:pPr>
              <w:jc w:val="both"/>
            </w:pPr>
          </w:p>
          <w:p w14:paraId="0E3FBE92" w14:textId="77777777" w:rsidR="00887092" w:rsidRDefault="00887092" w:rsidP="00530D39">
            <w:pPr>
              <w:jc w:val="both"/>
            </w:pPr>
          </w:p>
          <w:p w14:paraId="1A8A4529" w14:textId="77777777" w:rsidR="00887092" w:rsidRDefault="00887092" w:rsidP="00530D39">
            <w:pPr>
              <w:jc w:val="both"/>
            </w:pPr>
          </w:p>
          <w:p w14:paraId="27110A52" w14:textId="77777777" w:rsidR="00887092" w:rsidRDefault="00887092" w:rsidP="00530D39">
            <w:pPr>
              <w:jc w:val="both"/>
            </w:pPr>
          </w:p>
          <w:p w14:paraId="5FBB0287" w14:textId="77777777" w:rsidR="00887092" w:rsidRDefault="00887092" w:rsidP="00530D39">
            <w:pPr>
              <w:jc w:val="both"/>
            </w:pPr>
          </w:p>
          <w:p w14:paraId="1B115C64" w14:textId="77777777" w:rsidR="00887092" w:rsidRDefault="00887092" w:rsidP="00530D39">
            <w:pPr>
              <w:jc w:val="both"/>
            </w:pPr>
          </w:p>
          <w:p w14:paraId="494816E6" w14:textId="77777777" w:rsidR="00887092" w:rsidRDefault="00887092" w:rsidP="00530D39">
            <w:pPr>
              <w:jc w:val="both"/>
            </w:pPr>
          </w:p>
          <w:p w14:paraId="2EA5164B" w14:textId="77777777" w:rsidR="00887092" w:rsidRDefault="00887092" w:rsidP="00530D39">
            <w:pPr>
              <w:jc w:val="both"/>
            </w:pPr>
          </w:p>
          <w:p w14:paraId="7002CB14" w14:textId="77777777" w:rsidR="00887092" w:rsidRDefault="00887092" w:rsidP="00530D39">
            <w:pPr>
              <w:jc w:val="both"/>
            </w:pPr>
          </w:p>
          <w:p w14:paraId="42D3C1A4" w14:textId="77777777" w:rsidR="00887092" w:rsidRDefault="00887092" w:rsidP="00530D39">
            <w:pPr>
              <w:jc w:val="both"/>
            </w:pPr>
          </w:p>
          <w:p w14:paraId="507DF53E" w14:textId="77777777" w:rsidR="00887092" w:rsidRDefault="00887092" w:rsidP="00530D39">
            <w:pPr>
              <w:jc w:val="both"/>
            </w:pPr>
          </w:p>
          <w:p w14:paraId="3A2CB0F6" w14:textId="77777777" w:rsidR="00887092" w:rsidRDefault="00887092" w:rsidP="00530D39">
            <w:pPr>
              <w:jc w:val="both"/>
            </w:pPr>
          </w:p>
          <w:p w14:paraId="5948C2EF" w14:textId="77777777" w:rsidR="00887092" w:rsidRDefault="00887092" w:rsidP="00530D39">
            <w:pPr>
              <w:jc w:val="both"/>
            </w:pPr>
          </w:p>
          <w:p w14:paraId="439888DF" w14:textId="77777777" w:rsidR="00887092" w:rsidRDefault="00887092" w:rsidP="00530D39">
            <w:pPr>
              <w:jc w:val="both"/>
            </w:pPr>
          </w:p>
          <w:p w14:paraId="7F44E41D" w14:textId="77777777" w:rsidR="00887092" w:rsidRDefault="00887092" w:rsidP="00530D39">
            <w:pPr>
              <w:jc w:val="both"/>
            </w:pPr>
          </w:p>
          <w:p w14:paraId="6ADCAA5D" w14:textId="77777777" w:rsidR="00887092" w:rsidRDefault="00887092" w:rsidP="00530D39">
            <w:pPr>
              <w:jc w:val="both"/>
            </w:pPr>
          </w:p>
          <w:p w14:paraId="1A1F29E6" w14:textId="77777777" w:rsidR="00887092" w:rsidRDefault="00887092" w:rsidP="00530D39">
            <w:pPr>
              <w:jc w:val="both"/>
            </w:pPr>
          </w:p>
          <w:p w14:paraId="18235F80" w14:textId="77777777" w:rsidR="00887092" w:rsidRDefault="00887092" w:rsidP="00530D39">
            <w:pPr>
              <w:jc w:val="both"/>
            </w:pPr>
          </w:p>
          <w:p w14:paraId="25D5DCCF" w14:textId="77777777" w:rsidR="00887092" w:rsidRDefault="00887092" w:rsidP="00530D39">
            <w:pPr>
              <w:jc w:val="both"/>
            </w:pPr>
          </w:p>
          <w:p w14:paraId="37884629" w14:textId="77777777" w:rsidR="00887092" w:rsidRDefault="00887092" w:rsidP="00530D39">
            <w:pPr>
              <w:jc w:val="both"/>
            </w:pPr>
          </w:p>
          <w:p w14:paraId="33421087" w14:textId="77777777" w:rsidR="00887092" w:rsidRDefault="00887092" w:rsidP="00530D39">
            <w:pPr>
              <w:jc w:val="both"/>
            </w:pPr>
          </w:p>
          <w:p w14:paraId="54B13113" w14:textId="77777777" w:rsidR="00887092" w:rsidRDefault="00887092" w:rsidP="00530D39">
            <w:pPr>
              <w:jc w:val="both"/>
            </w:pPr>
          </w:p>
          <w:p w14:paraId="2794BFA8" w14:textId="77777777" w:rsidR="00887092" w:rsidRDefault="00887092" w:rsidP="00530D39">
            <w:pPr>
              <w:jc w:val="both"/>
            </w:pPr>
          </w:p>
          <w:p w14:paraId="0139B280" w14:textId="77777777" w:rsidR="00887092" w:rsidRDefault="00887092" w:rsidP="00530D39">
            <w:pPr>
              <w:jc w:val="both"/>
            </w:pPr>
          </w:p>
          <w:p w14:paraId="0D9ECA9A" w14:textId="77777777" w:rsidR="00887092" w:rsidRDefault="00887092" w:rsidP="00530D39">
            <w:pPr>
              <w:jc w:val="both"/>
            </w:pPr>
          </w:p>
          <w:p w14:paraId="68AFFEC3" w14:textId="77777777" w:rsidR="00887092" w:rsidRDefault="00887092" w:rsidP="00530D39">
            <w:pPr>
              <w:jc w:val="both"/>
            </w:pPr>
          </w:p>
          <w:p w14:paraId="5FADF4DB" w14:textId="77777777" w:rsidR="00887092" w:rsidRDefault="00887092" w:rsidP="00530D39">
            <w:pPr>
              <w:jc w:val="both"/>
            </w:pPr>
          </w:p>
          <w:p w14:paraId="5DBEEBD7" w14:textId="77777777" w:rsidR="00887092" w:rsidRDefault="00887092" w:rsidP="00530D39">
            <w:pPr>
              <w:jc w:val="both"/>
            </w:pPr>
          </w:p>
          <w:p w14:paraId="13558DB8" w14:textId="77777777" w:rsidR="00887092" w:rsidRDefault="00887092" w:rsidP="00530D39">
            <w:pPr>
              <w:jc w:val="both"/>
            </w:pPr>
          </w:p>
          <w:p w14:paraId="00BBE36D" w14:textId="77777777" w:rsidR="00887092" w:rsidRDefault="00887092" w:rsidP="00530D39">
            <w:pPr>
              <w:jc w:val="both"/>
            </w:pPr>
          </w:p>
          <w:p w14:paraId="6D1C32E8" w14:textId="77777777" w:rsidR="00887092" w:rsidRDefault="00887092" w:rsidP="00530D39">
            <w:pPr>
              <w:jc w:val="both"/>
            </w:pPr>
          </w:p>
          <w:p w14:paraId="5A7CB55D" w14:textId="77777777" w:rsidR="00887092" w:rsidRDefault="00887092" w:rsidP="00530D39">
            <w:pPr>
              <w:jc w:val="both"/>
            </w:pPr>
          </w:p>
          <w:p w14:paraId="19998743" w14:textId="77777777" w:rsidR="00887092" w:rsidRDefault="00887092" w:rsidP="00530D39">
            <w:pPr>
              <w:jc w:val="both"/>
            </w:pPr>
          </w:p>
          <w:p w14:paraId="7D904D25" w14:textId="77777777" w:rsidR="00887092" w:rsidRDefault="00887092" w:rsidP="00530D39">
            <w:pPr>
              <w:jc w:val="both"/>
            </w:pPr>
          </w:p>
          <w:p w14:paraId="4541AD53" w14:textId="77777777" w:rsidR="00887092" w:rsidRDefault="00887092" w:rsidP="00530D39">
            <w:pPr>
              <w:jc w:val="both"/>
            </w:pPr>
          </w:p>
          <w:p w14:paraId="2406A182" w14:textId="77777777" w:rsidR="00887092" w:rsidRDefault="00887092" w:rsidP="00530D39">
            <w:pPr>
              <w:jc w:val="both"/>
            </w:pPr>
          </w:p>
          <w:p w14:paraId="0D3BE1D8" w14:textId="77777777" w:rsidR="00887092" w:rsidRDefault="00887092" w:rsidP="00530D39">
            <w:pPr>
              <w:jc w:val="both"/>
            </w:pPr>
          </w:p>
          <w:p w14:paraId="268CA52E" w14:textId="77777777" w:rsidR="00887092" w:rsidRDefault="00887092" w:rsidP="00530D39">
            <w:pPr>
              <w:jc w:val="both"/>
            </w:pPr>
          </w:p>
          <w:p w14:paraId="0F7C628D" w14:textId="77777777" w:rsidR="00887092" w:rsidRDefault="00887092" w:rsidP="00530D39">
            <w:pPr>
              <w:jc w:val="both"/>
            </w:pPr>
          </w:p>
          <w:p w14:paraId="190EC221" w14:textId="77777777" w:rsidR="00887092" w:rsidRDefault="00887092" w:rsidP="00530D39">
            <w:pPr>
              <w:jc w:val="both"/>
            </w:pPr>
          </w:p>
          <w:p w14:paraId="6228C39F" w14:textId="77777777" w:rsidR="00887092" w:rsidRDefault="00887092" w:rsidP="00530D39">
            <w:pPr>
              <w:jc w:val="both"/>
            </w:pPr>
          </w:p>
          <w:p w14:paraId="11368CF2" w14:textId="77777777" w:rsidR="00887092" w:rsidRDefault="00887092" w:rsidP="00530D39">
            <w:pPr>
              <w:jc w:val="both"/>
            </w:pPr>
          </w:p>
          <w:p w14:paraId="0065D67C" w14:textId="77777777" w:rsidR="00887092" w:rsidRDefault="00887092" w:rsidP="00530D39">
            <w:pPr>
              <w:jc w:val="both"/>
            </w:pPr>
          </w:p>
          <w:p w14:paraId="41102C26" w14:textId="77777777" w:rsidR="00887092" w:rsidRDefault="00887092" w:rsidP="00530D39">
            <w:pPr>
              <w:jc w:val="both"/>
            </w:pPr>
          </w:p>
          <w:p w14:paraId="5FEBF495" w14:textId="77777777" w:rsidR="00887092" w:rsidRDefault="00887092" w:rsidP="00530D39">
            <w:pPr>
              <w:jc w:val="both"/>
            </w:pPr>
          </w:p>
          <w:p w14:paraId="766E26D2" w14:textId="3AF22609" w:rsidR="00887092" w:rsidRDefault="00DB234A" w:rsidP="00530D39">
            <w:pPr>
              <w:jc w:val="both"/>
            </w:pPr>
            <w:r>
              <w:lastRenderedPageBreak/>
              <w:t>4</w:t>
            </w:r>
            <w:r w:rsidR="00887092">
              <w:t xml:space="preserve">) </w:t>
            </w:r>
            <w:proofErr w:type="spellStart"/>
            <w:r w:rsidR="00887092">
              <w:t>Agréga</w:t>
            </w:r>
            <w:r>
              <w:t>n</w:t>
            </w:r>
            <w:r w:rsidR="00887092">
              <w:t>se</w:t>
            </w:r>
            <w:proofErr w:type="spellEnd"/>
            <w:r w:rsidR="00887092">
              <w:t xml:space="preserve"> </w:t>
            </w:r>
            <w:r>
              <w:t xml:space="preserve">los siguientes </w:t>
            </w:r>
            <w:r w:rsidR="00887092">
              <w:t>inciso</w:t>
            </w:r>
            <w:r>
              <w:t>s</w:t>
            </w:r>
            <w:r w:rsidR="00887092">
              <w:t xml:space="preserve"> cuarto </w:t>
            </w:r>
            <w:r>
              <w:t xml:space="preserve">y quinto </w:t>
            </w:r>
            <w:r w:rsidR="00887092">
              <w:t>nuevo</w:t>
            </w:r>
            <w:r>
              <w:t>s</w:t>
            </w:r>
            <w:r w:rsidR="00887092">
              <w:t>, en el artículo 30:</w:t>
            </w:r>
          </w:p>
          <w:p w14:paraId="7AD44271" w14:textId="77777777" w:rsidR="00887092" w:rsidRDefault="00887092" w:rsidP="00530D39">
            <w:pPr>
              <w:jc w:val="both"/>
            </w:pPr>
          </w:p>
          <w:p w14:paraId="362A3C70" w14:textId="4E0A59F6" w:rsidR="00887092" w:rsidRDefault="00887092" w:rsidP="00530D39">
            <w:pPr>
              <w:jc w:val="both"/>
            </w:pPr>
            <w:r>
              <w:t xml:space="preserve">   “Con la finalidad de contribuir eficazmente al cumplimiento de los objetivos generales del nivel de educación media, </w:t>
            </w:r>
            <w:proofErr w:type="spellStart"/>
            <w:r w:rsidR="0084117D">
              <w:t>prohíbese</w:t>
            </w:r>
            <w:proofErr w:type="spellEnd"/>
            <w:r>
              <w:t xml:space="preserve"> el uso de celulares en las salas de clases de los establecimientos educacionales a los </w:t>
            </w:r>
            <w:r w:rsidR="00DB234A">
              <w:t>estudiantes</w:t>
            </w:r>
            <w:r>
              <w:t>, durante el tiempo que duren las horas lectivas</w:t>
            </w:r>
            <w:r w:rsidR="0084117D">
              <w:t>.</w:t>
            </w:r>
          </w:p>
          <w:p w14:paraId="7D934F94" w14:textId="77777777" w:rsidR="00530D39" w:rsidRDefault="00530D39" w:rsidP="00530D39">
            <w:pPr>
              <w:jc w:val="both"/>
            </w:pPr>
            <w:r>
              <w:t xml:space="preserve">   Los reglamentos de los establecimientos educacionales deberán disponer de medidas para el cumplimiento efectivo de lo descrito en el inciso anterior. En todo caso, se deberán considerar las siguientes excepciones:</w:t>
            </w:r>
          </w:p>
          <w:p w14:paraId="1760CFF6" w14:textId="3C925485" w:rsidR="00530D39" w:rsidRDefault="00530D39" w:rsidP="00530D39">
            <w:pPr>
              <w:jc w:val="both"/>
            </w:pPr>
            <w:r>
              <w:t xml:space="preserve">   a) Cuando, por la naturaleza de una actividad curricular o extracurricular, se requiera el uso de dispositivos móviles de comunicación, según lo dispuesto por el docente a cargo.</w:t>
            </w:r>
          </w:p>
          <w:p w14:paraId="7816D91F" w14:textId="11E6BDA7" w:rsidR="00530D39" w:rsidRDefault="00530D39" w:rsidP="00530D39">
            <w:pPr>
              <w:jc w:val="both"/>
            </w:pPr>
            <w:r>
              <w:t xml:space="preserve">   b) Cuando el estudiante viva o se encuentre en situación de discapacidad o cualquier otra condición de salud, frente a la cual el uso de dispositivos móviles de comunicación pueda facilitar sus aprendizajes.</w:t>
            </w:r>
          </w:p>
          <w:p w14:paraId="6FB4E67A" w14:textId="608D1944" w:rsidR="00530D39" w:rsidRDefault="00530D39" w:rsidP="00530D39">
            <w:pPr>
              <w:jc w:val="both"/>
            </w:pPr>
            <w:r>
              <w:t xml:space="preserve">   c) Ante una situación de emergencia, desastre o catástrofe.</w:t>
            </w:r>
            <w:r w:rsidR="00DB234A">
              <w:t>”.</w:t>
            </w:r>
          </w:p>
          <w:p w14:paraId="434D3BA9" w14:textId="16558573" w:rsidR="00DB234A" w:rsidRDefault="00DB234A" w:rsidP="00530D39">
            <w:pPr>
              <w:jc w:val="both"/>
            </w:pPr>
          </w:p>
        </w:tc>
      </w:tr>
    </w:tbl>
    <w:p w14:paraId="46FE657B" w14:textId="77777777" w:rsidR="00E97A58" w:rsidRDefault="00E97A58" w:rsidP="00530D39">
      <w:pPr>
        <w:spacing w:after="0" w:line="240" w:lineRule="auto"/>
        <w:rPr>
          <w:sz w:val="16"/>
          <w:szCs w:val="16"/>
        </w:rPr>
      </w:pPr>
    </w:p>
    <w:sectPr w:rsidR="00E97A58" w:rsidSect="00026332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20163" w:h="12242" w:orient="landscape" w:code="5"/>
      <w:pgMar w:top="1985" w:right="1134" w:bottom="1701" w:left="283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A452" w14:textId="77777777" w:rsidR="00026332" w:rsidRDefault="00026332" w:rsidP="00CA7856">
      <w:pPr>
        <w:spacing w:after="0" w:line="240" w:lineRule="auto"/>
      </w:pPr>
      <w:r>
        <w:separator/>
      </w:r>
    </w:p>
  </w:endnote>
  <w:endnote w:type="continuationSeparator" w:id="0">
    <w:p w14:paraId="0D16A620" w14:textId="77777777" w:rsidR="00026332" w:rsidRDefault="00026332" w:rsidP="00CA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F014" w14:textId="77777777" w:rsidR="00816F41" w:rsidRPr="0019799A" w:rsidRDefault="00816F41" w:rsidP="00816F41">
    <w:pPr>
      <w:pStyle w:val="Piedepgina"/>
      <w:jc w:val="center"/>
      <w:rPr>
        <w:b/>
        <w:i/>
        <w:sz w:val="28"/>
        <w:szCs w:val="28"/>
      </w:rPr>
    </w:pPr>
    <w:r w:rsidRPr="0019799A">
      <w:rPr>
        <w:b/>
        <w:i/>
        <w:sz w:val="28"/>
        <w:szCs w:val="28"/>
      </w:rPr>
      <w:t>COMISIÓN DE EDUCACIÓN</w:t>
    </w:r>
  </w:p>
  <w:p w14:paraId="73032DFD" w14:textId="77777777" w:rsidR="00816F41" w:rsidRDefault="00816F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040B" w14:textId="77777777" w:rsidR="008A2245" w:rsidRPr="0019799A" w:rsidRDefault="008A2245" w:rsidP="004B47C2">
    <w:pPr>
      <w:pStyle w:val="Piedepgina"/>
      <w:jc w:val="center"/>
      <w:rPr>
        <w:b/>
        <w:i/>
        <w:sz w:val="28"/>
        <w:szCs w:val="28"/>
      </w:rPr>
    </w:pPr>
    <w:r w:rsidRPr="0019799A">
      <w:rPr>
        <w:b/>
        <w:i/>
        <w:sz w:val="28"/>
        <w:szCs w:val="28"/>
      </w:rPr>
      <w:t>COMISIÓN DE EDUCACIÓN</w:t>
    </w:r>
  </w:p>
  <w:p w14:paraId="59740105" w14:textId="77777777" w:rsidR="008A2245" w:rsidRDefault="008A2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8447" w14:textId="77777777" w:rsidR="00026332" w:rsidRDefault="00026332" w:rsidP="00CA7856">
      <w:pPr>
        <w:spacing w:after="0" w:line="240" w:lineRule="auto"/>
      </w:pPr>
      <w:r>
        <w:separator/>
      </w:r>
    </w:p>
  </w:footnote>
  <w:footnote w:type="continuationSeparator" w:id="0">
    <w:p w14:paraId="6B0B3C65" w14:textId="77777777" w:rsidR="00026332" w:rsidRDefault="00026332" w:rsidP="00CA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012379"/>
      <w:docPartObj>
        <w:docPartGallery w:val="Page Numbers (Top of Page)"/>
        <w:docPartUnique/>
      </w:docPartObj>
    </w:sdtPr>
    <w:sdtEndPr/>
    <w:sdtContent>
      <w:p w14:paraId="0181856D" w14:textId="77777777" w:rsidR="00C4770C" w:rsidRDefault="00C4770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87" w:rsidRPr="00F81C87">
          <w:rPr>
            <w:noProof/>
            <w:lang w:val="es-ES"/>
          </w:rPr>
          <w:t>2</w:t>
        </w:r>
        <w:r>
          <w:fldChar w:fldCharType="end"/>
        </w:r>
      </w:p>
    </w:sdtContent>
  </w:sdt>
  <w:p w14:paraId="60E865C3" w14:textId="77777777" w:rsidR="00B812AF" w:rsidRDefault="00B8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07B5" w14:textId="34306DB0" w:rsidR="006E795C" w:rsidRDefault="0073246A" w:rsidP="006E1A65">
    <w:pPr>
      <w:pStyle w:val="Encabezado"/>
      <w:jc w:val="center"/>
      <w:rPr>
        <w:b/>
        <w:bCs/>
        <w:sz w:val="28"/>
        <w:szCs w:val="28"/>
      </w:rPr>
    </w:pPr>
    <w:r w:rsidRPr="004E0A71">
      <w:rPr>
        <w:b/>
        <w:bCs/>
        <w:sz w:val="28"/>
        <w:szCs w:val="28"/>
      </w:rPr>
      <w:t xml:space="preserve">PROYECTO DE LEY </w:t>
    </w:r>
    <w:r>
      <w:rPr>
        <w:b/>
        <w:bCs/>
        <w:sz w:val="28"/>
        <w:szCs w:val="28"/>
      </w:rPr>
      <w:t xml:space="preserve">QUE </w:t>
    </w:r>
    <w:r w:rsidR="006E795C">
      <w:rPr>
        <w:b/>
        <w:bCs/>
        <w:sz w:val="28"/>
        <w:szCs w:val="28"/>
      </w:rPr>
      <w:t xml:space="preserve">MODIFICA LA LEY </w:t>
    </w:r>
    <w:proofErr w:type="spellStart"/>
    <w:r w:rsidR="006E1A65">
      <w:rPr>
        <w:b/>
        <w:bCs/>
        <w:sz w:val="28"/>
        <w:szCs w:val="28"/>
      </w:rPr>
      <w:t>Nº</w:t>
    </w:r>
    <w:proofErr w:type="spellEnd"/>
    <w:r w:rsidR="006E1A65">
      <w:rPr>
        <w:b/>
        <w:bCs/>
        <w:sz w:val="28"/>
        <w:szCs w:val="28"/>
      </w:rPr>
      <w:t xml:space="preserve"> 20.370, </w:t>
    </w:r>
    <w:r w:rsidR="006E795C">
      <w:rPr>
        <w:b/>
        <w:bCs/>
        <w:sz w:val="28"/>
        <w:szCs w:val="28"/>
      </w:rPr>
      <w:t xml:space="preserve">GENERAL DE EDUCACIÓN CON EL OBJETO DE </w:t>
    </w:r>
    <w:r w:rsidR="00270005">
      <w:rPr>
        <w:b/>
        <w:bCs/>
        <w:sz w:val="28"/>
        <w:szCs w:val="28"/>
      </w:rPr>
      <w:t>PROHIB</w:t>
    </w:r>
    <w:r w:rsidR="006E795C">
      <w:rPr>
        <w:b/>
        <w:bCs/>
        <w:sz w:val="28"/>
        <w:szCs w:val="28"/>
      </w:rPr>
      <w:t>IR</w:t>
    </w:r>
    <w:r w:rsidR="00270005">
      <w:rPr>
        <w:b/>
        <w:bCs/>
        <w:sz w:val="28"/>
        <w:szCs w:val="28"/>
      </w:rPr>
      <w:t xml:space="preserve"> EL USO DE CELULARES </w:t>
    </w:r>
    <w:r w:rsidR="000D31F9">
      <w:rPr>
        <w:b/>
        <w:bCs/>
        <w:sz w:val="28"/>
        <w:szCs w:val="28"/>
      </w:rPr>
      <w:t>Y OTROS DISPOSITIVOS MÓVILES EN ESTABLECIMIENTOS EDUCACIONALES</w:t>
    </w:r>
    <w:r w:rsidR="006E795C">
      <w:rPr>
        <w:b/>
        <w:bCs/>
        <w:sz w:val="28"/>
        <w:szCs w:val="28"/>
      </w:rPr>
      <w:t>, CON LAS EXCEPCIONES QUE INDICA</w:t>
    </w:r>
  </w:p>
  <w:p w14:paraId="3CD8DF33" w14:textId="37D9D985" w:rsidR="008F14ED" w:rsidRDefault="0073246A" w:rsidP="006E1A65">
    <w:pPr>
      <w:pStyle w:val="Encabezado"/>
      <w:spacing w:after="36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</w:t>
    </w:r>
    <w:r w:rsidRPr="004E0A71">
      <w:rPr>
        <w:b/>
        <w:bCs/>
        <w:sz w:val="28"/>
        <w:szCs w:val="28"/>
      </w:rPr>
      <w:t>BOLETIN</w:t>
    </w:r>
    <w:r w:rsidR="00D82520">
      <w:rPr>
        <w:b/>
        <w:bCs/>
        <w:sz w:val="28"/>
        <w:szCs w:val="28"/>
      </w:rPr>
      <w:t xml:space="preserve">ES </w:t>
    </w:r>
    <w:r w:rsidR="00582793">
      <w:rPr>
        <w:b/>
        <w:bCs/>
        <w:sz w:val="28"/>
        <w:szCs w:val="28"/>
      </w:rPr>
      <w:t xml:space="preserve">REFUNDIDOS </w:t>
    </w:r>
    <w:r w:rsidRPr="004E0A71">
      <w:rPr>
        <w:b/>
        <w:bCs/>
        <w:sz w:val="28"/>
        <w:szCs w:val="28"/>
      </w:rPr>
      <w:t>N</w:t>
    </w:r>
    <w:r w:rsidR="00D82520" w:rsidRPr="00D82520">
      <w:rPr>
        <w:b/>
        <w:bCs/>
        <w:sz w:val="28"/>
        <w:szCs w:val="28"/>
        <w:vertAlign w:val="superscript"/>
      </w:rPr>
      <w:t>os</w:t>
    </w:r>
    <w:r w:rsidRPr="004E0A71">
      <w:rPr>
        <w:b/>
        <w:bCs/>
        <w:sz w:val="28"/>
        <w:szCs w:val="28"/>
      </w:rPr>
      <w:t xml:space="preserve"> </w:t>
    </w:r>
    <w:r w:rsidR="00F6660F">
      <w:rPr>
        <w:b/>
        <w:bCs/>
        <w:sz w:val="28"/>
        <w:szCs w:val="28"/>
      </w:rPr>
      <w:t xml:space="preserve">11.728-04, </w:t>
    </w:r>
    <w:r w:rsidR="000D31F9">
      <w:rPr>
        <w:b/>
        <w:bCs/>
        <w:sz w:val="28"/>
        <w:szCs w:val="28"/>
      </w:rPr>
      <w:t>12.885-04, 16.602</w:t>
    </w:r>
    <w:r w:rsidRPr="004E0A71">
      <w:rPr>
        <w:b/>
        <w:bCs/>
        <w:sz w:val="28"/>
        <w:szCs w:val="28"/>
      </w:rPr>
      <w:t>-04</w:t>
    </w:r>
    <w:r w:rsidR="000D31F9">
      <w:rPr>
        <w:b/>
        <w:bCs/>
        <w:sz w:val="28"/>
        <w:szCs w:val="28"/>
      </w:rPr>
      <w:t>, 16.520-04</w:t>
    </w:r>
    <w:r w:rsidR="001758E7">
      <w:rPr>
        <w:b/>
        <w:bCs/>
        <w:sz w:val="28"/>
        <w:szCs w:val="28"/>
      </w:rPr>
      <w:t>,</w:t>
    </w:r>
    <w:r w:rsidR="00D82520">
      <w:rPr>
        <w:b/>
        <w:bCs/>
        <w:sz w:val="28"/>
        <w:szCs w:val="28"/>
      </w:rPr>
      <w:t xml:space="preserve"> </w:t>
    </w:r>
    <w:r w:rsidR="00D82520" w:rsidRPr="0073246A">
      <w:rPr>
        <w:b/>
        <w:bCs/>
        <w:sz w:val="28"/>
        <w:szCs w:val="28"/>
      </w:rPr>
      <w:t>1</w:t>
    </w:r>
    <w:r w:rsidR="000D31F9">
      <w:rPr>
        <w:b/>
        <w:bCs/>
        <w:sz w:val="28"/>
        <w:szCs w:val="28"/>
      </w:rPr>
      <w:t>6</w:t>
    </w:r>
    <w:r w:rsidR="00D82520">
      <w:rPr>
        <w:b/>
        <w:bCs/>
        <w:sz w:val="28"/>
        <w:szCs w:val="28"/>
      </w:rPr>
      <w:t>.</w:t>
    </w:r>
    <w:r w:rsidR="000D31F9">
      <w:rPr>
        <w:b/>
        <w:bCs/>
        <w:sz w:val="28"/>
        <w:szCs w:val="28"/>
      </w:rPr>
      <w:t>527</w:t>
    </w:r>
    <w:r w:rsidR="00D82520" w:rsidRPr="0073246A">
      <w:rPr>
        <w:b/>
        <w:bCs/>
        <w:sz w:val="28"/>
        <w:szCs w:val="28"/>
      </w:rPr>
      <w:t>-04</w:t>
    </w:r>
    <w:r w:rsidR="001758E7">
      <w:rPr>
        <w:b/>
        <w:bCs/>
        <w:sz w:val="28"/>
        <w:szCs w:val="28"/>
      </w:rPr>
      <w:t>, 16.574-04 y 16.575-04</w:t>
    </w:r>
    <w:r w:rsidR="00D82520">
      <w:rPr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4ABE"/>
    <w:multiLevelType w:val="hybridMultilevel"/>
    <w:tmpl w:val="DD6C158A"/>
    <w:lvl w:ilvl="0" w:tplc="6E04E93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CEB"/>
    <w:multiLevelType w:val="multilevel"/>
    <w:tmpl w:val="1F6843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B4A17FA"/>
    <w:multiLevelType w:val="hybridMultilevel"/>
    <w:tmpl w:val="EAEAC2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3F8"/>
    <w:multiLevelType w:val="hybridMultilevel"/>
    <w:tmpl w:val="A9629BC8"/>
    <w:lvl w:ilvl="0" w:tplc="785E15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480"/>
    <w:multiLevelType w:val="hybridMultilevel"/>
    <w:tmpl w:val="FDF8D4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023"/>
    <w:multiLevelType w:val="multilevel"/>
    <w:tmpl w:val="1F6843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8223441"/>
    <w:multiLevelType w:val="hybridMultilevel"/>
    <w:tmpl w:val="9112D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D65"/>
    <w:multiLevelType w:val="multilevel"/>
    <w:tmpl w:val="1F6843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0F717C3"/>
    <w:multiLevelType w:val="hybridMultilevel"/>
    <w:tmpl w:val="37762CFC"/>
    <w:lvl w:ilvl="0" w:tplc="2DA69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39CD"/>
    <w:multiLevelType w:val="hybridMultilevel"/>
    <w:tmpl w:val="F0F4880A"/>
    <w:lvl w:ilvl="0" w:tplc="EA846B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6" w:hanging="360"/>
      </w:pPr>
    </w:lvl>
    <w:lvl w:ilvl="2" w:tplc="340A001B" w:tentative="1">
      <w:start w:val="1"/>
      <w:numFmt w:val="lowerRoman"/>
      <w:lvlText w:val="%3."/>
      <w:lvlJc w:val="right"/>
      <w:pPr>
        <w:ind w:left="1976" w:hanging="180"/>
      </w:pPr>
    </w:lvl>
    <w:lvl w:ilvl="3" w:tplc="340A000F" w:tentative="1">
      <w:start w:val="1"/>
      <w:numFmt w:val="decimal"/>
      <w:lvlText w:val="%4."/>
      <w:lvlJc w:val="left"/>
      <w:pPr>
        <w:ind w:left="2696" w:hanging="360"/>
      </w:pPr>
    </w:lvl>
    <w:lvl w:ilvl="4" w:tplc="340A0019" w:tentative="1">
      <w:start w:val="1"/>
      <w:numFmt w:val="lowerLetter"/>
      <w:lvlText w:val="%5."/>
      <w:lvlJc w:val="left"/>
      <w:pPr>
        <w:ind w:left="3416" w:hanging="360"/>
      </w:pPr>
    </w:lvl>
    <w:lvl w:ilvl="5" w:tplc="340A001B" w:tentative="1">
      <w:start w:val="1"/>
      <w:numFmt w:val="lowerRoman"/>
      <w:lvlText w:val="%6."/>
      <w:lvlJc w:val="right"/>
      <w:pPr>
        <w:ind w:left="4136" w:hanging="180"/>
      </w:pPr>
    </w:lvl>
    <w:lvl w:ilvl="6" w:tplc="340A000F" w:tentative="1">
      <w:start w:val="1"/>
      <w:numFmt w:val="decimal"/>
      <w:lvlText w:val="%7."/>
      <w:lvlJc w:val="left"/>
      <w:pPr>
        <w:ind w:left="4856" w:hanging="360"/>
      </w:pPr>
    </w:lvl>
    <w:lvl w:ilvl="7" w:tplc="340A0019" w:tentative="1">
      <w:start w:val="1"/>
      <w:numFmt w:val="lowerLetter"/>
      <w:lvlText w:val="%8."/>
      <w:lvlJc w:val="left"/>
      <w:pPr>
        <w:ind w:left="5576" w:hanging="360"/>
      </w:pPr>
    </w:lvl>
    <w:lvl w:ilvl="8" w:tplc="3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4B53F69"/>
    <w:multiLevelType w:val="hybridMultilevel"/>
    <w:tmpl w:val="45BE1A00"/>
    <w:lvl w:ilvl="0" w:tplc="435A6A1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50DB7"/>
    <w:multiLevelType w:val="hybridMultilevel"/>
    <w:tmpl w:val="8528EB18"/>
    <w:lvl w:ilvl="0" w:tplc="4F12C372">
      <w:start w:val="1"/>
      <w:numFmt w:val="lowerLetter"/>
      <w:lvlText w:val="%1)"/>
      <w:lvlJc w:val="left"/>
      <w:pPr>
        <w:ind w:left="1425" w:hanging="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984A5D"/>
    <w:multiLevelType w:val="hybridMultilevel"/>
    <w:tmpl w:val="49F6E4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A181C"/>
    <w:multiLevelType w:val="hybridMultilevel"/>
    <w:tmpl w:val="5EB009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67806">
    <w:abstractNumId w:val="12"/>
  </w:num>
  <w:num w:numId="2" w16cid:durableId="1201865406">
    <w:abstractNumId w:val="9"/>
  </w:num>
  <w:num w:numId="3" w16cid:durableId="1877161976">
    <w:abstractNumId w:val="0"/>
  </w:num>
  <w:num w:numId="4" w16cid:durableId="2121216465">
    <w:abstractNumId w:val="11"/>
  </w:num>
  <w:num w:numId="5" w16cid:durableId="71319907">
    <w:abstractNumId w:val="7"/>
  </w:num>
  <w:num w:numId="6" w16cid:durableId="906962282">
    <w:abstractNumId w:val="1"/>
  </w:num>
  <w:num w:numId="7" w16cid:durableId="1632206587">
    <w:abstractNumId w:val="5"/>
  </w:num>
  <w:num w:numId="8" w16cid:durableId="1715960175">
    <w:abstractNumId w:val="2"/>
  </w:num>
  <w:num w:numId="9" w16cid:durableId="222376689">
    <w:abstractNumId w:val="8"/>
  </w:num>
  <w:num w:numId="10" w16cid:durableId="1118380024">
    <w:abstractNumId w:val="3"/>
  </w:num>
  <w:num w:numId="11" w16cid:durableId="496311541">
    <w:abstractNumId w:val="6"/>
  </w:num>
  <w:num w:numId="12" w16cid:durableId="376316029">
    <w:abstractNumId w:val="10"/>
  </w:num>
  <w:num w:numId="13" w16cid:durableId="1067923889">
    <w:abstractNumId w:val="4"/>
  </w:num>
  <w:num w:numId="14" w16cid:durableId="1393426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6"/>
    <w:rsid w:val="00000E18"/>
    <w:rsid w:val="00001ECF"/>
    <w:rsid w:val="00002916"/>
    <w:rsid w:val="00013B2D"/>
    <w:rsid w:val="00026332"/>
    <w:rsid w:val="000313C1"/>
    <w:rsid w:val="00034345"/>
    <w:rsid w:val="00034705"/>
    <w:rsid w:val="00040E80"/>
    <w:rsid w:val="00041607"/>
    <w:rsid w:val="00045753"/>
    <w:rsid w:val="00046E6F"/>
    <w:rsid w:val="00052019"/>
    <w:rsid w:val="000568BE"/>
    <w:rsid w:val="00070012"/>
    <w:rsid w:val="00074A14"/>
    <w:rsid w:val="000769C0"/>
    <w:rsid w:val="00077401"/>
    <w:rsid w:val="0008104E"/>
    <w:rsid w:val="000813E8"/>
    <w:rsid w:val="00081D89"/>
    <w:rsid w:val="00081FF8"/>
    <w:rsid w:val="000838D4"/>
    <w:rsid w:val="00083BF3"/>
    <w:rsid w:val="0008637E"/>
    <w:rsid w:val="00087605"/>
    <w:rsid w:val="00087F2E"/>
    <w:rsid w:val="000939FA"/>
    <w:rsid w:val="00096A9C"/>
    <w:rsid w:val="000A02E7"/>
    <w:rsid w:val="000A1EF2"/>
    <w:rsid w:val="000A26FB"/>
    <w:rsid w:val="000A4269"/>
    <w:rsid w:val="000A4FD3"/>
    <w:rsid w:val="000A586D"/>
    <w:rsid w:val="000A5FFD"/>
    <w:rsid w:val="000A709E"/>
    <w:rsid w:val="000B0185"/>
    <w:rsid w:val="000B38E1"/>
    <w:rsid w:val="000B49C1"/>
    <w:rsid w:val="000B790A"/>
    <w:rsid w:val="000C0872"/>
    <w:rsid w:val="000C0CEA"/>
    <w:rsid w:val="000C4E55"/>
    <w:rsid w:val="000C51D5"/>
    <w:rsid w:val="000D021F"/>
    <w:rsid w:val="000D0C3D"/>
    <w:rsid w:val="000D179A"/>
    <w:rsid w:val="000D2E3B"/>
    <w:rsid w:val="000D301E"/>
    <w:rsid w:val="000D31F9"/>
    <w:rsid w:val="000E74E2"/>
    <w:rsid w:val="000F1B4E"/>
    <w:rsid w:val="000F1CDB"/>
    <w:rsid w:val="000F28DC"/>
    <w:rsid w:val="000F3995"/>
    <w:rsid w:val="000F3CAA"/>
    <w:rsid w:val="000F4F81"/>
    <w:rsid w:val="000F7AB3"/>
    <w:rsid w:val="00104817"/>
    <w:rsid w:val="00107E0B"/>
    <w:rsid w:val="00110293"/>
    <w:rsid w:val="0011343B"/>
    <w:rsid w:val="0011523D"/>
    <w:rsid w:val="00116020"/>
    <w:rsid w:val="00122787"/>
    <w:rsid w:val="001229F0"/>
    <w:rsid w:val="0012644F"/>
    <w:rsid w:val="00127EF0"/>
    <w:rsid w:val="00133134"/>
    <w:rsid w:val="001350E0"/>
    <w:rsid w:val="00137CD5"/>
    <w:rsid w:val="00140B61"/>
    <w:rsid w:val="00141E93"/>
    <w:rsid w:val="00146742"/>
    <w:rsid w:val="00146A40"/>
    <w:rsid w:val="00151038"/>
    <w:rsid w:val="00151FA9"/>
    <w:rsid w:val="00160AD3"/>
    <w:rsid w:val="001653C0"/>
    <w:rsid w:val="0017510F"/>
    <w:rsid w:val="001758E7"/>
    <w:rsid w:val="00182229"/>
    <w:rsid w:val="00182AAA"/>
    <w:rsid w:val="001842BC"/>
    <w:rsid w:val="00186089"/>
    <w:rsid w:val="00186B57"/>
    <w:rsid w:val="00195ED9"/>
    <w:rsid w:val="00197396"/>
    <w:rsid w:val="0019799A"/>
    <w:rsid w:val="001A03E7"/>
    <w:rsid w:val="001A2AEB"/>
    <w:rsid w:val="001A68FF"/>
    <w:rsid w:val="001A7224"/>
    <w:rsid w:val="001B18A1"/>
    <w:rsid w:val="001B252C"/>
    <w:rsid w:val="001B2D57"/>
    <w:rsid w:val="001B5EC6"/>
    <w:rsid w:val="001B6730"/>
    <w:rsid w:val="001C0482"/>
    <w:rsid w:val="001C514E"/>
    <w:rsid w:val="001D0D79"/>
    <w:rsid w:val="001D0F7A"/>
    <w:rsid w:val="001D3E70"/>
    <w:rsid w:val="001D4215"/>
    <w:rsid w:val="001E622B"/>
    <w:rsid w:val="001E6FEB"/>
    <w:rsid w:val="001F22FF"/>
    <w:rsid w:val="001F2581"/>
    <w:rsid w:val="001F32B6"/>
    <w:rsid w:val="001F3C2F"/>
    <w:rsid w:val="001F54B8"/>
    <w:rsid w:val="002017EA"/>
    <w:rsid w:val="0020307F"/>
    <w:rsid w:val="002045A3"/>
    <w:rsid w:val="00212A42"/>
    <w:rsid w:val="002130EC"/>
    <w:rsid w:val="002132BB"/>
    <w:rsid w:val="00213EA1"/>
    <w:rsid w:val="0021638A"/>
    <w:rsid w:val="00221064"/>
    <w:rsid w:val="00221202"/>
    <w:rsid w:val="0022145F"/>
    <w:rsid w:val="002226F7"/>
    <w:rsid w:val="00222E3B"/>
    <w:rsid w:val="002326E9"/>
    <w:rsid w:val="002336CB"/>
    <w:rsid w:val="00237B69"/>
    <w:rsid w:val="00240275"/>
    <w:rsid w:val="002450B9"/>
    <w:rsid w:val="00245704"/>
    <w:rsid w:val="00245AA3"/>
    <w:rsid w:val="0025046E"/>
    <w:rsid w:val="00251526"/>
    <w:rsid w:val="00251788"/>
    <w:rsid w:val="00254FD4"/>
    <w:rsid w:val="0025578B"/>
    <w:rsid w:val="00256E90"/>
    <w:rsid w:val="0025782A"/>
    <w:rsid w:val="00262C97"/>
    <w:rsid w:val="00263179"/>
    <w:rsid w:val="0026575A"/>
    <w:rsid w:val="00266571"/>
    <w:rsid w:val="00270005"/>
    <w:rsid w:val="00272FCD"/>
    <w:rsid w:val="002730A0"/>
    <w:rsid w:val="00274B8E"/>
    <w:rsid w:val="00280646"/>
    <w:rsid w:val="00282DA1"/>
    <w:rsid w:val="00284AE4"/>
    <w:rsid w:val="0029024E"/>
    <w:rsid w:val="002927D0"/>
    <w:rsid w:val="00293452"/>
    <w:rsid w:val="002937C3"/>
    <w:rsid w:val="00297D0A"/>
    <w:rsid w:val="002A0802"/>
    <w:rsid w:val="002A2AC4"/>
    <w:rsid w:val="002A5370"/>
    <w:rsid w:val="002B1A85"/>
    <w:rsid w:val="002B2514"/>
    <w:rsid w:val="002B479D"/>
    <w:rsid w:val="002B4BA8"/>
    <w:rsid w:val="002B6AEA"/>
    <w:rsid w:val="002C0364"/>
    <w:rsid w:val="002D60C2"/>
    <w:rsid w:val="002D6F0F"/>
    <w:rsid w:val="002E08F6"/>
    <w:rsid w:val="002E114D"/>
    <w:rsid w:val="002E1511"/>
    <w:rsid w:val="002E4C4C"/>
    <w:rsid w:val="002E7B35"/>
    <w:rsid w:val="002F047A"/>
    <w:rsid w:val="002F3964"/>
    <w:rsid w:val="002F3CBF"/>
    <w:rsid w:val="002F3D6F"/>
    <w:rsid w:val="002F52BB"/>
    <w:rsid w:val="002F6691"/>
    <w:rsid w:val="002F6F18"/>
    <w:rsid w:val="002F72D0"/>
    <w:rsid w:val="003002D7"/>
    <w:rsid w:val="003023E2"/>
    <w:rsid w:val="00302889"/>
    <w:rsid w:val="0030417B"/>
    <w:rsid w:val="00304647"/>
    <w:rsid w:val="003123EC"/>
    <w:rsid w:val="0031298A"/>
    <w:rsid w:val="00315EAD"/>
    <w:rsid w:val="003161AE"/>
    <w:rsid w:val="00325A3A"/>
    <w:rsid w:val="00326E9F"/>
    <w:rsid w:val="00333008"/>
    <w:rsid w:val="00336144"/>
    <w:rsid w:val="003361EC"/>
    <w:rsid w:val="00343165"/>
    <w:rsid w:val="003448CC"/>
    <w:rsid w:val="00344B2B"/>
    <w:rsid w:val="00345FF4"/>
    <w:rsid w:val="00347537"/>
    <w:rsid w:val="0035055F"/>
    <w:rsid w:val="00351927"/>
    <w:rsid w:val="003546D1"/>
    <w:rsid w:val="00354F5B"/>
    <w:rsid w:val="00355FAE"/>
    <w:rsid w:val="003573DE"/>
    <w:rsid w:val="003602C6"/>
    <w:rsid w:val="00360387"/>
    <w:rsid w:val="003609DE"/>
    <w:rsid w:val="0036364B"/>
    <w:rsid w:val="003637D7"/>
    <w:rsid w:val="00370000"/>
    <w:rsid w:val="00371B8A"/>
    <w:rsid w:val="00372E09"/>
    <w:rsid w:val="003739CB"/>
    <w:rsid w:val="003770D3"/>
    <w:rsid w:val="003779B9"/>
    <w:rsid w:val="00382BFB"/>
    <w:rsid w:val="00387E1E"/>
    <w:rsid w:val="00390C61"/>
    <w:rsid w:val="00390D38"/>
    <w:rsid w:val="003915AF"/>
    <w:rsid w:val="00393C08"/>
    <w:rsid w:val="003950CD"/>
    <w:rsid w:val="003956B7"/>
    <w:rsid w:val="00395CC3"/>
    <w:rsid w:val="00397144"/>
    <w:rsid w:val="003A201B"/>
    <w:rsid w:val="003A273B"/>
    <w:rsid w:val="003B4DF0"/>
    <w:rsid w:val="003B71C5"/>
    <w:rsid w:val="003B7A3D"/>
    <w:rsid w:val="003C0927"/>
    <w:rsid w:val="003C095B"/>
    <w:rsid w:val="003C0A2F"/>
    <w:rsid w:val="003C6B8F"/>
    <w:rsid w:val="003D61D6"/>
    <w:rsid w:val="003E0CE0"/>
    <w:rsid w:val="003E38F3"/>
    <w:rsid w:val="003E5536"/>
    <w:rsid w:val="003E5CCF"/>
    <w:rsid w:val="003F14F9"/>
    <w:rsid w:val="003F1D2D"/>
    <w:rsid w:val="003F401F"/>
    <w:rsid w:val="004006D5"/>
    <w:rsid w:val="00403246"/>
    <w:rsid w:val="004116A3"/>
    <w:rsid w:val="00412876"/>
    <w:rsid w:val="00413925"/>
    <w:rsid w:val="00413DF6"/>
    <w:rsid w:val="00414A71"/>
    <w:rsid w:val="00414D80"/>
    <w:rsid w:val="0041642D"/>
    <w:rsid w:val="004203A3"/>
    <w:rsid w:val="0042202A"/>
    <w:rsid w:val="00422EE4"/>
    <w:rsid w:val="00423015"/>
    <w:rsid w:val="00425BFF"/>
    <w:rsid w:val="00431780"/>
    <w:rsid w:val="00431C79"/>
    <w:rsid w:val="0043205A"/>
    <w:rsid w:val="00432F37"/>
    <w:rsid w:val="0043594A"/>
    <w:rsid w:val="00436FD7"/>
    <w:rsid w:val="00437F81"/>
    <w:rsid w:val="0044039C"/>
    <w:rsid w:val="00441F22"/>
    <w:rsid w:val="00443A16"/>
    <w:rsid w:val="00443F30"/>
    <w:rsid w:val="004448E3"/>
    <w:rsid w:val="0045060A"/>
    <w:rsid w:val="004534F6"/>
    <w:rsid w:val="004547B3"/>
    <w:rsid w:val="0045628B"/>
    <w:rsid w:val="004656B3"/>
    <w:rsid w:val="00466523"/>
    <w:rsid w:val="00470055"/>
    <w:rsid w:val="00473712"/>
    <w:rsid w:val="0047506A"/>
    <w:rsid w:val="004750C7"/>
    <w:rsid w:val="00476545"/>
    <w:rsid w:val="00480E88"/>
    <w:rsid w:val="004848BB"/>
    <w:rsid w:val="00493050"/>
    <w:rsid w:val="00493DF9"/>
    <w:rsid w:val="004A0259"/>
    <w:rsid w:val="004A19BB"/>
    <w:rsid w:val="004A1B65"/>
    <w:rsid w:val="004A469B"/>
    <w:rsid w:val="004A640E"/>
    <w:rsid w:val="004A7123"/>
    <w:rsid w:val="004B47C2"/>
    <w:rsid w:val="004B47C6"/>
    <w:rsid w:val="004B489F"/>
    <w:rsid w:val="004B4ACB"/>
    <w:rsid w:val="004C0F40"/>
    <w:rsid w:val="004C1038"/>
    <w:rsid w:val="004C1891"/>
    <w:rsid w:val="004C33A6"/>
    <w:rsid w:val="004C3D6A"/>
    <w:rsid w:val="004C6520"/>
    <w:rsid w:val="004D00AB"/>
    <w:rsid w:val="004D5037"/>
    <w:rsid w:val="004D5ACA"/>
    <w:rsid w:val="004D5CD6"/>
    <w:rsid w:val="004D6F95"/>
    <w:rsid w:val="004E0A71"/>
    <w:rsid w:val="004E119F"/>
    <w:rsid w:val="004E13E4"/>
    <w:rsid w:val="004E1FC1"/>
    <w:rsid w:val="004E2343"/>
    <w:rsid w:val="004E63A4"/>
    <w:rsid w:val="004E741F"/>
    <w:rsid w:val="004F214C"/>
    <w:rsid w:val="004F25B6"/>
    <w:rsid w:val="004F3350"/>
    <w:rsid w:val="004F3372"/>
    <w:rsid w:val="004F6276"/>
    <w:rsid w:val="004F6317"/>
    <w:rsid w:val="004F674E"/>
    <w:rsid w:val="004F78DE"/>
    <w:rsid w:val="004F7DA7"/>
    <w:rsid w:val="005003FF"/>
    <w:rsid w:val="00502F1C"/>
    <w:rsid w:val="00503AEF"/>
    <w:rsid w:val="00503BFB"/>
    <w:rsid w:val="00503F97"/>
    <w:rsid w:val="00506181"/>
    <w:rsid w:val="005069F9"/>
    <w:rsid w:val="005113C0"/>
    <w:rsid w:val="00511D92"/>
    <w:rsid w:val="00512953"/>
    <w:rsid w:val="00517BCB"/>
    <w:rsid w:val="00517C7A"/>
    <w:rsid w:val="005227FE"/>
    <w:rsid w:val="0052375F"/>
    <w:rsid w:val="00524176"/>
    <w:rsid w:val="005250EC"/>
    <w:rsid w:val="005251D5"/>
    <w:rsid w:val="00525482"/>
    <w:rsid w:val="005257B0"/>
    <w:rsid w:val="00526D0D"/>
    <w:rsid w:val="00530CA8"/>
    <w:rsid w:val="00530D39"/>
    <w:rsid w:val="005315C2"/>
    <w:rsid w:val="0053305A"/>
    <w:rsid w:val="00534057"/>
    <w:rsid w:val="00534ADD"/>
    <w:rsid w:val="005360C9"/>
    <w:rsid w:val="0053783F"/>
    <w:rsid w:val="00537CEE"/>
    <w:rsid w:val="00545DB3"/>
    <w:rsid w:val="0054662A"/>
    <w:rsid w:val="005472FB"/>
    <w:rsid w:val="00550EF7"/>
    <w:rsid w:val="00551CFA"/>
    <w:rsid w:val="005526B5"/>
    <w:rsid w:val="005533B1"/>
    <w:rsid w:val="0055625B"/>
    <w:rsid w:val="00557494"/>
    <w:rsid w:val="00562D80"/>
    <w:rsid w:val="005672D3"/>
    <w:rsid w:val="00571EFF"/>
    <w:rsid w:val="00574596"/>
    <w:rsid w:val="005753CA"/>
    <w:rsid w:val="0057739F"/>
    <w:rsid w:val="00580D2B"/>
    <w:rsid w:val="00582793"/>
    <w:rsid w:val="005829F1"/>
    <w:rsid w:val="00582CAB"/>
    <w:rsid w:val="00583C3D"/>
    <w:rsid w:val="005843FD"/>
    <w:rsid w:val="005858EB"/>
    <w:rsid w:val="005906FB"/>
    <w:rsid w:val="005919F4"/>
    <w:rsid w:val="0059314E"/>
    <w:rsid w:val="00594E6F"/>
    <w:rsid w:val="00595617"/>
    <w:rsid w:val="00596D27"/>
    <w:rsid w:val="0059791D"/>
    <w:rsid w:val="005A4AAA"/>
    <w:rsid w:val="005B0795"/>
    <w:rsid w:val="005B2BDE"/>
    <w:rsid w:val="005B3232"/>
    <w:rsid w:val="005B35ED"/>
    <w:rsid w:val="005B46F4"/>
    <w:rsid w:val="005B716B"/>
    <w:rsid w:val="005C0C36"/>
    <w:rsid w:val="005C2897"/>
    <w:rsid w:val="005C474E"/>
    <w:rsid w:val="005D0F76"/>
    <w:rsid w:val="005D40ED"/>
    <w:rsid w:val="005D4DD0"/>
    <w:rsid w:val="005D6C7E"/>
    <w:rsid w:val="005D7EF3"/>
    <w:rsid w:val="005E1998"/>
    <w:rsid w:val="005E22DE"/>
    <w:rsid w:val="005E5646"/>
    <w:rsid w:val="005E6179"/>
    <w:rsid w:val="005F0D3A"/>
    <w:rsid w:val="005F65B5"/>
    <w:rsid w:val="00601032"/>
    <w:rsid w:val="0060570C"/>
    <w:rsid w:val="00607299"/>
    <w:rsid w:val="00607A0E"/>
    <w:rsid w:val="00610659"/>
    <w:rsid w:val="00611929"/>
    <w:rsid w:val="00612742"/>
    <w:rsid w:val="00612861"/>
    <w:rsid w:val="00612885"/>
    <w:rsid w:val="00612EE1"/>
    <w:rsid w:val="006135E7"/>
    <w:rsid w:val="006252BD"/>
    <w:rsid w:val="0062752C"/>
    <w:rsid w:val="006327E5"/>
    <w:rsid w:val="00637B74"/>
    <w:rsid w:val="00641CEC"/>
    <w:rsid w:val="00643876"/>
    <w:rsid w:val="00645A90"/>
    <w:rsid w:val="006478D5"/>
    <w:rsid w:val="00661520"/>
    <w:rsid w:val="00661674"/>
    <w:rsid w:val="00662C5E"/>
    <w:rsid w:val="006630F2"/>
    <w:rsid w:val="00664654"/>
    <w:rsid w:val="0066481A"/>
    <w:rsid w:val="0066635E"/>
    <w:rsid w:val="006701E7"/>
    <w:rsid w:val="00673A36"/>
    <w:rsid w:val="00674C60"/>
    <w:rsid w:val="0068106C"/>
    <w:rsid w:val="006832F5"/>
    <w:rsid w:val="00691507"/>
    <w:rsid w:val="006917AD"/>
    <w:rsid w:val="00692478"/>
    <w:rsid w:val="0069353E"/>
    <w:rsid w:val="00695149"/>
    <w:rsid w:val="006A11CB"/>
    <w:rsid w:val="006A2F43"/>
    <w:rsid w:val="006A4954"/>
    <w:rsid w:val="006A4E8C"/>
    <w:rsid w:val="006A65D1"/>
    <w:rsid w:val="006A65D4"/>
    <w:rsid w:val="006B0D31"/>
    <w:rsid w:val="006B27D2"/>
    <w:rsid w:val="006B4A6E"/>
    <w:rsid w:val="006C1D37"/>
    <w:rsid w:val="006C1D84"/>
    <w:rsid w:val="006C43BB"/>
    <w:rsid w:val="006C6821"/>
    <w:rsid w:val="006C709D"/>
    <w:rsid w:val="006D21C3"/>
    <w:rsid w:val="006D2799"/>
    <w:rsid w:val="006D4332"/>
    <w:rsid w:val="006D5CD0"/>
    <w:rsid w:val="006D6332"/>
    <w:rsid w:val="006D658A"/>
    <w:rsid w:val="006E1A65"/>
    <w:rsid w:val="006E2748"/>
    <w:rsid w:val="006E2FEA"/>
    <w:rsid w:val="006E6C18"/>
    <w:rsid w:val="006E795C"/>
    <w:rsid w:val="006F191F"/>
    <w:rsid w:val="006F2428"/>
    <w:rsid w:val="006F5931"/>
    <w:rsid w:val="006F75D0"/>
    <w:rsid w:val="00700A98"/>
    <w:rsid w:val="00703439"/>
    <w:rsid w:val="0070640C"/>
    <w:rsid w:val="00706BBE"/>
    <w:rsid w:val="00706D10"/>
    <w:rsid w:val="00707EFD"/>
    <w:rsid w:val="0071679E"/>
    <w:rsid w:val="00720031"/>
    <w:rsid w:val="00722741"/>
    <w:rsid w:val="007253E7"/>
    <w:rsid w:val="0072586D"/>
    <w:rsid w:val="00731AF6"/>
    <w:rsid w:val="007321A9"/>
    <w:rsid w:val="0073246A"/>
    <w:rsid w:val="00733FF4"/>
    <w:rsid w:val="007350E1"/>
    <w:rsid w:val="0073702E"/>
    <w:rsid w:val="00744850"/>
    <w:rsid w:val="00746128"/>
    <w:rsid w:val="00753B26"/>
    <w:rsid w:val="007543F3"/>
    <w:rsid w:val="00755B74"/>
    <w:rsid w:val="0075681B"/>
    <w:rsid w:val="00760864"/>
    <w:rsid w:val="00760D2E"/>
    <w:rsid w:val="007612F9"/>
    <w:rsid w:val="007654EF"/>
    <w:rsid w:val="00766B6E"/>
    <w:rsid w:val="00766E75"/>
    <w:rsid w:val="00767221"/>
    <w:rsid w:val="007703DE"/>
    <w:rsid w:val="00770A4C"/>
    <w:rsid w:val="0077329B"/>
    <w:rsid w:val="00774DBD"/>
    <w:rsid w:val="0078176E"/>
    <w:rsid w:val="00786241"/>
    <w:rsid w:val="00786D71"/>
    <w:rsid w:val="00787D2E"/>
    <w:rsid w:val="007949C5"/>
    <w:rsid w:val="00796868"/>
    <w:rsid w:val="007A2A41"/>
    <w:rsid w:val="007A2B64"/>
    <w:rsid w:val="007A3003"/>
    <w:rsid w:val="007B1755"/>
    <w:rsid w:val="007B4993"/>
    <w:rsid w:val="007B6768"/>
    <w:rsid w:val="007C2B3F"/>
    <w:rsid w:val="007C2E24"/>
    <w:rsid w:val="007C48CC"/>
    <w:rsid w:val="007C5D8B"/>
    <w:rsid w:val="007D6166"/>
    <w:rsid w:val="007E16D2"/>
    <w:rsid w:val="007E1BF2"/>
    <w:rsid w:val="007E2347"/>
    <w:rsid w:val="007E236C"/>
    <w:rsid w:val="007E413F"/>
    <w:rsid w:val="007E51DA"/>
    <w:rsid w:val="007E5FC2"/>
    <w:rsid w:val="007E6D61"/>
    <w:rsid w:val="007F266E"/>
    <w:rsid w:val="007F3406"/>
    <w:rsid w:val="007F37F1"/>
    <w:rsid w:val="007F39C1"/>
    <w:rsid w:val="007F54FC"/>
    <w:rsid w:val="007F5755"/>
    <w:rsid w:val="00810C99"/>
    <w:rsid w:val="008146ED"/>
    <w:rsid w:val="0081570B"/>
    <w:rsid w:val="008158AF"/>
    <w:rsid w:val="00816F41"/>
    <w:rsid w:val="0081711A"/>
    <w:rsid w:val="00817B72"/>
    <w:rsid w:val="008223B9"/>
    <w:rsid w:val="00825EDE"/>
    <w:rsid w:val="00827F4E"/>
    <w:rsid w:val="00831C97"/>
    <w:rsid w:val="00831F65"/>
    <w:rsid w:val="008323CD"/>
    <w:rsid w:val="00832757"/>
    <w:rsid w:val="00834760"/>
    <w:rsid w:val="00834FD9"/>
    <w:rsid w:val="00835563"/>
    <w:rsid w:val="0083773D"/>
    <w:rsid w:val="008406F2"/>
    <w:rsid w:val="0084117D"/>
    <w:rsid w:val="00841685"/>
    <w:rsid w:val="00841D3A"/>
    <w:rsid w:val="0084232E"/>
    <w:rsid w:val="00844B85"/>
    <w:rsid w:val="00850350"/>
    <w:rsid w:val="00853C34"/>
    <w:rsid w:val="008541D2"/>
    <w:rsid w:val="00855579"/>
    <w:rsid w:val="00855BC3"/>
    <w:rsid w:val="00855E2B"/>
    <w:rsid w:val="00862D92"/>
    <w:rsid w:val="0086386D"/>
    <w:rsid w:val="00866571"/>
    <w:rsid w:val="008731A7"/>
    <w:rsid w:val="00874536"/>
    <w:rsid w:val="00875468"/>
    <w:rsid w:val="00875D74"/>
    <w:rsid w:val="0087716B"/>
    <w:rsid w:val="00880EC2"/>
    <w:rsid w:val="00882761"/>
    <w:rsid w:val="00883930"/>
    <w:rsid w:val="00887092"/>
    <w:rsid w:val="00887EC2"/>
    <w:rsid w:val="0089288A"/>
    <w:rsid w:val="00896A76"/>
    <w:rsid w:val="008A1A13"/>
    <w:rsid w:val="008A2245"/>
    <w:rsid w:val="008A3186"/>
    <w:rsid w:val="008A3193"/>
    <w:rsid w:val="008A3898"/>
    <w:rsid w:val="008A4151"/>
    <w:rsid w:val="008A527A"/>
    <w:rsid w:val="008A6319"/>
    <w:rsid w:val="008B0F8A"/>
    <w:rsid w:val="008B27E3"/>
    <w:rsid w:val="008B2AC7"/>
    <w:rsid w:val="008B7A5E"/>
    <w:rsid w:val="008C17E1"/>
    <w:rsid w:val="008C2EE5"/>
    <w:rsid w:val="008C3299"/>
    <w:rsid w:val="008C3A8C"/>
    <w:rsid w:val="008C4479"/>
    <w:rsid w:val="008C4698"/>
    <w:rsid w:val="008C6A28"/>
    <w:rsid w:val="008D0795"/>
    <w:rsid w:val="008D6225"/>
    <w:rsid w:val="008D7C23"/>
    <w:rsid w:val="008E1F2C"/>
    <w:rsid w:val="008E4880"/>
    <w:rsid w:val="008E5B1F"/>
    <w:rsid w:val="008E7102"/>
    <w:rsid w:val="008E73C4"/>
    <w:rsid w:val="008F14ED"/>
    <w:rsid w:val="008F3CAD"/>
    <w:rsid w:val="008F6510"/>
    <w:rsid w:val="008F65F6"/>
    <w:rsid w:val="00901D0C"/>
    <w:rsid w:val="00905457"/>
    <w:rsid w:val="009110A4"/>
    <w:rsid w:val="0092035B"/>
    <w:rsid w:val="00922731"/>
    <w:rsid w:val="00922E18"/>
    <w:rsid w:val="00923180"/>
    <w:rsid w:val="00924C9C"/>
    <w:rsid w:val="00925EE4"/>
    <w:rsid w:val="00927060"/>
    <w:rsid w:val="0092719E"/>
    <w:rsid w:val="00927DC1"/>
    <w:rsid w:val="00932B57"/>
    <w:rsid w:val="00934061"/>
    <w:rsid w:val="00935139"/>
    <w:rsid w:val="00936447"/>
    <w:rsid w:val="009421F1"/>
    <w:rsid w:val="00942445"/>
    <w:rsid w:val="00945997"/>
    <w:rsid w:val="009462CC"/>
    <w:rsid w:val="00951DCD"/>
    <w:rsid w:val="009540C6"/>
    <w:rsid w:val="00956A4F"/>
    <w:rsid w:val="00962DBF"/>
    <w:rsid w:val="009720C9"/>
    <w:rsid w:val="00975ECE"/>
    <w:rsid w:val="009819A9"/>
    <w:rsid w:val="0098212F"/>
    <w:rsid w:val="009908AD"/>
    <w:rsid w:val="00994F05"/>
    <w:rsid w:val="009957FE"/>
    <w:rsid w:val="00996DF3"/>
    <w:rsid w:val="009A3F48"/>
    <w:rsid w:val="009A4BF4"/>
    <w:rsid w:val="009A53E8"/>
    <w:rsid w:val="009A6DC4"/>
    <w:rsid w:val="009B2C96"/>
    <w:rsid w:val="009C2CD6"/>
    <w:rsid w:val="009C465A"/>
    <w:rsid w:val="009C46F2"/>
    <w:rsid w:val="009D0E45"/>
    <w:rsid w:val="009D3150"/>
    <w:rsid w:val="009D33A6"/>
    <w:rsid w:val="009D51EA"/>
    <w:rsid w:val="009D6496"/>
    <w:rsid w:val="009E48FC"/>
    <w:rsid w:val="009E634F"/>
    <w:rsid w:val="009E77CC"/>
    <w:rsid w:val="009F0858"/>
    <w:rsid w:val="009F1BD0"/>
    <w:rsid w:val="009F3598"/>
    <w:rsid w:val="009F4F76"/>
    <w:rsid w:val="009F55C5"/>
    <w:rsid w:val="009F6545"/>
    <w:rsid w:val="00A037D1"/>
    <w:rsid w:val="00A04161"/>
    <w:rsid w:val="00A056AD"/>
    <w:rsid w:val="00A06209"/>
    <w:rsid w:val="00A06603"/>
    <w:rsid w:val="00A10768"/>
    <w:rsid w:val="00A11470"/>
    <w:rsid w:val="00A117DC"/>
    <w:rsid w:val="00A117FA"/>
    <w:rsid w:val="00A140C4"/>
    <w:rsid w:val="00A15BCA"/>
    <w:rsid w:val="00A166BC"/>
    <w:rsid w:val="00A20653"/>
    <w:rsid w:val="00A21237"/>
    <w:rsid w:val="00A22353"/>
    <w:rsid w:val="00A25ABB"/>
    <w:rsid w:val="00A301A5"/>
    <w:rsid w:val="00A31B61"/>
    <w:rsid w:val="00A3380A"/>
    <w:rsid w:val="00A406CA"/>
    <w:rsid w:val="00A415BA"/>
    <w:rsid w:val="00A42430"/>
    <w:rsid w:val="00A44087"/>
    <w:rsid w:val="00A4566E"/>
    <w:rsid w:val="00A50450"/>
    <w:rsid w:val="00A5342E"/>
    <w:rsid w:val="00A54D44"/>
    <w:rsid w:val="00A5677F"/>
    <w:rsid w:val="00A60286"/>
    <w:rsid w:val="00A60A35"/>
    <w:rsid w:val="00A61B49"/>
    <w:rsid w:val="00A62AA9"/>
    <w:rsid w:val="00A63B5C"/>
    <w:rsid w:val="00A65C64"/>
    <w:rsid w:val="00A67913"/>
    <w:rsid w:val="00A701C6"/>
    <w:rsid w:val="00A72006"/>
    <w:rsid w:val="00A72093"/>
    <w:rsid w:val="00A72938"/>
    <w:rsid w:val="00A75A6E"/>
    <w:rsid w:val="00A776DD"/>
    <w:rsid w:val="00A81E3A"/>
    <w:rsid w:val="00A827C6"/>
    <w:rsid w:val="00A8333C"/>
    <w:rsid w:val="00A8441E"/>
    <w:rsid w:val="00A85090"/>
    <w:rsid w:val="00A87EC2"/>
    <w:rsid w:val="00A9009C"/>
    <w:rsid w:val="00A9344F"/>
    <w:rsid w:val="00A9616C"/>
    <w:rsid w:val="00A970F0"/>
    <w:rsid w:val="00A971DC"/>
    <w:rsid w:val="00AB1B03"/>
    <w:rsid w:val="00AB1F61"/>
    <w:rsid w:val="00AB3231"/>
    <w:rsid w:val="00AB4A78"/>
    <w:rsid w:val="00AB6FE8"/>
    <w:rsid w:val="00AB7D49"/>
    <w:rsid w:val="00AC0119"/>
    <w:rsid w:val="00AC41B4"/>
    <w:rsid w:val="00AC6A0B"/>
    <w:rsid w:val="00AD0F8F"/>
    <w:rsid w:val="00AD0F9D"/>
    <w:rsid w:val="00AD50C2"/>
    <w:rsid w:val="00AD544A"/>
    <w:rsid w:val="00AD70A7"/>
    <w:rsid w:val="00AE43F9"/>
    <w:rsid w:val="00AE6416"/>
    <w:rsid w:val="00AE674A"/>
    <w:rsid w:val="00AF176D"/>
    <w:rsid w:val="00AF66D9"/>
    <w:rsid w:val="00AF7659"/>
    <w:rsid w:val="00AF78CB"/>
    <w:rsid w:val="00B00E1B"/>
    <w:rsid w:val="00B14C2F"/>
    <w:rsid w:val="00B1793B"/>
    <w:rsid w:val="00B201C4"/>
    <w:rsid w:val="00B22922"/>
    <w:rsid w:val="00B2691F"/>
    <w:rsid w:val="00B31122"/>
    <w:rsid w:val="00B333CF"/>
    <w:rsid w:val="00B342DE"/>
    <w:rsid w:val="00B36801"/>
    <w:rsid w:val="00B4228D"/>
    <w:rsid w:val="00B430F8"/>
    <w:rsid w:val="00B50135"/>
    <w:rsid w:val="00B508B4"/>
    <w:rsid w:val="00B525AE"/>
    <w:rsid w:val="00B53C53"/>
    <w:rsid w:val="00B55312"/>
    <w:rsid w:val="00B575E7"/>
    <w:rsid w:val="00B645B4"/>
    <w:rsid w:val="00B647EA"/>
    <w:rsid w:val="00B64A08"/>
    <w:rsid w:val="00B64EEF"/>
    <w:rsid w:val="00B67738"/>
    <w:rsid w:val="00B70B98"/>
    <w:rsid w:val="00B74FE0"/>
    <w:rsid w:val="00B75E0E"/>
    <w:rsid w:val="00B76360"/>
    <w:rsid w:val="00B801E1"/>
    <w:rsid w:val="00B812AF"/>
    <w:rsid w:val="00B8540F"/>
    <w:rsid w:val="00B87FE2"/>
    <w:rsid w:val="00B95458"/>
    <w:rsid w:val="00BA0136"/>
    <w:rsid w:val="00BA0309"/>
    <w:rsid w:val="00BA437A"/>
    <w:rsid w:val="00BA6256"/>
    <w:rsid w:val="00BA6B90"/>
    <w:rsid w:val="00BA7FCB"/>
    <w:rsid w:val="00BB0287"/>
    <w:rsid w:val="00BB1E07"/>
    <w:rsid w:val="00BC0592"/>
    <w:rsid w:val="00BC062F"/>
    <w:rsid w:val="00BC2750"/>
    <w:rsid w:val="00BC391D"/>
    <w:rsid w:val="00BC4F0F"/>
    <w:rsid w:val="00BC55AB"/>
    <w:rsid w:val="00BD1405"/>
    <w:rsid w:val="00BD6E38"/>
    <w:rsid w:val="00BD74AE"/>
    <w:rsid w:val="00BE117D"/>
    <w:rsid w:val="00BE7133"/>
    <w:rsid w:val="00BF22C7"/>
    <w:rsid w:val="00BF282B"/>
    <w:rsid w:val="00BF38DC"/>
    <w:rsid w:val="00BF6996"/>
    <w:rsid w:val="00BF7114"/>
    <w:rsid w:val="00C03A8A"/>
    <w:rsid w:val="00C03F5E"/>
    <w:rsid w:val="00C045B1"/>
    <w:rsid w:val="00C07AAD"/>
    <w:rsid w:val="00C11F45"/>
    <w:rsid w:val="00C12299"/>
    <w:rsid w:val="00C14923"/>
    <w:rsid w:val="00C14BA9"/>
    <w:rsid w:val="00C16237"/>
    <w:rsid w:val="00C21487"/>
    <w:rsid w:val="00C2566A"/>
    <w:rsid w:val="00C27501"/>
    <w:rsid w:val="00C30556"/>
    <w:rsid w:val="00C30FD1"/>
    <w:rsid w:val="00C32261"/>
    <w:rsid w:val="00C35BFF"/>
    <w:rsid w:val="00C41A5D"/>
    <w:rsid w:val="00C458EB"/>
    <w:rsid w:val="00C4770C"/>
    <w:rsid w:val="00C5278F"/>
    <w:rsid w:val="00C567F0"/>
    <w:rsid w:val="00C616AF"/>
    <w:rsid w:val="00C62536"/>
    <w:rsid w:val="00C672A2"/>
    <w:rsid w:val="00C6749F"/>
    <w:rsid w:val="00C67841"/>
    <w:rsid w:val="00C7561B"/>
    <w:rsid w:val="00C77A97"/>
    <w:rsid w:val="00C819E4"/>
    <w:rsid w:val="00C84AE5"/>
    <w:rsid w:val="00C856EC"/>
    <w:rsid w:val="00C86C5E"/>
    <w:rsid w:val="00C872FE"/>
    <w:rsid w:val="00C91293"/>
    <w:rsid w:val="00C9166E"/>
    <w:rsid w:val="00C94407"/>
    <w:rsid w:val="00C9679D"/>
    <w:rsid w:val="00C97CFD"/>
    <w:rsid w:val="00CA042A"/>
    <w:rsid w:val="00CA0CED"/>
    <w:rsid w:val="00CA1365"/>
    <w:rsid w:val="00CA4232"/>
    <w:rsid w:val="00CA4EAC"/>
    <w:rsid w:val="00CA5FFD"/>
    <w:rsid w:val="00CA6E51"/>
    <w:rsid w:val="00CA7856"/>
    <w:rsid w:val="00CB310F"/>
    <w:rsid w:val="00CB5AE5"/>
    <w:rsid w:val="00CC16EC"/>
    <w:rsid w:val="00CC1A11"/>
    <w:rsid w:val="00CC1FA7"/>
    <w:rsid w:val="00CC4444"/>
    <w:rsid w:val="00CC5DC1"/>
    <w:rsid w:val="00CC6360"/>
    <w:rsid w:val="00CC67A2"/>
    <w:rsid w:val="00CC6D92"/>
    <w:rsid w:val="00CC75C2"/>
    <w:rsid w:val="00CD0A77"/>
    <w:rsid w:val="00CD1742"/>
    <w:rsid w:val="00CD2B55"/>
    <w:rsid w:val="00CD4FFB"/>
    <w:rsid w:val="00CD64A3"/>
    <w:rsid w:val="00CE04F7"/>
    <w:rsid w:val="00CE2E27"/>
    <w:rsid w:val="00CE4358"/>
    <w:rsid w:val="00CE67A6"/>
    <w:rsid w:val="00D0415B"/>
    <w:rsid w:val="00D04B7D"/>
    <w:rsid w:val="00D04BC0"/>
    <w:rsid w:val="00D05DB1"/>
    <w:rsid w:val="00D078AF"/>
    <w:rsid w:val="00D10B30"/>
    <w:rsid w:val="00D127A9"/>
    <w:rsid w:val="00D1280C"/>
    <w:rsid w:val="00D12B61"/>
    <w:rsid w:val="00D17F98"/>
    <w:rsid w:val="00D22CE0"/>
    <w:rsid w:val="00D26A57"/>
    <w:rsid w:val="00D302CE"/>
    <w:rsid w:val="00D303C7"/>
    <w:rsid w:val="00D30C2B"/>
    <w:rsid w:val="00D30D91"/>
    <w:rsid w:val="00D31DB4"/>
    <w:rsid w:val="00D35780"/>
    <w:rsid w:val="00D403D1"/>
    <w:rsid w:val="00D4110C"/>
    <w:rsid w:val="00D417AE"/>
    <w:rsid w:val="00D51870"/>
    <w:rsid w:val="00D56049"/>
    <w:rsid w:val="00D5685F"/>
    <w:rsid w:val="00D572C0"/>
    <w:rsid w:val="00D60AC7"/>
    <w:rsid w:val="00D61CFA"/>
    <w:rsid w:val="00D62E96"/>
    <w:rsid w:val="00D70981"/>
    <w:rsid w:val="00D71B1F"/>
    <w:rsid w:val="00D77A3D"/>
    <w:rsid w:val="00D82520"/>
    <w:rsid w:val="00D828F6"/>
    <w:rsid w:val="00D839B3"/>
    <w:rsid w:val="00D84EFE"/>
    <w:rsid w:val="00D875CE"/>
    <w:rsid w:val="00D92DE2"/>
    <w:rsid w:val="00D94973"/>
    <w:rsid w:val="00DA05A2"/>
    <w:rsid w:val="00DA1A39"/>
    <w:rsid w:val="00DA30E3"/>
    <w:rsid w:val="00DA42ED"/>
    <w:rsid w:val="00DA676D"/>
    <w:rsid w:val="00DB234A"/>
    <w:rsid w:val="00DB250E"/>
    <w:rsid w:val="00DB309A"/>
    <w:rsid w:val="00DB4F70"/>
    <w:rsid w:val="00DB72A6"/>
    <w:rsid w:val="00DC0BCF"/>
    <w:rsid w:val="00DC3B24"/>
    <w:rsid w:val="00DC3B36"/>
    <w:rsid w:val="00DC4C89"/>
    <w:rsid w:val="00DD2361"/>
    <w:rsid w:val="00DD475D"/>
    <w:rsid w:val="00DE2624"/>
    <w:rsid w:val="00DE6EC9"/>
    <w:rsid w:val="00DF144F"/>
    <w:rsid w:val="00E02FF5"/>
    <w:rsid w:val="00E06555"/>
    <w:rsid w:val="00E0709F"/>
    <w:rsid w:val="00E11C4C"/>
    <w:rsid w:val="00E139C1"/>
    <w:rsid w:val="00E152E8"/>
    <w:rsid w:val="00E16888"/>
    <w:rsid w:val="00E2013B"/>
    <w:rsid w:val="00E22143"/>
    <w:rsid w:val="00E22ABE"/>
    <w:rsid w:val="00E237C7"/>
    <w:rsid w:val="00E32676"/>
    <w:rsid w:val="00E35311"/>
    <w:rsid w:val="00E36401"/>
    <w:rsid w:val="00E40F76"/>
    <w:rsid w:val="00E4260D"/>
    <w:rsid w:val="00E42A0A"/>
    <w:rsid w:val="00E433F0"/>
    <w:rsid w:val="00E450C9"/>
    <w:rsid w:val="00E5184C"/>
    <w:rsid w:val="00E5258A"/>
    <w:rsid w:val="00E53169"/>
    <w:rsid w:val="00E54FE0"/>
    <w:rsid w:val="00E60CD6"/>
    <w:rsid w:val="00E629AD"/>
    <w:rsid w:val="00E74925"/>
    <w:rsid w:val="00E76022"/>
    <w:rsid w:val="00E7771B"/>
    <w:rsid w:val="00E814D7"/>
    <w:rsid w:val="00E90923"/>
    <w:rsid w:val="00E97A58"/>
    <w:rsid w:val="00EA21E7"/>
    <w:rsid w:val="00EA46A6"/>
    <w:rsid w:val="00EA555D"/>
    <w:rsid w:val="00EA69EB"/>
    <w:rsid w:val="00EB1063"/>
    <w:rsid w:val="00EB2C22"/>
    <w:rsid w:val="00EB3288"/>
    <w:rsid w:val="00EB3D54"/>
    <w:rsid w:val="00EC1A4D"/>
    <w:rsid w:val="00EC1D30"/>
    <w:rsid w:val="00EC38F0"/>
    <w:rsid w:val="00EC73CA"/>
    <w:rsid w:val="00ED197F"/>
    <w:rsid w:val="00ED6103"/>
    <w:rsid w:val="00ED6410"/>
    <w:rsid w:val="00ED6517"/>
    <w:rsid w:val="00ED6D41"/>
    <w:rsid w:val="00EE0101"/>
    <w:rsid w:val="00EE31C6"/>
    <w:rsid w:val="00EE4335"/>
    <w:rsid w:val="00EE6CA7"/>
    <w:rsid w:val="00EE79D2"/>
    <w:rsid w:val="00EF13C0"/>
    <w:rsid w:val="00EF2EBE"/>
    <w:rsid w:val="00EF35BC"/>
    <w:rsid w:val="00EF5F31"/>
    <w:rsid w:val="00EF6A49"/>
    <w:rsid w:val="00F018BA"/>
    <w:rsid w:val="00F039FD"/>
    <w:rsid w:val="00F050A8"/>
    <w:rsid w:val="00F14A83"/>
    <w:rsid w:val="00F14EE2"/>
    <w:rsid w:val="00F168A3"/>
    <w:rsid w:val="00F16C65"/>
    <w:rsid w:val="00F23800"/>
    <w:rsid w:val="00F247C6"/>
    <w:rsid w:val="00F25FE1"/>
    <w:rsid w:val="00F26151"/>
    <w:rsid w:val="00F2615A"/>
    <w:rsid w:val="00F300E9"/>
    <w:rsid w:val="00F32D78"/>
    <w:rsid w:val="00F33DCD"/>
    <w:rsid w:val="00F348D4"/>
    <w:rsid w:val="00F41B2F"/>
    <w:rsid w:val="00F42AE3"/>
    <w:rsid w:val="00F4447F"/>
    <w:rsid w:val="00F45CFA"/>
    <w:rsid w:val="00F51C58"/>
    <w:rsid w:val="00F523B2"/>
    <w:rsid w:val="00F5317A"/>
    <w:rsid w:val="00F54ACE"/>
    <w:rsid w:val="00F56D38"/>
    <w:rsid w:val="00F625F8"/>
    <w:rsid w:val="00F63FEE"/>
    <w:rsid w:val="00F6660F"/>
    <w:rsid w:val="00F7563A"/>
    <w:rsid w:val="00F75EA1"/>
    <w:rsid w:val="00F76F86"/>
    <w:rsid w:val="00F802C8"/>
    <w:rsid w:val="00F812C7"/>
    <w:rsid w:val="00F81C87"/>
    <w:rsid w:val="00F83AEA"/>
    <w:rsid w:val="00F9157F"/>
    <w:rsid w:val="00F9185D"/>
    <w:rsid w:val="00F91B03"/>
    <w:rsid w:val="00F91B9D"/>
    <w:rsid w:val="00F91CC1"/>
    <w:rsid w:val="00F91EB9"/>
    <w:rsid w:val="00F92538"/>
    <w:rsid w:val="00F955EF"/>
    <w:rsid w:val="00F95BC3"/>
    <w:rsid w:val="00FA228D"/>
    <w:rsid w:val="00FA26D7"/>
    <w:rsid w:val="00FA43DD"/>
    <w:rsid w:val="00FA4975"/>
    <w:rsid w:val="00FB40AB"/>
    <w:rsid w:val="00FC4676"/>
    <w:rsid w:val="00FD6AB6"/>
    <w:rsid w:val="00FD6C9D"/>
    <w:rsid w:val="00FE2985"/>
    <w:rsid w:val="00FE3498"/>
    <w:rsid w:val="00FE4835"/>
    <w:rsid w:val="00FE69F7"/>
    <w:rsid w:val="00FF0561"/>
    <w:rsid w:val="00FF09D0"/>
    <w:rsid w:val="00FF156F"/>
    <w:rsid w:val="00FF1975"/>
    <w:rsid w:val="00FF2EA8"/>
    <w:rsid w:val="00FF75A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8B5A"/>
  <w15:docId w15:val="{1A02550B-D9DF-4A6E-9DF5-15767400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856"/>
  </w:style>
  <w:style w:type="paragraph" w:styleId="Piedepgina">
    <w:name w:val="footer"/>
    <w:basedOn w:val="Normal"/>
    <w:link w:val="PiedepginaCar"/>
    <w:uiPriority w:val="99"/>
    <w:unhideWhenUsed/>
    <w:rsid w:val="00CA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856"/>
  </w:style>
  <w:style w:type="paragraph" w:styleId="Prrafodelista">
    <w:name w:val="List Paragraph"/>
    <w:basedOn w:val="Normal"/>
    <w:uiPriority w:val="34"/>
    <w:qFormat/>
    <w:rsid w:val="004B47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12A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A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2A42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8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813E8"/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A72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72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72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72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722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02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02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9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08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212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2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  <w:div w:id="19141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5a531-cec8-4a37-91c2-ebf1b8f5bb22">
      <Terms xmlns="http://schemas.microsoft.com/office/infopath/2007/PartnerControls"/>
    </lcf76f155ced4ddcb4097134ff3c332f>
    <TaxCatchAll xmlns="2b154c7b-bb69-4207-ae4b-9ef3821552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5C5C3B92FDF48AD6FAA422F2CCA7A" ma:contentTypeVersion="12" ma:contentTypeDescription="Crear nuevo documento." ma:contentTypeScope="" ma:versionID="86f19b06b2b953209efcf8f7bbb73774">
  <xsd:schema xmlns:xsd="http://www.w3.org/2001/XMLSchema" xmlns:xs="http://www.w3.org/2001/XMLSchema" xmlns:p="http://schemas.microsoft.com/office/2006/metadata/properties" xmlns:ns2="6c15a531-cec8-4a37-91c2-ebf1b8f5bb22" xmlns:ns3="2b154c7b-bb69-4207-ae4b-9ef3821552e1" targetNamespace="http://schemas.microsoft.com/office/2006/metadata/properties" ma:root="true" ma:fieldsID="e75dbbcf375ec675357da91a92a21515" ns2:_="" ns3:_="">
    <xsd:import namespace="6c15a531-cec8-4a37-91c2-ebf1b8f5bb22"/>
    <xsd:import namespace="2b154c7b-bb69-4207-ae4b-9ef382155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5a531-cec8-4a37-91c2-ebf1b8f5b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4c7b-bb69-4207-ae4b-9ef3821552e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af50671-2300-4936-b95d-34a8b99394ab}" ma:internalName="TaxCatchAll" ma:showField="CatchAllData" ma:web="2b154c7b-bb69-4207-ae4b-9ef38215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BD7CC-15BB-47BE-A4DB-0915C68A1ED8}">
  <ds:schemaRefs>
    <ds:schemaRef ds:uri="http://schemas.microsoft.com/office/2006/metadata/properties"/>
    <ds:schemaRef ds:uri="http://schemas.microsoft.com/office/infopath/2007/PartnerControls"/>
    <ds:schemaRef ds:uri="6c15a531-cec8-4a37-91c2-ebf1b8f5bb22"/>
    <ds:schemaRef ds:uri="2b154c7b-bb69-4207-ae4b-9ef3821552e1"/>
  </ds:schemaRefs>
</ds:datastoreItem>
</file>

<file path=customXml/itemProps2.xml><?xml version="1.0" encoding="utf-8"?>
<ds:datastoreItem xmlns:ds="http://schemas.openxmlformats.org/officeDocument/2006/customXml" ds:itemID="{2287C7D9-E56E-42E8-ADB2-B9C95E5CA5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82C64A-28B2-425E-8624-0525719F1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1E1C7-2448-43CF-A409-D6F5167B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5a531-cec8-4a37-91c2-ebf1b8f5bb22"/>
    <ds:schemaRef ds:uri="2b154c7b-bb69-4207-ae4b-9ef382155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2798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mcorrea</dc:creator>
  <cp:lastModifiedBy>Teresita Sandoval Lagos</cp:lastModifiedBy>
  <cp:revision>3</cp:revision>
  <cp:lastPrinted>2024-04-23T17:00:00Z</cp:lastPrinted>
  <dcterms:created xsi:type="dcterms:W3CDTF">2024-04-23T17:09:00Z</dcterms:created>
  <dcterms:modified xsi:type="dcterms:W3CDTF">2024-04-23T17:12:00Z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0x0101000E55C5C3B92FDF48AD6FAA422F2CCA7A</vt:lpwstr>
  </property>
  <property fmtid="{D5CDD505-2E9C-101B-9397-08002B2CF9AE}" pid="3" name="MediaServiceImageTags">
    <vt:lpwstr/>
  </property>
</Properties>
</file>