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81A45" w14:textId="04DD7F1C" w:rsidR="00F77AE8" w:rsidRPr="00854F70" w:rsidRDefault="00F77AE8" w:rsidP="00F77AE8">
      <w:pPr>
        <w:pBdr>
          <w:bottom w:val="single" w:sz="12" w:space="1" w:color="auto"/>
        </w:pBdr>
        <w:spacing w:after="0" w:line="240" w:lineRule="auto"/>
        <w:ind w:left="3969"/>
        <w:jc w:val="both"/>
        <w:rPr>
          <w:rFonts w:ascii="Courier New" w:eastAsia="Times New Roman" w:hAnsi="Courier New" w:cs="Courier New"/>
          <w:b/>
          <w:spacing w:val="-2"/>
          <w:kern w:val="0"/>
          <w:sz w:val="24"/>
          <w:szCs w:val="24"/>
          <w:lang w:val="es-ES"/>
          <w14:ligatures w14:val="none"/>
        </w:rPr>
      </w:pPr>
      <w:r w:rsidRPr="73BEE401">
        <w:rPr>
          <w:rFonts w:ascii="Courier New" w:eastAsia="Times New Roman" w:hAnsi="Courier New" w:cs="Courier New"/>
          <w:b/>
          <w:spacing w:val="-2"/>
          <w:kern w:val="0"/>
          <w:sz w:val="24"/>
          <w:szCs w:val="24"/>
          <w:lang w:val="es-ES"/>
          <w14:ligatures w14:val="none"/>
        </w:rPr>
        <w:t xml:space="preserve">FORMULA </w:t>
      </w:r>
      <w:r w:rsidRPr="73BEE401">
        <w:rPr>
          <w:rFonts w:ascii="Courier New" w:eastAsia="Times New Roman" w:hAnsi="Courier New" w:cs="Courier New"/>
          <w:b/>
          <w:spacing w:val="-3"/>
          <w:kern w:val="0"/>
          <w:sz w:val="24"/>
          <w:szCs w:val="24"/>
          <w:lang w:val="es-ES"/>
          <w14:ligatures w14:val="none"/>
        </w:rPr>
        <w:t xml:space="preserve">INDICACIÓN SUSTITUTIVA </w:t>
      </w:r>
      <w:r w:rsidR="00996E73">
        <w:rPr>
          <w:rFonts w:ascii="Courier New" w:eastAsia="Times New Roman" w:hAnsi="Courier New" w:cs="Courier New"/>
          <w:b/>
          <w:spacing w:val="-3"/>
          <w:kern w:val="0"/>
          <w:sz w:val="24"/>
          <w:szCs w:val="24"/>
          <w:lang w:val="es-ES"/>
          <w14:ligatures w14:val="none"/>
        </w:rPr>
        <w:t xml:space="preserve">AL PROYECTO DE LEY </w:t>
      </w:r>
      <w:r w:rsidRPr="73BEE401">
        <w:rPr>
          <w:rFonts w:ascii="Courier New" w:eastAsia="Times New Roman" w:hAnsi="Courier New" w:cs="Courier New"/>
          <w:b/>
          <w:spacing w:val="-2"/>
          <w:kern w:val="0"/>
          <w:sz w:val="24"/>
          <w:szCs w:val="24"/>
          <w:lang w:val="es-ES"/>
          <w14:ligatures w14:val="none"/>
        </w:rPr>
        <w:t xml:space="preserve">SOBRE ARBOLADO URBANO </w:t>
      </w:r>
      <w:r w:rsidRPr="73BEE401">
        <w:rPr>
          <w:rFonts w:ascii="Courier New" w:eastAsia="Times New Roman" w:hAnsi="Courier New" w:cs="Courier New"/>
          <w:b/>
          <w:bCs/>
          <w:spacing w:val="-2"/>
          <w:kern w:val="0"/>
          <w:sz w:val="24"/>
          <w:szCs w:val="24"/>
          <w:lang w:val="es-ES"/>
          <w14:ligatures w14:val="none"/>
        </w:rPr>
        <w:t xml:space="preserve">E INFRAESTRUCTURA VERDE </w:t>
      </w:r>
      <w:r w:rsidRPr="73BEE401">
        <w:rPr>
          <w:rFonts w:ascii="Courier New" w:eastAsia="Times New Roman" w:hAnsi="Courier New" w:cs="Courier New"/>
          <w:b/>
          <w:spacing w:val="-2"/>
          <w:kern w:val="0"/>
          <w:sz w:val="24"/>
          <w:szCs w:val="24"/>
          <w:lang w:val="es-ES"/>
          <w14:ligatures w14:val="none"/>
        </w:rPr>
        <w:t>(BOLETÍN N° 14213-12).</w:t>
      </w:r>
    </w:p>
    <w:p w14:paraId="2C84A933" w14:textId="77777777" w:rsidR="00F77AE8" w:rsidRPr="00854F70" w:rsidRDefault="00F77AE8" w:rsidP="00F77AE8">
      <w:pPr>
        <w:pBdr>
          <w:bottom w:val="single" w:sz="12" w:space="1" w:color="auto"/>
        </w:pBdr>
        <w:spacing w:after="0" w:line="240" w:lineRule="auto"/>
        <w:ind w:left="3969"/>
        <w:jc w:val="both"/>
        <w:rPr>
          <w:rFonts w:ascii="Courier New" w:eastAsia="Times New Roman" w:hAnsi="Courier New" w:cs="Courier New"/>
          <w:kern w:val="0"/>
          <w:sz w:val="24"/>
          <w:szCs w:val="24"/>
          <w14:ligatures w14:val="none"/>
        </w:rPr>
      </w:pPr>
    </w:p>
    <w:p w14:paraId="785BE516" w14:textId="77777777" w:rsidR="00F77AE8" w:rsidRPr="00854F70" w:rsidRDefault="00F77AE8" w:rsidP="00F77AE8">
      <w:pPr>
        <w:spacing w:after="0" w:line="276" w:lineRule="auto"/>
        <w:ind w:left="3969"/>
        <w:jc w:val="both"/>
        <w:rPr>
          <w:rFonts w:ascii="Courier New" w:eastAsia="Times New Roman" w:hAnsi="Courier New" w:cs="Courier New"/>
          <w:kern w:val="0"/>
          <w:sz w:val="24"/>
          <w:szCs w:val="24"/>
          <w14:ligatures w14:val="none"/>
        </w:rPr>
      </w:pPr>
    </w:p>
    <w:p w14:paraId="78707BD8" w14:textId="7CA0EBCA" w:rsidR="00F77AE8" w:rsidRPr="000D0CF4" w:rsidRDefault="00F77AE8" w:rsidP="00F77AE8">
      <w:pPr>
        <w:spacing w:after="0" w:line="276" w:lineRule="auto"/>
        <w:ind w:left="3969"/>
        <w:jc w:val="both"/>
        <w:rPr>
          <w:rFonts w:ascii="Courier New" w:eastAsia="Times New Roman" w:hAnsi="Courier New" w:cs="Courier New"/>
          <w:kern w:val="0"/>
          <w:sz w:val="24"/>
          <w:szCs w:val="24"/>
          <w:lang w:val="pt-PT"/>
          <w14:ligatures w14:val="none"/>
        </w:rPr>
      </w:pPr>
      <w:r w:rsidRPr="000D0CF4">
        <w:rPr>
          <w:rFonts w:ascii="Courier New" w:eastAsia="Times New Roman" w:hAnsi="Courier New" w:cs="Courier New"/>
          <w:kern w:val="0"/>
          <w:sz w:val="24"/>
          <w:szCs w:val="24"/>
          <w:lang w:val="pt-PT"/>
          <w14:ligatures w14:val="none"/>
        </w:rPr>
        <w:t>Santiago, 2</w:t>
      </w:r>
      <w:r w:rsidR="00996E73" w:rsidRPr="000D0CF4">
        <w:rPr>
          <w:rFonts w:ascii="Courier New" w:eastAsia="Times New Roman" w:hAnsi="Courier New" w:cs="Courier New"/>
          <w:kern w:val="0"/>
          <w:sz w:val="24"/>
          <w:szCs w:val="24"/>
          <w:lang w:val="pt-PT"/>
          <w14:ligatures w14:val="none"/>
        </w:rPr>
        <w:t>2</w:t>
      </w:r>
      <w:r w:rsidRPr="000D0CF4">
        <w:rPr>
          <w:rFonts w:ascii="Courier New" w:eastAsia="Times New Roman" w:hAnsi="Courier New" w:cs="Courier New"/>
          <w:kern w:val="0"/>
          <w:sz w:val="24"/>
          <w:szCs w:val="24"/>
          <w:lang w:val="pt-PT"/>
          <w14:ligatures w14:val="none"/>
        </w:rPr>
        <w:t xml:space="preserve"> de ju</w:t>
      </w:r>
      <w:r w:rsidR="00996E73" w:rsidRPr="000D0CF4">
        <w:rPr>
          <w:rFonts w:ascii="Courier New" w:eastAsia="Times New Roman" w:hAnsi="Courier New" w:cs="Courier New"/>
          <w:kern w:val="0"/>
          <w:sz w:val="24"/>
          <w:szCs w:val="24"/>
          <w:lang w:val="pt-PT"/>
          <w14:ligatures w14:val="none"/>
        </w:rPr>
        <w:t>l</w:t>
      </w:r>
      <w:r w:rsidRPr="000D0CF4">
        <w:rPr>
          <w:rFonts w:ascii="Courier New" w:eastAsia="Times New Roman" w:hAnsi="Courier New" w:cs="Courier New"/>
          <w:kern w:val="0"/>
          <w:sz w:val="24"/>
          <w:szCs w:val="24"/>
          <w:lang w:val="pt-PT"/>
          <w14:ligatures w14:val="none"/>
        </w:rPr>
        <w:t>io de 2025</w:t>
      </w:r>
    </w:p>
    <w:p w14:paraId="0E4BFB3E" w14:textId="77777777" w:rsidR="00F77AE8" w:rsidRPr="000D0CF4" w:rsidRDefault="00F77AE8" w:rsidP="00F77AE8">
      <w:pPr>
        <w:tabs>
          <w:tab w:val="left" w:pos="2835"/>
        </w:tabs>
        <w:spacing w:after="0" w:line="276" w:lineRule="auto"/>
        <w:jc w:val="both"/>
        <w:rPr>
          <w:rFonts w:ascii="Courier New" w:eastAsia="Times New Roman" w:hAnsi="Courier New" w:cs="Courier New"/>
          <w:kern w:val="0"/>
          <w:sz w:val="24"/>
          <w:szCs w:val="24"/>
          <w:lang w:val="pt-PT"/>
          <w14:ligatures w14:val="none"/>
        </w:rPr>
      </w:pPr>
    </w:p>
    <w:p w14:paraId="13F2310C" w14:textId="77777777" w:rsidR="00F77AE8" w:rsidRPr="000D0CF4" w:rsidRDefault="00F77AE8" w:rsidP="00F77AE8">
      <w:pPr>
        <w:spacing w:after="0" w:line="276" w:lineRule="auto"/>
        <w:jc w:val="both"/>
        <w:rPr>
          <w:rFonts w:ascii="Courier New" w:eastAsia="Times New Roman" w:hAnsi="Courier New" w:cs="Courier New"/>
          <w:kern w:val="0"/>
          <w:sz w:val="24"/>
          <w:szCs w:val="24"/>
          <w:lang w:val="pt-PT"/>
          <w14:ligatures w14:val="none"/>
        </w:rPr>
      </w:pPr>
    </w:p>
    <w:p w14:paraId="4D5063B0" w14:textId="77777777" w:rsidR="00F77AE8" w:rsidRPr="000D0CF4" w:rsidRDefault="00F77AE8" w:rsidP="00F77AE8">
      <w:pPr>
        <w:spacing w:after="0" w:line="276" w:lineRule="auto"/>
        <w:jc w:val="both"/>
        <w:rPr>
          <w:rFonts w:ascii="Courier New" w:eastAsia="Times New Roman" w:hAnsi="Courier New" w:cs="Courier New"/>
          <w:kern w:val="0"/>
          <w:sz w:val="24"/>
          <w:szCs w:val="24"/>
          <w:lang w:val="pt-PT"/>
          <w14:ligatures w14:val="none"/>
        </w:rPr>
      </w:pPr>
    </w:p>
    <w:p w14:paraId="200D37F9" w14:textId="77777777" w:rsidR="00F77AE8" w:rsidRPr="000D0CF4" w:rsidRDefault="00F77AE8" w:rsidP="00F77AE8">
      <w:pPr>
        <w:spacing w:after="0" w:line="276" w:lineRule="auto"/>
        <w:jc w:val="both"/>
        <w:rPr>
          <w:rFonts w:ascii="Courier New" w:eastAsia="Times New Roman" w:hAnsi="Courier New" w:cs="Courier New"/>
          <w:kern w:val="0"/>
          <w:sz w:val="24"/>
          <w:szCs w:val="24"/>
          <w:lang w:val="pt-PT"/>
          <w14:ligatures w14:val="none"/>
        </w:rPr>
      </w:pPr>
    </w:p>
    <w:p w14:paraId="3629078D" w14:textId="77777777" w:rsidR="00F77AE8" w:rsidRPr="000D0CF4" w:rsidRDefault="00F77AE8" w:rsidP="00F77AE8">
      <w:pPr>
        <w:spacing w:after="0" w:line="276" w:lineRule="auto"/>
        <w:jc w:val="center"/>
        <w:rPr>
          <w:rFonts w:ascii="Courier New" w:eastAsia="Times New Roman" w:hAnsi="Courier New" w:cs="Courier New"/>
          <w:b/>
          <w:bCs/>
          <w:kern w:val="0"/>
          <w:sz w:val="24"/>
          <w:szCs w:val="24"/>
          <w:lang w:val="pt-PT"/>
          <w14:ligatures w14:val="none"/>
        </w:rPr>
      </w:pPr>
      <w:r w:rsidRPr="000D0CF4">
        <w:rPr>
          <w:rFonts w:ascii="Courier New" w:eastAsia="Times New Roman" w:hAnsi="Courier New" w:cs="Courier New"/>
          <w:b/>
          <w:bCs/>
          <w:kern w:val="0"/>
          <w:sz w:val="24"/>
          <w:szCs w:val="24"/>
          <w:lang w:val="pt-PT"/>
          <w14:ligatures w14:val="none"/>
        </w:rPr>
        <w:t xml:space="preserve">N° </w:t>
      </w:r>
      <w:r w:rsidRPr="000D0CF4">
        <w:rPr>
          <w:rFonts w:ascii="Courier New" w:eastAsia="Times New Roman" w:hAnsi="Courier New" w:cs="Courier New"/>
          <w:b/>
          <w:bCs/>
          <w:kern w:val="0"/>
          <w:sz w:val="24"/>
          <w:szCs w:val="24"/>
          <w:u w:val="single"/>
          <w:lang w:val="pt-PT"/>
          <w14:ligatures w14:val="none"/>
        </w:rPr>
        <w:t>137-373</w:t>
      </w:r>
      <w:r w:rsidRPr="000D0CF4">
        <w:rPr>
          <w:rFonts w:ascii="Courier New" w:eastAsia="Times New Roman" w:hAnsi="Courier New" w:cs="Courier New"/>
          <w:b/>
          <w:bCs/>
          <w:kern w:val="0"/>
          <w:sz w:val="24"/>
          <w:szCs w:val="24"/>
          <w:lang w:val="pt-PT"/>
          <w14:ligatures w14:val="none"/>
        </w:rPr>
        <w:t>/</w:t>
      </w:r>
    </w:p>
    <w:p w14:paraId="5F13799F" w14:textId="77777777" w:rsidR="00F77AE8" w:rsidRPr="000D0CF4" w:rsidRDefault="00F77AE8" w:rsidP="00F77AE8">
      <w:pPr>
        <w:spacing w:after="0" w:line="276" w:lineRule="auto"/>
        <w:jc w:val="center"/>
        <w:rPr>
          <w:rFonts w:ascii="Courier New" w:eastAsia="Times New Roman" w:hAnsi="Courier New" w:cs="Courier New"/>
          <w:b/>
          <w:kern w:val="0"/>
          <w:sz w:val="24"/>
          <w:szCs w:val="24"/>
          <w:lang w:val="pt-PT"/>
          <w14:ligatures w14:val="none"/>
        </w:rPr>
      </w:pPr>
    </w:p>
    <w:p w14:paraId="092DBAF5" w14:textId="77777777" w:rsidR="00F77AE8" w:rsidRPr="000D0CF4" w:rsidRDefault="00F77AE8" w:rsidP="00F77AE8">
      <w:pPr>
        <w:spacing w:after="0" w:line="276" w:lineRule="auto"/>
        <w:jc w:val="center"/>
        <w:rPr>
          <w:rFonts w:ascii="Courier New" w:eastAsia="Times New Roman" w:hAnsi="Courier New" w:cs="Courier New"/>
          <w:b/>
          <w:kern w:val="0"/>
          <w:sz w:val="24"/>
          <w:szCs w:val="24"/>
          <w:lang w:val="pt-PT"/>
          <w14:ligatures w14:val="none"/>
        </w:rPr>
      </w:pPr>
    </w:p>
    <w:p w14:paraId="3A69F596" w14:textId="77777777" w:rsidR="00F77AE8" w:rsidRPr="000D0CF4" w:rsidRDefault="00F77AE8" w:rsidP="00F77AE8">
      <w:pPr>
        <w:tabs>
          <w:tab w:val="left" w:pos="4320"/>
        </w:tabs>
        <w:spacing w:after="0" w:line="276" w:lineRule="auto"/>
        <w:ind w:left="2880" w:firstLine="720"/>
        <w:jc w:val="both"/>
        <w:rPr>
          <w:rFonts w:ascii="Courier New" w:eastAsia="Times New Roman" w:hAnsi="Courier New" w:cs="Courier New"/>
          <w:kern w:val="0"/>
          <w:sz w:val="24"/>
          <w:szCs w:val="24"/>
          <w:lang w:val="pt-PT"/>
          <w14:ligatures w14:val="none"/>
        </w:rPr>
      </w:pPr>
    </w:p>
    <w:p w14:paraId="0DFF5842" w14:textId="77777777" w:rsidR="00F77AE8" w:rsidRPr="000D0CF4" w:rsidRDefault="00F77AE8" w:rsidP="00F77AE8">
      <w:pPr>
        <w:tabs>
          <w:tab w:val="left" w:pos="4320"/>
        </w:tabs>
        <w:spacing w:after="0" w:line="276" w:lineRule="auto"/>
        <w:ind w:left="2880" w:firstLine="720"/>
        <w:jc w:val="both"/>
        <w:rPr>
          <w:rFonts w:ascii="Courier New" w:eastAsia="Times New Roman" w:hAnsi="Courier New" w:cs="Courier New"/>
          <w:kern w:val="0"/>
          <w:sz w:val="24"/>
          <w:szCs w:val="24"/>
          <w:lang w:val="pt-PT"/>
          <w14:ligatures w14:val="none"/>
        </w:rPr>
      </w:pPr>
    </w:p>
    <w:p w14:paraId="17E98A83" w14:textId="77777777" w:rsidR="00F77AE8" w:rsidRPr="00854F70" w:rsidRDefault="00F77AE8" w:rsidP="00F77AE8">
      <w:pPr>
        <w:tabs>
          <w:tab w:val="left" w:pos="-720"/>
          <w:tab w:val="left" w:pos="3544"/>
        </w:tabs>
        <w:spacing w:after="0" w:line="276" w:lineRule="auto"/>
        <w:ind w:left="2835"/>
        <w:jc w:val="both"/>
        <w:rPr>
          <w:rFonts w:ascii="Courier New" w:eastAsia="Times New Roman" w:hAnsi="Courier New" w:cs="Courier New"/>
          <w:spacing w:val="-3"/>
          <w:kern w:val="0"/>
          <w:sz w:val="24"/>
          <w:szCs w:val="24"/>
          <w:lang w:eastAsia="x-none"/>
          <w14:ligatures w14:val="none"/>
        </w:rPr>
      </w:pPr>
      <w:r w:rsidRPr="00854F70">
        <w:rPr>
          <w:rFonts w:ascii="Courier New" w:eastAsia="Times New Roman" w:hAnsi="Courier New" w:cs="Courier New"/>
          <w:kern w:val="0"/>
          <w:sz w:val="24"/>
          <w:szCs w:val="24"/>
          <w:lang w:val="es-ES_tradnl" w:eastAsia="x-none"/>
          <w14:ligatures w14:val="none"/>
        </w:rPr>
        <w:t xml:space="preserve">Honorable </w:t>
      </w:r>
      <w:r w:rsidRPr="00854F70">
        <w:rPr>
          <w:rFonts w:ascii="Courier New" w:eastAsia="Times New Roman" w:hAnsi="Courier New" w:cs="Courier New"/>
          <w:spacing w:val="-3"/>
          <w:kern w:val="0"/>
          <w:sz w:val="24"/>
          <w:szCs w:val="24"/>
          <w:lang w:val="es-ES_tradnl" w:eastAsia="x-none"/>
          <w14:ligatures w14:val="none"/>
        </w:rPr>
        <w:t>Senado:</w:t>
      </w:r>
    </w:p>
    <w:p w14:paraId="75736F58" w14:textId="77777777" w:rsidR="00F77AE8" w:rsidRPr="00854F70" w:rsidRDefault="00F77AE8" w:rsidP="00F77AE8">
      <w:pPr>
        <w:tabs>
          <w:tab w:val="left" w:pos="-720"/>
        </w:tabs>
        <w:spacing w:after="0" w:line="276" w:lineRule="auto"/>
        <w:ind w:left="2835"/>
        <w:jc w:val="both"/>
        <w:rPr>
          <w:rFonts w:ascii="Courier New" w:eastAsia="Times New Roman" w:hAnsi="Courier New" w:cs="Courier New"/>
          <w:kern w:val="0"/>
          <w:sz w:val="24"/>
          <w:szCs w:val="24"/>
          <w:lang w:val="es-ES_tradnl" w:eastAsia="x-none"/>
          <w14:ligatures w14:val="none"/>
        </w:rPr>
      </w:pPr>
    </w:p>
    <w:p w14:paraId="6883862B" w14:textId="77777777" w:rsidR="00F77AE8" w:rsidRPr="00854F70" w:rsidRDefault="00F77AE8" w:rsidP="00F77AE8">
      <w:pPr>
        <w:framePr w:w="2833" w:h="2131" w:hSpace="141" w:wrap="around" w:vAnchor="text" w:hAnchor="page" w:x="1480" w:y="3"/>
        <w:tabs>
          <w:tab w:val="left" w:pos="-720"/>
        </w:tabs>
        <w:spacing w:after="0" w:line="480" w:lineRule="auto"/>
        <w:ind w:right="-2030"/>
        <w:jc w:val="both"/>
        <w:rPr>
          <w:rFonts w:ascii="Courier New" w:eastAsia="Times New Roman" w:hAnsi="Courier New" w:cs="Courier New"/>
          <w:b/>
          <w:kern w:val="0"/>
          <w:sz w:val="24"/>
          <w:szCs w:val="24"/>
          <w:lang w:val="es-ES_tradnl"/>
          <w14:ligatures w14:val="none"/>
        </w:rPr>
      </w:pPr>
      <w:r w:rsidRPr="00854F70">
        <w:rPr>
          <w:rFonts w:ascii="Courier New" w:eastAsia="Times New Roman" w:hAnsi="Courier New" w:cs="Courier New"/>
          <w:b/>
          <w:kern w:val="0"/>
          <w:sz w:val="24"/>
          <w:szCs w:val="24"/>
          <w:lang w:val="es-ES_tradnl"/>
          <w14:ligatures w14:val="none"/>
        </w:rPr>
        <w:t>A S.E. EL</w:t>
      </w:r>
    </w:p>
    <w:p w14:paraId="18BEFB90" w14:textId="77777777" w:rsidR="00F77AE8" w:rsidRPr="00854F70" w:rsidRDefault="00F77AE8" w:rsidP="00F77AE8">
      <w:pPr>
        <w:framePr w:w="2833" w:h="2131" w:hSpace="141" w:wrap="around" w:vAnchor="text" w:hAnchor="page" w:x="1480" w:y="3"/>
        <w:tabs>
          <w:tab w:val="left" w:pos="-720"/>
        </w:tabs>
        <w:spacing w:after="0" w:line="480" w:lineRule="auto"/>
        <w:ind w:right="-2030"/>
        <w:jc w:val="both"/>
        <w:rPr>
          <w:rFonts w:ascii="Courier New" w:eastAsia="Times New Roman" w:hAnsi="Courier New" w:cs="Courier New"/>
          <w:b/>
          <w:kern w:val="0"/>
          <w:sz w:val="24"/>
          <w:szCs w:val="24"/>
          <w:lang w:val="es-ES_tradnl"/>
          <w14:ligatures w14:val="none"/>
        </w:rPr>
      </w:pPr>
      <w:r w:rsidRPr="00854F70">
        <w:rPr>
          <w:rFonts w:ascii="Courier New" w:eastAsia="Times New Roman" w:hAnsi="Courier New" w:cs="Courier New"/>
          <w:b/>
          <w:kern w:val="0"/>
          <w:sz w:val="24"/>
          <w:szCs w:val="24"/>
          <w:lang w:val="es-ES_tradnl"/>
          <w14:ligatures w14:val="none"/>
        </w:rPr>
        <w:t>PRESIDENTE</w:t>
      </w:r>
    </w:p>
    <w:p w14:paraId="71C571EA" w14:textId="77777777" w:rsidR="00F77AE8" w:rsidRPr="00854F70" w:rsidRDefault="00F77AE8" w:rsidP="00F77AE8">
      <w:pPr>
        <w:framePr w:w="2833" w:h="2131" w:hSpace="141" w:wrap="around" w:vAnchor="text" w:hAnchor="page" w:x="1480" w:y="3"/>
        <w:tabs>
          <w:tab w:val="left" w:pos="-720"/>
        </w:tabs>
        <w:spacing w:after="0" w:line="480" w:lineRule="auto"/>
        <w:ind w:right="-2030"/>
        <w:jc w:val="both"/>
        <w:rPr>
          <w:rFonts w:ascii="Courier New" w:eastAsia="Times New Roman" w:hAnsi="Courier New" w:cs="Courier New"/>
          <w:b/>
          <w:kern w:val="0"/>
          <w:sz w:val="24"/>
          <w:szCs w:val="24"/>
          <w:lang w:val="es-ES_tradnl"/>
          <w14:ligatures w14:val="none"/>
        </w:rPr>
      </w:pPr>
      <w:r w:rsidRPr="00854F70">
        <w:rPr>
          <w:rFonts w:ascii="Courier New" w:eastAsia="Times New Roman" w:hAnsi="Courier New" w:cs="Courier New"/>
          <w:b/>
          <w:kern w:val="0"/>
          <w:sz w:val="24"/>
          <w:szCs w:val="24"/>
          <w:lang w:val="es-ES_tradnl"/>
          <w14:ligatures w14:val="none"/>
        </w:rPr>
        <w:t>DEL H.</w:t>
      </w:r>
    </w:p>
    <w:p w14:paraId="3EB01D76" w14:textId="77777777" w:rsidR="00F77AE8" w:rsidRPr="00854F70" w:rsidRDefault="00F77AE8" w:rsidP="00F77AE8">
      <w:pPr>
        <w:framePr w:w="2833" w:h="2131" w:hSpace="141" w:wrap="around" w:vAnchor="text" w:hAnchor="page" w:x="1480" w:y="3"/>
        <w:tabs>
          <w:tab w:val="left" w:pos="-720"/>
        </w:tabs>
        <w:spacing w:after="0" w:line="480" w:lineRule="auto"/>
        <w:ind w:right="-2030"/>
        <w:jc w:val="both"/>
        <w:rPr>
          <w:rFonts w:ascii="Courier New" w:eastAsia="Times New Roman" w:hAnsi="Courier New" w:cs="Courier New"/>
          <w:b/>
          <w:kern w:val="0"/>
          <w:sz w:val="24"/>
          <w:szCs w:val="24"/>
          <w:lang w:val="es-ES_tradnl"/>
          <w14:ligatures w14:val="none"/>
        </w:rPr>
      </w:pPr>
      <w:r w:rsidRPr="00854F70">
        <w:rPr>
          <w:rFonts w:ascii="Courier New" w:eastAsia="Times New Roman" w:hAnsi="Courier New" w:cs="Courier New"/>
          <w:b/>
          <w:kern w:val="0"/>
          <w:sz w:val="24"/>
          <w:szCs w:val="24"/>
          <w:lang w:val="es-ES_tradnl"/>
          <w14:ligatures w14:val="none"/>
        </w:rPr>
        <w:t>SENADO</w:t>
      </w:r>
    </w:p>
    <w:p w14:paraId="056710A9" w14:textId="77777777" w:rsidR="00F77AE8" w:rsidRDefault="00F77AE8" w:rsidP="00F77AE8">
      <w:pPr>
        <w:tabs>
          <w:tab w:val="left" w:pos="2835"/>
        </w:tabs>
        <w:spacing w:after="0" w:line="276" w:lineRule="auto"/>
        <w:ind w:left="2832" w:right="-91" w:firstLine="712"/>
        <w:jc w:val="both"/>
        <w:rPr>
          <w:rFonts w:ascii="Courier New" w:eastAsia="Times New Roman" w:hAnsi="Courier New" w:cs="Courier New"/>
          <w:kern w:val="0"/>
          <w:sz w:val="24"/>
          <w:szCs w:val="24"/>
          <w:lang w:val="es-ES" w:eastAsia="es-CL"/>
          <w14:ligatures w14:val="none"/>
        </w:rPr>
      </w:pPr>
      <w:r w:rsidRPr="73BEE401">
        <w:rPr>
          <w:rFonts w:ascii="Courier New" w:eastAsia="Times New Roman" w:hAnsi="Courier New" w:cs="Courier New"/>
          <w:kern w:val="0"/>
          <w:sz w:val="24"/>
          <w:szCs w:val="24"/>
          <w:lang w:val="es-ES" w:eastAsia="es-CL"/>
          <w14:ligatures w14:val="none"/>
        </w:rPr>
        <w:t>En uso de mis facultades constitucionales, vengo en formular la siguiente indicación sustitutiva al proyecto de ley de la referencia a fin de que sea considerada durante su discusión en el seno de esa H. Corporación:</w:t>
      </w:r>
    </w:p>
    <w:p w14:paraId="5DF6E03C" w14:textId="77777777" w:rsidR="00F77AE8" w:rsidRDefault="00F77AE8" w:rsidP="00F77AE8">
      <w:pPr>
        <w:tabs>
          <w:tab w:val="left" w:pos="2835"/>
        </w:tabs>
        <w:spacing w:after="0" w:line="276" w:lineRule="auto"/>
        <w:ind w:left="2832" w:right="-91" w:firstLine="712"/>
        <w:jc w:val="both"/>
        <w:rPr>
          <w:rFonts w:ascii="Courier New" w:eastAsia="Times New Roman" w:hAnsi="Courier New" w:cs="Courier New"/>
          <w:sz w:val="24"/>
          <w:szCs w:val="24"/>
          <w:lang w:val="es-ES" w:eastAsia="es-CL"/>
        </w:rPr>
      </w:pPr>
    </w:p>
    <w:p w14:paraId="63054A84" w14:textId="77777777" w:rsidR="00F77AE8" w:rsidRPr="0038693A" w:rsidRDefault="00F77AE8" w:rsidP="00996E73">
      <w:pPr>
        <w:pStyle w:val="Prrafodelista"/>
        <w:numPr>
          <w:ilvl w:val="0"/>
          <w:numId w:val="33"/>
        </w:numPr>
        <w:tabs>
          <w:tab w:val="left" w:pos="2835"/>
          <w:tab w:val="left" w:pos="4111"/>
        </w:tabs>
        <w:spacing w:after="0" w:line="276" w:lineRule="auto"/>
        <w:ind w:left="2835" w:right="-91" w:firstLine="709"/>
        <w:jc w:val="both"/>
        <w:rPr>
          <w:rFonts w:ascii="Courier New" w:eastAsia="Times New Roman" w:hAnsi="Courier New" w:cs="Courier New"/>
          <w:sz w:val="24"/>
          <w:lang w:val="es-ES" w:eastAsia="es-CL"/>
        </w:rPr>
      </w:pPr>
      <w:r w:rsidRPr="0038693A">
        <w:rPr>
          <w:rFonts w:ascii="Courier New" w:eastAsia="Times New Roman" w:hAnsi="Courier New" w:cs="Courier New"/>
          <w:sz w:val="24"/>
          <w:lang w:val="es-ES" w:eastAsia="es-CL"/>
        </w:rPr>
        <w:t>Para sustituir el texto completo de la moción, por el siguiente:</w:t>
      </w:r>
    </w:p>
    <w:p w14:paraId="5D08994C" w14:textId="77777777" w:rsidR="00F77AE8" w:rsidRPr="008A4A04" w:rsidRDefault="00F77AE8" w:rsidP="00F77AE8">
      <w:pPr>
        <w:tabs>
          <w:tab w:val="left" w:pos="2835"/>
        </w:tabs>
        <w:spacing w:after="0" w:line="276" w:lineRule="auto"/>
        <w:ind w:left="2832" w:right="-91" w:firstLine="712"/>
        <w:jc w:val="both"/>
        <w:rPr>
          <w:rFonts w:ascii="Courier New" w:eastAsia="Times New Roman" w:hAnsi="Courier New" w:cs="Courier New"/>
          <w:kern w:val="0"/>
          <w:sz w:val="24"/>
          <w:szCs w:val="24"/>
          <w:lang w:val="es-ES_tradnl" w:eastAsia="es-CL"/>
          <w14:ligatures w14:val="none"/>
        </w:rPr>
      </w:pPr>
    </w:p>
    <w:p w14:paraId="2DEDCF4E" w14:textId="77777777" w:rsidR="00F77AE8" w:rsidRPr="0052650C" w:rsidRDefault="00F77AE8" w:rsidP="00F77AE8">
      <w:pPr>
        <w:tabs>
          <w:tab w:val="left" w:pos="1418"/>
        </w:tabs>
        <w:spacing w:after="0" w:line="276" w:lineRule="auto"/>
        <w:ind w:left="2835" w:firstLine="709"/>
        <w:jc w:val="center"/>
        <w:rPr>
          <w:rFonts w:ascii="Courier New" w:hAnsi="Courier New" w:cs="Courier New"/>
          <w:b/>
          <w:sz w:val="24"/>
          <w:szCs w:val="24"/>
        </w:rPr>
      </w:pPr>
      <w:r w:rsidRPr="006D56D4">
        <w:rPr>
          <w:rFonts w:ascii="Courier New" w:hAnsi="Courier New" w:cs="Courier New"/>
          <w:sz w:val="24"/>
          <w:szCs w:val="24"/>
        </w:rPr>
        <w:t>“</w:t>
      </w:r>
      <w:r w:rsidRPr="0052650C">
        <w:rPr>
          <w:rFonts w:ascii="Courier New" w:hAnsi="Courier New" w:cs="Courier New"/>
          <w:b/>
          <w:sz w:val="24"/>
          <w:szCs w:val="24"/>
        </w:rPr>
        <w:t>TÍTULO I. DISPOSICIONES GENERALES</w:t>
      </w:r>
    </w:p>
    <w:p w14:paraId="17369CE2" w14:textId="77777777" w:rsidR="00F77AE8" w:rsidRDefault="00F77AE8" w:rsidP="00F77AE8">
      <w:pPr>
        <w:tabs>
          <w:tab w:val="left" w:pos="1418"/>
        </w:tabs>
        <w:spacing w:after="0" w:line="276" w:lineRule="auto"/>
        <w:ind w:left="2835" w:firstLine="709"/>
        <w:jc w:val="center"/>
        <w:rPr>
          <w:rFonts w:ascii="Courier New" w:hAnsi="Courier New" w:cs="Courier New"/>
          <w:b/>
          <w:sz w:val="24"/>
          <w:szCs w:val="24"/>
        </w:rPr>
      </w:pPr>
      <w:r w:rsidRPr="0052650C">
        <w:rPr>
          <w:rFonts w:ascii="Courier New" w:hAnsi="Courier New" w:cs="Courier New"/>
          <w:b/>
          <w:bCs/>
          <w:sz w:val="24"/>
          <w:szCs w:val="24"/>
        </w:rPr>
        <w:t>PÁRRAFO</w:t>
      </w:r>
      <w:r w:rsidRPr="0052650C">
        <w:rPr>
          <w:rFonts w:ascii="Courier New" w:hAnsi="Courier New" w:cs="Courier New"/>
          <w:b/>
          <w:sz w:val="24"/>
          <w:szCs w:val="24"/>
        </w:rPr>
        <w:t xml:space="preserve"> I: OBJETIVO, ÁMBITO DE APLICACIÓN Y PRINCIPIOS</w:t>
      </w:r>
    </w:p>
    <w:p w14:paraId="252D50C3" w14:textId="77777777" w:rsidR="00F77AE8" w:rsidRPr="0052650C" w:rsidRDefault="00F77AE8" w:rsidP="00F77AE8">
      <w:pPr>
        <w:tabs>
          <w:tab w:val="left" w:pos="1418"/>
        </w:tabs>
        <w:spacing w:after="0" w:line="276" w:lineRule="auto"/>
        <w:ind w:left="2835" w:firstLine="709"/>
        <w:jc w:val="center"/>
        <w:rPr>
          <w:rFonts w:ascii="Courier New" w:hAnsi="Courier New" w:cs="Courier New"/>
          <w:b/>
          <w:sz w:val="24"/>
          <w:szCs w:val="24"/>
        </w:rPr>
      </w:pPr>
    </w:p>
    <w:p w14:paraId="56800754" w14:textId="77777777" w:rsidR="00F77AE8" w:rsidRDefault="00F77AE8" w:rsidP="00F77AE8">
      <w:p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b/>
          <w:sz w:val="24"/>
          <w:szCs w:val="24"/>
        </w:rPr>
        <w:t>Artículo 1</w:t>
      </w:r>
      <w:r>
        <w:rPr>
          <w:rFonts w:ascii="Courier New" w:hAnsi="Courier New" w:cs="Courier New"/>
          <w:b/>
          <w:sz w:val="24"/>
          <w:szCs w:val="24"/>
        </w:rPr>
        <w:t>°</w:t>
      </w:r>
      <w:r w:rsidRPr="0052650C">
        <w:rPr>
          <w:rFonts w:ascii="Courier New" w:hAnsi="Courier New" w:cs="Courier New"/>
          <w:b/>
          <w:sz w:val="24"/>
          <w:szCs w:val="24"/>
        </w:rPr>
        <w:t>.-</w:t>
      </w:r>
      <w:r w:rsidRPr="0052650C">
        <w:rPr>
          <w:rFonts w:ascii="Courier New" w:hAnsi="Courier New" w:cs="Courier New"/>
          <w:sz w:val="24"/>
          <w:szCs w:val="24"/>
        </w:rPr>
        <w:t xml:space="preserve"> Objetivo. La presente ley establece normas para la gestión, protección y conservación del arbolado urbano, de conformidad con la letra a) del artículo 3° de la ley N° 21.744 que crea el Servicio Nacional Forestal y modifica la Ley General de Urbanismo y Construcciones, y sus elementos funcionales con el objetivo de contribuir al desarrollo sostenible de las ciudades y a la adaptación y mitigación al cambio climático.</w:t>
      </w:r>
    </w:p>
    <w:p w14:paraId="08A60E17" w14:textId="77777777" w:rsidR="00F77AE8" w:rsidRPr="0052650C" w:rsidRDefault="00F77AE8" w:rsidP="00F77AE8">
      <w:pPr>
        <w:tabs>
          <w:tab w:val="left" w:pos="1418"/>
        </w:tabs>
        <w:spacing w:after="0" w:line="276" w:lineRule="auto"/>
        <w:ind w:left="2835" w:firstLine="709"/>
        <w:jc w:val="both"/>
        <w:rPr>
          <w:rFonts w:ascii="Courier New" w:hAnsi="Courier New" w:cs="Courier New"/>
          <w:sz w:val="24"/>
          <w:szCs w:val="24"/>
        </w:rPr>
      </w:pPr>
    </w:p>
    <w:p w14:paraId="65774366" w14:textId="77777777" w:rsidR="00F77AE8" w:rsidRDefault="00F77AE8" w:rsidP="00F77AE8">
      <w:p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b/>
          <w:bCs/>
          <w:sz w:val="24"/>
          <w:szCs w:val="24"/>
        </w:rPr>
        <w:t>Artículo 2</w:t>
      </w:r>
      <w:r>
        <w:rPr>
          <w:rFonts w:ascii="Courier New" w:hAnsi="Courier New" w:cs="Courier New"/>
          <w:b/>
          <w:bCs/>
          <w:sz w:val="24"/>
          <w:szCs w:val="24"/>
        </w:rPr>
        <w:t>°</w:t>
      </w:r>
      <w:r w:rsidRPr="0052650C">
        <w:rPr>
          <w:rFonts w:ascii="Courier New" w:hAnsi="Courier New" w:cs="Courier New"/>
          <w:b/>
          <w:bCs/>
          <w:sz w:val="24"/>
          <w:szCs w:val="24"/>
        </w:rPr>
        <w:t>.-</w:t>
      </w:r>
      <w:r w:rsidRPr="0052650C">
        <w:rPr>
          <w:rFonts w:ascii="Courier New" w:hAnsi="Courier New" w:cs="Courier New"/>
          <w:sz w:val="24"/>
          <w:szCs w:val="24"/>
        </w:rPr>
        <w:t xml:space="preserve"> Ámbito de aplicación. Las disposiciones de esta ley se aplicarán al arbolado urbano ubicado en:</w:t>
      </w:r>
    </w:p>
    <w:p w14:paraId="2B617EFE" w14:textId="77777777" w:rsidR="00F77AE8" w:rsidRPr="0052650C" w:rsidRDefault="00F77AE8" w:rsidP="00F77AE8">
      <w:pPr>
        <w:tabs>
          <w:tab w:val="left" w:pos="1418"/>
        </w:tabs>
        <w:spacing w:after="0" w:line="276" w:lineRule="auto"/>
        <w:ind w:left="2835" w:firstLine="709"/>
        <w:jc w:val="both"/>
        <w:rPr>
          <w:rFonts w:ascii="Courier New" w:hAnsi="Courier New" w:cs="Courier New"/>
          <w:sz w:val="24"/>
          <w:szCs w:val="24"/>
        </w:rPr>
      </w:pPr>
    </w:p>
    <w:p w14:paraId="56518F11" w14:textId="7E3F0CB3" w:rsidR="00F77AE8" w:rsidRDefault="00F77AE8" w:rsidP="00F77AE8">
      <w:pPr>
        <w:pStyle w:val="Prrafodelista"/>
        <w:numPr>
          <w:ilvl w:val="0"/>
          <w:numId w:val="30"/>
        </w:numPr>
        <w:tabs>
          <w:tab w:val="left" w:pos="1418"/>
        </w:tabs>
        <w:spacing w:after="0" w:line="276" w:lineRule="auto"/>
        <w:ind w:left="2835" w:firstLine="709"/>
        <w:jc w:val="both"/>
        <w:rPr>
          <w:rFonts w:ascii="Courier New" w:hAnsi="Courier New" w:cs="Courier New"/>
          <w:sz w:val="24"/>
          <w:szCs w:val="24"/>
        </w:rPr>
      </w:pPr>
      <w:r>
        <w:rPr>
          <w:rFonts w:ascii="Courier New" w:hAnsi="Courier New" w:cs="Courier New"/>
          <w:sz w:val="24"/>
          <w:szCs w:val="24"/>
        </w:rPr>
        <w:lastRenderedPageBreak/>
        <w:t>B</w:t>
      </w:r>
      <w:r w:rsidRPr="0052650C">
        <w:rPr>
          <w:rFonts w:ascii="Courier New" w:hAnsi="Courier New" w:cs="Courier New"/>
          <w:sz w:val="24"/>
          <w:szCs w:val="24"/>
        </w:rPr>
        <w:t>ienes nacionales de uso público definidos en los instrumentos de planificaci</w:t>
      </w:r>
      <w:r w:rsidRPr="0052650C">
        <w:rPr>
          <w:rFonts w:ascii="Courier New" w:hAnsi="Courier New" w:cs="Courier New" w:hint="eastAsia"/>
          <w:sz w:val="24"/>
          <w:szCs w:val="24"/>
        </w:rPr>
        <w:t>ó</w:t>
      </w:r>
      <w:r w:rsidRPr="0052650C">
        <w:rPr>
          <w:rFonts w:ascii="Courier New" w:hAnsi="Courier New" w:cs="Courier New"/>
          <w:sz w:val="24"/>
          <w:szCs w:val="24"/>
        </w:rPr>
        <w:t>n territorial;</w:t>
      </w:r>
    </w:p>
    <w:p w14:paraId="11EA733E" w14:textId="77777777" w:rsidR="00F77AE8"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6A53D2DC" w14:textId="77777777" w:rsidR="00F77AE8" w:rsidRDefault="00F77AE8" w:rsidP="00F77AE8">
      <w:pPr>
        <w:pStyle w:val="Prrafodelista"/>
        <w:numPr>
          <w:ilvl w:val="0"/>
          <w:numId w:val="30"/>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Zonas t</w:t>
      </w:r>
      <w:r w:rsidRPr="0052650C">
        <w:rPr>
          <w:rFonts w:ascii="Courier New" w:hAnsi="Courier New" w:cs="Courier New" w:hint="eastAsia"/>
          <w:sz w:val="24"/>
          <w:szCs w:val="24"/>
        </w:rPr>
        <w:t>í</w:t>
      </w:r>
      <w:r w:rsidRPr="0052650C">
        <w:rPr>
          <w:rFonts w:ascii="Courier New" w:hAnsi="Courier New" w:cs="Courier New"/>
          <w:sz w:val="24"/>
          <w:szCs w:val="24"/>
        </w:rPr>
        <w:t xml:space="preserve">picas; </w:t>
      </w:r>
    </w:p>
    <w:p w14:paraId="2CCD2AC0" w14:textId="77777777" w:rsidR="00F77AE8" w:rsidRPr="0052650C"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55EDBFA5" w14:textId="77777777" w:rsidR="00F77AE8" w:rsidRDefault="00F77AE8" w:rsidP="00F77AE8">
      <w:pPr>
        <w:pStyle w:val="Prrafodelista"/>
        <w:numPr>
          <w:ilvl w:val="0"/>
          <w:numId w:val="30"/>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Zonas de interés turístico;</w:t>
      </w:r>
    </w:p>
    <w:p w14:paraId="1CDE0A1D" w14:textId="77777777" w:rsidR="00F77AE8" w:rsidRPr="0052650C" w:rsidRDefault="00F77AE8" w:rsidP="00F77AE8">
      <w:pPr>
        <w:pStyle w:val="Prrafodelista"/>
        <w:spacing w:after="0"/>
        <w:rPr>
          <w:rFonts w:ascii="Courier New" w:hAnsi="Courier New" w:cs="Courier New"/>
          <w:sz w:val="24"/>
          <w:szCs w:val="24"/>
        </w:rPr>
      </w:pPr>
    </w:p>
    <w:p w14:paraId="0D36C6F7" w14:textId="77777777" w:rsidR="00F77AE8" w:rsidRDefault="00F77AE8" w:rsidP="00F77AE8">
      <w:pPr>
        <w:pStyle w:val="Prrafodelista"/>
        <w:numPr>
          <w:ilvl w:val="0"/>
          <w:numId w:val="30"/>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Caminos p</w:t>
      </w:r>
      <w:r w:rsidRPr="0052650C">
        <w:rPr>
          <w:rFonts w:ascii="Courier New" w:hAnsi="Courier New" w:cs="Courier New" w:hint="eastAsia"/>
          <w:sz w:val="24"/>
          <w:szCs w:val="24"/>
        </w:rPr>
        <w:t>ú</w:t>
      </w:r>
      <w:r w:rsidRPr="0052650C">
        <w:rPr>
          <w:rFonts w:ascii="Courier New" w:hAnsi="Courier New" w:cs="Courier New"/>
          <w:sz w:val="24"/>
          <w:szCs w:val="24"/>
        </w:rPr>
        <w:t xml:space="preserve">blicos o al costado de </w:t>
      </w:r>
      <w:r w:rsidRPr="0052650C">
        <w:rPr>
          <w:rFonts w:ascii="Courier New" w:hAnsi="Courier New" w:cs="Courier New" w:hint="eastAsia"/>
          <w:sz w:val="24"/>
          <w:szCs w:val="24"/>
        </w:rPr>
        <w:t>é</w:t>
      </w:r>
      <w:r w:rsidRPr="0052650C">
        <w:rPr>
          <w:rFonts w:ascii="Courier New" w:hAnsi="Courier New" w:cs="Courier New"/>
          <w:sz w:val="24"/>
          <w:szCs w:val="24"/>
        </w:rPr>
        <w:t>stos, incluidos los caminos nacionales o regionales declarados caminos o rutas de belleza esc</w:t>
      </w:r>
      <w:r w:rsidRPr="0052650C">
        <w:rPr>
          <w:rFonts w:ascii="Courier New" w:hAnsi="Courier New" w:cs="Courier New" w:hint="eastAsia"/>
          <w:sz w:val="24"/>
          <w:szCs w:val="24"/>
        </w:rPr>
        <w:t>é</w:t>
      </w:r>
      <w:r w:rsidRPr="0052650C">
        <w:rPr>
          <w:rFonts w:ascii="Courier New" w:hAnsi="Courier New" w:cs="Courier New"/>
          <w:sz w:val="24"/>
          <w:szCs w:val="24"/>
        </w:rPr>
        <w:t xml:space="preserve">nica; </w:t>
      </w:r>
    </w:p>
    <w:p w14:paraId="097BAFB3" w14:textId="77777777" w:rsidR="00F77AE8" w:rsidRPr="0052650C"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691021D1" w14:textId="77777777" w:rsidR="00F77AE8" w:rsidRDefault="00F77AE8" w:rsidP="00F77AE8">
      <w:pPr>
        <w:pStyle w:val="Prrafodelista"/>
        <w:numPr>
          <w:ilvl w:val="0"/>
          <w:numId w:val="30"/>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 xml:space="preserve">Riberas de los cauces naturales de las aguas; </w:t>
      </w:r>
    </w:p>
    <w:p w14:paraId="2AEE4D2E" w14:textId="77777777" w:rsidR="00F77AE8" w:rsidRPr="0052650C" w:rsidRDefault="00F77AE8" w:rsidP="00F77AE8">
      <w:pPr>
        <w:pStyle w:val="Prrafodelista"/>
        <w:spacing w:after="0"/>
        <w:rPr>
          <w:rFonts w:ascii="Courier New" w:hAnsi="Courier New" w:cs="Courier New"/>
          <w:sz w:val="24"/>
          <w:szCs w:val="24"/>
        </w:rPr>
      </w:pPr>
    </w:p>
    <w:p w14:paraId="1313BA07" w14:textId="77777777" w:rsidR="00F77AE8" w:rsidRDefault="00F77AE8" w:rsidP="00F77AE8">
      <w:pPr>
        <w:pStyle w:val="Prrafodelista"/>
        <w:numPr>
          <w:ilvl w:val="0"/>
          <w:numId w:val="30"/>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Zonas de interfaz;</w:t>
      </w:r>
    </w:p>
    <w:p w14:paraId="76D449A0" w14:textId="77777777" w:rsidR="00F77AE8" w:rsidRPr="0052650C"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491969F9" w14:textId="77777777" w:rsidR="00F77AE8" w:rsidRDefault="00F77AE8" w:rsidP="00F77AE8">
      <w:pPr>
        <w:pStyle w:val="Prrafodelista"/>
        <w:numPr>
          <w:ilvl w:val="0"/>
          <w:numId w:val="30"/>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Nuevas urbanizaciones;</w:t>
      </w:r>
    </w:p>
    <w:p w14:paraId="6F035031" w14:textId="77777777" w:rsidR="00F77AE8" w:rsidRPr="0052650C" w:rsidRDefault="00F77AE8" w:rsidP="00F77AE8">
      <w:pPr>
        <w:pStyle w:val="Prrafodelista"/>
        <w:spacing w:after="0"/>
        <w:rPr>
          <w:rFonts w:ascii="Courier New" w:hAnsi="Courier New" w:cs="Courier New"/>
          <w:sz w:val="24"/>
          <w:szCs w:val="24"/>
        </w:rPr>
      </w:pPr>
    </w:p>
    <w:p w14:paraId="6D2866BA" w14:textId="77777777" w:rsidR="00F77AE8" w:rsidRPr="0052650C" w:rsidRDefault="00F77AE8" w:rsidP="00F77AE8">
      <w:pPr>
        <w:pStyle w:val="Prrafodelista"/>
        <w:numPr>
          <w:ilvl w:val="0"/>
          <w:numId w:val="30"/>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 xml:space="preserve">Otras zonas o </w:t>
      </w:r>
      <w:r w:rsidRPr="0052650C">
        <w:rPr>
          <w:rFonts w:ascii="Courier New" w:hAnsi="Courier New" w:cs="Courier New" w:hint="eastAsia"/>
          <w:sz w:val="24"/>
          <w:szCs w:val="24"/>
        </w:rPr>
        <w:t>á</w:t>
      </w:r>
      <w:r w:rsidRPr="0052650C">
        <w:rPr>
          <w:rFonts w:ascii="Courier New" w:hAnsi="Courier New" w:cs="Courier New"/>
          <w:sz w:val="24"/>
          <w:szCs w:val="24"/>
        </w:rPr>
        <w:t>reas preferentemente de uso p</w:t>
      </w:r>
      <w:r w:rsidRPr="0052650C">
        <w:rPr>
          <w:rFonts w:ascii="Courier New" w:hAnsi="Courier New" w:cs="Courier New" w:hint="eastAsia"/>
          <w:sz w:val="24"/>
          <w:szCs w:val="24"/>
        </w:rPr>
        <w:t>ú</w:t>
      </w:r>
      <w:r w:rsidRPr="0052650C">
        <w:rPr>
          <w:rFonts w:ascii="Courier New" w:hAnsi="Courier New" w:cs="Courier New"/>
          <w:sz w:val="24"/>
          <w:szCs w:val="24"/>
        </w:rPr>
        <w:t xml:space="preserve">blico o declaradas como </w:t>
      </w:r>
      <w:r w:rsidRPr="0052650C">
        <w:rPr>
          <w:rFonts w:ascii="Courier New" w:hAnsi="Courier New" w:cs="Courier New" w:hint="eastAsia"/>
          <w:sz w:val="24"/>
          <w:szCs w:val="24"/>
        </w:rPr>
        <w:t>á</w:t>
      </w:r>
      <w:r w:rsidRPr="0052650C">
        <w:rPr>
          <w:rFonts w:ascii="Courier New" w:hAnsi="Courier New" w:cs="Courier New"/>
          <w:sz w:val="24"/>
          <w:szCs w:val="24"/>
        </w:rPr>
        <w:t>reas verdes, sin perjuicio que conformen parques, plazas o espacios de recreaci</w:t>
      </w:r>
      <w:r w:rsidRPr="0052650C">
        <w:rPr>
          <w:rFonts w:ascii="Courier New" w:hAnsi="Courier New" w:cs="Courier New" w:hint="eastAsia"/>
          <w:sz w:val="24"/>
          <w:szCs w:val="24"/>
        </w:rPr>
        <w:t>ó</w:t>
      </w:r>
      <w:r w:rsidRPr="0052650C">
        <w:rPr>
          <w:rFonts w:ascii="Courier New" w:hAnsi="Courier New" w:cs="Courier New"/>
          <w:sz w:val="24"/>
          <w:szCs w:val="24"/>
        </w:rPr>
        <w:t>n y zonas de interfaz.</w:t>
      </w:r>
      <w:r w:rsidRPr="0052650C" w:rsidDel="00D12D76">
        <w:rPr>
          <w:rFonts w:ascii="Courier New" w:hAnsi="Courier New" w:cs="Courier New"/>
          <w:sz w:val="24"/>
          <w:szCs w:val="24"/>
        </w:rPr>
        <w:t xml:space="preserve"> </w:t>
      </w:r>
    </w:p>
    <w:p w14:paraId="41F9E262" w14:textId="77777777" w:rsidR="00F77AE8" w:rsidRDefault="00F77AE8" w:rsidP="00F77AE8">
      <w:pPr>
        <w:tabs>
          <w:tab w:val="left" w:pos="1418"/>
        </w:tabs>
        <w:spacing w:after="0" w:line="276" w:lineRule="auto"/>
        <w:ind w:left="2835" w:firstLine="709"/>
        <w:jc w:val="both"/>
        <w:rPr>
          <w:rFonts w:ascii="Courier New" w:hAnsi="Courier New" w:cs="Courier New"/>
          <w:b/>
          <w:bCs/>
          <w:sz w:val="24"/>
          <w:szCs w:val="24"/>
        </w:rPr>
      </w:pPr>
    </w:p>
    <w:p w14:paraId="2A6EAA56" w14:textId="77777777" w:rsidR="00F77AE8" w:rsidRDefault="00F77AE8" w:rsidP="00F77AE8">
      <w:p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b/>
          <w:bCs/>
          <w:sz w:val="24"/>
          <w:szCs w:val="24"/>
        </w:rPr>
        <w:t>Artículo 3</w:t>
      </w:r>
      <w:r>
        <w:rPr>
          <w:rFonts w:ascii="Courier New" w:hAnsi="Courier New" w:cs="Courier New"/>
          <w:b/>
          <w:bCs/>
          <w:sz w:val="24"/>
          <w:szCs w:val="24"/>
        </w:rPr>
        <w:t>°</w:t>
      </w:r>
      <w:r w:rsidRPr="0052650C">
        <w:rPr>
          <w:rFonts w:ascii="Courier New" w:hAnsi="Courier New" w:cs="Courier New"/>
          <w:b/>
          <w:bCs/>
          <w:sz w:val="24"/>
          <w:szCs w:val="24"/>
        </w:rPr>
        <w:t>.-</w:t>
      </w:r>
      <w:r w:rsidRPr="0052650C">
        <w:rPr>
          <w:rFonts w:ascii="Courier New" w:hAnsi="Courier New" w:cs="Courier New"/>
          <w:sz w:val="24"/>
          <w:szCs w:val="24"/>
        </w:rPr>
        <w:t xml:space="preserve"> Principios. Las normas, reglamentos y demás instrumentos que se dicten o ejecuten en el marco de esta ley se regirán por los siguientes principios:</w:t>
      </w:r>
    </w:p>
    <w:p w14:paraId="72896BD2" w14:textId="77777777" w:rsidR="00F77AE8" w:rsidRPr="0052650C" w:rsidRDefault="00F77AE8" w:rsidP="00F77AE8">
      <w:pPr>
        <w:tabs>
          <w:tab w:val="left" w:pos="1418"/>
        </w:tabs>
        <w:spacing w:after="0" w:line="276" w:lineRule="auto"/>
        <w:ind w:left="2835" w:firstLine="709"/>
        <w:jc w:val="both"/>
        <w:rPr>
          <w:rFonts w:ascii="Courier New" w:hAnsi="Courier New" w:cs="Courier New"/>
          <w:sz w:val="24"/>
          <w:szCs w:val="24"/>
        </w:rPr>
      </w:pPr>
    </w:p>
    <w:p w14:paraId="1CFA5B8A" w14:textId="77777777" w:rsidR="00F77AE8" w:rsidRDefault="00F77AE8" w:rsidP="00F77AE8">
      <w:pPr>
        <w:pStyle w:val="Prrafodelista"/>
        <w:numPr>
          <w:ilvl w:val="0"/>
          <w:numId w:val="2"/>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Corresponsabilidad: El cuidado y la conservación del arbolado urbano es un deber compartido entre el Estado, los privados y la ciudadan</w:t>
      </w:r>
      <w:r w:rsidRPr="0052650C">
        <w:rPr>
          <w:rFonts w:ascii="Courier New" w:hAnsi="Courier New" w:cs="Courier New" w:hint="eastAsia"/>
          <w:sz w:val="24"/>
          <w:szCs w:val="24"/>
        </w:rPr>
        <w:t>í</w:t>
      </w:r>
      <w:r w:rsidRPr="0052650C">
        <w:rPr>
          <w:rFonts w:ascii="Courier New" w:hAnsi="Courier New" w:cs="Courier New"/>
          <w:sz w:val="24"/>
          <w:szCs w:val="24"/>
        </w:rPr>
        <w:t xml:space="preserve">a, reconociendo las competencias y capacidades diferenciadas de cada uno. </w:t>
      </w:r>
    </w:p>
    <w:p w14:paraId="4B968789" w14:textId="77777777" w:rsidR="00F77AE8" w:rsidRPr="0052650C"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68DA7AC5" w14:textId="77777777" w:rsidR="00F77AE8" w:rsidRDefault="00F77AE8" w:rsidP="00F77AE8">
      <w:pPr>
        <w:pStyle w:val="Prrafodelista"/>
        <w:numPr>
          <w:ilvl w:val="0"/>
          <w:numId w:val="2"/>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Equidad territorial:  Propicia condiciones territoriales que favorezcan a todos y cada uno de los integrantes de la comunidad el acceso a los beneficios del desarrollo y la generación de oportunidades que permitan un desarrollo integral.</w:t>
      </w:r>
    </w:p>
    <w:p w14:paraId="20A4B5E7" w14:textId="77777777" w:rsidR="00F77AE8" w:rsidRPr="0052650C" w:rsidRDefault="00F77AE8" w:rsidP="00F77AE8">
      <w:pPr>
        <w:pStyle w:val="Prrafodelista"/>
        <w:spacing w:after="0"/>
        <w:rPr>
          <w:rFonts w:ascii="Courier New" w:hAnsi="Courier New" w:cs="Courier New"/>
          <w:sz w:val="24"/>
          <w:szCs w:val="24"/>
        </w:rPr>
      </w:pPr>
    </w:p>
    <w:p w14:paraId="69E32CB1" w14:textId="77777777" w:rsidR="00F77AE8" w:rsidRPr="0052650C" w:rsidRDefault="00F77AE8" w:rsidP="00F77AE8">
      <w:pPr>
        <w:pStyle w:val="Prrafodelista"/>
        <w:numPr>
          <w:ilvl w:val="0"/>
          <w:numId w:val="2"/>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 xml:space="preserve">No regresión: No podrán establecerse objetivos ni adoptarse medidas que signifiquen un retroceso en la protección, conservación o calidad del </w:t>
      </w:r>
      <w:r w:rsidRPr="0052650C">
        <w:rPr>
          <w:rFonts w:ascii="Courier New" w:hAnsi="Courier New" w:cs="Courier New"/>
          <w:sz w:val="24"/>
          <w:szCs w:val="24"/>
        </w:rPr>
        <w:lastRenderedPageBreak/>
        <w:t>arbolado urbano y sus funciones ecosistémicas respecto de los niveles de protección ambiental establecidos o alcanzados.</w:t>
      </w:r>
    </w:p>
    <w:p w14:paraId="4B3670F8" w14:textId="77777777" w:rsidR="00F77AE8"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0298BECD" w14:textId="77777777" w:rsidR="00F77AE8" w:rsidRDefault="00F77AE8" w:rsidP="00F77AE8">
      <w:pPr>
        <w:pStyle w:val="Prrafodelista"/>
        <w:numPr>
          <w:ilvl w:val="0"/>
          <w:numId w:val="2"/>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 xml:space="preserve">Resiliencia climática: Capacidad de un sistema o sus componentes para anticipar, absorber, adaptarse o recuperarse de los efectos adversos del cambio climático, manteniendo su función esencial y conservando al mismo tiempo la capacidad de adaptación, aprendizaje y transformación. </w:t>
      </w:r>
    </w:p>
    <w:p w14:paraId="38DC76BF" w14:textId="77777777" w:rsidR="00F77AE8" w:rsidRPr="0052650C"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7CC440AC" w14:textId="77777777" w:rsidR="00F77AE8" w:rsidRDefault="00F77AE8" w:rsidP="00F77AE8">
      <w:pPr>
        <w:pStyle w:val="Prrafodelista"/>
        <w:numPr>
          <w:ilvl w:val="0"/>
          <w:numId w:val="2"/>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 xml:space="preserve">Precautorio: La falta de certeza científica respecto a un peligro o riesgo de daño grave o irreversible al arbolado urbano no será considerada para postergar la adopción de medidas conservadoras destinadas a evitar dicho peligro o riesgo. </w:t>
      </w:r>
    </w:p>
    <w:p w14:paraId="0FF1FBAD" w14:textId="77777777" w:rsidR="00F77AE8" w:rsidRPr="0052650C" w:rsidRDefault="00F77AE8" w:rsidP="00F77AE8">
      <w:pPr>
        <w:pStyle w:val="Prrafodelista"/>
        <w:spacing w:after="0"/>
        <w:rPr>
          <w:rFonts w:ascii="Courier New" w:hAnsi="Courier New" w:cs="Courier New"/>
          <w:sz w:val="24"/>
          <w:szCs w:val="24"/>
        </w:rPr>
      </w:pPr>
    </w:p>
    <w:p w14:paraId="5150D29F" w14:textId="77777777" w:rsidR="00F77AE8" w:rsidRDefault="00F77AE8" w:rsidP="00F77AE8">
      <w:pPr>
        <w:pStyle w:val="Prrafodelista"/>
        <w:numPr>
          <w:ilvl w:val="0"/>
          <w:numId w:val="2"/>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Pertinencia territorial: La gestión del arbolado urbano deberá responder a las condiciones ecológicas, geográficas, climáticas, sociales y culturales de cada territorio, promoviendo soluciones diferenciadas que se ajusten a las realidades locales.</w:t>
      </w:r>
    </w:p>
    <w:p w14:paraId="24ACEF23" w14:textId="77777777" w:rsidR="00F77AE8" w:rsidRPr="0052650C"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195ECF3C" w14:textId="77777777" w:rsidR="00F77AE8" w:rsidRPr="0052650C" w:rsidRDefault="00F77AE8" w:rsidP="00F77AE8">
      <w:pPr>
        <w:pStyle w:val="Prrafodelista"/>
        <w:numPr>
          <w:ilvl w:val="0"/>
          <w:numId w:val="2"/>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Prevención: Las medidas o acciones ejecutadas en el marco de la presente ley propenderá a evitar daños tanto en la integridad como en la función ecosistémica del arbolado urbano.</w:t>
      </w:r>
    </w:p>
    <w:p w14:paraId="6540E924" w14:textId="77777777" w:rsidR="00F77AE8" w:rsidRDefault="00F77AE8" w:rsidP="00F77AE8">
      <w:pPr>
        <w:tabs>
          <w:tab w:val="left" w:pos="1418"/>
        </w:tabs>
        <w:spacing w:after="0" w:line="276" w:lineRule="auto"/>
        <w:ind w:left="2835"/>
        <w:jc w:val="center"/>
        <w:rPr>
          <w:rFonts w:ascii="Courier New" w:hAnsi="Courier New" w:cs="Courier New"/>
          <w:b/>
          <w:bCs/>
          <w:sz w:val="24"/>
          <w:szCs w:val="24"/>
        </w:rPr>
      </w:pPr>
    </w:p>
    <w:p w14:paraId="063CFAB3" w14:textId="77777777" w:rsidR="00F77AE8" w:rsidRPr="0052650C" w:rsidRDefault="00F77AE8" w:rsidP="00F77AE8">
      <w:pPr>
        <w:tabs>
          <w:tab w:val="left" w:pos="1418"/>
        </w:tabs>
        <w:spacing w:after="0" w:line="276" w:lineRule="auto"/>
        <w:ind w:left="2835"/>
        <w:jc w:val="center"/>
        <w:rPr>
          <w:rFonts w:ascii="Courier New" w:hAnsi="Courier New" w:cs="Courier New"/>
          <w:b/>
          <w:sz w:val="24"/>
          <w:szCs w:val="24"/>
        </w:rPr>
      </w:pPr>
      <w:r w:rsidRPr="0052650C">
        <w:rPr>
          <w:rFonts w:ascii="Courier New" w:hAnsi="Courier New" w:cs="Courier New"/>
          <w:b/>
          <w:bCs/>
          <w:sz w:val="24"/>
          <w:szCs w:val="24"/>
        </w:rPr>
        <w:t>PÁRRAFO</w:t>
      </w:r>
      <w:r w:rsidRPr="0052650C">
        <w:rPr>
          <w:rFonts w:ascii="Courier New" w:hAnsi="Courier New" w:cs="Courier New"/>
          <w:b/>
          <w:sz w:val="24"/>
          <w:szCs w:val="24"/>
        </w:rPr>
        <w:t xml:space="preserve"> II: DEFINICIONES</w:t>
      </w:r>
    </w:p>
    <w:p w14:paraId="6C6A58BA" w14:textId="77777777" w:rsidR="00F77AE8" w:rsidRDefault="00F77AE8" w:rsidP="00F77AE8">
      <w:pPr>
        <w:tabs>
          <w:tab w:val="left" w:pos="1418"/>
        </w:tabs>
        <w:spacing w:after="0" w:line="276" w:lineRule="auto"/>
        <w:ind w:left="2835" w:firstLine="709"/>
        <w:jc w:val="both"/>
        <w:rPr>
          <w:rFonts w:ascii="Courier New" w:hAnsi="Courier New" w:cs="Courier New"/>
          <w:b/>
          <w:sz w:val="24"/>
          <w:szCs w:val="24"/>
        </w:rPr>
      </w:pPr>
    </w:p>
    <w:p w14:paraId="46DABE26" w14:textId="77777777" w:rsidR="00F77AE8" w:rsidRDefault="00F77AE8" w:rsidP="00F77AE8">
      <w:p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b/>
          <w:sz w:val="24"/>
          <w:szCs w:val="24"/>
        </w:rPr>
        <w:t>Artículo 4</w:t>
      </w:r>
      <w:r>
        <w:rPr>
          <w:rFonts w:ascii="Courier New" w:hAnsi="Courier New" w:cs="Courier New"/>
          <w:b/>
          <w:sz w:val="24"/>
          <w:szCs w:val="24"/>
        </w:rPr>
        <w:t>°</w:t>
      </w:r>
      <w:r w:rsidRPr="0052650C">
        <w:rPr>
          <w:rFonts w:ascii="Courier New" w:hAnsi="Courier New" w:cs="Courier New"/>
          <w:b/>
          <w:sz w:val="24"/>
          <w:szCs w:val="24"/>
        </w:rPr>
        <w:t>.-</w:t>
      </w:r>
      <w:r w:rsidRPr="0052650C">
        <w:rPr>
          <w:rFonts w:ascii="Courier New" w:hAnsi="Courier New" w:cs="Courier New"/>
          <w:sz w:val="24"/>
          <w:szCs w:val="24"/>
        </w:rPr>
        <w:t xml:space="preserve"> Definiciones. Para los efectos de esta ley se entenderá por:</w:t>
      </w:r>
    </w:p>
    <w:p w14:paraId="50BD84E8" w14:textId="77777777" w:rsidR="00F77AE8" w:rsidRPr="0052650C" w:rsidRDefault="00F77AE8" w:rsidP="00F77AE8">
      <w:pPr>
        <w:tabs>
          <w:tab w:val="left" w:pos="1418"/>
        </w:tabs>
        <w:spacing w:after="0" w:line="276" w:lineRule="auto"/>
        <w:ind w:left="2835" w:firstLine="709"/>
        <w:jc w:val="both"/>
        <w:rPr>
          <w:rFonts w:ascii="Courier New" w:hAnsi="Courier New" w:cs="Courier New"/>
          <w:sz w:val="24"/>
          <w:szCs w:val="24"/>
        </w:rPr>
      </w:pPr>
    </w:p>
    <w:p w14:paraId="11A08E9A" w14:textId="77777777" w:rsidR="00F77AE8" w:rsidRDefault="00F77AE8" w:rsidP="00F77AE8">
      <w:pPr>
        <w:pStyle w:val="Prrafodelista"/>
        <w:numPr>
          <w:ilvl w:val="0"/>
          <w:numId w:val="28"/>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 xml:space="preserve">Alcorque: Superficie de terreno sin pavimentar que se deja al pie de los </w:t>
      </w:r>
      <w:r w:rsidRPr="0052650C">
        <w:rPr>
          <w:rFonts w:ascii="Courier New" w:hAnsi="Courier New" w:cs="Courier New" w:hint="eastAsia"/>
          <w:sz w:val="24"/>
          <w:szCs w:val="24"/>
        </w:rPr>
        <w:t>á</w:t>
      </w:r>
      <w:r w:rsidRPr="0052650C">
        <w:rPr>
          <w:rFonts w:ascii="Courier New" w:hAnsi="Courier New" w:cs="Courier New"/>
          <w:sz w:val="24"/>
          <w:szCs w:val="24"/>
        </w:rPr>
        <w:t xml:space="preserve">rboles o plantas en general, tanto en aceras como en </w:t>
      </w:r>
      <w:r w:rsidRPr="0052650C">
        <w:rPr>
          <w:rFonts w:ascii="Courier New" w:hAnsi="Courier New" w:cs="Courier New" w:hint="eastAsia"/>
          <w:sz w:val="24"/>
          <w:szCs w:val="24"/>
        </w:rPr>
        <w:t>á</w:t>
      </w:r>
      <w:r w:rsidRPr="0052650C">
        <w:rPr>
          <w:rFonts w:ascii="Courier New" w:hAnsi="Courier New" w:cs="Courier New"/>
          <w:sz w:val="24"/>
          <w:szCs w:val="24"/>
        </w:rPr>
        <w:t>reas verdes, con la finalidad de captar aguas lluvias y de riego, proteger y facilitar su crecimiento. Su dimensi</w:t>
      </w:r>
      <w:r w:rsidRPr="0052650C">
        <w:rPr>
          <w:rFonts w:ascii="Courier New" w:hAnsi="Courier New" w:cs="Courier New" w:hint="eastAsia"/>
          <w:sz w:val="24"/>
          <w:szCs w:val="24"/>
        </w:rPr>
        <w:t>ó</w:t>
      </w:r>
      <w:r w:rsidRPr="0052650C">
        <w:rPr>
          <w:rFonts w:ascii="Courier New" w:hAnsi="Courier New" w:cs="Courier New"/>
          <w:sz w:val="24"/>
          <w:szCs w:val="24"/>
        </w:rPr>
        <w:t xml:space="preserve">n debe permitir el desarrollo del tronco del </w:t>
      </w:r>
      <w:r w:rsidRPr="0052650C">
        <w:rPr>
          <w:rFonts w:ascii="Courier New" w:hAnsi="Courier New" w:cs="Courier New" w:hint="eastAsia"/>
          <w:sz w:val="24"/>
          <w:szCs w:val="24"/>
        </w:rPr>
        <w:t>á</w:t>
      </w:r>
      <w:r w:rsidRPr="0052650C">
        <w:rPr>
          <w:rFonts w:ascii="Courier New" w:hAnsi="Courier New" w:cs="Courier New"/>
          <w:sz w:val="24"/>
          <w:szCs w:val="24"/>
        </w:rPr>
        <w:t xml:space="preserve">rbol en su edad adulta.  </w:t>
      </w:r>
    </w:p>
    <w:p w14:paraId="578B6703" w14:textId="77777777" w:rsidR="00F77AE8" w:rsidRPr="0052650C"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19FBB95B" w14:textId="77777777" w:rsidR="00F77AE8" w:rsidRDefault="00F77AE8" w:rsidP="00F77AE8">
      <w:pPr>
        <w:pStyle w:val="Prrafodelista"/>
        <w:numPr>
          <w:ilvl w:val="0"/>
          <w:numId w:val="28"/>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lastRenderedPageBreak/>
        <w:t xml:space="preserve">Árboles significativos: Los árboles significativos son singulares por su antigüedad, tamaño o forma, o patrimoniales por su relevancia en tradiciones y costumbres locales. </w:t>
      </w:r>
    </w:p>
    <w:p w14:paraId="690294AC" w14:textId="77777777" w:rsidR="00F77AE8"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230E88AA" w14:textId="77777777" w:rsidR="00F77AE8" w:rsidRDefault="00F77AE8" w:rsidP="00F77AE8">
      <w:pPr>
        <w:pStyle w:val="Prrafodelista"/>
        <w:numPr>
          <w:ilvl w:val="0"/>
          <w:numId w:val="28"/>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Arbusto: Planta le</w:t>
      </w:r>
      <w:r w:rsidRPr="0052650C">
        <w:rPr>
          <w:rFonts w:ascii="Courier New" w:hAnsi="Courier New" w:cs="Courier New" w:hint="eastAsia"/>
          <w:sz w:val="24"/>
          <w:szCs w:val="24"/>
        </w:rPr>
        <w:t>ñ</w:t>
      </w:r>
      <w:r w:rsidRPr="0052650C">
        <w:rPr>
          <w:rFonts w:ascii="Courier New" w:hAnsi="Courier New" w:cs="Courier New"/>
          <w:sz w:val="24"/>
          <w:szCs w:val="24"/>
        </w:rPr>
        <w:t>osa de altura normalmente inferior a cinco metros en cuyas partes a</w:t>
      </w:r>
      <w:r w:rsidRPr="0052650C">
        <w:rPr>
          <w:rFonts w:ascii="Courier New" w:hAnsi="Courier New" w:cs="Courier New" w:hint="eastAsia"/>
          <w:sz w:val="24"/>
          <w:szCs w:val="24"/>
        </w:rPr>
        <w:t>é</w:t>
      </w:r>
      <w:r w:rsidRPr="0052650C">
        <w:rPr>
          <w:rFonts w:ascii="Courier New" w:hAnsi="Courier New" w:cs="Courier New"/>
          <w:sz w:val="24"/>
          <w:szCs w:val="24"/>
        </w:rPr>
        <w:t>reas no se distingue un fuste principal y la copa, en general, se presenta muy ramificada.</w:t>
      </w:r>
    </w:p>
    <w:p w14:paraId="7F9DB719" w14:textId="77777777" w:rsidR="00F77AE8" w:rsidRPr="0052650C" w:rsidRDefault="00F77AE8" w:rsidP="00F77AE8">
      <w:pPr>
        <w:pStyle w:val="Prrafodelista"/>
        <w:spacing w:after="0"/>
        <w:rPr>
          <w:rFonts w:ascii="Courier New" w:hAnsi="Courier New" w:cs="Courier New"/>
          <w:sz w:val="24"/>
          <w:szCs w:val="24"/>
        </w:rPr>
      </w:pPr>
    </w:p>
    <w:p w14:paraId="60863603" w14:textId="77777777" w:rsidR="00F77AE8" w:rsidRDefault="00F77AE8" w:rsidP="00F77AE8">
      <w:pPr>
        <w:pStyle w:val="Prrafodelista"/>
        <w:numPr>
          <w:ilvl w:val="0"/>
          <w:numId w:val="28"/>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Di</w:t>
      </w:r>
      <w:r w:rsidRPr="0052650C">
        <w:rPr>
          <w:rFonts w:ascii="Courier New" w:hAnsi="Courier New" w:cs="Courier New" w:hint="eastAsia"/>
          <w:sz w:val="24"/>
          <w:szCs w:val="24"/>
        </w:rPr>
        <w:t>á</w:t>
      </w:r>
      <w:r w:rsidRPr="0052650C">
        <w:rPr>
          <w:rFonts w:ascii="Courier New" w:hAnsi="Courier New" w:cs="Courier New"/>
          <w:sz w:val="24"/>
          <w:szCs w:val="24"/>
        </w:rPr>
        <w:t>metro a la Altura del Pecho o DAP: Corresponde a una medida est</w:t>
      </w:r>
      <w:r w:rsidRPr="0052650C">
        <w:rPr>
          <w:rFonts w:ascii="Courier New" w:hAnsi="Courier New" w:cs="Courier New" w:hint="eastAsia"/>
          <w:sz w:val="24"/>
          <w:szCs w:val="24"/>
        </w:rPr>
        <w:t>á</w:t>
      </w:r>
      <w:r w:rsidRPr="0052650C">
        <w:rPr>
          <w:rFonts w:ascii="Courier New" w:hAnsi="Courier New" w:cs="Courier New"/>
          <w:sz w:val="24"/>
          <w:szCs w:val="24"/>
        </w:rPr>
        <w:t xml:space="preserve">ndar utilizada en silvicultura para medir el grosor del fuste de un </w:t>
      </w:r>
      <w:r w:rsidRPr="0052650C">
        <w:rPr>
          <w:rFonts w:ascii="Courier New" w:hAnsi="Courier New" w:cs="Courier New" w:hint="eastAsia"/>
          <w:sz w:val="24"/>
          <w:szCs w:val="24"/>
        </w:rPr>
        <w:t>á</w:t>
      </w:r>
      <w:r w:rsidRPr="0052650C">
        <w:rPr>
          <w:rFonts w:ascii="Courier New" w:hAnsi="Courier New" w:cs="Courier New"/>
          <w:sz w:val="24"/>
          <w:szCs w:val="24"/>
        </w:rPr>
        <w:t>rbol.</w:t>
      </w:r>
    </w:p>
    <w:p w14:paraId="17D2FBB7" w14:textId="77777777" w:rsidR="00F77AE8" w:rsidRPr="00F179AD" w:rsidRDefault="00F77AE8" w:rsidP="00F77AE8">
      <w:pPr>
        <w:pStyle w:val="Prrafodelista"/>
        <w:spacing w:after="0"/>
        <w:rPr>
          <w:rFonts w:ascii="Courier New" w:hAnsi="Courier New" w:cs="Courier New"/>
          <w:sz w:val="24"/>
          <w:szCs w:val="24"/>
        </w:rPr>
      </w:pPr>
    </w:p>
    <w:p w14:paraId="140F612B" w14:textId="77777777" w:rsidR="00F77AE8" w:rsidRDefault="00F77AE8" w:rsidP="00F77AE8">
      <w:pPr>
        <w:pStyle w:val="Prrafodelista"/>
        <w:numPr>
          <w:ilvl w:val="0"/>
          <w:numId w:val="28"/>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Desmoche: Acci</w:t>
      </w:r>
      <w:r w:rsidRPr="0052650C">
        <w:rPr>
          <w:rFonts w:ascii="Courier New" w:hAnsi="Courier New" w:cs="Courier New" w:hint="eastAsia"/>
          <w:sz w:val="24"/>
          <w:szCs w:val="24"/>
        </w:rPr>
        <w:t>ó</w:t>
      </w:r>
      <w:r w:rsidRPr="0052650C">
        <w:rPr>
          <w:rFonts w:ascii="Courier New" w:hAnsi="Courier New" w:cs="Courier New"/>
          <w:sz w:val="24"/>
          <w:szCs w:val="24"/>
        </w:rPr>
        <w:t xml:space="preserve">n de eliminar todas o la mayoría de las ramas de un </w:t>
      </w:r>
      <w:r w:rsidRPr="0052650C">
        <w:rPr>
          <w:rFonts w:ascii="Courier New" w:hAnsi="Courier New" w:cs="Courier New" w:hint="eastAsia"/>
          <w:sz w:val="24"/>
          <w:szCs w:val="24"/>
        </w:rPr>
        <w:t>á</w:t>
      </w:r>
      <w:r w:rsidRPr="0052650C">
        <w:rPr>
          <w:rFonts w:ascii="Courier New" w:hAnsi="Courier New" w:cs="Courier New"/>
          <w:sz w:val="24"/>
          <w:szCs w:val="24"/>
        </w:rPr>
        <w:t>rbol, dej</w:t>
      </w:r>
      <w:r w:rsidRPr="0052650C">
        <w:rPr>
          <w:rFonts w:ascii="Courier New" w:hAnsi="Courier New" w:cs="Courier New" w:hint="eastAsia"/>
          <w:sz w:val="24"/>
          <w:szCs w:val="24"/>
        </w:rPr>
        <w:t>á</w:t>
      </w:r>
      <w:r w:rsidRPr="0052650C">
        <w:rPr>
          <w:rFonts w:ascii="Courier New" w:hAnsi="Courier New" w:cs="Courier New"/>
          <w:sz w:val="24"/>
          <w:szCs w:val="24"/>
        </w:rPr>
        <w:t xml:space="preserve">ndolas a ras del tronco o de sus ramas principales o gruesas. </w:t>
      </w:r>
    </w:p>
    <w:p w14:paraId="2D0F5F40" w14:textId="77777777" w:rsidR="00F77AE8" w:rsidRPr="0052650C"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41C5EFAB" w14:textId="77777777" w:rsidR="00F77AE8" w:rsidRDefault="00F77AE8" w:rsidP="00F77AE8">
      <w:pPr>
        <w:pStyle w:val="Prrafodelista"/>
        <w:numPr>
          <w:ilvl w:val="0"/>
          <w:numId w:val="28"/>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Ecorregi</w:t>
      </w:r>
      <w:r w:rsidRPr="0052650C">
        <w:rPr>
          <w:rFonts w:ascii="Courier New" w:hAnsi="Courier New" w:cs="Courier New" w:hint="eastAsia"/>
          <w:sz w:val="24"/>
          <w:szCs w:val="24"/>
        </w:rPr>
        <w:t>ó</w:t>
      </w:r>
      <w:r w:rsidRPr="0052650C">
        <w:rPr>
          <w:rFonts w:ascii="Courier New" w:hAnsi="Courier New" w:cs="Courier New"/>
          <w:sz w:val="24"/>
          <w:szCs w:val="24"/>
        </w:rPr>
        <w:t>n: Unidad geogr</w:t>
      </w:r>
      <w:r w:rsidRPr="0052650C">
        <w:rPr>
          <w:rFonts w:ascii="Courier New" w:hAnsi="Courier New" w:cs="Courier New" w:hint="eastAsia"/>
          <w:sz w:val="24"/>
          <w:szCs w:val="24"/>
        </w:rPr>
        <w:t>á</w:t>
      </w:r>
      <w:r w:rsidRPr="0052650C">
        <w:rPr>
          <w:rFonts w:ascii="Courier New" w:hAnsi="Courier New" w:cs="Courier New"/>
          <w:sz w:val="24"/>
          <w:szCs w:val="24"/>
        </w:rPr>
        <w:t>fica caracterizada por condiciones clim</w:t>
      </w:r>
      <w:r w:rsidRPr="0052650C">
        <w:rPr>
          <w:rFonts w:ascii="Courier New" w:hAnsi="Courier New" w:cs="Courier New" w:hint="eastAsia"/>
          <w:sz w:val="24"/>
          <w:szCs w:val="24"/>
        </w:rPr>
        <w:t>á</w:t>
      </w:r>
      <w:r w:rsidRPr="0052650C">
        <w:rPr>
          <w:rFonts w:ascii="Courier New" w:hAnsi="Courier New" w:cs="Courier New"/>
          <w:sz w:val="24"/>
          <w:szCs w:val="24"/>
        </w:rPr>
        <w:t>ticas, geol</w:t>
      </w:r>
      <w:r w:rsidRPr="0052650C">
        <w:rPr>
          <w:rFonts w:ascii="Courier New" w:hAnsi="Courier New" w:cs="Courier New" w:hint="eastAsia"/>
          <w:sz w:val="24"/>
          <w:szCs w:val="24"/>
        </w:rPr>
        <w:t>ó</w:t>
      </w:r>
      <w:r w:rsidRPr="0052650C">
        <w:rPr>
          <w:rFonts w:ascii="Courier New" w:hAnsi="Courier New" w:cs="Courier New"/>
          <w:sz w:val="24"/>
          <w:szCs w:val="24"/>
        </w:rPr>
        <w:t>gicas, de suelo y biodiversidad relativamente homog</w:t>
      </w:r>
      <w:r w:rsidRPr="0052650C">
        <w:rPr>
          <w:rFonts w:ascii="Courier New" w:hAnsi="Courier New" w:cs="Courier New" w:hint="eastAsia"/>
          <w:sz w:val="24"/>
          <w:szCs w:val="24"/>
        </w:rPr>
        <w:t>é</w:t>
      </w:r>
      <w:r w:rsidRPr="0052650C">
        <w:rPr>
          <w:rFonts w:ascii="Courier New" w:hAnsi="Courier New" w:cs="Courier New"/>
          <w:sz w:val="24"/>
          <w:szCs w:val="24"/>
        </w:rPr>
        <w:t>neas que determinan un conjunto distintivo de ecosistemas, especies y comunidades naturales adaptadas a ese entorno.</w:t>
      </w:r>
    </w:p>
    <w:p w14:paraId="61884FA8" w14:textId="77777777" w:rsidR="00F77AE8" w:rsidRPr="0052650C" w:rsidRDefault="00F77AE8" w:rsidP="00F77AE8">
      <w:pPr>
        <w:pStyle w:val="Prrafodelista"/>
        <w:spacing w:after="0"/>
        <w:rPr>
          <w:rFonts w:ascii="Courier New" w:hAnsi="Courier New" w:cs="Courier New"/>
          <w:sz w:val="24"/>
          <w:szCs w:val="24"/>
        </w:rPr>
      </w:pPr>
    </w:p>
    <w:p w14:paraId="4564C662" w14:textId="77777777" w:rsidR="00F77AE8" w:rsidRDefault="00F77AE8" w:rsidP="00F77AE8">
      <w:pPr>
        <w:pStyle w:val="Prrafodelista"/>
        <w:numPr>
          <w:ilvl w:val="0"/>
          <w:numId w:val="28"/>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Especies permitidas: Aquellas que por sus caracter</w:t>
      </w:r>
      <w:r w:rsidRPr="0052650C">
        <w:rPr>
          <w:rFonts w:ascii="Courier New" w:hAnsi="Courier New" w:cs="Courier New" w:hint="eastAsia"/>
          <w:sz w:val="24"/>
          <w:szCs w:val="24"/>
        </w:rPr>
        <w:t>í</w:t>
      </w:r>
      <w:r w:rsidRPr="0052650C">
        <w:rPr>
          <w:rFonts w:ascii="Courier New" w:hAnsi="Courier New" w:cs="Courier New"/>
          <w:sz w:val="24"/>
          <w:szCs w:val="24"/>
        </w:rPr>
        <w:t>sticas morfol</w:t>
      </w:r>
      <w:r w:rsidRPr="0052650C">
        <w:rPr>
          <w:rFonts w:ascii="Courier New" w:hAnsi="Courier New" w:cs="Courier New" w:hint="eastAsia"/>
          <w:sz w:val="24"/>
          <w:szCs w:val="24"/>
        </w:rPr>
        <w:t>ó</w:t>
      </w:r>
      <w:r w:rsidRPr="0052650C">
        <w:rPr>
          <w:rFonts w:ascii="Courier New" w:hAnsi="Courier New" w:cs="Courier New"/>
          <w:sz w:val="24"/>
          <w:szCs w:val="24"/>
        </w:rPr>
        <w:t>gicas, ecol</w:t>
      </w:r>
      <w:r w:rsidRPr="0052650C">
        <w:rPr>
          <w:rFonts w:ascii="Courier New" w:hAnsi="Courier New" w:cs="Courier New" w:hint="eastAsia"/>
          <w:sz w:val="24"/>
          <w:szCs w:val="24"/>
        </w:rPr>
        <w:t>ó</w:t>
      </w:r>
      <w:r w:rsidRPr="0052650C">
        <w:rPr>
          <w:rFonts w:ascii="Courier New" w:hAnsi="Courier New" w:cs="Courier New"/>
          <w:sz w:val="24"/>
          <w:szCs w:val="24"/>
        </w:rPr>
        <w:t>gicas y mec</w:t>
      </w:r>
      <w:r w:rsidRPr="0052650C">
        <w:rPr>
          <w:rFonts w:ascii="Courier New" w:hAnsi="Courier New" w:cs="Courier New" w:hint="eastAsia"/>
          <w:sz w:val="24"/>
          <w:szCs w:val="24"/>
        </w:rPr>
        <w:t>á</w:t>
      </w:r>
      <w:r w:rsidRPr="0052650C">
        <w:rPr>
          <w:rFonts w:ascii="Courier New" w:hAnsi="Courier New" w:cs="Courier New"/>
          <w:sz w:val="24"/>
          <w:szCs w:val="24"/>
        </w:rPr>
        <w:t>nicas presentan una adecuada adaptaci</w:t>
      </w:r>
      <w:r w:rsidRPr="0052650C">
        <w:rPr>
          <w:rFonts w:ascii="Courier New" w:hAnsi="Courier New" w:cs="Courier New" w:hint="eastAsia"/>
          <w:sz w:val="24"/>
          <w:szCs w:val="24"/>
        </w:rPr>
        <w:t>ó</w:t>
      </w:r>
      <w:r w:rsidRPr="0052650C">
        <w:rPr>
          <w:rFonts w:ascii="Courier New" w:hAnsi="Courier New" w:cs="Courier New"/>
          <w:sz w:val="24"/>
          <w:szCs w:val="24"/>
        </w:rPr>
        <w:t>n a condiciones urbanas con bajo riesgo de generar da</w:t>
      </w:r>
      <w:r w:rsidRPr="0052650C">
        <w:rPr>
          <w:rFonts w:ascii="Courier New" w:hAnsi="Courier New" w:cs="Courier New" w:hint="eastAsia"/>
          <w:sz w:val="24"/>
          <w:szCs w:val="24"/>
        </w:rPr>
        <w:t>ñ</w:t>
      </w:r>
      <w:r w:rsidRPr="0052650C">
        <w:rPr>
          <w:rFonts w:ascii="Courier New" w:hAnsi="Courier New" w:cs="Courier New"/>
          <w:sz w:val="24"/>
          <w:szCs w:val="24"/>
        </w:rPr>
        <w:t>o a personas, infraestructura o bienes.</w:t>
      </w:r>
    </w:p>
    <w:p w14:paraId="461B7C16" w14:textId="77777777" w:rsidR="00F77AE8" w:rsidRPr="0052650C"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277433B5" w14:textId="77777777" w:rsidR="00F77AE8" w:rsidRDefault="00F77AE8" w:rsidP="00F77AE8">
      <w:pPr>
        <w:pStyle w:val="Prrafodelista"/>
        <w:numPr>
          <w:ilvl w:val="0"/>
          <w:numId w:val="28"/>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Especies de manejo especial: Aquellas que por su tamaño, comportamiento fisiol</w:t>
      </w:r>
      <w:r w:rsidRPr="0052650C">
        <w:rPr>
          <w:rFonts w:ascii="Courier New" w:hAnsi="Courier New" w:cs="Courier New" w:hint="eastAsia"/>
          <w:sz w:val="24"/>
          <w:szCs w:val="24"/>
        </w:rPr>
        <w:t>ó</w:t>
      </w:r>
      <w:r w:rsidRPr="0052650C">
        <w:rPr>
          <w:rFonts w:ascii="Courier New" w:hAnsi="Courier New" w:cs="Courier New"/>
          <w:sz w:val="24"/>
          <w:szCs w:val="24"/>
        </w:rPr>
        <w:t>gico o susceptibilidad a enfermedades requieren de una gesti</w:t>
      </w:r>
      <w:r w:rsidRPr="0052650C">
        <w:rPr>
          <w:rFonts w:ascii="Courier New" w:hAnsi="Courier New" w:cs="Courier New" w:hint="eastAsia"/>
          <w:sz w:val="24"/>
          <w:szCs w:val="24"/>
        </w:rPr>
        <w:t>ó</w:t>
      </w:r>
      <w:r w:rsidRPr="0052650C">
        <w:rPr>
          <w:rFonts w:ascii="Courier New" w:hAnsi="Courier New" w:cs="Courier New"/>
          <w:sz w:val="24"/>
          <w:szCs w:val="24"/>
        </w:rPr>
        <w:t>n t</w:t>
      </w:r>
      <w:r w:rsidRPr="0052650C">
        <w:rPr>
          <w:rFonts w:ascii="Courier New" w:hAnsi="Courier New" w:cs="Courier New" w:hint="eastAsia"/>
          <w:sz w:val="24"/>
          <w:szCs w:val="24"/>
        </w:rPr>
        <w:t>é</w:t>
      </w:r>
      <w:r w:rsidRPr="0052650C">
        <w:rPr>
          <w:rFonts w:ascii="Courier New" w:hAnsi="Courier New" w:cs="Courier New"/>
          <w:sz w:val="24"/>
          <w:szCs w:val="24"/>
        </w:rPr>
        <w:t>cnica espec</w:t>
      </w:r>
      <w:r w:rsidRPr="0052650C">
        <w:rPr>
          <w:rFonts w:ascii="Courier New" w:hAnsi="Courier New" w:cs="Courier New" w:hint="eastAsia"/>
          <w:sz w:val="24"/>
          <w:szCs w:val="24"/>
        </w:rPr>
        <w:t>í</w:t>
      </w:r>
      <w:r w:rsidRPr="0052650C">
        <w:rPr>
          <w:rFonts w:ascii="Courier New" w:hAnsi="Courier New" w:cs="Courier New"/>
          <w:sz w:val="24"/>
          <w:szCs w:val="24"/>
        </w:rPr>
        <w:t>fica o presentan un mayor grado de riesgo de daño a personas, infraestructura o bienes.</w:t>
      </w:r>
    </w:p>
    <w:p w14:paraId="2FF066D2" w14:textId="77777777" w:rsidR="00F77AE8" w:rsidRPr="0052650C" w:rsidRDefault="00F77AE8" w:rsidP="00F77AE8">
      <w:pPr>
        <w:pStyle w:val="Prrafodelista"/>
        <w:spacing w:after="0"/>
        <w:rPr>
          <w:rFonts w:ascii="Courier New" w:hAnsi="Courier New" w:cs="Courier New"/>
          <w:sz w:val="24"/>
          <w:szCs w:val="24"/>
        </w:rPr>
      </w:pPr>
    </w:p>
    <w:p w14:paraId="34A54561" w14:textId="77777777" w:rsidR="00F77AE8" w:rsidRDefault="00F77AE8" w:rsidP="00F77AE8">
      <w:pPr>
        <w:pStyle w:val="Prrafodelista"/>
        <w:numPr>
          <w:ilvl w:val="0"/>
          <w:numId w:val="28"/>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Especies prohibidas: Aquellas que por las caracter</w:t>
      </w:r>
      <w:r w:rsidRPr="0052650C">
        <w:rPr>
          <w:rFonts w:ascii="Courier New" w:hAnsi="Courier New" w:cs="Courier New" w:hint="eastAsia"/>
          <w:sz w:val="24"/>
          <w:szCs w:val="24"/>
        </w:rPr>
        <w:t>í</w:t>
      </w:r>
      <w:r w:rsidRPr="0052650C">
        <w:rPr>
          <w:rFonts w:ascii="Courier New" w:hAnsi="Courier New" w:cs="Courier New"/>
          <w:sz w:val="24"/>
          <w:szCs w:val="24"/>
        </w:rPr>
        <w:t>sticas inherentes a su especie presentan alto riesgo de daño a personas, infraestructura o bienes. Esta categor</w:t>
      </w:r>
      <w:r w:rsidRPr="0052650C">
        <w:rPr>
          <w:rFonts w:ascii="Courier New" w:hAnsi="Courier New" w:cs="Courier New" w:hint="eastAsia"/>
          <w:sz w:val="24"/>
          <w:szCs w:val="24"/>
        </w:rPr>
        <w:t>í</w:t>
      </w:r>
      <w:r w:rsidRPr="0052650C">
        <w:rPr>
          <w:rFonts w:ascii="Courier New" w:hAnsi="Courier New" w:cs="Courier New"/>
          <w:sz w:val="24"/>
          <w:szCs w:val="24"/>
        </w:rPr>
        <w:t xml:space="preserve">a incluye, entre otras: especies </w:t>
      </w:r>
      <w:r w:rsidRPr="0052650C">
        <w:rPr>
          <w:rFonts w:ascii="Courier New" w:hAnsi="Courier New" w:cs="Courier New"/>
          <w:sz w:val="24"/>
          <w:szCs w:val="24"/>
        </w:rPr>
        <w:lastRenderedPageBreak/>
        <w:t>con toxicidad comprobada, con condiciones mec</w:t>
      </w:r>
      <w:r w:rsidRPr="0052650C">
        <w:rPr>
          <w:rFonts w:ascii="Courier New" w:hAnsi="Courier New" w:cs="Courier New" w:hint="eastAsia"/>
          <w:sz w:val="24"/>
          <w:szCs w:val="24"/>
        </w:rPr>
        <w:t>á</w:t>
      </w:r>
      <w:r w:rsidRPr="0052650C">
        <w:rPr>
          <w:rFonts w:ascii="Courier New" w:hAnsi="Courier New" w:cs="Courier New"/>
          <w:sz w:val="24"/>
          <w:szCs w:val="24"/>
        </w:rPr>
        <w:t>nicas inestables, con alta transmisibilidad de fitopatolog</w:t>
      </w:r>
      <w:r w:rsidRPr="0052650C">
        <w:rPr>
          <w:rFonts w:ascii="Courier New" w:hAnsi="Courier New" w:cs="Courier New" w:hint="eastAsia"/>
          <w:sz w:val="24"/>
          <w:szCs w:val="24"/>
        </w:rPr>
        <w:t>í</w:t>
      </w:r>
      <w:r w:rsidRPr="0052650C">
        <w:rPr>
          <w:rFonts w:ascii="Courier New" w:hAnsi="Courier New" w:cs="Courier New"/>
          <w:sz w:val="24"/>
          <w:szCs w:val="24"/>
        </w:rPr>
        <w:t>as o al</w:t>
      </w:r>
      <w:r w:rsidRPr="0052650C">
        <w:rPr>
          <w:rFonts w:ascii="Courier New" w:hAnsi="Courier New" w:cs="Courier New" w:hint="eastAsia"/>
          <w:sz w:val="24"/>
          <w:szCs w:val="24"/>
        </w:rPr>
        <w:t>é</w:t>
      </w:r>
      <w:r w:rsidRPr="0052650C">
        <w:rPr>
          <w:rFonts w:ascii="Courier New" w:hAnsi="Courier New" w:cs="Courier New"/>
          <w:sz w:val="24"/>
          <w:szCs w:val="24"/>
        </w:rPr>
        <w:t>rgenos, o aquellas declaradas como especies invasoras por la autoridad competente.</w:t>
      </w:r>
    </w:p>
    <w:p w14:paraId="436371D4" w14:textId="77777777" w:rsidR="00F77AE8" w:rsidRPr="00F179AD" w:rsidRDefault="00F77AE8" w:rsidP="00F77AE8">
      <w:pPr>
        <w:pStyle w:val="Prrafodelista"/>
        <w:spacing w:after="0"/>
        <w:rPr>
          <w:rFonts w:ascii="Courier New" w:hAnsi="Courier New" w:cs="Courier New"/>
          <w:sz w:val="24"/>
          <w:szCs w:val="24"/>
        </w:rPr>
      </w:pPr>
    </w:p>
    <w:p w14:paraId="5912B8D1" w14:textId="77777777" w:rsidR="00F77AE8" w:rsidRDefault="00F77AE8" w:rsidP="00F77AE8">
      <w:pPr>
        <w:pStyle w:val="Prrafodelista"/>
        <w:numPr>
          <w:ilvl w:val="0"/>
          <w:numId w:val="28"/>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Especies nativas o autóctonas: Especies arbóreas o arbustivas originarias del país, que han sido reconocidas oficialmente como tal mediante decreto supremo expedido por intermedio del Ministerio de Agricultura.</w:t>
      </w:r>
    </w:p>
    <w:p w14:paraId="3E490BDC" w14:textId="77777777" w:rsidR="00F77AE8" w:rsidRPr="0052650C" w:rsidRDefault="00F77AE8" w:rsidP="00F77AE8">
      <w:pPr>
        <w:pStyle w:val="Prrafodelista"/>
        <w:spacing w:after="0"/>
        <w:rPr>
          <w:rFonts w:ascii="Courier New" w:hAnsi="Courier New" w:cs="Courier New"/>
          <w:sz w:val="24"/>
          <w:szCs w:val="24"/>
        </w:rPr>
      </w:pPr>
    </w:p>
    <w:p w14:paraId="1358B9E9" w14:textId="77777777" w:rsidR="00F77AE8" w:rsidRDefault="00F77AE8" w:rsidP="00F77AE8">
      <w:pPr>
        <w:pStyle w:val="Prrafodelista"/>
        <w:numPr>
          <w:ilvl w:val="0"/>
          <w:numId w:val="28"/>
        </w:numPr>
        <w:tabs>
          <w:tab w:val="left" w:pos="1418"/>
          <w:tab w:val="left" w:pos="4253"/>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Infraestructura verde: Corresponde a una red estrat</w:t>
      </w:r>
      <w:r w:rsidRPr="0052650C">
        <w:rPr>
          <w:rFonts w:ascii="Courier New" w:hAnsi="Courier New" w:cs="Courier New" w:hint="eastAsia"/>
          <w:sz w:val="24"/>
          <w:szCs w:val="24"/>
        </w:rPr>
        <w:t>é</w:t>
      </w:r>
      <w:r w:rsidRPr="0052650C">
        <w:rPr>
          <w:rFonts w:ascii="Courier New" w:hAnsi="Courier New" w:cs="Courier New"/>
          <w:sz w:val="24"/>
          <w:szCs w:val="24"/>
        </w:rPr>
        <w:t xml:space="preserve">gicamente planificada de </w:t>
      </w:r>
      <w:r w:rsidRPr="0052650C">
        <w:rPr>
          <w:rFonts w:ascii="Courier New" w:hAnsi="Courier New" w:cs="Courier New" w:hint="eastAsia"/>
          <w:sz w:val="24"/>
          <w:szCs w:val="24"/>
        </w:rPr>
        <w:t>á</w:t>
      </w:r>
      <w:r w:rsidRPr="0052650C">
        <w:rPr>
          <w:rFonts w:ascii="Courier New" w:hAnsi="Courier New" w:cs="Courier New"/>
          <w:sz w:val="24"/>
          <w:szCs w:val="24"/>
        </w:rPr>
        <w:t>reas naturales y seminaturales de distintas escalas como parques, humedales, huertos urbanos, azoteas verdes u otros, dise</w:t>
      </w:r>
      <w:r w:rsidRPr="0052650C">
        <w:rPr>
          <w:rFonts w:ascii="Courier New" w:hAnsi="Courier New" w:cs="Courier New" w:hint="eastAsia"/>
          <w:sz w:val="24"/>
          <w:szCs w:val="24"/>
        </w:rPr>
        <w:t>ñ</w:t>
      </w:r>
      <w:r w:rsidRPr="0052650C">
        <w:rPr>
          <w:rFonts w:ascii="Courier New" w:hAnsi="Courier New" w:cs="Courier New"/>
          <w:sz w:val="24"/>
          <w:szCs w:val="24"/>
        </w:rPr>
        <w:t>adas y gestionadas para mejorar el estado de conservaci</w:t>
      </w:r>
      <w:r w:rsidRPr="0052650C">
        <w:rPr>
          <w:rFonts w:ascii="Courier New" w:hAnsi="Courier New" w:cs="Courier New" w:hint="eastAsia"/>
          <w:sz w:val="24"/>
          <w:szCs w:val="24"/>
        </w:rPr>
        <w:t>ó</w:t>
      </w:r>
      <w:r w:rsidRPr="0052650C">
        <w:rPr>
          <w:rFonts w:ascii="Courier New" w:hAnsi="Courier New" w:cs="Courier New"/>
          <w:sz w:val="24"/>
          <w:szCs w:val="24"/>
        </w:rPr>
        <w:t>n de los ecosistemas y su resiliencia, proporcionar servicios ecosist</w:t>
      </w:r>
      <w:r w:rsidRPr="0052650C">
        <w:rPr>
          <w:rFonts w:ascii="Courier New" w:hAnsi="Courier New" w:cs="Courier New" w:hint="eastAsia"/>
          <w:sz w:val="24"/>
          <w:szCs w:val="24"/>
        </w:rPr>
        <w:t>é</w:t>
      </w:r>
      <w:r w:rsidRPr="0052650C">
        <w:rPr>
          <w:rFonts w:ascii="Courier New" w:hAnsi="Courier New" w:cs="Courier New"/>
          <w:sz w:val="24"/>
          <w:szCs w:val="24"/>
        </w:rPr>
        <w:t>micos y contribuir al aumento y conservaci</w:t>
      </w:r>
      <w:r w:rsidRPr="0052650C">
        <w:rPr>
          <w:rFonts w:ascii="Courier New" w:hAnsi="Courier New" w:cs="Courier New" w:hint="eastAsia"/>
          <w:sz w:val="24"/>
          <w:szCs w:val="24"/>
        </w:rPr>
        <w:t>ó</w:t>
      </w:r>
      <w:r w:rsidRPr="0052650C">
        <w:rPr>
          <w:rFonts w:ascii="Courier New" w:hAnsi="Courier New" w:cs="Courier New"/>
          <w:sz w:val="24"/>
          <w:szCs w:val="24"/>
        </w:rPr>
        <w:t>n de la biodiversidad en las zonas urbanas y de interfaz urbano rural.</w:t>
      </w:r>
    </w:p>
    <w:p w14:paraId="4DE0E1F5" w14:textId="77777777" w:rsidR="00F77AE8" w:rsidRPr="0052650C" w:rsidRDefault="00F77AE8" w:rsidP="00F77AE8">
      <w:pPr>
        <w:pStyle w:val="Prrafodelista"/>
        <w:tabs>
          <w:tab w:val="left" w:pos="1418"/>
          <w:tab w:val="left" w:pos="4253"/>
        </w:tabs>
        <w:spacing w:after="0" w:line="276" w:lineRule="auto"/>
        <w:ind w:left="2835" w:firstLine="709"/>
        <w:jc w:val="both"/>
        <w:rPr>
          <w:rFonts w:ascii="Courier New" w:hAnsi="Courier New" w:cs="Courier New"/>
          <w:sz w:val="24"/>
          <w:szCs w:val="24"/>
        </w:rPr>
      </w:pPr>
    </w:p>
    <w:p w14:paraId="47494454" w14:textId="77777777" w:rsidR="00F77AE8" w:rsidRDefault="00F77AE8" w:rsidP="00F77AE8">
      <w:pPr>
        <w:pStyle w:val="Prrafodelista"/>
        <w:numPr>
          <w:ilvl w:val="0"/>
          <w:numId w:val="28"/>
        </w:numPr>
        <w:tabs>
          <w:tab w:val="left" w:pos="1418"/>
          <w:tab w:val="left" w:pos="4253"/>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Poda: Acci</w:t>
      </w:r>
      <w:r w:rsidRPr="0052650C">
        <w:rPr>
          <w:rFonts w:ascii="Courier New" w:hAnsi="Courier New" w:cs="Courier New" w:hint="eastAsia"/>
          <w:sz w:val="24"/>
          <w:szCs w:val="24"/>
        </w:rPr>
        <w:t>ó</w:t>
      </w:r>
      <w:r w:rsidRPr="0052650C">
        <w:rPr>
          <w:rFonts w:ascii="Courier New" w:hAnsi="Courier New" w:cs="Courier New"/>
          <w:sz w:val="24"/>
          <w:szCs w:val="24"/>
        </w:rPr>
        <w:t>n consistente en el corte y eliminaci</w:t>
      </w:r>
      <w:r w:rsidRPr="0052650C">
        <w:rPr>
          <w:rFonts w:ascii="Courier New" w:hAnsi="Courier New" w:cs="Courier New" w:hint="eastAsia"/>
          <w:sz w:val="24"/>
          <w:szCs w:val="24"/>
        </w:rPr>
        <w:t>ó</w:t>
      </w:r>
      <w:r w:rsidRPr="0052650C">
        <w:rPr>
          <w:rFonts w:ascii="Courier New" w:hAnsi="Courier New" w:cs="Courier New"/>
          <w:sz w:val="24"/>
          <w:szCs w:val="24"/>
        </w:rPr>
        <w:t xml:space="preserve">n selectiva de ramas de la copa o fuste de un </w:t>
      </w:r>
      <w:r w:rsidRPr="0052650C">
        <w:rPr>
          <w:rFonts w:ascii="Courier New" w:hAnsi="Courier New" w:cs="Courier New" w:hint="eastAsia"/>
          <w:sz w:val="24"/>
          <w:szCs w:val="24"/>
        </w:rPr>
        <w:t>á</w:t>
      </w:r>
      <w:r w:rsidRPr="0052650C">
        <w:rPr>
          <w:rFonts w:ascii="Courier New" w:hAnsi="Courier New" w:cs="Courier New"/>
          <w:sz w:val="24"/>
          <w:szCs w:val="24"/>
        </w:rPr>
        <w:t>rbol.</w:t>
      </w:r>
    </w:p>
    <w:p w14:paraId="60CF1990" w14:textId="77777777" w:rsidR="00F77AE8" w:rsidRPr="0052650C" w:rsidRDefault="00F77AE8" w:rsidP="00F77AE8">
      <w:pPr>
        <w:pStyle w:val="Prrafodelista"/>
        <w:tabs>
          <w:tab w:val="left" w:pos="4253"/>
        </w:tabs>
        <w:spacing w:after="0"/>
        <w:ind w:left="2835" w:firstLine="709"/>
        <w:rPr>
          <w:rFonts w:ascii="Courier New" w:hAnsi="Courier New" w:cs="Courier New"/>
          <w:sz w:val="24"/>
          <w:szCs w:val="24"/>
        </w:rPr>
      </w:pPr>
    </w:p>
    <w:p w14:paraId="04149B5B" w14:textId="77777777" w:rsidR="00F77AE8" w:rsidRDefault="00F77AE8" w:rsidP="00F77AE8">
      <w:pPr>
        <w:pStyle w:val="Prrafodelista"/>
        <w:numPr>
          <w:ilvl w:val="0"/>
          <w:numId w:val="28"/>
        </w:numPr>
        <w:tabs>
          <w:tab w:val="left" w:pos="1418"/>
          <w:tab w:val="left" w:pos="4253"/>
        </w:tabs>
        <w:spacing w:after="0" w:line="276" w:lineRule="auto"/>
        <w:ind w:left="2835" w:firstLine="709"/>
        <w:jc w:val="both"/>
        <w:rPr>
          <w:rFonts w:ascii="Courier New" w:hAnsi="Courier New" w:cs="Courier New"/>
          <w:sz w:val="24"/>
          <w:szCs w:val="24"/>
        </w:rPr>
      </w:pPr>
      <w:r w:rsidRPr="00B96AE9">
        <w:rPr>
          <w:rFonts w:ascii="Courier New" w:hAnsi="Courier New" w:cs="Courier New"/>
          <w:sz w:val="24"/>
          <w:szCs w:val="24"/>
        </w:rPr>
        <w:t xml:space="preserve">Poda tipo "cola de león": Técnica de intervención indebida del arbolado que consiste en eliminar excesivamente las ramas secundarias a lo largo del fuste o de las ramas principales, dejando únicamente una masa foliar concentrada en los extremos. </w:t>
      </w:r>
    </w:p>
    <w:p w14:paraId="2598B712" w14:textId="77777777" w:rsidR="00F77AE8" w:rsidRPr="00B96AE9" w:rsidRDefault="00F77AE8" w:rsidP="00F77AE8">
      <w:pPr>
        <w:pStyle w:val="Prrafodelista"/>
        <w:tabs>
          <w:tab w:val="left" w:pos="4253"/>
        </w:tabs>
        <w:ind w:left="2835" w:firstLine="709"/>
        <w:rPr>
          <w:rFonts w:ascii="Courier New" w:hAnsi="Courier New" w:cs="Courier New"/>
          <w:sz w:val="24"/>
          <w:szCs w:val="24"/>
        </w:rPr>
      </w:pPr>
    </w:p>
    <w:p w14:paraId="6EB3EC2D" w14:textId="77777777" w:rsidR="00F77AE8" w:rsidRDefault="00F77AE8" w:rsidP="00F77AE8">
      <w:pPr>
        <w:pStyle w:val="Prrafodelista"/>
        <w:numPr>
          <w:ilvl w:val="0"/>
          <w:numId w:val="28"/>
        </w:numPr>
        <w:tabs>
          <w:tab w:val="left" w:pos="1418"/>
          <w:tab w:val="left" w:pos="4253"/>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Sistema radicular: Conjunto de ra</w:t>
      </w:r>
      <w:r w:rsidRPr="0052650C">
        <w:rPr>
          <w:rFonts w:ascii="Courier New" w:hAnsi="Courier New" w:cs="Courier New" w:hint="eastAsia"/>
          <w:sz w:val="24"/>
          <w:szCs w:val="24"/>
        </w:rPr>
        <w:t>í</w:t>
      </w:r>
      <w:r w:rsidRPr="0052650C">
        <w:rPr>
          <w:rFonts w:ascii="Courier New" w:hAnsi="Courier New" w:cs="Courier New"/>
          <w:sz w:val="24"/>
          <w:szCs w:val="24"/>
        </w:rPr>
        <w:t>ces de una planta cuya funci</w:t>
      </w:r>
      <w:r w:rsidRPr="0052650C">
        <w:rPr>
          <w:rFonts w:ascii="Courier New" w:hAnsi="Courier New" w:cs="Courier New" w:hint="eastAsia"/>
          <w:sz w:val="24"/>
          <w:szCs w:val="24"/>
        </w:rPr>
        <w:t>ó</w:t>
      </w:r>
      <w:r w:rsidRPr="0052650C">
        <w:rPr>
          <w:rFonts w:ascii="Courier New" w:hAnsi="Courier New" w:cs="Courier New"/>
          <w:sz w:val="24"/>
          <w:szCs w:val="24"/>
        </w:rPr>
        <w:t>n principal es la captaci</w:t>
      </w:r>
      <w:r w:rsidRPr="0052650C">
        <w:rPr>
          <w:rFonts w:ascii="Courier New" w:hAnsi="Courier New" w:cs="Courier New" w:hint="eastAsia"/>
          <w:sz w:val="24"/>
          <w:szCs w:val="24"/>
        </w:rPr>
        <w:t>ó</w:t>
      </w:r>
      <w:r w:rsidRPr="0052650C">
        <w:rPr>
          <w:rFonts w:ascii="Courier New" w:hAnsi="Courier New" w:cs="Courier New"/>
          <w:sz w:val="24"/>
          <w:szCs w:val="24"/>
        </w:rPr>
        <w:t>n de agua y nutrientes, adem</w:t>
      </w:r>
      <w:r w:rsidRPr="0052650C">
        <w:rPr>
          <w:rFonts w:ascii="Courier New" w:hAnsi="Courier New" w:cs="Courier New" w:hint="eastAsia"/>
          <w:sz w:val="24"/>
          <w:szCs w:val="24"/>
        </w:rPr>
        <w:t>á</w:t>
      </w:r>
      <w:r w:rsidRPr="0052650C">
        <w:rPr>
          <w:rFonts w:ascii="Courier New" w:hAnsi="Courier New" w:cs="Courier New"/>
          <w:sz w:val="24"/>
          <w:szCs w:val="24"/>
        </w:rPr>
        <w:t>s de darle anclaje al suelo. Este conjunto comprende, seg</w:t>
      </w:r>
      <w:r w:rsidRPr="0052650C">
        <w:rPr>
          <w:rFonts w:ascii="Courier New" w:hAnsi="Courier New" w:cs="Courier New" w:hint="eastAsia"/>
          <w:sz w:val="24"/>
          <w:szCs w:val="24"/>
        </w:rPr>
        <w:t>ú</w:t>
      </w:r>
      <w:r w:rsidRPr="0052650C">
        <w:rPr>
          <w:rFonts w:ascii="Courier New" w:hAnsi="Courier New" w:cs="Courier New"/>
          <w:sz w:val="24"/>
          <w:szCs w:val="24"/>
        </w:rPr>
        <w:t xml:space="preserve">n su forma, al sistema </w:t>
      </w:r>
      <w:proofErr w:type="spellStart"/>
      <w:r w:rsidRPr="0052650C">
        <w:rPr>
          <w:rFonts w:ascii="Courier New" w:hAnsi="Courier New" w:cs="Courier New"/>
          <w:sz w:val="24"/>
          <w:szCs w:val="24"/>
        </w:rPr>
        <w:t>homorrizo</w:t>
      </w:r>
      <w:proofErr w:type="spellEnd"/>
      <w:r w:rsidRPr="0052650C">
        <w:rPr>
          <w:rFonts w:ascii="Courier New" w:hAnsi="Courier New" w:cs="Courier New"/>
          <w:sz w:val="24"/>
          <w:szCs w:val="24"/>
        </w:rPr>
        <w:t xml:space="preserve"> o difusos y el sistema </w:t>
      </w:r>
      <w:proofErr w:type="spellStart"/>
      <w:r w:rsidRPr="0052650C">
        <w:rPr>
          <w:rFonts w:ascii="Courier New" w:hAnsi="Courier New" w:cs="Courier New"/>
          <w:sz w:val="24"/>
          <w:szCs w:val="24"/>
        </w:rPr>
        <w:t>alorrizo</w:t>
      </w:r>
      <w:proofErr w:type="spellEnd"/>
      <w:r w:rsidRPr="0052650C">
        <w:rPr>
          <w:rFonts w:ascii="Courier New" w:hAnsi="Courier New" w:cs="Courier New"/>
          <w:sz w:val="24"/>
          <w:szCs w:val="24"/>
        </w:rPr>
        <w:t xml:space="preserve"> o pivotante. </w:t>
      </w:r>
    </w:p>
    <w:p w14:paraId="077874DC" w14:textId="77777777" w:rsidR="00F77AE8" w:rsidRPr="0052650C"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3327CECD" w14:textId="77777777" w:rsidR="00F77AE8" w:rsidRDefault="00F77AE8" w:rsidP="00F77AE8">
      <w:pPr>
        <w:pStyle w:val="Prrafodelista"/>
        <w:numPr>
          <w:ilvl w:val="0"/>
          <w:numId w:val="28"/>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Tala: Acci</w:t>
      </w:r>
      <w:r w:rsidRPr="0052650C">
        <w:rPr>
          <w:rFonts w:ascii="Courier New" w:hAnsi="Courier New" w:cs="Courier New" w:hint="eastAsia"/>
          <w:sz w:val="24"/>
          <w:szCs w:val="24"/>
        </w:rPr>
        <w:t>ó</w:t>
      </w:r>
      <w:r w:rsidRPr="0052650C">
        <w:rPr>
          <w:rFonts w:ascii="Courier New" w:hAnsi="Courier New" w:cs="Courier New"/>
          <w:sz w:val="24"/>
          <w:szCs w:val="24"/>
        </w:rPr>
        <w:t xml:space="preserve">n de cortar un </w:t>
      </w:r>
      <w:r w:rsidRPr="0052650C">
        <w:rPr>
          <w:rFonts w:ascii="Courier New" w:hAnsi="Courier New" w:cs="Courier New" w:hint="eastAsia"/>
          <w:sz w:val="24"/>
          <w:szCs w:val="24"/>
        </w:rPr>
        <w:t>á</w:t>
      </w:r>
      <w:r w:rsidRPr="0052650C">
        <w:rPr>
          <w:rFonts w:ascii="Courier New" w:hAnsi="Courier New" w:cs="Courier New"/>
          <w:sz w:val="24"/>
          <w:szCs w:val="24"/>
        </w:rPr>
        <w:t>rbol en su v</w:t>
      </w:r>
      <w:r w:rsidRPr="0052650C">
        <w:rPr>
          <w:rFonts w:ascii="Courier New" w:hAnsi="Courier New" w:cs="Courier New" w:hint="eastAsia"/>
          <w:sz w:val="24"/>
          <w:szCs w:val="24"/>
        </w:rPr>
        <w:t>á</w:t>
      </w:r>
      <w:r w:rsidRPr="0052650C">
        <w:rPr>
          <w:rFonts w:ascii="Courier New" w:hAnsi="Courier New" w:cs="Courier New"/>
          <w:sz w:val="24"/>
          <w:szCs w:val="24"/>
        </w:rPr>
        <w:t xml:space="preserve">stago principal, dejando el sistema de anclaje sujeto al suelo. </w:t>
      </w:r>
    </w:p>
    <w:p w14:paraId="19354EC4" w14:textId="77777777" w:rsidR="00F77AE8" w:rsidRPr="0052650C" w:rsidRDefault="00F77AE8" w:rsidP="00F77AE8">
      <w:pPr>
        <w:pStyle w:val="Prrafodelista"/>
        <w:spacing w:after="0"/>
        <w:rPr>
          <w:rFonts w:ascii="Courier New" w:hAnsi="Courier New" w:cs="Courier New"/>
          <w:sz w:val="24"/>
          <w:szCs w:val="24"/>
        </w:rPr>
      </w:pPr>
    </w:p>
    <w:p w14:paraId="2D1B62D6" w14:textId="77777777" w:rsidR="00F77AE8" w:rsidRDefault="00F77AE8" w:rsidP="00F77AE8">
      <w:pPr>
        <w:pStyle w:val="Prrafodelista"/>
        <w:numPr>
          <w:ilvl w:val="0"/>
          <w:numId w:val="28"/>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 xml:space="preserve">Terciado: Tipo de poda consistente en cortar las ramas principales o gruesas de un </w:t>
      </w:r>
      <w:r w:rsidRPr="0052650C">
        <w:rPr>
          <w:rFonts w:ascii="Courier New" w:hAnsi="Courier New" w:cs="Courier New" w:hint="eastAsia"/>
          <w:sz w:val="24"/>
          <w:szCs w:val="24"/>
        </w:rPr>
        <w:t>á</w:t>
      </w:r>
      <w:r w:rsidRPr="0052650C">
        <w:rPr>
          <w:rFonts w:ascii="Courier New" w:hAnsi="Courier New" w:cs="Courier New"/>
          <w:sz w:val="24"/>
          <w:szCs w:val="24"/>
        </w:rPr>
        <w:t>rbol dej</w:t>
      </w:r>
      <w:r w:rsidRPr="0052650C">
        <w:rPr>
          <w:rFonts w:ascii="Courier New" w:hAnsi="Courier New" w:cs="Courier New" w:hint="eastAsia"/>
          <w:sz w:val="24"/>
          <w:szCs w:val="24"/>
        </w:rPr>
        <w:t>á</w:t>
      </w:r>
      <w:r w:rsidRPr="0052650C">
        <w:rPr>
          <w:rFonts w:ascii="Courier New" w:hAnsi="Courier New" w:cs="Courier New"/>
          <w:sz w:val="24"/>
          <w:szCs w:val="24"/>
        </w:rPr>
        <w:t>ndolas aproximadamente a un tercio de su longitud.</w:t>
      </w:r>
    </w:p>
    <w:p w14:paraId="0EAB76F9" w14:textId="77777777" w:rsidR="00F77AE8" w:rsidRPr="0052650C"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62FFF004" w14:textId="77777777" w:rsidR="00F77AE8" w:rsidRDefault="00F77AE8" w:rsidP="00F77AE8">
      <w:pPr>
        <w:pStyle w:val="Prrafodelista"/>
        <w:numPr>
          <w:ilvl w:val="0"/>
          <w:numId w:val="28"/>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Toc</w:t>
      </w:r>
      <w:r w:rsidRPr="0052650C">
        <w:rPr>
          <w:rFonts w:ascii="Courier New" w:hAnsi="Courier New" w:cs="Courier New" w:hint="eastAsia"/>
          <w:sz w:val="24"/>
          <w:szCs w:val="24"/>
        </w:rPr>
        <w:t>ó</w:t>
      </w:r>
      <w:r w:rsidRPr="0052650C">
        <w:rPr>
          <w:rFonts w:ascii="Courier New" w:hAnsi="Courier New" w:cs="Courier New"/>
          <w:sz w:val="24"/>
          <w:szCs w:val="24"/>
        </w:rPr>
        <w:t xml:space="preserve">n: Parte del tronco o fuste de un </w:t>
      </w:r>
      <w:r w:rsidRPr="0052650C">
        <w:rPr>
          <w:rFonts w:ascii="Courier New" w:hAnsi="Courier New" w:cs="Courier New" w:hint="eastAsia"/>
          <w:sz w:val="24"/>
          <w:szCs w:val="24"/>
        </w:rPr>
        <w:t>á</w:t>
      </w:r>
      <w:r w:rsidRPr="0052650C">
        <w:rPr>
          <w:rFonts w:ascii="Courier New" w:hAnsi="Courier New" w:cs="Courier New"/>
          <w:sz w:val="24"/>
          <w:szCs w:val="24"/>
        </w:rPr>
        <w:t>rbol que queda unido a la ra</w:t>
      </w:r>
      <w:r w:rsidRPr="0052650C">
        <w:rPr>
          <w:rFonts w:ascii="Courier New" w:hAnsi="Courier New" w:cs="Courier New" w:hint="eastAsia"/>
          <w:sz w:val="24"/>
          <w:szCs w:val="24"/>
        </w:rPr>
        <w:t>í</w:t>
      </w:r>
      <w:r w:rsidRPr="0052650C">
        <w:rPr>
          <w:rFonts w:ascii="Courier New" w:hAnsi="Courier New" w:cs="Courier New"/>
          <w:sz w:val="24"/>
          <w:szCs w:val="24"/>
        </w:rPr>
        <w:t>z y que permanece en el suelo luego que ha sido talado.</w:t>
      </w:r>
    </w:p>
    <w:p w14:paraId="0FA7C730" w14:textId="77777777" w:rsidR="00F77AE8" w:rsidRPr="0052650C" w:rsidRDefault="00F77AE8" w:rsidP="00F77AE8">
      <w:pPr>
        <w:pStyle w:val="Prrafodelista"/>
        <w:spacing w:after="0"/>
        <w:rPr>
          <w:rFonts w:ascii="Courier New" w:hAnsi="Courier New" w:cs="Courier New"/>
          <w:sz w:val="24"/>
          <w:szCs w:val="24"/>
        </w:rPr>
      </w:pPr>
    </w:p>
    <w:p w14:paraId="329127F9" w14:textId="77777777" w:rsidR="00F77AE8" w:rsidRPr="0052650C" w:rsidRDefault="00F77AE8" w:rsidP="00F77AE8">
      <w:pPr>
        <w:pStyle w:val="Prrafodelista"/>
        <w:numPr>
          <w:ilvl w:val="0"/>
          <w:numId w:val="28"/>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Trasplante: Acci</w:t>
      </w:r>
      <w:r w:rsidRPr="0052650C">
        <w:rPr>
          <w:rFonts w:ascii="Courier New" w:hAnsi="Courier New" w:cs="Courier New" w:hint="eastAsia"/>
          <w:sz w:val="24"/>
          <w:szCs w:val="24"/>
        </w:rPr>
        <w:t>ó</w:t>
      </w:r>
      <w:r w:rsidRPr="0052650C">
        <w:rPr>
          <w:rFonts w:ascii="Courier New" w:hAnsi="Courier New" w:cs="Courier New"/>
          <w:sz w:val="24"/>
          <w:szCs w:val="24"/>
        </w:rPr>
        <w:t xml:space="preserve">n de reubicar un </w:t>
      </w:r>
      <w:r w:rsidRPr="0052650C">
        <w:rPr>
          <w:rFonts w:ascii="Courier New" w:hAnsi="Courier New" w:cs="Courier New" w:hint="eastAsia"/>
          <w:sz w:val="24"/>
          <w:szCs w:val="24"/>
        </w:rPr>
        <w:t>á</w:t>
      </w:r>
      <w:r w:rsidRPr="0052650C">
        <w:rPr>
          <w:rFonts w:ascii="Courier New" w:hAnsi="Courier New" w:cs="Courier New"/>
          <w:sz w:val="24"/>
          <w:szCs w:val="24"/>
        </w:rPr>
        <w:t>rbol, palma o arbusto de un sitio a otro, haciendo uso de t</w:t>
      </w:r>
      <w:r w:rsidRPr="0052650C">
        <w:rPr>
          <w:rFonts w:ascii="Courier New" w:hAnsi="Courier New" w:cs="Courier New" w:hint="eastAsia"/>
          <w:sz w:val="24"/>
          <w:szCs w:val="24"/>
        </w:rPr>
        <w:t>é</w:t>
      </w:r>
      <w:r w:rsidRPr="0052650C">
        <w:rPr>
          <w:rFonts w:ascii="Courier New" w:hAnsi="Courier New" w:cs="Courier New"/>
          <w:sz w:val="24"/>
          <w:szCs w:val="24"/>
        </w:rPr>
        <w:t>cnicas que permiten la mayor probabilidad de arraigamiento.</w:t>
      </w:r>
    </w:p>
    <w:p w14:paraId="05B74364" w14:textId="77777777" w:rsidR="00F77AE8" w:rsidRDefault="00F77AE8" w:rsidP="00F77AE8">
      <w:pPr>
        <w:tabs>
          <w:tab w:val="left" w:pos="1418"/>
        </w:tabs>
        <w:spacing w:after="0" w:line="276" w:lineRule="auto"/>
        <w:ind w:left="2835"/>
        <w:jc w:val="center"/>
        <w:rPr>
          <w:rFonts w:ascii="Courier New" w:hAnsi="Courier New" w:cs="Courier New"/>
          <w:b/>
          <w:bCs/>
          <w:sz w:val="24"/>
          <w:szCs w:val="24"/>
        </w:rPr>
      </w:pPr>
    </w:p>
    <w:p w14:paraId="62A11530" w14:textId="77777777" w:rsidR="00F77AE8" w:rsidRPr="0052650C" w:rsidRDefault="00F77AE8" w:rsidP="00F77AE8">
      <w:pPr>
        <w:tabs>
          <w:tab w:val="left" w:pos="1418"/>
        </w:tabs>
        <w:spacing w:after="0" w:line="276" w:lineRule="auto"/>
        <w:ind w:left="2835"/>
        <w:jc w:val="center"/>
        <w:rPr>
          <w:rFonts w:ascii="Courier New" w:hAnsi="Courier New" w:cs="Courier New"/>
          <w:b/>
          <w:sz w:val="24"/>
          <w:szCs w:val="24"/>
        </w:rPr>
      </w:pPr>
      <w:r w:rsidRPr="0052650C">
        <w:rPr>
          <w:rFonts w:ascii="Courier New" w:hAnsi="Courier New" w:cs="Courier New"/>
          <w:b/>
          <w:bCs/>
          <w:sz w:val="24"/>
          <w:szCs w:val="24"/>
        </w:rPr>
        <w:t>PÁRRAFO</w:t>
      </w:r>
      <w:r w:rsidRPr="0052650C">
        <w:rPr>
          <w:rFonts w:ascii="Courier New" w:hAnsi="Courier New" w:cs="Courier New"/>
          <w:b/>
          <w:sz w:val="24"/>
          <w:szCs w:val="24"/>
        </w:rPr>
        <w:t xml:space="preserve"> III: INSTITUCIONALIDAD Y GOBERNANZA</w:t>
      </w:r>
    </w:p>
    <w:p w14:paraId="58B6C5AD" w14:textId="77777777" w:rsidR="00F77AE8" w:rsidRDefault="00F77AE8" w:rsidP="00F77AE8">
      <w:pPr>
        <w:tabs>
          <w:tab w:val="left" w:pos="1418"/>
        </w:tabs>
        <w:spacing w:after="0" w:line="276" w:lineRule="auto"/>
        <w:ind w:left="2835" w:firstLine="709"/>
        <w:jc w:val="both"/>
        <w:rPr>
          <w:rFonts w:ascii="Courier New" w:hAnsi="Courier New" w:cs="Courier New"/>
          <w:b/>
          <w:sz w:val="24"/>
          <w:szCs w:val="24"/>
        </w:rPr>
      </w:pPr>
    </w:p>
    <w:p w14:paraId="76CA659F" w14:textId="77777777" w:rsidR="00F77AE8" w:rsidRPr="0052650C" w:rsidRDefault="00F77AE8" w:rsidP="00F77AE8">
      <w:p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b/>
          <w:sz w:val="24"/>
          <w:szCs w:val="24"/>
        </w:rPr>
        <w:t>Artículo 5</w:t>
      </w:r>
      <w:r>
        <w:rPr>
          <w:rFonts w:ascii="Courier New" w:hAnsi="Courier New" w:cs="Courier New"/>
          <w:b/>
          <w:sz w:val="24"/>
          <w:szCs w:val="24"/>
        </w:rPr>
        <w:t>°</w:t>
      </w:r>
      <w:r w:rsidRPr="0052650C">
        <w:rPr>
          <w:rFonts w:ascii="Courier New" w:hAnsi="Courier New" w:cs="Courier New"/>
          <w:b/>
          <w:sz w:val="24"/>
          <w:szCs w:val="24"/>
        </w:rPr>
        <w:t>.-</w:t>
      </w:r>
      <w:r w:rsidRPr="0052650C">
        <w:rPr>
          <w:rFonts w:ascii="Courier New" w:hAnsi="Courier New" w:cs="Courier New"/>
          <w:sz w:val="24"/>
          <w:szCs w:val="24"/>
        </w:rPr>
        <w:t xml:space="preserve"> Dominio del arbolado urbano. El arbolado urbano emplazado en bienes nacionales de uso público es de dominio público. Su gestión, protección y conservación corresponderá a las municipalidades o al órgano de la administración del Estado que tenga a su cargo la administración de dichos bienes, conforme a lo establecido en esta ley y en coordinación con aquellos servicios con competencias en la materia. Los órganos responsables podrán disponer de los productos y subproductos generados por las acciones de manejo del arbolado urbano, de acuerdo con la normativa vigente. </w:t>
      </w:r>
    </w:p>
    <w:p w14:paraId="4DA9748E" w14:textId="77777777" w:rsidR="00F77AE8" w:rsidRDefault="00F77AE8" w:rsidP="00F77AE8">
      <w:pPr>
        <w:tabs>
          <w:tab w:val="left" w:pos="1418"/>
        </w:tabs>
        <w:spacing w:after="0" w:line="276" w:lineRule="auto"/>
        <w:ind w:left="2835" w:firstLine="709"/>
        <w:jc w:val="both"/>
        <w:rPr>
          <w:rFonts w:ascii="Courier New" w:hAnsi="Courier New" w:cs="Courier New"/>
          <w:b/>
          <w:bCs/>
          <w:sz w:val="24"/>
          <w:szCs w:val="24"/>
        </w:rPr>
      </w:pPr>
    </w:p>
    <w:p w14:paraId="78E945B9" w14:textId="77777777" w:rsidR="00F77AE8" w:rsidRDefault="00F77AE8" w:rsidP="00F77AE8">
      <w:p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b/>
          <w:bCs/>
          <w:sz w:val="24"/>
          <w:szCs w:val="24"/>
        </w:rPr>
        <w:t>Artículo 6</w:t>
      </w:r>
      <w:r>
        <w:rPr>
          <w:rFonts w:ascii="Courier New" w:hAnsi="Courier New" w:cs="Courier New"/>
          <w:b/>
          <w:bCs/>
          <w:sz w:val="24"/>
          <w:szCs w:val="24"/>
        </w:rPr>
        <w:t>°</w:t>
      </w:r>
      <w:r w:rsidRPr="0052650C">
        <w:rPr>
          <w:rFonts w:ascii="Courier New" w:hAnsi="Courier New" w:cs="Courier New"/>
          <w:b/>
          <w:bCs/>
          <w:sz w:val="24"/>
          <w:szCs w:val="24"/>
        </w:rPr>
        <w:t>.-</w:t>
      </w:r>
      <w:r w:rsidRPr="0052650C">
        <w:rPr>
          <w:rFonts w:ascii="Courier New" w:hAnsi="Courier New" w:cs="Courier New"/>
          <w:sz w:val="24"/>
          <w:szCs w:val="24"/>
        </w:rPr>
        <w:t xml:space="preserve"> Atribuciones del Ministerio del Medio Ambiente. En el marco de esta ley le corresponderá al Ministerio del Medio Ambiente el ejercicio de las siguientes atribuciones:</w:t>
      </w:r>
    </w:p>
    <w:p w14:paraId="2824B7C1" w14:textId="77777777" w:rsidR="00F77AE8" w:rsidRPr="0052650C" w:rsidRDefault="00F77AE8" w:rsidP="00F77AE8">
      <w:pPr>
        <w:tabs>
          <w:tab w:val="left" w:pos="1418"/>
        </w:tabs>
        <w:spacing w:after="0" w:line="276" w:lineRule="auto"/>
        <w:ind w:left="2835" w:firstLine="709"/>
        <w:jc w:val="both"/>
        <w:rPr>
          <w:rFonts w:ascii="Courier New" w:hAnsi="Courier New" w:cs="Courier New"/>
          <w:sz w:val="24"/>
          <w:szCs w:val="24"/>
        </w:rPr>
      </w:pPr>
    </w:p>
    <w:p w14:paraId="23AA302C" w14:textId="77777777" w:rsidR="00F77AE8" w:rsidRDefault="00F77AE8" w:rsidP="00F77AE8">
      <w:pPr>
        <w:pStyle w:val="Prrafodelista"/>
        <w:numPr>
          <w:ilvl w:val="0"/>
          <w:numId w:val="3"/>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Entregar lineamientos para integrar la variable del cambio climático y el enfoque ecosistémico en el desarrollo e implementación de políticas, planes y programas relacionados con la gestión, protección y conservación del arbolado urbano.</w:t>
      </w:r>
    </w:p>
    <w:p w14:paraId="5306BF48" w14:textId="77777777" w:rsidR="00F77AE8" w:rsidRPr="0052650C"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44E508F2" w14:textId="77777777" w:rsidR="00F77AE8" w:rsidRPr="0052650C" w:rsidRDefault="00F77AE8" w:rsidP="00F77AE8">
      <w:pPr>
        <w:pStyle w:val="Prrafodelista"/>
        <w:numPr>
          <w:ilvl w:val="0"/>
          <w:numId w:val="3"/>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lastRenderedPageBreak/>
        <w:t>Proponer lineamientos y criterios para la gestión, protección y conservación del arbolado urbano en los instrumentos de planificación territorial, en el contexto de la evaluación ambiental estratégica establecida en el artículo 7° bis de la ley N° 19.300 sobre bases generales del Medio Ambiente.</w:t>
      </w:r>
    </w:p>
    <w:p w14:paraId="2194F2F3" w14:textId="77777777" w:rsidR="00F77AE8" w:rsidRDefault="00F77AE8" w:rsidP="00F77AE8">
      <w:pPr>
        <w:tabs>
          <w:tab w:val="left" w:pos="1418"/>
        </w:tabs>
        <w:spacing w:after="0" w:line="276" w:lineRule="auto"/>
        <w:ind w:left="2835" w:firstLine="709"/>
        <w:jc w:val="both"/>
        <w:rPr>
          <w:rFonts w:ascii="Courier New" w:hAnsi="Courier New" w:cs="Courier New"/>
          <w:b/>
          <w:sz w:val="24"/>
          <w:szCs w:val="24"/>
        </w:rPr>
      </w:pPr>
    </w:p>
    <w:p w14:paraId="6A390F3E" w14:textId="77777777" w:rsidR="00F77AE8" w:rsidRDefault="00F77AE8" w:rsidP="00F77AE8">
      <w:p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b/>
          <w:sz w:val="24"/>
          <w:szCs w:val="24"/>
        </w:rPr>
        <w:t>Artículo 7</w:t>
      </w:r>
      <w:r>
        <w:rPr>
          <w:rFonts w:ascii="Courier New" w:hAnsi="Courier New" w:cs="Courier New"/>
          <w:b/>
          <w:sz w:val="24"/>
          <w:szCs w:val="24"/>
        </w:rPr>
        <w:t>°</w:t>
      </w:r>
      <w:r w:rsidRPr="0052650C">
        <w:rPr>
          <w:rFonts w:ascii="Courier New" w:hAnsi="Courier New" w:cs="Courier New"/>
          <w:b/>
          <w:sz w:val="24"/>
          <w:szCs w:val="24"/>
        </w:rPr>
        <w:t>.-</w:t>
      </w:r>
      <w:r w:rsidRPr="0052650C">
        <w:rPr>
          <w:rFonts w:ascii="Courier New" w:hAnsi="Courier New" w:cs="Courier New"/>
          <w:sz w:val="24"/>
          <w:szCs w:val="24"/>
        </w:rPr>
        <w:t xml:space="preserve"> Atribuciones del Ministerio de Vivienda y Urbanismo. En el marco de esta ley le corresponderá al Ministerio de Vivienda y Urbanismo, a través de las Secretarías Regionales Ministeriales, cuando corresponda, el ejercicio de las siguientes atribuciones:</w:t>
      </w:r>
    </w:p>
    <w:p w14:paraId="2A0ABBDB" w14:textId="77777777" w:rsidR="00F77AE8" w:rsidRPr="0052650C" w:rsidRDefault="00F77AE8" w:rsidP="00F77AE8">
      <w:pPr>
        <w:tabs>
          <w:tab w:val="left" w:pos="1418"/>
        </w:tabs>
        <w:spacing w:after="0" w:line="276" w:lineRule="auto"/>
        <w:ind w:left="2835" w:firstLine="709"/>
        <w:jc w:val="both"/>
        <w:rPr>
          <w:rFonts w:ascii="Courier New" w:hAnsi="Courier New" w:cs="Courier New"/>
          <w:sz w:val="24"/>
          <w:szCs w:val="24"/>
        </w:rPr>
      </w:pPr>
    </w:p>
    <w:p w14:paraId="78D57D79" w14:textId="77777777" w:rsidR="00F77AE8" w:rsidRDefault="00F77AE8" w:rsidP="00F77AE8">
      <w:pPr>
        <w:pStyle w:val="Prrafodelista"/>
        <w:numPr>
          <w:ilvl w:val="0"/>
          <w:numId w:val="4"/>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Establecer lineamientos y criterios para la promoción, gestión, y conservación de la infraestructura verde y soluciones basadas en la naturaleza, velando por su incorporación en los programas territoriales de su competencia.</w:t>
      </w:r>
    </w:p>
    <w:p w14:paraId="313B7EA6" w14:textId="77777777" w:rsidR="00F77AE8" w:rsidRPr="0052650C"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52766B2A" w14:textId="77777777" w:rsidR="00F77AE8" w:rsidRPr="0052650C" w:rsidRDefault="00F77AE8" w:rsidP="00F77AE8">
      <w:pPr>
        <w:pStyle w:val="Prrafodelista"/>
        <w:numPr>
          <w:ilvl w:val="0"/>
          <w:numId w:val="4"/>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 xml:space="preserve">Elaborar, mantener actualizada y hacer seguimiento a una política de parques urbanos y/o infraestructura verde que oriente la planificación, gestión y desarrollo de estos espacios a nivel nacional. </w:t>
      </w:r>
    </w:p>
    <w:p w14:paraId="23FA0154" w14:textId="77777777" w:rsidR="00F77AE8" w:rsidRDefault="00F77AE8" w:rsidP="00F77AE8">
      <w:pPr>
        <w:tabs>
          <w:tab w:val="left" w:pos="1418"/>
        </w:tabs>
        <w:spacing w:after="0" w:line="276" w:lineRule="auto"/>
        <w:ind w:left="2835" w:firstLine="709"/>
        <w:jc w:val="both"/>
        <w:rPr>
          <w:rFonts w:ascii="Courier New" w:hAnsi="Courier New" w:cs="Courier New"/>
          <w:sz w:val="24"/>
          <w:szCs w:val="24"/>
        </w:rPr>
      </w:pPr>
    </w:p>
    <w:p w14:paraId="4911A98A" w14:textId="77777777" w:rsidR="00F77AE8" w:rsidRDefault="00F77AE8" w:rsidP="00F77AE8">
      <w:p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Por su parte, a los Servicios de Vivienda y Urbanización les corresponderá el ejercicio de las siguientes funciones en los inmuebles de su propiedad que se destinen a parques urbanos:</w:t>
      </w:r>
    </w:p>
    <w:p w14:paraId="45A1EB8C" w14:textId="77777777" w:rsidR="00F77AE8" w:rsidRPr="0052650C" w:rsidRDefault="00F77AE8" w:rsidP="00F77AE8">
      <w:pPr>
        <w:tabs>
          <w:tab w:val="left" w:pos="1418"/>
        </w:tabs>
        <w:spacing w:after="0" w:line="276" w:lineRule="auto"/>
        <w:ind w:left="2835" w:firstLine="709"/>
        <w:jc w:val="both"/>
        <w:rPr>
          <w:rFonts w:ascii="Courier New" w:hAnsi="Courier New" w:cs="Courier New"/>
          <w:sz w:val="24"/>
          <w:szCs w:val="24"/>
        </w:rPr>
      </w:pPr>
    </w:p>
    <w:p w14:paraId="6FD64095" w14:textId="77777777" w:rsidR="00F77AE8" w:rsidRDefault="00F77AE8" w:rsidP="00F77AE8">
      <w:pPr>
        <w:pStyle w:val="Prrafodelista"/>
        <w:tabs>
          <w:tab w:val="left" w:pos="4253"/>
        </w:tabs>
        <w:spacing w:after="0" w:line="276" w:lineRule="auto"/>
        <w:ind w:left="2835" w:firstLine="709"/>
        <w:jc w:val="both"/>
        <w:rPr>
          <w:rFonts w:ascii="Courier New" w:hAnsi="Courier New" w:cs="Courier New"/>
          <w:sz w:val="24"/>
          <w:szCs w:val="24"/>
        </w:rPr>
      </w:pPr>
      <w:r>
        <w:rPr>
          <w:rFonts w:ascii="Courier New" w:hAnsi="Courier New" w:cs="Courier New"/>
          <w:sz w:val="24"/>
          <w:szCs w:val="24"/>
        </w:rPr>
        <w:t>i</w:t>
      </w:r>
      <w:r w:rsidRPr="0052650C">
        <w:rPr>
          <w:rFonts w:ascii="Courier New" w:hAnsi="Courier New" w:cs="Courier New"/>
          <w:sz w:val="24"/>
          <w:szCs w:val="24"/>
        </w:rPr>
        <w:t xml:space="preserve">) </w:t>
      </w:r>
      <w:r>
        <w:rPr>
          <w:rFonts w:ascii="Courier New" w:hAnsi="Courier New" w:cs="Courier New"/>
          <w:sz w:val="24"/>
          <w:szCs w:val="24"/>
        </w:rPr>
        <w:tab/>
      </w:r>
      <w:r w:rsidRPr="0052650C">
        <w:rPr>
          <w:rFonts w:ascii="Courier New" w:hAnsi="Courier New" w:cs="Courier New"/>
          <w:sz w:val="24"/>
          <w:szCs w:val="24"/>
        </w:rPr>
        <w:t>Gestionar y administrar parques urbanos y sus equipamientos, fomentando que los recursos generados sean reinvertidos, y propiciando su sostenibilidad económica, social y ecológica a largo plazo.</w:t>
      </w:r>
    </w:p>
    <w:p w14:paraId="09789575" w14:textId="77777777" w:rsidR="00F77AE8" w:rsidRPr="0052650C" w:rsidRDefault="00F77AE8" w:rsidP="00F77AE8">
      <w:pPr>
        <w:pStyle w:val="Prrafodelista"/>
        <w:tabs>
          <w:tab w:val="left" w:pos="4253"/>
        </w:tabs>
        <w:spacing w:after="0" w:line="276" w:lineRule="auto"/>
        <w:ind w:left="2835" w:firstLine="709"/>
        <w:jc w:val="both"/>
        <w:rPr>
          <w:rFonts w:ascii="Courier New" w:hAnsi="Courier New" w:cs="Courier New"/>
          <w:sz w:val="24"/>
          <w:szCs w:val="24"/>
        </w:rPr>
      </w:pPr>
    </w:p>
    <w:p w14:paraId="720A70C2" w14:textId="77777777" w:rsidR="00F77AE8" w:rsidRPr="0052650C" w:rsidRDefault="00F77AE8" w:rsidP="00F77AE8">
      <w:pPr>
        <w:pStyle w:val="Prrafodelista"/>
        <w:tabs>
          <w:tab w:val="left" w:pos="4253"/>
        </w:tabs>
        <w:spacing w:after="0" w:line="276" w:lineRule="auto"/>
        <w:ind w:left="2835" w:firstLine="709"/>
        <w:jc w:val="both"/>
        <w:rPr>
          <w:rFonts w:ascii="Courier New" w:hAnsi="Courier New" w:cs="Courier New"/>
          <w:sz w:val="24"/>
          <w:szCs w:val="24"/>
        </w:rPr>
      </w:pPr>
      <w:r>
        <w:rPr>
          <w:rFonts w:ascii="Courier New" w:hAnsi="Courier New" w:cs="Courier New"/>
          <w:sz w:val="24"/>
          <w:szCs w:val="24"/>
        </w:rPr>
        <w:t>ii)</w:t>
      </w:r>
      <w:r w:rsidRPr="0052650C">
        <w:rPr>
          <w:rFonts w:ascii="Courier New" w:hAnsi="Courier New" w:cs="Courier New"/>
          <w:sz w:val="24"/>
          <w:szCs w:val="24"/>
        </w:rPr>
        <w:t xml:space="preserve"> </w:t>
      </w:r>
      <w:r>
        <w:rPr>
          <w:rFonts w:ascii="Courier New" w:hAnsi="Courier New" w:cs="Courier New"/>
          <w:sz w:val="24"/>
          <w:szCs w:val="24"/>
        </w:rPr>
        <w:tab/>
      </w:r>
      <w:r w:rsidRPr="0052650C">
        <w:rPr>
          <w:rFonts w:ascii="Courier New" w:hAnsi="Courier New" w:cs="Courier New"/>
          <w:sz w:val="24"/>
          <w:szCs w:val="24"/>
        </w:rPr>
        <w:t xml:space="preserve">Gestionar los recursos disponibles y las fuentes de financiamiento para la conservación y mantención de parques urbanos e infraestructura verde. Para lo anterior, podrán realizar los actos y celebrar los </w:t>
      </w:r>
      <w:r w:rsidRPr="0052650C">
        <w:rPr>
          <w:rFonts w:ascii="Courier New" w:hAnsi="Courier New" w:cs="Courier New"/>
          <w:sz w:val="24"/>
          <w:szCs w:val="24"/>
        </w:rPr>
        <w:lastRenderedPageBreak/>
        <w:t>contratos que permitan la explotación comercial e industrial del servicio para la consecución de su conservación y preservación, y para mejorar sus servicios en los ámbitos sociales y ambientales, previa autorización escrita del Ministerio de Vivienda.</w:t>
      </w:r>
    </w:p>
    <w:p w14:paraId="1594B8B7" w14:textId="77777777" w:rsidR="00F77AE8" w:rsidRDefault="00F77AE8" w:rsidP="00F77AE8">
      <w:pPr>
        <w:tabs>
          <w:tab w:val="left" w:pos="1418"/>
        </w:tabs>
        <w:spacing w:after="0" w:line="276" w:lineRule="auto"/>
        <w:ind w:left="2835" w:firstLine="709"/>
        <w:jc w:val="both"/>
        <w:rPr>
          <w:rFonts w:ascii="Courier New" w:hAnsi="Courier New" w:cs="Courier New"/>
          <w:b/>
          <w:bCs/>
          <w:sz w:val="24"/>
          <w:szCs w:val="24"/>
        </w:rPr>
      </w:pPr>
    </w:p>
    <w:p w14:paraId="057F103D" w14:textId="77777777" w:rsidR="00F77AE8" w:rsidRDefault="00F77AE8" w:rsidP="00F77AE8">
      <w:p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b/>
          <w:bCs/>
          <w:sz w:val="24"/>
          <w:szCs w:val="24"/>
        </w:rPr>
        <w:t>Artículo 8</w:t>
      </w:r>
      <w:r>
        <w:rPr>
          <w:rFonts w:ascii="Courier New" w:hAnsi="Courier New" w:cs="Courier New"/>
          <w:b/>
          <w:bCs/>
          <w:sz w:val="24"/>
          <w:szCs w:val="24"/>
        </w:rPr>
        <w:t>°</w:t>
      </w:r>
      <w:r w:rsidRPr="0052650C">
        <w:rPr>
          <w:rFonts w:ascii="Courier New" w:hAnsi="Courier New" w:cs="Courier New"/>
          <w:b/>
          <w:bCs/>
          <w:sz w:val="24"/>
          <w:szCs w:val="24"/>
        </w:rPr>
        <w:t>.-</w:t>
      </w:r>
      <w:r w:rsidRPr="0052650C">
        <w:rPr>
          <w:rFonts w:ascii="Courier New" w:hAnsi="Courier New" w:cs="Courier New"/>
          <w:sz w:val="24"/>
          <w:szCs w:val="24"/>
        </w:rPr>
        <w:t xml:space="preserve"> Atribuciones de las municipalidades. En el marco de esta ley y de la ley N° 18.695, orgánica constitucional de municipalidades, cuyo texto refundido, coordinado y sistematizado fija el decreto con fuerza de ley N° 1, las municipalidades podrán: </w:t>
      </w:r>
    </w:p>
    <w:p w14:paraId="769E99C5" w14:textId="77777777" w:rsidR="00F77AE8" w:rsidRPr="0052650C" w:rsidRDefault="00F77AE8" w:rsidP="00F77AE8">
      <w:pPr>
        <w:tabs>
          <w:tab w:val="left" w:pos="1418"/>
        </w:tabs>
        <w:spacing w:after="0" w:line="276" w:lineRule="auto"/>
        <w:ind w:left="2835" w:firstLine="709"/>
        <w:jc w:val="both"/>
        <w:rPr>
          <w:rFonts w:ascii="Courier New" w:hAnsi="Courier New" w:cs="Courier New"/>
          <w:sz w:val="24"/>
          <w:szCs w:val="24"/>
        </w:rPr>
      </w:pPr>
    </w:p>
    <w:p w14:paraId="3D7E21D0" w14:textId="77777777" w:rsidR="00F77AE8" w:rsidRDefault="00F77AE8" w:rsidP="00F77AE8">
      <w:pPr>
        <w:pStyle w:val="Prrafodelista"/>
        <w:numPr>
          <w:ilvl w:val="0"/>
          <w:numId w:val="5"/>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Determinar la estrategia de gestión del arbolado urbano de la comuna, de conformidad a lo dispuesto en el catálogo elaborado por el Servicio Nacional Forestal al que se refiere la letra j) del artículo 4° de la ley N° 21.744.</w:t>
      </w:r>
    </w:p>
    <w:p w14:paraId="2AE3FD28" w14:textId="77777777" w:rsidR="00F77AE8" w:rsidRPr="0052650C"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0773C425" w14:textId="77777777" w:rsidR="00F77AE8" w:rsidRDefault="00F77AE8" w:rsidP="00F77AE8">
      <w:pPr>
        <w:pStyle w:val="Prrafodelista"/>
        <w:numPr>
          <w:ilvl w:val="0"/>
          <w:numId w:val="5"/>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 xml:space="preserve">Velar por la conservación, protección y mantenimiento del arbolado urbano emplazado en bienes nacionales de uso público del territorio comunal, sin perjuicio de </w:t>
      </w:r>
      <w:bookmarkStart w:id="0" w:name="_Hlk204107470"/>
      <w:r w:rsidRPr="0052650C">
        <w:rPr>
          <w:rFonts w:ascii="Courier New" w:hAnsi="Courier New" w:cs="Courier New"/>
          <w:sz w:val="24"/>
          <w:szCs w:val="24"/>
        </w:rPr>
        <w:t>la administración que ejerzan otros órganos de la administración del Estado en zonas fuera del límite urbano o en la faja de caminos públicos.</w:t>
      </w:r>
      <w:bookmarkEnd w:id="0"/>
    </w:p>
    <w:p w14:paraId="7F388665" w14:textId="77777777" w:rsidR="00F77AE8" w:rsidRPr="0052650C" w:rsidRDefault="00F77AE8" w:rsidP="00F77AE8">
      <w:pPr>
        <w:pStyle w:val="Prrafodelista"/>
        <w:spacing w:after="0"/>
        <w:rPr>
          <w:rFonts w:ascii="Courier New" w:hAnsi="Courier New" w:cs="Courier New"/>
          <w:sz w:val="24"/>
          <w:szCs w:val="24"/>
        </w:rPr>
      </w:pPr>
    </w:p>
    <w:p w14:paraId="3688D16B" w14:textId="77777777" w:rsidR="00F77AE8" w:rsidRPr="0052650C" w:rsidRDefault="00F77AE8" w:rsidP="00F77AE8">
      <w:pPr>
        <w:pStyle w:val="Prrafodelista"/>
        <w:numPr>
          <w:ilvl w:val="0"/>
          <w:numId w:val="5"/>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Regular los mecanismos para la declaración de un ejemplar o un conjunto de ejemplares del arbolado urbano como “árbol significativo”.</w:t>
      </w:r>
    </w:p>
    <w:p w14:paraId="39D6D21C" w14:textId="77777777" w:rsidR="00F77AE8" w:rsidRDefault="00F77AE8" w:rsidP="00F77AE8">
      <w:pPr>
        <w:tabs>
          <w:tab w:val="left" w:pos="1418"/>
        </w:tabs>
        <w:spacing w:after="0" w:line="276" w:lineRule="auto"/>
        <w:ind w:left="2835" w:firstLine="709"/>
        <w:jc w:val="both"/>
        <w:rPr>
          <w:rFonts w:ascii="Courier New" w:hAnsi="Courier New" w:cs="Courier New"/>
          <w:b/>
          <w:bCs/>
          <w:sz w:val="24"/>
          <w:szCs w:val="24"/>
        </w:rPr>
      </w:pPr>
    </w:p>
    <w:p w14:paraId="014746A8" w14:textId="77777777" w:rsidR="00F77AE8" w:rsidRDefault="00F77AE8" w:rsidP="00F77AE8">
      <w:p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b/>
          <w:bCs/>
          <w:sz w:val="24"/>
          <w:szCs w:val="24"/>
        </w:rPr>
        <w:t>Artículo 9</w:t>
      </w:r>
      <w:r>
        <w:rPr>
          <w:rFonts w:ascii="Courier New" w:hAnsi="Courier New" w:cs="Courier New"/>
          <w:b/>
          <w:bCs/>
          <w:sz w:val="24"/>
          <w:szCs w:val="24"/>
        </w:rPr>
        <w:t>°</w:t>
      </w:r>
      <w:r w:rsidRPr="0052650C">
        <w:rPr>
          <w:rFonts w:ascii="Courier New" w:hAnsi="Courier New" w:cs="Courier New"/>
          <w:b/>
          <w:bCs/>
          <w:sz w:val="24"/>
          <w:szCs w:val="24"/>
        </w:rPr>
        <w:t>.-</w:t>
      </w:r>
      <w:r w:rsidRPr="0052650C">
        <w:rPr>
          <w:rFonts w:ascii="Courier New" w:hAnsi="Courier New" w:cs="Courier New"/>
          <w:sz w:val="24"/>
          <w:szCs w:val="24"/>
        </w:rPr>
        <w:t xml:space="preserve"> Atribuciones de los gobiernos regionales. Los gobiernos regionales en el ejercicio de sus funciones podrán:</w:t>
      </w:r>
    </w:p>
    <w:p w14:paraId="266E3D46" w14:textId="77777777" w:rsidR="00F77AE8" w:rsidRPr="0052650C" w:rsidRDefault="00F77AE8" w:rsidP="00F77AE8">
      <w:pPr>
        <w:tabs>
          <w:tab w:val="left" w:pos="1418"/>
        </w:tabs>
        <w:spacing w:after="0" w:line="276" w:lineRule="auto"/>
        <w:ind w:left="2835" w:firstLine="709"/>
        <w:jc w:val="both"/>
        <w:rPr>
          <w:rFonts w:ascii="Courier New" w:hAnsi="Courier New" w:cs="Courier New"/>
          <w:sz w:val="24"/>
          <w:szCs w:val="24"/>
        </w:rPr>
      </w:pPr>
    </w:p>
    <w:p w14:paraId="6E3180A4" w14:textId="77777777" w:rsidR="00F77AE8" w:rsidRDefault="00F77AE8" w:rsidP="00F77AE8">
      <w:pPr>
        <w:pStyle w:val="Prrafodelista"/>
        <w:numPr>
          <w:ilvl w:val="0"/>
          <w:numId w:val="6"/>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 xml:space="preserve">Elaborar un plan regional de infraestructura verde con lineamientos estratégicos para la planificación, conservación y expansión del arbolado urbano y otras formas de infraestructura verde en el territorio regional. Lo anterior, asegurando su coherencia con la </w:t>
      </w:r>
      <w:r w:rsidRPr="0052650C">
        <w:rPr>
          <w:rFonts w:ascii="Courier New" w:hAnsi="Courier New" w:cs="Courier New"/>
          <w:sz w:val="24"/>
          <w:szCs w:val="24"/>
        </w:rPr>
        <w:lastRenderedPageBreak/>
        <w:t xml:space="preserve">estrategia regional de desarrollo, los planes regionales de ordenamiento territorial, los Planes de Acción Regional de Cambio Climático, los instrumentos de planificación territorial, los planes de desarrollo comunal de las comunas pertenecientes a su territorio y el catálogo de arbolado urbano elaborado por el Servicio Nacional Forestal al que se refiere la letra j) del artículo 4° de la ley N° 21.744. </w:t>
      </w:r>
    </w:p>
    <w:p w14:paraId="7C211397" w14:textId="77777777" w:rsidR="00F77AE8"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1BF981C4" w14:textId="77777777" w:rsidR="00F77AE8" w:rsidRDefault="00F77AE8" w:rsidP="00F77AE8">
      <w:pPr>
        <w:pStyle w:val="Prrafodelista"/>
        <w:numPr>
          <w:ilvl w:val="0"/>
          <w:numId w:val="6"/>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Formular una cartera regional de iniciativas de inversión pública en arbolado urbano e infraestructura verde asociado al plan regional de infraestructura verde.</w:t>
      </w:r>
    </w:p>
    <w:p w14:paraId="4DF4040F" w14:textId="77777777" w:rsidR="00F77AE8" w:rsidRPr="0052650C" w:rsidRDefault="00F77AE8" w:rsidP="00F77AE8">
      <w:pPr>
        <w:pStyle w:val="Prrafodelista"/>
        <w:spacing w:after="0"/>
        <w:rPr>
          <w:rFonts w:ascii="Courier New" w:hAnsi="Courier New" w:cs="Courier New"/>
          <w:sz w:val="24"/>
          <w:szCs w:val="24"/>
        </w:rPr>
      </w:pPr>
    </w:p>
    <w:p w14:paraId="254C94B5" w14:textId="77777777" w:rsidR="00F77AE8" w:rsidRDefault="00F77AE8" w:rsidP="00F77AE8">
      <w:pPr>
        <w:pStyle w:val="Prrafodelista"/>
        <w:numPr>
          <w:ilvl w:val="0"/>
          <w:numId w:val="6"/>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Suscribir convenios para el financiamiento y ejecución de iniciativas de arbolado urbano e infraestructura verde en colaboración con ministerios, municipalidades y otros actores públicos y privados competentes. Esto incluye el apoyo a la conservación de parques urbanos de carácter regional, intercomunal o local, y el apoyo técnico y financiero a las municipalidades, especialmente aquellas con mejores capacidades institucionales o mayores déficits socioambientales.</w:t>
      </w:r>
    </w:p>
    <w:p w14:paraId="05F1B4C1" w14:textId="77777777" w:rsidR="00F77AE8" w:rsidRPr="0052650C"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24B01127" w14:textId="77777777" w:rsidR="00F77AE8" w:rsidRPr="0052650C" w:rsidRDefault="00F77AE8" w:rsidP="00F77AE8">
      <w:pPr>
        <w:pStyle w:val="Prrafodelista"/>
        <w:numPr>
          <w:ilvl w:val="0"/>
          <w:numId w:val="6"/>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Fomentar la participación ciudadana, la educación ambiental y la vinculación con organizaciones sociales, académicas y del sector privado en el diseño, implementación y gestión de proyectos relacionados con el arbolado urbano y la infraestructura verde.</w:t>
      </w:r>
    </w:p>
    <w:p w14:paraId="118ED21F" w14:textId="77777777" w:rsidR="00F77AE8" w:rsidRDefault="00F77AE8" w:rsidP="00F77AE8">
      <w:pPr>
        <w:tabs>
          <w:tab w:val="left" w:pos="1418"/>
        </w:tabs>
        <w:spacing w:after="0" w:line="276" w:lineRule="auto"/>
        <w:ind w:left="2835" w:firstLine="709"/>
        <w:jc w:val="both"/>
        <w:rPr>
          <w:rFonts w:ascii="Courier New" w:hAnsi="Courier New" w:cs="Courier New"/>
          <w:b/>
          <w:bCs/>
          <w:sz w:val="24"/>
          <w:szCs w:val="24"/>
        </w:rPr>
      </w:pPr>
    </w:p>
    <w:p w14:paraId="2F1FB7A5" w14:textId="77777777" w:rsidR="00F77AE8" w:rsidRDefault="00F77AE8" w:rsidP="00F77AE8">
      <w:p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b/>
          <w:bCs/>
          <w:sz w:val="24"/>
          <w:szCs w:val="24"/>
        </w:rPr>
        <w:t>Artículo 10.-</w:t>
      </w:r>
      <w:r w:rsidRPr="0052650C">
        <w:rPr>
          <w:rFonts w:ascii="Courier New" w:hAnsi="Courier New" w:cs="Courier New"/>
          <w:sz w:val="24"/>
          <w:szCs w:val="24"/>
        </w:rPr>
        <w:t xml:space="preserve"> Del reglamento. Un reglamento dictado por el Ministerio de Vivienda y Urbanismo en conjunto con el Ministerio del Medio Ambiente y el Ministerio de Agricultura establecerá las disposiciones necesarias para la adecuada implementación de esta ley. </w:t>
      </w:r>
    </w:p>
    <w:p w14:paraId="6ED4FA3F" w14:textId="77777777" w:rsidR="00F77AE8" w:rsidRDefault="00F77AE8" w:rsidP="00F77AE8">
      <w:pPr>
        <w:tabs>
          <w:tab w:val="left" w:pos="1418"/>
        </w:tabs>
        <w:spacing w:after="0" w:line="276" w:lineRule="auto"/>
        <w:ind w:left="2835" w:firstLine="709"/>
        <w:jc w:val="both"/>
        <w:rPr>
          <w:rFonts w:ascii="Courier New" w:hAnsi="Courier New" w:cs="Courier New"/>
          <w:sz w:val="24"/>
          <w:szCs w:val="24"/>
        </w:rPr>
      </w:pPr>
    </w:p>
    <w:p w14:paraId="3DB959A7" w14:textId="77777777" w:rsidR="00996E73" w:rsidRPr="0052650C" w:rsidRDefault="00996E73" w:rsidP="00F77AE8">
      <w:pPr>
        <w:tabs>
          <w:tab w:val="left" w:pos="1418"/>
        </w:tabs>
        <w:spacing w:after="0" w:line="276" w:lineRule="auto"/>
        <w:ind w:left="2835" w:firstLine="709"/>
        <w:jc w:val="both"/>
        <w:rPr>
          <w:rFonts w:ascii="Courier New" w:hAnsi="Courier New" w:cs="Courier New"/>
          <w:sz w:val="24"/>
          <w:szCs w:val="24"/>
        </w:rPr>
      </w:pPr>
    </w:p>
    <w:p w14:paraId="7B9143C3" w14:textId="77777777" w:rsidR="00F77AE8" w:rsidRDefault="00F77AE8" w:rsidP="00F77AE8">
      <w:pPr>
        <w:tabs>
          <w:tab w:val="left" w:pos="1418"/>
        </w:tabs>
        <w:spacing w:after="0" w:line="276" w:lineRule="auto"/>
        <w:ind w:left="2835"/>
        <w:jc w:val="center"/>
        <w:rPr>
          <w:rFonts w:ascii="Courier New" w:hAnsi="Courier New" w:cs="Courier New"/>
          <w:b/>
          <w:sz w:val="24"/>
          <w:szCs w:val="24"/>
        </w:rPr>
      </w:pPr>
      <w:r w:rsidRPr="0052650C">
        <w:rPr>
          <w:rFonts w:ascii="Courier New" w:hAnsi="Courier New" w:cs="Courier New"/>
          <w:b/>
          <w:sz w:val="24"/>
          <w:szCs w:val="24"/>
        </w:rPr>
        <w:lastRenderedPageBreak/>
        <w:t>TÍTULO II. PLANIFICACIÓN Y GESTIÓN DEL ARBOLADO URBANO</w:t>
      </w:r>
    </w:p>
    <w:p w14:paraId="0EE179DE" w14:textId="77777777" w:rsidR="00F77AE8" w:rsidRPr="0052650C" w:rsidRDefault="00F77AE8" w:rsidP="00F77AE8">
      <w:pPr>
        <w:tabs>
          <w:tab w:val="left" w:pos="1418"/>
        </w:tabs>
        <w:spacing w:after="0" w:line="276" w:lineRule="auto"/>
        <w:ind w:left="2835"/>
        <w:jc w:val="center"/>
        <w:rPr>
          <w:rFonts w:ascii="Courier New" w:hAnsi="Courier New" w:cs="Courier New"/>
          <w:b/>
          <w:sz w:val="24"/>
          <w:szCs w:val="24"/>
        </w:rPr>
      </w:pPr>
    </w:p>
    <w:p w14:paraId="7B0CEE05" w14:textId="77777777" w:rsidR="00F77AE8" w:rsidRDefault="00F77AE8" w:rsidP="00F77AE8">
      <w:pPr>
        <w:tabs>
          <w:tab w:val="left" w:pos="1418"/>
        </w:tabs>
        <w:spacing w:after="0" w:line="276" w:lineRule="auto"/>
        <w:ind w:left="2835"/>
        <w:jc w:val="center"/>
        <w:rPr>
          <w:rFonts w:ascii="Courier New" w:hAnsi="Courier New" w:cs="Courier New"/>
          <w:b/>
          <w:sz w:val="24"/>
          <w:szCs w:val="24"/>
        </w:rPr>
      </w:pPr>
      <w:r w:rsidRPr="0052650C">
        <w:rPr>
          <w:rFonts w:ascii="Courier New" w:hAnsi="Courier New" w:cs="Courier New"/>
          <w:b/>
          <w:bCs/>
          <w:sz w:val="24"/>
          <w:szCs w:val="24"/>
        </w:rPr>
        <w:t>PÁRRAFO</w:t>
      </w:r>
      <w:r w:rsidRPr="0052650C">
        <w:rPr>
          <w:rFonts w:ascii="Courier New" w:hAnsi="Courier New" w:cs="Courier New"/>
          <w:b/>
          <w:sz w:val="24"/>
          <w:szCs w:val="24"/>
        </w:rPr>
        <w:t xml:space="preserve"> I: DE LA PLANIFICACIÓN DEL ARBOLADO URBANO</w:t>
      </w:r>
    </w:p>
    <w:p w14:paraId="3A1434BF" w14:textId="77777777" w:rsidR="00F77AE8" w:rsidRPr="0052650C" w:rsidRDefault="00F77AE8" w:rsidP="00F77AE8">
      <w:pPr>
        <w:tabs>
          <w:tab w:val="left" w:pos="1418"/>
        </w:tabs>
        <w:spacing w:after="0" w:line="276" w:lineRule="auto"/>
        <w:ind w:left="2835"/>
        <w:jc w:val="center"/>
        <w:rPr>
          <w:rFonts w:ascii="Courier New" w:hAnsi="Courier New" w:cs="Courier New"/>
          <w:b/>
          <w:sz w:val="24"/>
          <w:szCs w:val="24"/>
        </w:rPr>
      </w:pPr>
    </w:p>
    <w:p w14:paraId="343851D6" w14:textId="77777777" w:rsidR="00F77AE8" w:rsidRPr="0052650C" w:rsidRDefault="00F77AE8" w:rsidP="00F77AE8">
      <w:p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b/>
          <w:bCs/>
          <w:sz w:val="24"/>
          <w:szCs w:val="24"/>
        </w:rPr>
        <w:t>Artículo 11.-</w:t>
      </w:r>
      <w:r w:rsidRPr="0052650C">
        <w:rPr>
          <w:rFonts w:ascii="Courier New" w:hAnsi="Courier New" w:cs="Courier New"/>
          <w:sz w:val="24"/>
          <w:szCs w:val="24"/>
        </w:rPr>
        <w:t xml:space="preserve"> De los contenidos de las ordenanzas de las municipalidades. Cada municipalidad podrá establecer las disposiciones necesarias para la gestión, protección y fomento del arbolado urbano y las áreas verdes de su territorio mediante una ordenanza, de conformidad con lo dispuesto en el catálogo de arbolado urbano elaborado por el Servicio Nacional Forestal al que se refiere la letra j) del artículo 4° de la ley N° 21.744.</w:t>
      </w:r>
    </w:p>
    <w:p w14:paraId="6FA85F66" w14:textId="77777777" w:rsidR="00F77AE8" w:rsidRDefault="00F77AE8" w:rsidP="00F77AE8">
      <w:pPr>
        <w:tabs>
          <w:tab w:val="left" w:pos="1418"/>
        </w:tabs>
        <w:spacing w:after="0" w:line="276" w:lineRule="auto"/>
        <w:ind w:left="2835" w:firstLine="709"/>
        <w:jc w:val="both"/>
        <w:rPr>
          <w:rFonts w:ascii="Courier New" w:hAnsi="Courier New" w:cs="Courier New"/>
          <w:sz w:val="24"/>
          <w:szCs w:val="24"/>
        </w:rPr>
      </w:pPr>
    </w:p>
    <w:p w14:paraId="2960B209" w14:textId="77777777" w:rsidR="00F77AE8" w:rsidRDefault="00F77AE8" w:rsidP="00F77AE8">
      <w:p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Esta ordenanza podrá regular las siguientes materias:</w:t>
      </w:r>
    </w:p>
    <w:p w14:paraId="7D9ABEFC" w14:textId="77777777" w:rsidR="00F77AE8" w:rsidRPr="0052650C" w:rsidRDefault="00F77AE8" w:rsidP="00F77AE8">
      <w:pPr>
        <w:tabs>
          <w:tab w:val="left" w:pos="1418"/>
        </w:tabs>
        <w:spacing w:after="0" w:line="276" w:lineRule="auto"/>
        <w:ind w:left="2835" w:firstLine="709"/>
        <w:jc w:val="both"/>
        <w:rPr>
          <w:rFonts w:ascii="Courier New" w:hAnsi="Courier New" w:cs="Courier New"/>
          <w:sz w:val="24"/>
          <w:szCs w:val="24"/>
        </w:rPr>
      </w:pPr>
    </w:p>
    <w:p w14:paraId="349DC0D5" w14:textId="77777777" w:rsidR="00F77AE8" w:rsidRDefault="00F77AE8" w:rsidP="00F77AE8">
      <w:pPr>
        <w:pStyle w:val="Prrafodelista"/>
        <w:numPr>
          <w:ilvl w:val="0"/>
          <w:numId w:val="9"/>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Las especies permitidas, de manejo especial y prohibidas para la respectiva comuna.</w:t>
      </w:r>
    </w:p>
    <w:p w14:paraId="22FB8BD0" w14:textId="77777777" w:rsidR="00F77AE8" w:rsidRPr="0052650C"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272F7BA3" w14:textId="77777777" w:rsidR="00F77AE8" w:rsidRDefault="00F77AE8" w:rsidP="00F77AE8">
      <w:pPr>
        <w:pStyle w:val="Prrafodelista"/>
        <w:numPr>
          <w:ilvl w:val="0"/>
          <w:numId w:val="9"/>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Las especificaciones técnicas mínimas para la ejecución de proyectos de arborización o paisajismo y su respectivo riego.</w:t>
      </w:r>
    </w:p>
    <w:p w14:paraId="63A6E438" w14:textId="77777777" w:rsidR="00F77AE8" w:rsidRPr="00F179AD" w:rsidRDefault="00F77AE8" w:rsidP="00F77AE8">
      <w:pPr>
        <w:pStyle w:val="Prrafodelista"/>
        <w:spacing w:after="0"/>
        <w:rPr>
          <w:rFonts w:ascii="Courier New" w:hAnsi="Courier New" w:cs="Courier New"/>
          <w:sz w:val="24"/>
          <w:szCs w:val="24"/>
        </w:rPr>
      </w:pPr>
    </w:p>
    <w:p w14:paraId="148E278A" w14:textId="77777777" w:rsidR="00F77AE8" w:rsidRDefault="00F77AE8" w:rsidP="00F77AE8">
      <w:pPr>
        <w:pStyle w:val="Prrafodelista"/>
        <w:numPr>
          <w:ilvl w:val="0"/>
          <w:numId w:val="9"/>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Los requerimientos para los proyectos de arborización o paisajismo en bienes nacionales de uso público y nuevas urbanizaciones, de acuerdo al artículo 134 de la Ley General de Urbanismo y Construcciones, cuyo nuevo texto aprueba el decreto supremo N° 458 del Ministerio de Vivienda y Urbanismo del año 1975.</w:t>
      </w:r>
    </w:p>
    <w:p w14:paraId="2C8FA1E4" w14:textId="77777777" w:rsidR="00F77AE8" w:rsidRPr="0052650C"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1D42699E" w14:textId="77777777" w:rsidR="00F77AE8" w:rsidRPr="0052650C" w:rsidRDefault="00F77AE8" w:rsidP="00F77AE8">
      <w:pPr>
        <w:pStyle w:val="Prrafodelista"/>
        <w:numPr>
          <w:ilvl w:val="0"/>
          <w:numId w:val="9"/>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 xml:space="preserve">Los requerimientos para proyectos de paisajismo que involucren la plantación planificada de arbolado urbano y la conformación de áreas verdes y el procedimiento para su aprobación ante la Unidad de Medio Ambiente, Aseo y Ornato. </w:t>
      </w:r>
    </w:p>
    <w:p w14:paraId="17DA984F" w14:textId="77777777" w:rsidR="00F77AE8"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3811D43C" w14:textId="77777777" w:rsidR="00F77AE8" w:rsidRDefault="00F77AE8" w:rsidP="00F77AE8">
      <w:pPr>
        <w:pStyle w:val="Prrafodelista"/>
        <w:numPr>
          <w:ilvl w:val="0"/>
          <w:numId w:val="9"/>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Los requerimientos y proceso para que personas naturales o jurídicas presenten al municipio solicitudes de poda o tala.</w:t>
      </w:r>
    </w:p>
    <w:p w14:paraId="1F07CADB" w14:textId="77777777" w:rsidR="00F77AE8" w:rsidRPr="0052650C" w:rsidRDefault="00F77AE8" w:rsidP="00F77AE8">
      <w:pPr>
        <w:pStyle w:val="Prrafodelista"/>
        <w:spacing w:after="0"/>
        <w:rPr>
          <w:rFonts w:ascii="Courier New" w:hAnsi="Courier New" w:cs="Courier New"/>
          <w:sz w:val="24"/>
          <w:szCs w:val="24"/>
        </w:rPr>
      </w:pPr>
    </w:p>
    <w:p w14:paraId="08FDEADC" w14:textId="77777777" w:rsidR="00F77AE8" w:rsidRDefault="00F77AE8" w:rsidP="00F77AE8">
      <w:pPr>
        <w:pStyle w:val="Prrafodelista"/>
        <w:numPr>
          <w:ilvl w:val="0"/>
          <w:numId w:val="9"/>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Las medidas de gestión de parques y plazas.</w:t>
      </w:r>
    </w:p>
    <w:p w14:paraId="1027AF59" w14:textId="77777777" w:rsidR="00F77AE8" w:rsidRPr="0052650C"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5D7EB05D" w14:textId="77777777" w:rsidR="00F77AE8" w:rsidRDefault="00F77AE8" w:rsidP="00F77AE8">
      <w:pPr>
        <w:pStyle w:val="Prrafodelista"/>
        <w:numPr>
          <w:ilvl w:val="0"/>
          <w:numId w:val="9"/>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 xml:space="preserve">Un plan local de difusión y educación sobre arbolado urbano que promueva la valoración del arbolado y las áreas verdes mediante acciones de información, concientización y participación comunitaria. </w:t>
      </w:r>
    </w:p>
    <w:p w14:paraId="6040C11E" w14:textId="77777777" w:rsidR="00F77AE8" w:rsidRPr="0052650C" w:rsidRDefault="00F77AE8" w:rsidP="00F77AE8">
      <w:pPr>
        <w:pStyle w:val="Prrafodelista"/>
        <w:spacing w:after="0"/>
        <w:rPr>
          <w:rFonts w:ascii="Courier New" w:hAnsi="Courier New" w:cs="Courier New"/>
          <w:sz w:val="24"/>
          <w:szCs w:val="24"/>
        </w:rPr>
      </w:pPr>
    </w:p>
    <w:p w14:paraId="2F3D73DE" w14:textId="77777777" w:rsidR="00F77AE8" w:rsidRDefault="00F77AE8" w:rsidP="00F77AE8">
      <w:pPr>
        <w:pStyle w:val="Prrafodelista"/>
        <w:numPr>
          <w:ilvl w:val="0"/>
          <w:numId w:val="9"/>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Los procedimientos de participación ciudadana exigibles para la aprobación y modificación de la ordenanza, los que deberán garantizar mecanismos inclusivos, transparentes y representativos, conforme a los principios de esta ley, de acuerdo a la ordenanza a la que se refiere el artículo 93 de la ley N° 18.695, orgánica constitucional de municipalidades, cuyo texto refundido, coordinado y sistematizado fue fijado mediante el decreto con fuerza de ley N° 1 del Ministerio del Interior del año 2006.</w:t>
      </w:r>
    </w:p>
    <w:p w14:paraId="6392C890" w14:textId="77777777" w:rsidR="00F77AE8" w:rsidRPr="0052650C"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11253001" w14:textId="77777777" w:rsidR="00F77AE8" w:rsidRDefault="00F77AE8" w:rsidP="00F77AE8">
      <w:pPr>
        <w:pStyle w:val="Prrafodelista"/>
        <w:numPr>
          <w:ilvl w:val="0"/>
          <w:numId w:val="9"/>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Los mecanismos municipales para la declaración de árbol significativo.</w:t>
      </w:r>
    </w:p>
    <w:p w14:paraId="5AAF5B39" w14:textId="77777777" w:rsidR="00F77AE8" w:rsidRPr="0052650C" w:rsidRDefault="00F77AE8" w:rsidP="00F77AE8">
      <w:pPr>
        <w:pStyle w:val="Prrafodelista"/>
        <w:spacing w:after="0"/>
        <w:rPr>
          <w:rFonts w:ascii="Courier New" w:hAnsi="Courier New" w:cs="Courier New"/>
          <w:sz w:val="24"/>
          <w:szCs w:val="24"/>
        </w:rPr>
      </w:pPr>
    </w:p>
    <w:p w14:paraId="144B70C7" w14:textId="77777777" w:rsidR="00F77AE8" w:rsidRPr="0052650C" w:rsidRDefault="00F77AE8" w:rsidP="00F77AE8">
      <w:pPr>
        <w:pStyle w:val="Prrafodelista"/>
        <w:numPr>
          <w:ilvl w:val="0"/>
          <w:numId w:val="9"/>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Las medidas de gestión del riesgo y atención de emergencias vinculadas al arbolado urbano con el fin de prevenir, mitigar y responder oportunamente a situaciones que puedan generar daño a personas, bienes o infraestructura pública o privada.</w:t>
      </w:r>
    </w:p>
    <w:p w14:paraId="2D323851" w14:textId="77777777" w:rsidR="00F77AE8" w:rsidRDefault="00F77AE8" w:rsidP="00F77AE8">
      <w:pPr>
        <w:tabs>
          <w:tab w:val="left" w:pos="1418"/>
        </w:tabs>
        <w:spacing w:after="0" w:line="276" w:lineRule="auto"/>
        <w:ind w:left="2835" w:firstLine="709"/>
        <w:jc w:val="both"/>
        <w:rPr>
          <w:rFonts w:ascii="Courier New" w:hAnsi="Courier New" w:cs="Courier New"/>
          <w:b/>
          <w:sz w:val="24"/>
          <w:szCs w:val="24"/>
        </w:rPr>
      </w:pPr>
    </w:p>
    <w:p w14:paraId="7AA753D7" w14:textId="77777777" w:rsidR="00F77AE8" w:rsidRDefault="00F77AE8" w:rsidP="00F77AE8">
      <w:p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b/>
          <w:sz w:val="24"/>
          <w:szCs w:val="24"/>
        </w:rPr>
        <w:t>Artículo 12.-</w:t>
      </w:r>
      <w:r w:rsidRPr="0052650C">
        <w:rPr>
          <w:rFonts w:ascii="Courier New" w:hAnsi="Courier New" w:cs="Courier New"/>
          <w:sz w:val="24"/>
          <w:szCs w:val="24"/>
        </w:rPr>
        <w:t xml:space="preserve"> De la declaración de árbol significativo. Las municipalidades podrán declarar como “árbol significativo” a uno o más ejemplares del arbolado urbano emplazado en su comuna mediante decreto alcaldicio fundado y previo acuerdo del concejo municipal. Esta declaración tendrá por objeto reconocer y proteger los ejemplares que posean un valor especial para la comunidad o el ecosistema urbano por sus especiales características.</w:t>
      </w:r>
    </w:p>
    <w:p w14:paraId="004845D6" w14:textId="77777777" w:rsidR="00F77AE8" w:rsidRPr="0052650C" w:rsidRDefault="00F77AE8" w:rsidP="00F77AE8">
      <w:pPr>
        <w:tabs>
          <w:tab w:val="left" w:pos="1418"/>
        </w:tabs>
        <w:spacing w:after="0" w:line="276" w:lineRule="auto"/>
        <w:ind w:left="2835" w:firstLine="709"/>
        <w:jc w:val="both"/>
        <w:rPr>
          <w:rFonts w:ascii="Courier New" w:hAnsi="Courier New" w:cs="Courier New"/>
          <w:sz w:val="24"/>
          <w:szCs w:val="24"/>
        </w:rPr>
      </w:pPr>
    </w:p>
    <w:p w14:paraId="6FABD76A" w14:textId="77777777" w:rsidR="00F77AE8" w:rsidRDefault="00F77AE8" w:rsidP="00F77AE8">
      <w:p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Además, deberán cumplir con uno o más de los siguientes criterios generales:</w:t>
      </w:r>
    </w:p>
    <w:p w14:paraId="2E73F1F3" w14:textId="77777777" w:rsidR="00F77AE8" w:rsidRPr="0052650C" w:rsidRDefault="00F77AE8" w:rsidP="00F77AE8">
      <w:pPr>
        <w:tabs>
          <w:tab w:val="left" w:pos="1418"/>
        </w:tabs>
        <w:spacing w:after="0" w:line="276" w:lineRule="auto"/>
        <w:ind w:left="2835" w:firstLine="709"/>
        <w:jc w:val="both"/>
        <w:rPr>
          <w:rFonts w:ascii="Courier New" w:hAnsi="Courier New" w:cs="Courier New"/>
          <w:sz w:val="24"/>
          <w:szCs w:val="24"/>
        </w:rPr>
      </w:pPr>
    </w:p>
    <w:p w14:paraId="3115C37B" w14:textId="77777777" w:rsidR="00F77AE8" w:rsidRDefault="00F77AE8" w:rsidP="00F77AE8">
      <w:pPr>
        <w:pStyle w:val="Prrafodelista"/>
        <w:numPr>
          <w:ilvl w:val="0"/>
          <w:numId w:val="10"/>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Valor patrimonial o cultural por su vinculación con hechos históricos, tradiciones locales o identidad comunitaria.</w:t>
      </w:r>
    </w:p>
    <w:p w14:paraId="2AF9151C" w14:textId="77777777" w:rsidR="00F77AE8" w:rsidRPr="0052650C"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30AB9B54" w14:textId="77777777" w:rsidR="00F77AE8" w:rsidRDefault="00F77AE8" w:rsidP="00F77AE8">
      <w:pPr>
        <w:pStyle w:val="Prrafodelista"/>
        <w:numPr>
          <w:ilvl w:val="0"/>
          <w:numId w:val="10"/>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Valor paisajístico o estético por su tamaño, forma, antigüedad, rareza o ubicación relevante dentro del espacio público.</w:t>
      </w:r>
    </w:p>
    <w:p w14:paraId="4272BC48" w14:textId="77777777" w:rsidR="00F77AE8" w:rsidRPr="0052650C" w:rsidRDefault="00F77AE8" w:rsidP="00F77AE8">
      <w:pPr>
        <w:pStyle w:val="Prrafodelista"/>
        <w:spacing w:after="0"/>
        <w:rPr>
          <w:rFonts w:ascii="Courier New" w:hAnsi="Courier New" w:cs="Courier New"/>
          <w:sz w:val="24"/>
          <w:szCs w:val="24"/>
        </w:rPr>
      </w:pPr>
    </w:p>
    <w:p w14:paraId="46ADFD08" w14:textId="77777777" w:rsidR="00F77AE8" w:rsidRDefault="00F77AE8" w:rsidP="00F77AE8">
      <w:pPr>
        <w:pStyle w:val="Prrafodelista"/>
        <w:numPr>
          <w:ilvl w:val="0"/>
          <w:numId w:val="10"/>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Valor ecológico por la relevancia de su contribución a la biodiversidad urbana, prestación de servicios ecosistémicos relevantes, o condición de hábitat para fauna silvestre.</w:t>
      </w:r>
    </w:p>
    <w:p w14:paraId="1BD104CF" w14:textId="77777777" w:rsidR="00F77AE8" w:rsidRPr="00897F46" w:rsidRDefault="00F77AE8" w:rsidP="00F77AE8">
      <w:pPr>
        <w:pStyle w:val="Prrafodelista"/>
        <w:rPr>
          <w:rFonts w:ascii="Courier New" w:hAnsi="Courier New" w:cs="Courier New"/>
          <w:sz w:val="24"/>
          <w:szCs w:val="24"/>
        </w:rPr>
      </w:pPr>
    </w:p>
    <w:p w14:paraId="3CB23811" w14:textId="77777777" w:rsidR="00F77AE8" w:rsidRPr="00897F46" w:rsidRDefault="00F77AE8" w:rsidP="00F77AE8">
      <w:pPr>
        <w:pStyle w:val="Prrafodelista"/>
        <w:numPr>
          <w:ilvl w:val="0"/>
          <w:numId w:val="10"/>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Valor científico o educativo por representar especies protegidas, nativas o poco frecuentes o por su utilidad en actividades de sensibilización ambiental, investigación o educación.</w:t>
      </w:r>
    </w:p>
    <w:p w14:paraId="1C1DA6DD" w14:textId="77777777" w:rsidR="00F77AE8" w:rsidRDefault="00F77AE8" w:rsidP="00F77AE8">
      <w:pPr>
        <w:tabs>
          <w:tab w:val="left" w:pos="1418"/>
        </w:tabs>
        <w:spacing w:after="0" w:line="276" w:lineRule="auto"/>
        <w:ind w:left="2835" w:firstLine="709"/>
        <w:jc w:val="both"/>
        <w:rPr>
          <w:rFonts w:ascii="Courier New" w:hAnsi="Courier New" w:cs="Courier New"/>
          <w:sz w:val="24"/>
          <w:szCs w:val="24"/>
        </w:rPr>
      </w:pPr>
    </w:p>
    <w:p w14:paraId="38973916" w14:textId="77777777" w:rsidR="00F77AE8" w:rsidRPr="0052650C" w:rsidRDefault="00F77AE8" w:rsidP="00F77AE8">
      <w:p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Los árboles objeto de esta declaración deben contar con un estado fitosanitario apto que permita su conservación mediante un plan de manejo especial definido por la municipalidad y ejecutado conforme a lo establecido en la ordenanza.</w:t>
      </w:r>
      <w:bookmarkStart w:id="1" w:name="_Hlk197617806"/>
    </w:p>
    <w:p w14:paraId="1C75E1CD" w14:textId="77777777" w:rsidR="00F77AE8" w:rsidRDefault="00F77AE8" w:rsidP="00F77AE8">
      <w:pPr>
        <w:tabs>
          <w:tab w:val="left" w:pos="1418"/>
        </w:tabs>
        <w:spacing w:after="0"/>
        <w:ind w:left="2835" w:firstLine="709"/>
        <w:jc w:val="both"/>
        <w:rPr>
          <w:rFonts w:ascii="Courier New" w:hAnsi="Courier New" w:cs="Courier New"/>
          <w:b/>
          <w:bCs/>
          <w:sz w:val="24"/>
          <w:szCs w:val="24"/>
        </w:rPr>
      </w:pPr>
      <w:bookmarkStart w:id="2" w:name="_Hlk197617816"/>
      <w:bookmarkEnd w:id="1"/>
    </w:p>
    <w:p w14:paraId="71644305" w14:textId="53D73945" w:rsidR="00F77AE8" w:rsidRDefault="00F77AE8" w:rsidP="00F77AE8">
      <w:pPr>
        <w:tabs>
          <w:tab w:val="left" w:pos="1418"/>
        </w:tabs>
        <w:spacing w:after="0"/>
        <w:ind w:left="2835" w:firstLine="709"/>
        <w:jc w:val="both"/>
        <w:rPr>
          <w:rFonts w:ascii="Courier New" w:hAnsi="Courier New" w:cs="Courier New"/>
          <w:sz w:val="24"/>
          <w:szCs w:val="24"/>
        </w:rPr>
      </w:pPr>
      <w:r w:rsidRPr="0052650C">
        <w:rPr>
          <w:rFonts w:ascii="Courier New" w:hAnsi="Courier New" w:cs="Courier New"/>
          <w:b/>
          <w:bCs/>
          <w:sz w:val="24"/>
          <w:szCs w:val="24"/>
        </w:rPr>
        <w:t>Artículo 13.-</w:t>
      </w:r>
      <w:r w:rsidRPr="0052650C">
        <w:rPr>
          <w:rFonts w:ascii="Courier New" w:hAnsi="Courier New" w:cs="Courier New"/>
          <w:sz w:val="24"/>
          <w:szCs w:val="24"/>
        </w:rPr>
        <w:t xml:space="preserve"> De los proyectos de arborización. </w:t>
      </w:r>
      <w:bookmarkEnd w:id="2"/>
      <w:r w:rsidRPr="0052650C">
        <w:rPr>
          <w:rFonts w:ascii="Courier New" w:hAnsi="Courier New" w:cs="Courier New"/>
          <w:sz w:val="24"/>
          <w:szCs w:val="24"/>
        </w:rPr>
        <w:t xml:space="preserve">Corresponden a proyectos de paisajismo que involucren la plantación planificada de arbolado urbano y la conformación de áreas verdes. Estos proyectos deberán ser sometidos a aprobación </w:t>
      </w:r>
      <w:r w:rsidRPr="00142423">
        <w:rPr>
          <w:rFonts w:ascii="Courier New" w:hAnsi="Courier New" w:cs="Courier New"/>
          <w:sz w:val="24"/>
          <w:szCs w:val="24"/>
        </w:rPr>
        <w:t>municipal en conformidad a lo establecido en el artículo 11</w:t>
      </w:r>
      <w:r w:rsidRPr="0052650C">
        <w:rPr>
          <w:rFonts w:ascii="Courier New" w:hAnsi="Courier New" w:cs="Courier New"/>
          <w:sz w:val="24"/>
          <w:szCs w:val="24"/>
        </w:rPr>
        <w:t xml:space="preserve"> y cumplir, al menos, con los siguientes lineamientos generales:</w:t>
      </w:r>
    </w:p>
    <w:p w14:paraId="2E6C16F2" w14:textId="77777777" w:rsidR="00F77AE8" w:rsidRPr="0052650C" w:rsidRDefault="00F77AE8" w:rsidP="00F77AE8">
      <w:pPr>
        <w:tabs>
          <w:tab w:val="left" w:pos="1418"/>
        </w:tabs>
        <w:spacing w:after="0"/>
        <w:ind w:left="2835" w:firstLine="709"/>
        <w:jc w:val="both"/>
        <w:rPr>
          <w:rFonts w:ascii="Courier New" w:hAnsi="Courier New" w:cs="Courier New"/>
          <w:sz w:val="24"/>
          <w:szCs w:val="24"/>
        </w:rPr>
      </w:pPr>
    </w:p>
    <w:p w14:paraId="03B90CC5" w14:textId="77777777" w:rsidR="00F77AE8" w:rsidRDefault="00F77AE8" w:rsidP="00F77AE8">
      <w:pPr>
        <w:pStyle w:val="Prrafodelista"/>
        <w:numPr>
          <w:ilvl w:val="1"/>
          <w:numId w:val="24"/>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 xml:space="preserve">Incorporar árboles, arbustos, gramíneas y </w:t>
      </w:r>
      <w:proofErr w:type="spellStart"/>
      <w:r w:rsidRPr="0052650C">
        <w:rPr>
          <w:rFonts w:ascii="Courier New" w:hAnsi="Courier New" w:cs="Courier New"/>
          <w:sz w:val="24"/>
          <w:szCs w:val="24"/>
        </w:rPr>
        <w:t>cubresuelos</w:t>
      </w:r>
      <w:proofErr w:type="spellEnd"/>
      <w:r w:rsidRPr="0052650C">
        <w:rPr>
          <w:rFonts w:ascii="Courier New" w:hAnsi="Courier New" w:cs="Courier New"/>
          <w:sz w:val="24"/>
          <w:szCs w:val="24"/>
        </w:rPr>
        <w:t xml:space="preserve"> en proporción adecuada a la superficie del proyecto conforme a los criterios establecidos en el catálogo de arbolado urbano elaborado por el Servicio Nacional Forestal al que se refiere la letra j) del artículo 4° de la ley N° 21.744 y la respectiva ordenanza.</w:t>
      </w:r>
    </w:p>
    <w:p w14:paraId="6D2BA6A6" w14:textId="77777777" w:rsidR="00F77AE8" w:rsidRPr="0052650C"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3EA51A47" w14:textId="77777777" w:rsidR="00F77AE8" w:rsidRDefault="00F77AE8" w:rsidP="00F77AE8">
      <w:pPr>
        <w:pStyle w:val="Prrafodelista"/>
        <w:numPr>
          <w:ilvl w:val="1"/>
          <w:numId w:val="24"/>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lastRenderedPageBreak/>
        <w:t>Asegurar estándares mínimos de cobertura vegetal, diversidad de especies, distribución espacial y marcos de plantación en función de las condiciones del lugar y la capacidad de soporte del suelo urbano.</w:t>
      </w:r>
    </w:p>
    <w:p w14:paraId="5EEDE5E4" w14:textId="77777777" w:rsidR="00F77AE8" w:rsidRPr="0052650C" w:rsidRDefault="00F77AE8" w:rsidP="00F77AE8">
      <w:pPr>
        <w:pStyle w:val="Prrafodelista"/>
        <w:spacing w:after="0"/>
        <w:rPr>
          <w:rFonts w:ascii="Courier New" w:hAnsi="Courier New" w:cs="Courier New"/>
          <w:sz w:val="24"/>
          <w:szCs w:val="24"/>
        </w:rPr>
      </w:pPr>
    </w:p>
    <w:p w14:paraId="67993C55" w14:textId="77777777" w:rsidR="00F77AE8" w:rsidRDefault="00F77AE8" w:rsidP="00F77AE8">
      <w:pPr>
        <w:pStyle w:val="Prrafodelista"/>
        <w:numPr>
          <w:ilvl w:val="1"/>
          <w:numId w:val="24"/>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Priorizar la inclusión de especies nativas de bajo consumo hídrico y alto valor ecosistémico, promoviendo la resiliencia climática, la diversidad biológica del entorno urbano donde se emplazan.</w:t>
      </w:r>
    </w:p>
    <w:p w14:paraId="7CAC8748" w14:textId="77777777" w:rsidR="00F77AE8" w:rsidRPr="0052650C"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01CEBF69" w14:textId="77777777" w:rsidR="00F77AE8" w:rsidRDefault="00F77AE8" w:rsidP="00F77AE8">
      <w:pPr>
        <w:pStyle w:val="Prrafodelista"/>
        <w:numPr>
          <w:ilvl w:val="1"/>
          <w:numId w:val="24"/>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 xml:space="preserve">Privilegiar la conservación e integración de árboles adultos o senescentes con valor ecosistémico o patrimonial presentes en el sitio. </w:t>
      </w:r>
    </w:p>
    <w:p w14:paraId="7391C222" w14:textId="77777777" w:rsidR="00F77AE8" w:rsidRDefault="00F77AE8" w:rsidP="00F77AE8">
      <w:pPr>
        <w:tabs>
          <w:tab w:val="left" w:pos="1418"/>
        </w:tabs>
        <w:spacing w:after="0" w:line="276" w:lineRule="auto"/>
        <w:ind w:left="2835"/>
        <w:jc w:val="center"/>
        <w:rPr>
          <w:rFonts w:ascii="Courier New" w:hAnsi="Courier New" w:cs="Courier New"/>
          <w:b/>
          <w:bCs/>
          <w:sz w:val="24"/>
          <w:szCs w:val="24"/>
        </w:rPr>
      </w:pPr>
      <w:bookmarkStart w:id="3" w:name="_Hlk197617838"/>
    </w:p>
    <w:p w14:paraId="39D18BE3" w14:textId="77777777" w:rsidR="00F77AE8" w:rsidRPr="0052650C" w:rsidRDefault="00F77AE8" w:rsidP="00F77AE8">
      <w:pPr>
        <w:tabs>
          <w:tab w:val="left" w:pos="1418"/>
        </w:tabs>
        <w:spacing w:after="0" w:line="276" w:lineRule="auto"/>
        <w:ind w:left="2835"/>
        <w:jc w:val="center"/>
        <w:rPr>
          <w:rFonts w:ascii="Courier New" w:hAnsi="Courier New" w:cs="Courier New"/>
          <w:b/>
          <w:sz w:val="24"/>
          <w:szCs w:val="24"/>
        </w:rPr>
      </w:pPr>
      <w:r w:rsidRPr="0052650C">
        <w:rPr>
          <w:rFonts w:ascii="Courier New" w:hAnsi="Courier New" w:cs="Courier New"/>
          <w:b/>
          <w:bCs/>
          <w:sz w:val="24"/>
          <w:szCs w:val="24"/>
        </w:rPr>
        <w:t>PÁRRAFO</w:t>
      </w:r>
      <w:r w:rsidRPr="0052650C">
        <w:rPr>
          <w:rFonts w:ascii="Courier New" w:hAnsi="Courier New" w:cs="Courier New"/>
          <w:b/>
          <w:sz w:val="24"/>
          <w:szCs w:val="24"/>
        </w:rPr>
        <w:t xml:space="preserve"> II: DE LA GESTIÓN DEL ARBOLADO URBANO</w:t>
      </w:r>
    </w:p>
    <w:bookmarkEnd w:id="3"/>
    <w:p w14:paraId="36F065D9" w14:textId="77777777" w:rsidR="00F77AE8" w:rsidRDefault="00F77AE8" w:rsidP="00F77AE8">
      <w:pPr>
        <w:tabs>
          <w:tab w:val="left" w:pos="1418"/>
        </w:tabs>
        <w:spacing w:after="0" w:line="276" w:lineRule="auto"/>
        <w:ind w:left="2835" w:firstLine="709"/>
        <w:jc w:val="both"/>
        <w:rPr>
          <w:rFonts w:ascii="Courier New" w:hAnsi="Courier New" w:cs="Courier New"/>
          <w:b/>
          <w:sz w:val="24"/>
          <w:szCs w:val="24"/>
        </w:rPr>
      </w:pPr>
    </w:p>
    <w:p w14:paraId="3F7FFC44" w14:textId="77777777" w:rsidR="00F77AE8" w:rsidRPr="0052650C" w:rsidRDefault="00F77AE8" w:rsidP="00F77AE8">
      <w:p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b/>
          <w:sz w:val="24"/>
          <w:szCs w:val="24"/>
        </w:rPr>
        <w:t>Artículo 14.-</w:t>
      </w:r>
      <w:r w:rsidRPr="0052650C">
        <w:rPr>
          <w:rFonts w:ascii="Courier New" w:hAnsi="Courier New" w:cs="Courier New"/>
          <w:sz w:val="24"/>
          <w:szCs w:val="24"/>
        </w:rPr>
        <w:t xml:space="preserve"> Sobre </w:t>
      </w:r>
      <w:r w:rsidRPr="00FC0347">
        <w:rPr>
          <w:rFonts w:ascii="Courier New" w:hAnsi="Courier New" w:cs="Courier New"/>
          <w:sz w:val="24"/>
          <w:szCs w:val="24"/>
        </w:rPr>
        <w:t>la plantación. La plantación de árboles y arbustos en las zonas definidas en el artículo 2°</w:t>
      </w:r>
      <w:r w:rsidRPr="0052650C">
        <w:rPr>
          <w:rFonts w:ascii="Courier New" w:hAnsi="Courier New" w:cs="Courier New"/>
          <w:sz w:val="24"/>
          <w:szCs w:val="24"/>
        </w:rPr>
        <w:t xml:space="preserve"> de la presente ley, deberá realizarse en condiciones que aseguren su adecuado desarrollo, considerando el espacio disponible, la coexistencia con infraestructura urbana existente y la seguridad de las personas usuarias del espacio público. En todos los casos, la plantación deberá considerar el uso de elementos que aseguren la protección y el desarrollo radicular del árbol, tales como alcorques u otras soluciones equivalentes. </w:t>
      </w:r>
    </w:p>
    <w:p w14:paraId="2BFD8CA7" w14:textId="77777777" w:rsidR="00F77AE8" w:rsidRDefault="00F77AE8" w:rsidP="00F77AE8">
      <w:pPr>
        <w:tabs>
          <w:tab w:val="left" w:pos="1418"/>
        </w:tabs>
        <w:spacing w:after="0" w:line="276" w:lineRule="auto"/>
        <w:ind w:left="2835" w:firstLine="709"/>
        <w:jc w:val="both"/>
        <w:rPr>
          <w:rFonts w:ascii="Courier New" w:hAnsi="Courier New" w:cs="Courier New"/>
          <w:sz w:val="24"/>
          <w:szCs w:val="24"/>
        </w:rPr>
      </w:pPr>
    </w:p>
    <w:p w14:paraId="3909B53D" w14:textId="77777777" w:rsidR="00F77AE8" w:rsidRPr="0052650C" w:rsidRDefault="00F77AE8" w:rsidP="00F77AE8">
      <w:p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El reglamento podrá establecer condiciones y criterios técnicos específicos para la protección y adecuado desarrollo</w:t>
      </w:r>
      <w:r w:rsidRPr="0052650C" w:rsidDel="00974400">
        <w:rPr>
          <w:rFonts w:ascii="Courier New" w:hAnsi="Courier New" w:cs="Courier New"/>
          <w:sz w:val="24"/>
          <w:szCs w:val="24"/>
        </w:rPr>
        <w:t xml:space="preserve"> </w:t>
      </w:r>
      <w:r w:rsidRPr="0052650C">
        <w:rPr>
          <w:rFonts w:ascii="Courier New" w:hAnsi="Courier New" w:cs="Courier New"/>
          <w:sz w:val="24"/>
          <w:szCs w:val="24"/>
        </w:rPr>
        <w:t>del arbolado, incluyendo situaciones en que se condiciona o prohíba la plantación por motivos de seguridad, visibilidad o interferencia con servicios e infraestructura existente. Lo anterior, de conformidad a lo dispuesto en el catálogo de arbolado urbano elaborado por el Servicio Nacional Forestal al que se refiere la letra j) del artículo 4° de la ley N° 21.744.</w:t>
      </w:r>
    </w:p>
    <w:p w14:paraId="34F5698D" w14:textId="77777777" w:rsidR="00F77AE8" w:rsidRPr="0052650C" w:rsidRDefault="00F77AE8" w:rsidP="00F77AE8">
      <w:p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b/>
          <w:bCs/>
          <w:sz w:val="24"/>
          <w:szCs w:val="24"/>
        </w:rPr>
        <w:lastRenderedPageBreak/>
        <w:t>Artículo 15.-</w:t>
      </w:r>
      <w:r w:rsidRPr="0052650C">
        <w:rPr>
          <w:rFonts w:ascii="Courier New" w:hAnsi="Courier New" w:cs="Courier New"/>
          <w:sz w:val="24"/>
          <w:szCs w:val="24"/>
        </w:rPr>
        <w:t xml:space="preserve"> De la poda del arbolado urbano. La poda del arbolado urbano </w:t>
      </w:r>
      <w:r w:rsidRPr="00FC0347">
        <w:rPr>
          <w:rFonts w:ascii="Courier New" w:hAnsi="Courier New" w:cs="Courier New"/>
          <w:sz w:val="24"/>
          <w:szCs w:val="24"/>
        </w:rPr>
        <w:t>emplazados en las áreas definidas en el artículo 2°</w:t>
      </w:r>
      <w:r w:rsidRPr="0052650C">
        <w:rPr>
          <w:rFonts w:ascii="Courier New" w:hAnsi="Courier New" w:cs="Courier New"/>
          <w:sz w:val="24"/>
          <w:szCs w:val="24"/>
        </w:rPr>
        <w:t xml:space="preserve"> de esta ley solo podrá realizarse por la municipalidad correspondiente o por empresas privadas expresamente mandatadas por estas para tales fines o por empresas de servicios eléctricos, exclusivamente en el marco de lo dispuesto en la Ley General de Servicios Eléctricos, cuyo texto refundido, coordinado y sistematizado contiene el decreto con fuerza de ley N° 4 del Ministerio de Economía, Fomento y Reconstrucción del año 2006 y su reglamento.</w:t>
      </w:r>
    </w:p>
    <w:p w14:paraId="45DF1679" w14:textId="77777777" w:rsidR="00F77AE8" w:rsidRDefault="00F77AE8" w:rsidP="00F77AE8">
      <w:pPr>
        <w:tabs>
          <w:tab w:val="left" w:pos="1418"/>
        </w:tabs>
        <w:spacing w:after="0" w:line="276" w:lineRule="auto"/>
        <w:ind w:left="2835" w:firstLine="709"/>
        <w:jc w:val="both"/>
        <w:rPr>
          <w:rFonts w:ascii="Courier New" w:hAnsi="Courier New" w:cs="Courier New"/>
          <w:sz w:val="24"/>
          <w:szCs w:val="24"/>
        </w:rPr>
      </w:pPr>
    </w:p>
    <w:p w14:paraId="1A6DE80A" w14:textId="02BCF665" w:rsidR="00F77AE8" w:rsidRPr="0052650C" w:rsidRDefault="00F77AE8" w:rsidP="00F77AE8">
      <w:p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Quedan prohibidas las podas tipo “cola de león”, “desmoche” y “terciado”</w:t>
      </w:r>
      <w:r>
        <w:rPr>
          <w:rFonts w:ascii="Courier New" w:hAnsi="Courier New" w:cs="Courier New"/>
          <w:sz w:val="24"/>
          <w:szCs w:val="24"/>
        </w:rPr>
        <w:t xml:space="preserve"> por </w:t>
      </w:r>
      <w:r w:rsidRPr="00B96AE9">
        <w:rPr>
          <w:rFonts w:ascii="Courier New" w:hAnsi="Courier New" w:cs="Courier New"/>
          <w:sz w:val="24"/>
          <w:szCs w:val="24"/>
        </w:rPr>
        <w:t>genera</w:t>
      </w:r>
      <w:r>
        <w:rPr>
          <w:rFonts w:ascii="Courier New" w:hAnsi="Courier New" w:cs="Courier New"/>
          <w:sz w:val="24"/>
          <w:szCs w:val="24"/>
        </w:rPr>
        <w:t>r</w:t>
      </w:r>
      <w:r w:rsidRPr="00B96AE9">
        <w:rPr>
          <w:rFonts w:ascii="Courier New" w:hAnsi="Courier New" w:cs="Courier New"/>
          <w:sz w:val="24"/>
          <w:szCs w:val="24"/>
        </w:rPr>
        <w:t xml:space="preserve"> un desequilibrio estructural en </w:t>
      </w:r>
      <w:r>
        <w:rPr>
          <w:rFonts w:ascii="Courier New" w:hAnsi="Courier New" w:cs="Courier New"/>
          <w:sz w:val="24"/>
          <w:szCs w:val="24"/>
        </w:rPr>
        <w:t>los</w:t>
      </w:r>
      <w:r w:rsidRPr="00B96AE9">
        <w:rPr>
          <w:rFonts w:ascii="Courier New" w:hAnsi="Courier New" w:cs="Courier New"/>
          <w:sz w:val="24"/>
          <w:szCs w:val="24"/>
        </w:rPr>
        <w:t xml:space="preserve"> ejemplar</w:t>
      </w:r>
      <w:r>
        <w:rPr>
          <w:rFonts w:ascii="Courier New" w:hAnsi="Courier New" w:cs="Courier New"/>
          <w:sz w:val="24"/>
          <w:szCs w:val="24"/>
        </w:rPr>
        <w:t>es</w:t>
      </w:r>
      <w:r w:rsidRPr="00B96AE9">
        <w:rPr>
          <w:rFonts w:ascii="Courier New" w:hAnsi="Courier New" w:cs="Courier New"/>
          <w:sz w:val="24"/>
          <w:szCs w:val="24"/>
        </w:rPr>
        <w:t>, aumenta</w:t>
      </w:r>
      <w:r>
        <w:rPr>
          <w:rFonts w:ascii="Courier New" w:hAnsi="Courier New" w:cs="Courier New"/>
          <w:sz w:val="24"/>
          <w:szCs w:val="24"/>
        </w:rPr>
        <w:t>r</w:t>
      </w:r>
      <w:r w:rsidRPr="00B96AE9">
        <w:rPr>
          <w:rFonts w:ascii="Courier New" w:hAnsi="Courier New" w:cs="Courier New"/>
          <w:sz w:val="24"/>
          <w:szCs w:val="24"/>
        </w:rPr>
        <w:t xml:space="preserve"> su vulnerabilid</w:t>
      </w:r>
      <w:r>
        <w:rPr>
          <w:rFonts w:ascii="Courier New" w:hAnsi="Courier New" w:cs="Courier New"/>
          <w:sz w:val="24"/>
          <w:szCs w:val="24"/>
        </w:rPr>
        <w:t>ad al quiebre por viento o peso</w:t>
      </w:r>
      <w:r w:rsidRPr="00B96AE9">
        <w:rPr>
          <w:rFonts w:ascii="Courier New" w:hAnsi="Courier New" w:cs="Courier New"/>
          <w:sz w:val="24"/>
          <w:szCs w:val="24"/>
        </w:rPr>
        <w:t xml:space="preserve"> y reduc</w:t>
      </w:r>
      <w:r>
        <w:rPr>
          <w:rFonts w:ascii="Courier New" w:hAnsi="Courier New" w:cs="Courier New"/>
          <w:sz w:val="24"/>
          <w:szCs w:val="24"/>
        </w:rPr>
        <w:t>ir</w:t>
      </w:r>
      <w:r w:rsidRPr="00B96AE9">
        <w:rPr>
          <w:rFonts w:ascii="Courier New" w:hAnsi="Courier New" w:cs="Courier New"/>
          <w:sz w:val="24"/>
          <w:szCs w:val="24"/>
        </w:rPr>
        <w:t xml:space="preserve"> significativamente su capacidad fotosintética y sanitaria. Se considera una forma de poda dañina y no recomendada por las buenas prácticas de manejo arborícola</w:t>
      </w:r>
      <w:r w:rsidRPr="0052650C">
        <w:rPr>
          <w:rFonts w:ascii="Courier New" w:hAnsi="Courier New" w:cs="Courier New"/>
          <w:sz w:val="24"/>
          <w:szCs w:val="24"/>
        </w:rPr>
        <w:t xml:space="preserve">, salvo en casos excepcionales cuyo único fin sea preservar la vida del ejemplar y evitar su tala. </w:t>
      </w:r>
    </w:p>
    <w:p w14:paraId="056B976F" w14:textId="77777777" w:rsidR="00F77AE8" w:rsidRDefault="00F77AE8" w:rsidP="00F77AE8">
      <w:pPr>
        <w:tabs>
          <w:tab w:val="left" w:pos="1418"/>
        </w:tabs>
        <w:spacing w:after="0" w:line="276" w:lineRule="auto"/>
        <w:ind w:left="2835" w:firstLine="709"/>
        <w:jc w:val="both"/>
        <w:rPr>
          <w:rFonts w:ascii="Courier New" w:hAnsi="Courier New" w:cs="Courier New"/>
          <w:sz w:val="24"/>
          <w:szCs w:val="24"/>
        </w:rPr>
      </w:pPr>
    </w:p>
    <w:p w14:paraId="0B9D41F6" w14:textId="77777777" w:rsidR="00F77AE8" w:rsidRPr="0052650C" w:rsidRDefault="00F77AE8" w:rsidP="00F77AE8">
      <w:p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El reglamento podrá establecer condiciones y criterios técnicos específicos para la protección y adecuado desarrollo</w:t>
      </w:r>
      <w:r w:rsidRPr="0052650C" w:rsidDel="00974400">
        <w:rPr>
          <w:rFonts w:ascii="Courier New" w:hAnsi="Courier New" w:cs="Courier New"/>
          <w:sz w:val="24"/>
          <w:szCs w:val="24"/>
        </w:rPr>
        <w:t xml:space="preserve"> </w:t>
      </w:r>
      <w:r w:rsidRPr="0052650C">
        <w:rPr>
          <w:rFonts w:ascii="Courier New" w:hAnsi="Courier New" w:cs="Courier New"/>
          <w:sz w:val="24"/>
          <w:szCs w:val="24"/>
        </w:rPr>
        <w:t>del arbolado, de conformidad a lo dispuesto en el catálogo de arbolado urbano elaborado por el Servicio Nacional Forestal al que se refiere la letra j) del artículo 4° de la ley N° 21.744.</w:t>
      </w:r>
    </w:p>
    <w:p w14:paraId="2AF83C88" w14:textId="77777777" w:rsidR="00F77AE8" w:rsidRDefault="00F77AE8" w:rsidP="00F77AE8">
      <w:pPr>
        <w:tabs>
          <w:tab w:val="left" w:pos="1418"/>
        </w:tabs>
        <w:spacing w:after="0" w:line="276" w:lineRule="auto"/>
        <w:ind w:left="2835" w:firstLine="709"/>
        <w:jc w:val="both"/>
        <w:rPr>
          <w:rFonts w:ascii="Courier New" w:hAnsi="Courier New" w:cs="Courier New"/>
          <w:b/>
          <w:bCs/>
          <w:sz w:val="24"/>
          <w:szCs w:val="24"/>
        </w:rPr>
      </w:pPr>
    </w:p>
    <w:p w14:paraId="1036EFCC" w14:textId="77777777" w:rsidR="00F77AE8" w:rsidRPr="0052650C" w:rsidRDefault="00F77AE8" w:rsidP="00F77AE8">
      <w:p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b/>
          <w:bCs/>
          <w:sz w:val="24"/>
          <w:szCs w:val="24"/>
        </w:rPr>
        <w:t>Artículo 16.-</w:t>
      </w:r>
      <w:r w:rsidRPr="0052650C">
        <w:rPr>
          <w:rFonts w:ascii="Courier New" w:hAnsi="Courier New" w:cs="Courier New"/>
          <w:sz w:val="24"/>
          <w:szCs w:val="24"/>
        </w:rPr>
        <w:t xml:space="preserve"> Del trasplante de árboles y plantas. El trasplante de especies que formen parte del arbolado urbano deberá realizarse de manera que se asegure su viabilidad y adaptación en el nuevo emplazamiento considerando las condiciones propias de la especie y del ejemplar en particular. </w:t>
      </w:r>
    </w:p>
    <w:p w14:paraId="269A160A" w14:textId="77777777" w:rsidR="00F77AE8" w:rsidRDefault="00F77AE8" w:rsidP="00F77AE8">
      <w:pPr>
        <w:tabs>
          <w:tab w:val="left" w:pos="1418"/>
        </w:tabs>
        <w:spacing w:after="0" w:line="276" w:lineRule="auto"/>
        <w:ind w:left="2835" w:firstLine="709"/>
        <w:jc w:val="both"/>
        <w:rPr>
          <w:rFonts w:ascii="Courier New" w:hAnsi="Courier New" w:cs="Courier New"/>
          <w:sz w:val="24"/>
          <w:szCs w:val="24"/>
        </w:rPr>
      </w:pPr>
    </w:p>
    <w:p w14:paraId="004C4891" w14:textId="77777777" w:rsidR="00F77AE8" w:rsidRPr="0052650C" w:rsidRDefault="00F77AE8" w:rsidP="00F77AE8">
      <w:p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 xml:space="preserve">Para ello, podrá requerirse un período preparatorio previo al traslado, así como </w:t>
      </w:r>
      <w:r w:rsidRPr="0052650C">
        <w:rPr>
          <w:rFonts w:ascii="Courier New" w:hAnsi="Courier New" w:cs="Courier New"/>
          <w:sz w:val="24"/>
          <w:szCs w:val="24"/>
        </w:rPr>
        <w:lastRenderedPageBreak/>
        <w:t>un período posterior de adaptación, durante el cual el ejemplar deberá recibir un manejo adecuado. Cuando sea necesario el uso de soportes mecánicos para estabilizar el ejemplar trasplantado, estos no podrán ser fijados directamente sobre su tronco.</w:t>
      </w:r>
    </w:p>
    <w:p w14:paraId="0988885E" w14:textId="77777777" w:rsidR="00F77AE8" w:rsidRDefault="00F77AE8" w:rsidP="00F77AE8">
      <w:pPr>
        <w:tabs>
          <w:tab w:val="left" w:pos="1418"/>
        </w:tabs>
        <w:spacing w:after="0" w:line="276" w:lineRule="auto"/>
        <w:ind w:left="2835" w:firstLine="709"/>
        <w:jc w:val="both"/>
        <w:rPr>
          <w:rFonts w:ascii="Courier New" w:hAnsi="Courier New" w:cs="Courier New"/>
          <w:sz w:val="24"/>
          <w:szCs w:val="24"/>
        </w:rPr>
      </w:pPr>
    </w:p>
    <w:p w14:paraId="55E43FA3" w14:textId="77777777" w:rsidR="00F77AE8" w:rsidRPr="0052650C" w:rsidRDefault="00F77AE8" w:rsidP="00F77AE8">
      <w:p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El reglamento podrá establecer las condiciones y criterios técnicos específicos para la preparación, ejecución y seguimiento del trasplante, así como las compensaciones aplicables. Lo anterior, de conformidad a lo dispuesto en el catálogo de arbolado urbano elaborado por el Servicio Nacional Forestal al que se refiere la letra j) del artículo 4° de la ley N° 21.744.</w:t>
      </w:r>
    </w:p>
    <w:p w14:paraId="306A2EFE" w14:textId="77777777" w:rsidR="00F77AE8" w:rsidRDefault="00F77AE8" w:rsidP="00F77AE8">
      <w:pPr>
        <w:tabs>
          <w:tab w:val="left" w:pos="1418"/>
        </w:tabs>
        <w:spacing w:after="0" w:line="276" w:lineRule="auto"/>
        <w:ind w:left="2835" w:firstLine="709"/>
        <w:jc w:val="both"/>
        <w:rPr>
          <w:rFonts w:ascii="Courier New" w:hAnsi="Courier New" w:cs="Courier New"/>
          <w:b/>
          <w:sz w:val="24"/>
          <w:szCs w:val="24"/>
        </w:rPr>
      </w:pPr>
    </w:p>
    <w:p w14:paraId="74998835" w14:textId="77777777" w:rsidR="00F77AE8" w:rsidRDefault="00F77AE8" w:rsidP="00F77AE8">
      <w:p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b/>
          <w:sz w:val="24"/>
          <w:szCs w:val="24"/>
        </w:rPr>
        <w:t>Artículo 17.-</w:t>
      </w:r>
      <w:r w:rsidRPr="0052650C">
        <w:rPr>
          <w:rFonts w:ascii="Courier New" w:hAnsi="Courier New" w:cs="Courier New"/>
          <w:sz w:val="24"/>
          <w:szCs w:val="24"/>
        </w:rPr>
        <w:t xml:space="preserve"> De la tala del arbolado urbano. Se prohíbe la tala de arbolado urbano emplazado en </w:t>
      </w:r>
      <w:r w:rsidRPr="00223AB8">
        <w:rPr>
          <w:rFonts w:ascii="Courier New" w:hAnsi="Courier New" w:cs="Courier New"/>
          <w:sz w:val="24"/>
          <w:szCs w:val="24"/>
        </w:rPr>
        <w:t>cualquiera de las áreas definidas en el artículo 2°. No obstante, se permitirá en casos excepcionales</w:t>
      </w:r>
      <w:r w:rsidRPr="0052650C">
        <w:rPr>
          <w:rFonts w:ascii="Courier New" w:hAnsi="Courier New" w:cs="Courier New"/>
          <w:sz w:val="24"/>
          <w:szCs w:val="24"/>
        </w:rPr>
        <w:t xml:space="preserve">, únicamente cuando la municipalidad considere que: </w:t>
      </w:r>
    </w:p>
    <w:p w14:paraId="410B5376" w14:textId="77777777" w:rsidR="00F77AE8" w:rsidRPr="0052650C" w:rsidRDefault="00F77AE8" w:rsidP="00F77AE8">
      <w:pPr>
        <w:tabs>
          <w:tab w:val="left" w:pos="1418"/>
        </w:tabs>
        <w:spacing w:after="0" w:line="276" w:lineRule="auto"/>
        <w:ind w:left="2835" w:firstLine="709"/>
        <w:jc w:val="both"/>
        <w:rPr>
          <w:rFonts w:ascii="Courier New" w:hAnsi="Courier New" w:cs="Courier New"/>
          <w:sz w:val="24"/>
          <w:szCs w:val="24"/>
        </w:rPr>
      </w:pPr>
    </w:p>
    <w:p w14:paraId="6A8DB998" w14:textId="77777777" w:rsidR="00F77AE8" w:rsidRDefault="00F77AE8" w:rsidP="00F77AE8">
      <w:pPr>
        <w:pStyle w:val="Prrafodelista"/>
        <w:numPr>
          <w:ilvl w:val="0"/>
          <w:numId w:val="19"/>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El ejemplar es de alto riesgo por encontrarse muerto, en condiciones fisiológicas o fitosanitarias deficientes o porque su inclinación representa un peligro inminente de desplome.</w:t>
      </w:r>
    </w:p>
    <w:p w14:paraId="5A15F35A" w14:textId="77777777" w:rsidR="00F77AE8" w:rsidRPr="0052650C"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1725BC8F" w14:textId="77777777" w:rsidR="00F77AE8" w:rsidRDefault="00F77AE8" w:rsidP="00F77AE8">
      <w:pPr>
        <w:pStyle w:val="Prrafodelista"/>
        <w:numPr>
          <w:ilvl w:val="0"/>
          <w:numId w:val="19"/>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 xml:space="preserve">El ejemplar padezca un tipo de plaga o enfermedad difícil de controlar y que se pueda propagar a otros árboles sanos del lugar. </w:t>
      </w:r>
    </w:p>
    <w:p w14:paraId="1DBF6CE7" w14:textId="77777777" w:rsidR="00F77AE8" w:rsidRPr="0052650C" w:rsidRDefault="00F77AE8" w:rsidP="00F77AE8">
      <w:pPr>
        <w:pStyle w:val="Prrafodelista"/>
        <w:spacing w:after="0"/>
        <w:rPr>
          <w:rFonts w:ascii="Courier New" w:hAnsi="Courier New" w:cs="Courier New"/>
          <w:sz w:val="24"/>
          <w:szCs w:val="24"/>
        </w:rPr>
      </w:pPr>
    </w:p>
    <w:p w14:paraId="53C1A12D" w14:textId="77777777" w:rsidR="00F77AE8" w:rsidRDefault="00F77AE8" w:rsidP="00F77AE8">
      <w:pPr>
        <w:pStyle w:val="Prrafodelista"/>
        <w:numPr>
          <w:ilvl w:val="0"/>
          <w:numId w:val="19"/>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El ejemplar se ubique a menos de 0,5 metros de una propiedad particular o genere perjuicios en la misma.</w:t>
      </w:r>
    </w:p>
    <w:p w14:paraId="46510B39" w14:textId="77777777" w:rsidR="00F77AE8" w:rsidRPr="0052650C"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2E285550" w14:textId="77777777" w:rsidR="00F77AE8" w:rsidRDefault="00F77AE8" w:rsidP="00F77AE8">
      <w:pPr>
        <w:pStyle w:val="Prrafodelista"/>
        <w:numPr>
          <w:ilvl w:val="0"/>
          <w:numId w:val="19"/>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Las raíces o ramas de la especie ocasionen conflictos imposibles de mitigar con la infraestructura pública y privada.</w:t>
      </w:r>
    </w:p>
    <w:p w14:paraId="5C5D9C1A" w14:textId="77777777" w:rsidR="00F77AE8" w:rsidRPr="0052650C" w:rsidRDefault="00F77AE8" w:rsidP="00F77AE8">
      <w:pPr>
        <w:pStyle w:val="Prrafodelista"/>
        <w:spacing w:after="0"/>
        <w:rPr>
          <w:rFonts w:ascii="Courier New" w:hAnsi="Courier New" w:cs="Courier New"/>
          <w:sz w:val="24"/>
          <w:szCs w:val="24"/>
        </w:rPr>
      </w:pPr>
    </w:p>
    <w:p w14:paraId="0E3A7A93" w14:textId="77777777" w:rsidR="00F77AE8" w:rsidRDefault="00F77AE8" w:rsidP="00F77AE8">
      <w:pPr>
        <w:pStyle w:val="Prrafodelista"/>
        <w:numPr>
          <w:ilvl w:val="0"/>
          <w:numId w:val="19"/>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 xml:space="preserve">Cuando se generen espacios inseguros para la población producto de una densidad excesiva de árboles o a una distancia menor del marco de plantación </w:t>
      </w:r>
      <w:r w:rsidRPr="0052650C">
        <w:rPr>
          <w:rFonts w:ascii="Courier New" w:hAnsi="Courier New" w:cs="Courier New"/>
          <w:sz w:val="24"/>
          <w:szCs w:val="24"/>
        </w:rPr>
        <w:lastRenderedPageBreak/>
        <w:t>mínimo establecido en la ordenanza, salvo que sea un árbol declarado como significativo o que se pueda aplicar alguna medida de mitigación.</w:t>
      </w:r>
    </w:p>
    <w:p w14:paraId="747D06CE" w14:textId="77777777" w:rsidR="00F77AE8" w:rsidRPr="0052650C"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7B7B0FE2" w14:textId="77777777" w:rsidR="00F77AE8" w:rsidRDefault="00F77AE8" w:rsidP="00F77AE8">
      <w:pPr>
        <w:pStyle w:val="Prrafodelista"/>
        <w:numPr>
          <w:ilvl w:val="0"/>
          <w:numId w:val="19"/>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Cuando se desarrollen proyectos urbanos o viales de importancia para la ciudad y no sea posible de integrar al nuevo diseño. En este caso, se deberá priorizar su trasplante como primera opción.</w:t>
      </w:r>
    </w:p>
    <w:p w14:paraId="3B1D4577" w14:textId="77777777" w:rsidR="00F77AE8" w:rsidRPr="0052650C" w:rsidRDefault="00F77AE8" w:rsidP="00F77AE8">
      <w:pPr>
        <w:pStyle w:val="Prrafodelista"/>
        <w:spacing w:after="0"/>
        <w:rPr>
          <w:rFonts w:ascii="Courier New" w:hAnsi="Courier New" w:cs="Courier New"/>
          <w:sz w:val="24"/>
          <w:szCs w:val="24"/>
        </w:rPr>
      </w:pPr>
    </w:p>
    <w:p w14:paraId="6CFEC384" w14:textId="77777777" w:rsidR="00F77AE8" w:rsidRPr="0052650C" w:rsidRDefault="00F77AE8" w:rsidP="00F77AE8">
      <w:pPr>
        <w:pStyle w:val="Prrafodelista"/>
        <w:numPr>
          <w:ilvl w:val="0"/>
          <w:numId w:val="19"/>
        </w:num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 xml:space="preserve">Se encuentre plantado en un espacio que no cumpla con las características </w:t>
      </w:r>
      <w:r w:rsidRPr="00145410">
        <w:rPr>
          <w:rFonts w:ascii="Courier New" w:hAnsi="Courier New" w:cs="Courier New"/>
          <w:sz w:val="24"/>
          <w:szCs w:val="24"/>
        </w:rPr>
        <w:t>indicadas en el artículo 14, debiendo ser sustituido por un ejemplar más adecuado a las</w:t>
      </w:r>
      <w:r w:rsidRPr="0052650C">
        <w:rPr>
          <w:rFonts w:ascii="Courier New" w:hAnsi="Courier New" w:cs="Courier New"/>
          <w:sz w:val="24"/>
          <w:szCs w:val="24"/>
        </w:rPr>
        <w:t xml:space="preserve"> condiciones físicas del lugar.</w:t>
      </w:r>
    </w:p>
    <w:p w14:paraId="049F7E44" w14:textId="77777777" w:rsidR="00F77AE8" w:rsidRDefault="00F77AE8" w:rsidP="00F77AE8">
      <w:pPr>
        <w:tabs>
          <w:tab w:val="left" w:pos="1418"/>
        </w:tabs>
        <w:spacing w:after="0" w:line="276" w:lineRule="auto"/>
        <w:ind w:left="2835" w:firstLine="709"/>
        <w:jc w:val="both"/>
        <w:rPr>
          <w:rFonts w:ascii="Courier New" w:hAnsi="Courier New" w:cs="Courier New"/>
          <w:sz w:val="24"/>
          <w:szCs w:val="24"/>
        </w:rPr>
      </w:pPr>
    </w:p>
    <w:p w14:paraId="75BBABF9" w14:textId="77777777" w:rsidR="00F77AE8" w:rsidRPr="0052650C" w:rsidRDefault="00F77AE8" w:rsidP="00F77AE8">
      <w:pPr>
        <w:tabs>
          <w:tab w:val="left" w:pos="1418"/>
        </w:tabs>
        <w:spacing w:after="0" w:line="276" w:lineRule="auto"/>
        <w:ind w:left="2835" w:firstLine="709"/>
        <w:jc w:val="both"/>
        <w:rPr>
          <w:rFonts w:ascii="Courier New" w:hAnsi="Courier New" w:cs="Courier New"/>
          <w:sz w:val="24"/>
          <w:szCs w:val="24"/>
        </w:rPr>
      </w:pPr>
      <w:r w:rsidRPr="0052650C">
        <w:rPr>
          <w:rFonts w:ascii="Courier New" w:hAnsi="Courier New" w:cs="Courier New"/>
          <w:sz w:val="24"/>
          <w:szCs w:val="24"/>
        </w:rPr>
        <w:t>Toda acción de tala a realizar en árboles urbanos públicos deberá considerar la extracción del tocón y posterior relleno del suelo en el área intervenida. El reglamento podrá establecer condiciones y criterios técnicos específicos para la protección y adecuado desarrollo</w:t>
      </w:r>
      <w:r w:rsidRPr="0052650C" w:rsidDel="00974400">
        <w:rPr>
          <w:rFonts w:ascii="Courier New" w:hAnsi="Courier New" w:cs="Courier New"/>
          <w:sz w:val="24"/>
          <w:szCs w:val="24"/>
        </w:rPr>
        <w:t xml:space="preserve"> </w:t>
      </w:r>
      <w:r w:rsidRPr="0052650C">
        <w:rPr>
          <w:rFonts w:ascii="Courier New" w:hAnsi="Courier New" w:cs="Courier New"/>
          <w:sz w:val="24"/>
          <w:szCs w:val="24"/>
        </w:rPr>
        <w:t>del arbolado, de conformidad a lo dispuesto en el catálogo de arbolado urbano elaborado por el Servicio Nacional Forestal al que se refiere la letra j) del artículo 4° de la ley N° 21.744.</w:t>
      </w:r>
    </w:p>
    <w:p w14:paraId="3BC17548" w14:textId="77777777" w:rsidR="00F77AE8" w:rsidRDefault="00F77AE8" w:rsidP="00F77AE8">
      <w:pPr>
        <w:tabs>
          <w:tab w:val="left" w:pos="1418"/>
        </w:tabs>
        <w:spacing w:after="0"/>
        <w:ind w:left="2835" w:firstLine="709"/>
        <w:jc w:val="center"/>
        <w:rPr>
          <w:rFonts w:ascii="Courier New" w:hAnsi="Courier New" w:cs="Courier New"/>
          <w:b/>
          <w:bCs/>
          <w:sz w:val="24"/>
          <w:szCs w:val="24"/>
        </w:rPr>
      </w:pPr>
      <w:bookmarkStart w:id="4" w:name="_Hlk197617854"/>
    </w:p>
    <w:p w14:paraId="07BD0E85" w14:textId="77777777" w:rsidR="00F77AE8" w:rsidRPr="0052650C" w:rsidRDefault="00F77AE8" w:rsidP="00F77AE8">
      <w:pPr>
        <w:tabs>
          <w:tab w:val="left" w:pos="1418"/>
        </w:tabs>
        <w:spacing w:after="0"/>
        <w:ind w:left="2835" w:firstLine="709"/>
        <w:jc w:val="center"/>
        <w:rPr>
          <w:rFonts w:ascii="Courier New" w:hAnsi="Courier New" w:cs="Courier New"/>
          <w:b/>
          <w:bCs/>
          <w:sz w:val="24"/>
          <w:szCs w:val="24"/>
        </w:rPr>
      </w:pPr>
      <w:r w:rsidRPr="0052650C">
        <w:rPr>
          <w:rFonts w:ascii="Courier New" w:hAnsi="Courier New" w:cs="Courier New"/>
          <w:b/>
          <w:bCs/>
          <w:sz w:val="24"/>
          <w:szCs w:val="24"/>
        </w:rPr>
        <w:t xml:space="preserve">TÍTULO </w:t>
      </w:r>
      <w:r w:rsidRPr="3EE02406">
        <w:rPr>
          <w:rFonts w:ascii="Courier New" w:hAnsi="Courier New" w:cs="Courier New"/>
          <w:b/>
          <w:bCs/>
          <w:sz w:val="24"/>
          <w:szCs w:val="24"/>
        </w:rPr>
        <w:t>III. DE</w:t>
      </w:r>
      <w:r w:rsidRPr="0052650C">
        <w:rPr>
          <w:rFonts w:ascii="Courier New" w:hAnsi="Courier New" w:cs="Courier New"/>
          <w:b/>
          <w:bCs/>
          <w:sz w:val="24"/>
          <w:szCs w:val="24"/>
        </w:rPr>
        <w:t xml:space="preserve"> LA FISCALIZACIÓN, DE LAS INFRACCIONES Y SUS SANCIONES Y COMPENSACIONES</w:t>
      </w:r>
    </w:p>
    <w:p w14:paraId="7AE2C31A" w14:textId="77777777" w:rsidR="00F77AE8" w:rsidRDefault="00F77AE8" w:rsidP="00F77AE8">
      <w:pPr>
        <w:tabs>
          <w:tab w:val="left" w:pos="1418"/>
        </w:tabs>
        <w:spacing w:after="0" w:line="276" w:lineRule="auto"/>
        <w:ind w:left="2835" w:firstLine="709"/>
        <w:jc w:val="both"/>
        <w:rPr>
          <w:rFonts w:ascii="Courier New" w:hAnsi="Courier New" w:cs="Courier New"/>
          <w:b/>
          <w:sz w:val="24"/>
          <w:szCs w:val="24"/>
        </w:rPr>
      </w:pPr>
      <w:bookmarkStart w:id="5" w:name="_Hlk197618574"/>
      <w:bookmarkEnd w:id="4"/>
    </w:p>
    <w:p w14:paraId="6863C4E3" w14:textId="77777777" w:rsidR="00F77AE8" w:rsidRPr="0052650C" w:rsidRDefault="00F77AE8" w:rsidP="00F77AE8">
      <w:pPr>
        <w:tabs>
          <w:tab w:val="left" w:pos="1418"/>
        </w:tabs>
        <w:spacing w:after="0" w:line="276" w:lineRule="auto"/>
        <w:ind w:left="2835" w:firstLine="709"/>
        <w:jc w:val="both"/>
        <w:rPr>
          <w:rFonts w:ascii="Courier New" w:hAnsi="Courier New" w:cs="Courier New"/>
          <w:bCs/>
          <w:sz w:val="24"/>
          <w:szCs w:val="24"/>
        </w:rPr>
      </w:pPr>
      <w:r w:rsidRPr="0052650C">
        <w:rPr>
          <w:rFonts w:ascii="Courier New" w:hAnsi="Courier New" w:cs="Courier New"/>
          <w:b/>
          <w:sz w:val="24"/>
          <w:szCs w:val="24"/>
        </w:rPr>
        <w:t>Artículo 18.-</w:t>
      </w:r>
      <w:r w:rsidRPr="0052650C">
        <w:rPr>
          <w:rFonts w:ascii="Courier New" w:hAnsi="Courier New" w:cs="Courier New"/>
          <w:bCs/>
          <w:sz w:val="24"/>
          <w:szCs w:val="24"/>
        </w:rPr>
        <w:t xml:space="preserve"> La fiscalización del cumplimiento de lo dispuesto en esta ley corresponderá a las municipalidades, conforme a sus competencias.</w:t>
      </w:r>
    </w:p>
    <w:p w14:paraId="56852FD3" w14:textId="77777777" w:rsidR="00F77AE8" w:rsidRDefault="00F77AE8" w:rsidP="00F77AE8">
      <w:pPr>
        <w:tabs>
          <w:tab w:val="left" w:pos="1418"/>
        </w:tabs>
        <w:spacing w:after="0" w:line="276" w:lineRule="auto"/>
        <w:ind w:left="2835" w:firstLine="709"/>
        <w:jc w:val="both"/>
        <w:rPr>
          <w:rFonts w:ascii="Courier New" w:hAnsi="Courier New" w:cs="Courier New"/>
          <w:b/>
          <w:sz w:val="24"/>
          <w:szCs w:val="24"/>
        </w:rPr>
      </w:pPr>
    </w:p>
    <w:p w14:paraId="4E88990E" w14:textId="77777777" w:rsidR="00F77AE8" w:rsidRPr="0052650C" w:rsidRDefault="00F77AE8" w:rsidP="00F77AE8">
      <w:pPr>
        <w:tabs>
          <w:tab w:val="left" w:pos="1418"/>
        </w:tabs>
        <w:spacing w:after="0" w:line="276" w:lineRule="auto"/>
        <w:ind w:left="2835" w:firstLine="709"/>
        <w:jc w:val="both"/>
        <w:rPr>
          <w:rFonts w:ascii="Courier New" w:hAnsi="Courier New" w:cs="Courier New"/>
          <w:bCs/>
          <w:sz w:val="24"/>
          <w:szCs w:val="24"/>
        </w:rPr>
      </w:pPr>
      <w:r w:rsidRPr="0052650C">
        <w:rPr>
          <w:rFonts w:ascii="Courier New" w:hAnsi="Courier New" w:cs="Courier New"/>
          <w:b/>
          <w:sz w:val="24"/>
          <w:szCs w:val="24"/>
        </w:rPr>
        <w:t>Artículo 19.-</w:t>
      </w:r>
      <w:r w:rsidRPr="0052650C">
        <w:rPr>
          <w:rFonts w:ascii="Courier New" w:hAnsi="Courier New" w:cs="Courier New"/>
          <w:bCs/>
          <w:sz w:val="24"/>
          <w:szCs w:val="24"/>
        </w:rPr>
        <w:t xml:space="preserve"> Se concede acción popular para denunciar toda infracción a la presente ley.</w:t>
      </w:r>
    </w:p>
    <w:p w14:paraId="69647B09" w14:textId="77777777" w:rsidR="00F77AE8" w:rsidRDefault="00F77AE8" w:rsidP="00F77AE8">
      <w:pPr>
        <w:tabs>
          <w:tab w:val="left" w:pos="1418"/>
        </w:tabs>
        <w:spacing w:after="0" w:line="276" w:lineRule="auto"/>
        <w:ind w:left="2835" w:firstLine="709"/>
        <w:jc w:val="both"/>
        <w:rPr>
          <w:rFonts w:ascii="Courier New" w:hAnsi="Courier New" w:cs="Courier New"/>
          <w:b/>
          <w:sz w:val="24"/>
          <w:szCs w:val="24"/>
        </w:rPr>
      </w:pPr>
    </w:p>
    <w:p w14:paraId="4ED0F703" w14:textId="77777777" w:rsidR="00F77AE8" w:rsidRPr="0052650C" w:rsidRDefault="00F77AE8" w:rsidP="00F77AE8">
      <w:pPr>
        <w:tabs>
          <w:tab w:val="left" w:pos="1418"/>
        </w:tabs>
        <w:spacing w:after="0" w:line="276" w:lineRule="auto"/>
        <w:ind w:left="2835" w:firstLine="709"/>
        <w:jc w:val="both"/>
        <w:rPr>
          <w:rFonts w:ascii="Courier New" w:hAnsi="Courier New" w:cs="Courier New"/>
          <w:bCs/>
          <w:sz w:val="24"/>
          <w:szCs w:val="24"/>
        </w:rPr>
      </w:pPr>
      <w:r w:rsidRPr="0052650C">
        <w:rPr>
          <w:rFonts w:ascii="Courier New" w:hAnsi="Courier New" w:cs="Courier New"/>
          <w:b/>
          <w:sz w:val="24"/>
          <w:szCs w:val="24"/>
        </w:rPr>
        <w:t>Artículo 20.-</w:t>
      </w:r>
      <w:r w:rsidRPr="0052650C">
        <w:rPr>
          <w:rFonts w:ascii="Courier New" w:hAnsi="Courier New" w:cs="Courier New"/>
          <w:bCs/>
          <w:sz w:val="24"/>
          <w:szCs w:val="24"/>
        </w:rPr>
        <w:t xml:space="preserve"> Las infracciones a lo dispuesto en esta ley deberán ser denunciadas al juzgado de policía local competente y serán sancionadas con multas de entre una y cien unidad</w:t>
      </w:r>
      <w:r>
        <w:rPr>
          <w:rFonts w:ascii="Courier New" w:hAnsi="Courier New" w:cs="Courier New"/>
          <w:bCs/>
          <w:sz w:val="24"/>
          <w:szCs w:val="24"/>
        </w:rPr>
        <w:t>es</w:t>
      </w:r>
      <w:r w:rsidRPr="0052650C">
        <w:rPr>
          <w:rFonts w:ascii="Courier New" w:hAnsi="Courier New" w:cs="Courier New"/>
          <w:bCs/>
          <w:sz w:val="24"/>
          <w:szCs w:val="24"/>
        </w:rPr>
        <w:t xml:space="preserve"> tributarias </w:t>
      </w:r>
      <w:r w:rsidRPr="0052650C">
        <w:rPr>
          <w:rFonts w:ascii="Courier New" w:hAnsi="Courier New" w:cs="Courier New"/>
          <w:bCs/>
          <w:sz w:val="24"/>
          <w:szCs w:val="24"/>
        </w:rPr>
        <w:lastRenderedPageBreak/>
        <w:t xml:space="preserve">mensuales, sin perjuicio de las </w:t>
      </w:r>
      <w:r>
        <w:rPr>
          <w:rFonts w:ascii="Courier New" w:hAnsi="Courier New" w:cs="Courier New"/>
          <w:bCs/>
          <w:sz w:val="24"/>
          <w:szCs w:val="24"/>
        </w:rPr>
        <w:t>demás</w:t>
      </w:r>
      <w:r w:rsidRPr="0052650C">
        <w:rPr>
          <w:rFonts w:ascii="Courier New" w:hAnsi="Courier New" w:cs="Courier New"/>
          <w:bCs/>
          <w:sz w:val="24"/>
          <w:szCs w:val="24"/>
        </w:rPr>
        <w:t xml:space="preserve"> responsabilidades que correspond</w:t>
      </w:r>
      <w:r>
        <w:rPr>
          <w:rFonts w:ascii="Courier New" w:hAnsi="Courier New" w:cs="Courier New"/>
          <w:bCs/>
          <w:sz w:val="24"/>
          <w:szCs w:val="24"/>
        </w:rPr>
        <w:t>an</w:t>
      </w:r>
      <w:r w:rsidRPr="0052650C">
        <w:rPr>
          <w:rFonts w:ascii="Courier New" w:hAnsi="Courier New" w:cs="Courier New"/>
          <w:bCs/>
          <w:sz w:val="24"/>
          <w:szCs w:val="24"/>
        </w:rPr>
        <w:t xml:space="preserve"> de acuerdo a la le</w:t>
      </w:r>
      <w:r>
        <w:rPr>
          <w:rFonts w:ascii="Courier New" w:hAnsi="Courier New" w:cs="Courier New"/>
          <w:bCs/>
          <w:sz w:val="24"/>
          <w:szCs w:val="24"/>
        </w:rPr>
        <w:t>gislación vigente</w:t>
      </w:r>
      <w:r w:rsidRPr="0052650C">
        <w:rPr>
          <w:rFonts w:ascii="Courier New" w:hAnsi="Courier New" w:cs="Courier New"/>
          <w:bCs/>
          <w:sz w:val="24"/>
          <w:szCs w:val="24"/>
        </w:rPr>
        <w:t>.</w:t>
      </w:r>
    </w:p>
    <w:p w14:paraId="41A119C3" w14:textId="77777777" w:rsidR="00F77AE8" w:rsidRDefault="00F77AE8" w:rsidP="00F77AE8">
      <w:pPr>
        <w:tabs>
          <w:tab w:val="left" w:pos="1418"/>
        </w:tabs>
        <w:spacing w:after="0" w:line="276" w:lineRule="auto"/>
        <w:ind w:left="2835" w:firstLine="709"/>
        <w:jc w:val="both"/>
        <w:rPr>
          <w:rFonts w:ascii="Courier New" w:hAnsi="Courier New" w:cs="Courier New"/>
          <w:bCs/>
          <w:sz w:val="24"/>
          <w:szCs w:val="24"/>
        </w:rPr>
      </w:pPr>
    </w:p>
    <w:p w14:paraId="5C66285A" w14:textId="77777777" w:rsidR="00F77AE8" w:rsidRPr="0052650C" w:rsidRDefault="00F77AE8" w:rsidP="00F77AE8">
      <w:pPr>
        <w:tabs>
          <w:tab w:val="left" w:pos="1418"/>
        </w:tabs>
        <w:spacing w:after="0" w:line="276" w:lineRule="auto"/>
        <w:ind w:left="2835" w:firstLine="709"/>
        <w:jc w:val="both"/>
        <w:rPr>
          <w:rFonts w:ascii="Courier New" w:hAnsi="Courier New" w:cs="Courier New"/>
          <w:bCs/>
          <w:sz w:val="24"/>
          <w:szCs w:val="24"/>
        </w:rPr>
      </w:pPr>
      <w:r w:rsidRPr="004C2A50">
        <w:rPr>
          <w:rFonts w:ascii="Courier New" w:hAnsi="Courier New" w:cs="Courier New"/>
          <w:bCs/>
          <w:sz w:val="24"/>
          <w:szCs w:val="24"/>
        </w:rPr>
        <w:t>Para la determinación del monto de la multa, se considerarán factores asociados a las características del o los ejemplares afectados, tales como su tamaño, ubicación, condición sanitaria, valor paisajístico, aporte ambiental</w:t>
      </w:r>
      <w:r>
        <w:rPr>
          <w:rFonts w:ascii="Courier New" w:hAnsi="Courier New" w:cs="Courier New"/>
          <w:bCs/>
          <w:sz w:val="24"/>
          <w:szCs w:val="24"/>
        </w:rPr>
        <w:t>;</w:t>
      </w:r>
      <w:r w:rsidRPr="004C2A50">
        <w:rPr>
          <w:rFonts w:ascii="Courier New" w:hAnsi="Courier New" w:cs="Courier New"/>
          <w:bCs/>
          <w:sz w:val="24"/>
          <w:szCs w:val="24"/>
        </w:rPr>
        <w:t xml:space="preserve"> y la presencia de atributos especiales, como su valor social, condición de relicto, fuente de calidad genética u otros. De este modo, la sanción será determinada en proporción al daño ocasionado, considerando la relevancia ecológica, social y urbana del ejemplar afectado. En ningún caso la multa podrá ser inferior al doble del valor económico estimado del daño</w:t>
      </w:r>
      <w:r>
        <w:rPr>
          <w:rFonts w:ascii="Courier New" w:hAnsi="Courier New" w:cs="Courier New"/>
          <w:bCs/>
          <w:sz w:val="24"/>
          <w:szCs w:val="24"/>
        </w:rPr>
        <w:t>.</w:t>
      </w:r>
    </w:p>
    <w:p w14:paraId="5626EEB8" w14:textId="77777777" w:rsidR="00F77AE8" w:rsidRDefault="00F77AE8" w:rsidP="00F77AE8">
      <w:pPr>
        <w:tabs>
          <w:tab w:val="left" w:pos="1418"/>
        </w:tabs>
        <w:spacing w:after="0" w:line="276" w:lineRule="auto"/>
        <w:ind w:left="2835" w:firstLine="709"/>
        <w:jc w:val="both"/>
        <w:rPr>
          <w:rFonts w:ascii="Courier New" w:hAnsi="Courier New" w:cs="Courier New"/>
          <w:b/>
          <w:sz w:val="24"/>
          <w:szCs w:val="24"/>
        </w:rPr>
      </w:pPr>
    </w:p>
    <w:p w14:paraId="2EA0E382" w14:textId="77777777" w:rsidR="00F77AE8" w:rsidRPr="00D374E5" w:rsidRDefault="00F77AE8" w:rsidP="00F77AE8">
      <w:pPr>
        <w:tabs>
          <w:tab w:val="left" w:pos="1418"/>
        </w:tabs>
        <w:spacing w:after="0" w:line="276" w:lineRule="auto"/>
        <w:ind w:left="2835" w:firstLine="709"/>
        <w:jc w:val="both"/>
        <w:rPr>
          <w:rFonts w:ascii="Courier New" w:hAnsi="Courier New" w:cs="Courier New"/>
          <w:bCs/>
          <w:sz w:val="24"/>
          <w:szCs w:val="24"/>
        </w:rPr>
      </w:pPr>
      <w:r w:rsidRPr="0052650C">
        <w:rPr>
          <w:rFonts w:ascii="Courier New" w:hAnsi="Courier New" w:cs="Courier New"/>
          <w:b/>
          <w:sz w:val="24"/>
          <w:szCs w:val="24"/>
        </w:rPr>
        <w:t>Artículo 21.-</w:t>
      </w:r>
      <w:r w:rsidRPr="0052650C">
        <w:rPr>
          <w:rFonts w:ascii="Courier New" w:hAnsi="Courier New" w:cs="Courier New"/>
          <w:bCs/>
          <w:sz w:val="24"/>
          <w:szCs w:val="24"/>
        </w:rPr>
        <w:t xml:space="preserve"> En lo no regulado por </w:t>
      </w:r>
      <w:r w:rsidRPr="00D374E5">
        <w:rPr>
          <w:rFonts w:ascii="Courier New" w:hAnsi="Courier New" w:cs="Courier New"/>
          <w:bCs/>
          <w:sz w:val="24"/>
          <w:szCs w:val="24"/>
        </w:rPr>
        <w:t>esta ley, los juzgados de policía local conocerán de las denuncias formuladas con arreglo a las disposiciones y procedimiento establecidos en la ley Nº 18.287.</w:t>
      </w:r>
    </w:p>
    <w:p w14:paraId="6D44C3D2" w14:textId="77777777" w:rsidR="00F77AE8" w:rsidRPr="00D374E5" w:rsidRDefault="00F77AE8" w:rsidP="00F77AE8">
      <w:pPr>
        <w:tabs>
          <w:tab w:val="left" w:pos="142"/>
          <w:tab w:val="left" w:pos="1418"/>
        </w:tabs>
        <w:spacing w:after="0" w:line="276" w:lineRule="auto"/>
        <w:ind w:left="2835"/>
        <w:jc w:val="center"/>
        <w:rPr>
          <w:rFonts w:ascii="Courier New" w:hAnsi="Courier New" w:cs="Courier New"/>
          <w:b/>
          <w:bCs/>
          <w:sz w:val="24"/>
          <w:szCs w:val="24"/>
        </w:rPr>
      </w:pPr>
    </w:p>
    <w:p w14:paraId="02194814" w14:textId="77777777" w:rsidR="00F77AE8" w:rsidRPr="00D374E5" w:rsidRDefault="00F77AE8" w:rsidP="00F77AE8">
      <w:pPr>
        <w:tabs>
          <w:tab w:val="left" w:pos="142"/>
          <w:tab w:val="left" w:pos="1418"/>
        </w:tabs>
        <w:spacing w:after="0" w:line="276" w:lineRule="auto"/>
        <w:ind w:left="2835"/>
        <w:jc w:val="center"/>
        <w:rPr>
          <w:rFonts w:ascii="Courier New" w:hAnsi="Courier New" w:cs="Courier New"/>
          <w:b/>
          <w:bCs/>
          <w:sz w:val="24"/>
          <w:szCs w:val="24"/>
        </w:rPr>
      </w:pPr>
      <w:r w:rsidRPr="00D374E5">
        <w:rPr>
          <w:rFonts w:ascii="Courier New" w:hAnsi="Courier New" w:cs="Courier New"/>
          <w:b/>
          <w:bCs/>
          <w:sz w:val="24"/>
          <w:szCs w:val="24"/>
        </w:rPr>
        <w:t>TÍTULO IV. MODIFICACIONES A</w:t>
      </w:r>
      <w:r>
        <w:rPr>
          <w:rFonts w:ascii="Courier New" w:hAnsi="Courier New" w:cs="Courier New"/>
          <w:b/>
          <w:bCs/>
          <w:sz w:val="24"/>
          <w:szCs w:val="24"/>
        </w:rPr>
        <w:t>DICIONALES</w:t>
      </w:r>
    </w:p>
    <w:bookmarkEnd w:id="5"/>
    <w:p w14:paraId="1EEED340" w14:textId="77777777" w:rsidR="00F77AE8" w:rsidRPr="00D374E5" w:rsidRDefault="00F77AE8" w:rsidP="00F77AE8">
      <w:pPr>
        <w:tabs>
          <w:tab w:val="left" w:pos="1418"/>
        </w:tabs>
        <w:spacing w:after="0" w:line="276" w:lineRule="auto"/>
        <w:ind w:left="2835" w:firstLine="709"/>
        <w:jc w:val="both"/>
        <w:rPr>
          <w:rFonts w:ascii="Courier New" w:hAnsi="Courier New" w:cs="Courier New"/>
          <w:b/>
          <w:sz w:val="24"/>
          <w:szCs w:val="24"/>
        </w:rPr>
      </w:pPr>
    </w:p>
    <w:p w14:paraId="4B2B09A1" w14:textId="77777777" w:rsidR="00F77AE8" w:rsidRPr="00D374E5" w:rsidRDefault="00F77AE8" w:rsidP="00F77AE8">
      <w:pPr>
        <w:tabs>
          <w:tab w:val="left" w:pos="1418"/>
        </w:tabs>
        <w:spacing w:after="0" w:line="276" w:lineRule="auto"/>
        <w:ind w:left="2835" w:firstLine="709"/>
        <w:jc w:val="both"/>
        <w:rPr>
          <w:rFonts w:ascii="Courier New" w:hAnsi="Courier New" w:cs="Courier New"/>
          <w:sz w:val="24"/>
          <w:szCs w:val="24"/>
        </w:rPr>
      </w:pPr>
      <w:r w:rsidRPr="00D374E5">
        <w:rPr>
          <w:rFonts w:ascii="Courier New" w:hAnsi="Courier New" w:cs="Courier New"/>
          <w:b/>
          <w:sz w:val="24"/>
          <w:szCs w:val="24"/>
        </w:rPr>
        <w:t>Artículo 22.-</w:t>
      </w:r>
      <w:r w:rsidRPr="00D374E5">
        <w:rPr>
          <w:rFonts w:ascii="Courier New" w:hAnsi="Courier New" w:cs="Courier New"/>
          <w:sz w:val="24"/>
          <w:szCs w:val="24"/>
        </w:rPr>
        <w:t xml:space="preserve"> </w:t>
      </w:r>
      <w:proofErr w:type="spellStart"/>
      <w:r w:rsidRPr="00D374E5">
        <w:rPr>
          <w:rFonts w:ascii="Courier New" w:hAnsi="Courier New" w:cs="Courier New"/>
          <w:sz w:val="24"/>
          <w:szCs w:val="24"/>
        </w:rPr>
        <w:t>Modifícase</w:t>
      </w:r>
      <w:proofErr w:type="spellEnd"/>
      <w:r w:rsidRPr="00D374E5">
        <w:rPr>
          <w:rFonts w:ascii="Courier New" w:hAnsi="Courier New" w:cs="Courier New"/>
          <w:sz w:val="24"/>
          <w:szCs w:val="24"/>
        </w:rPr>
        <w:t xml:space="preserve"> la ley </w:t>
      </w:r>
      <w:proofErr w:type="spellStart"/>
      <w:r w:rsidRPr="00D374E5">
        <w:rPr>
          <w:rFonts w:ascii="Courier New" w:hAnsi="Courier New" w:cs="Courier New"/>
          <w:sz w:val="24"/>
          <w:szCs w:val="24"/>
        </w:rPr>
        <w:t>N°</w:t>
      </w:r>
      <w:proofErr w:type="spellEnd"/>
      <w:r w:rsidRPr="00D374E5">
        <w:rPr>
          <w:rFonts w:ascii="Courier New" w:hAnsi="Courier New" w:cs="Courier New"/>
          <w:sz w:val="24"/>
          <w:szCs w:val="24"/>
        </w:rPr>
        <w:t xml:space="preserve"> 18.695, orgánica constitucional de municipalidades, cuyo texto refundido, coordinado y sistematizado fue fijado mediante el decreto con fuerza de ley N° 1, de 2006, del Ministerio del Interior, en el siguiente sentido:  </w:t>
      </w:r>
    </w:p>
    <w:p w14:paraId="4D1D4BFD" w14:textId="77777777" w:rsidR="00F77AE8" w:rsidRPr="00D374E5" w:rsidRDefault="00F77AE8" w:rsidP="00F77AE8">
      <w:pPr>
        <w:tabs>
          <w:tab w:val="left" w:pos="1418"/>
        </w:tabs>
        <w:spacing w:after="0" w:line="276" w:lineRule="auto"/>
        <w:ind w:left="2835" w:firstLine="709"/>
        <w:jc w:val="both"/>
        <w:rPr>
          <w:rFonts w:ascii="Courier New" w:hAnsi="Courier New" w:cs="Courier New"/>
          <w:sz w:val="24"/>
          <w:szCs w:val="24"/>
        </w:rPr>
      </w:pPr>
    </w:p>
    <w:p w14:paraId="77F91554" w14:textId="77777777" w:rsidR="00F77AE8" w:rsidRPr="00D374E5" w:rsidRDefault="00F77AE8" w:rsidP="00F77AE8">
      <w:pPr>
        <w:pStyle w:val="Prrafodelista"/>
        <w:numPr>
          <w:ilvl w:val="0"/>
          <w:numId w:val="13"/>
        </w:numPr>
        <w:tabs>
          <w:tab w:val="left" w:pos="1418"/>
        </w:tabs>
        <w:spacing w:after="0" w:line="276" w:lineRule="auto"/>
        <w:ind w:left="2835" w:firstLine="709"/>
        <w:jc w:val="both"/>
        <w:rPr>
          <w:rFonts w:ascii="Courier New" w:hAnsi="Courier New" w:cs="Courier New"/>
          <w:sz w:val="24"/>
          <w:szCs w:val="24"/>
        </w:rPr>
      </w:pPr>
      <w:proofErr w:type="spellStart"/>
      <w:r w:rsidRPr="00D374E5">
        <w:rPr>
          <w:rFonts w:ascii="Courier New" w:hAnsi="Courier New" w:cs="Courier New"/>
          <w:sz w:val="24"/>
          <w:szCs w:val="24"/>
        </w:rPr>
        <w:t>Agrégase</w:t>
      </w:r>
      <w:proofErr w:type="spellEnd"/>
      <w:r w:rsidRPr="00D374E5">
        <w:rPr>
          <w:rFonts w:ascii="Courier New" w:hAnsi="Courier New" w:cs="Courier New"/>
          <w:sz w:val="24"/>
          <w:szCs w:val="24"/>
        </w:rPr>
        <w:t xml:space="preserve"> en el artículo 4° un nuevo literal n) del siguiente tenor: “n) La infraestructura verde de la comuna, que incluye el arbolado urbano y las áreas verdes de parques, plazas, calles y jardines.”.</w:t>
      </w:r>
    </w:p>
    <w:p w14:paraId="29B4315A" w14:textId="77777777" w:rsidR="00F77AE8" w:rsidRPr="00D374E5" w:rsidRDefault="00F77AE8" w:rsidP="00F77AE8">
      <w:pPr>
        <w:pStyle w:val="Prrafodelista"/>
        <w:tabs>
          <w:tab w:val="left" w:pos="1418"/>
        </w:tabs>
        <w:spacing w:after="0" w:line="276" w:lineRule="auto"/>
        <w:ind w:left="3544"/>
        <w:jc w:val="both"/>
        <w:rPr>
          <w:rFonts w:ascii="Courier New" w:hAnsi="Courier New" w:cs="Courier New"/>
          <w:sz w:val="24"/>
          <w:szCs w:val="24"/>
        </w:rPr>
      </w:pPr>
    </w:p>
    <w:p w14:paraId="00D60AAA" w14:textId="77777777" w:rsidR="00F77AE8" w:rsidRPr="00D374E5" w:rsidRDefault="00F77AE8" w:rsidP="00F77AE8">
      <w:pPr>
        <w:pStyle w:val="Prrafodelista"/>
        <w:numPr>
          <w:ilvl w:val="0"/>
          <w:numId w:val="13"/>
        </w:numPr>
        <w:tabs>
          <w:tab w:val="left" w:pos="1418"/>
        </w:tabs>
        <w:spacing w:after="0" w:line="276" w:lineRule="auto"/>
        <w:ind w:left="2835" w:firstLine="709"/>
        <w:jc w:val="both"/>
        <w:rPr>
          <w:rFonts w:ascii="Courier New" w:hAnsi="Courier New" w:cs="Courier New"/>
          <w:sz w:val="24"/>
          <w:szCs w:val="24"/>
        </w:rPr>
      </w:pPr>
      <w:r w:rsidRPr="00D374E5">
        <w:rPr>
          <w:rFonts w:ascii="Courier New" w:hAnsi="Courier New" w:cs="Courier New"/>
          <w:sz w:val="24"/>
          <w:szCs w:val="24"/>
        </w:rPr>
        <w:t>Agregase en el literal a) del inciso tercero del artículo 21, a continuación de la frase “</w:t>
      </w:r>
      <w:r w:rsidRPr="00D374E5">
        <w:rPr>
          <w:rFonts w:ascii="Courier New" w:hAnsi="Courier New" w:cs="Courier New"/>
          <w:iCs/>
          <w:sz w:val="24"/>
          <w:szCs w:val="24"/>
        </w:rPr>
        <w:t>desarrollo urbano</w:t>
      </w:r>
      <w:r w:rsidRPr="00D374E5">
        <w:rPr>
          <w:rFonts w:ascii="Courier New" w:hAnsi="Courier New" w:cs="Courier New"/>
          <w:sz w:val="24"/>
          <w:szCs w:val="24"/>
        </w:rPr>
        <w:t>”, la siguiente frase: “</w:t>
      </w:r>
      <w:r w:rsidRPr="00D374E5">
        <w:rPr>
          <w:rFonts w:ascii="Courier New" w:hAnsi="Courier New" w:cs="Courier New"/>
          <w:iCs/>
          <w:sz w:val="24"/>
          <w:szCs w:val="24"/>
        </w:rPr>
        <w:t>y la conservación del medio ambiente comunal</w:t>
      </w:r>
      <w:r w:rsidRPr="00D374E5">
        <w:rPr>
          <w:rFonts w:ascii="Courier New" w:hAnsi="Courier New" w:cs="Courier New"/>
          <w:sz w:val="24"/>
          <w:szCs w:val="24"/>
        </w:rPr>
        <w:t>”.</w:t>
      </w:r>
    </w:p>
    <w:p w14:paraId="2E63BB61" w14:textId="77777777" w:rsidR="00F77AE8" w:rsidRDefault="00F77AE8" w:rsidP="00F77AE8">
      <w:pPr>
        <w:tabs>
          <w:tab w:val="left" w:pos="1418"/>
        </w:tabs>
        <w:spacing w:after="0" w:line="276" w:lineRule="auto"/>
        <w:ind w:left="2835" w:firstLine="709"/>
        <w:jc w:val="center"/>
        <w:rPr>
          <w:rFonts w:ascii="Courier New" w:hAnsi="Courier New" w:cs="Courier New"/>
          <w:b/>
          <w:sz w:val="24"/>
          <w:szCs w:val="24"/>
        </w:rPr>
      </w:pPr>
    </w:p>
    <w:p w14:paraId="5120FF38" w14:textId="77777777" w:rsidR="00382150" w:rsidRDefault="00382150" w:rsidP="00F77AE8">
      <w:pPr>
        <w:tabs>
          <w:tab w:val="left" w:pos="1418"/>
        </w:tabs>
        <w:spacing w:after="0" w:line="276" w:lineRule="auto"/>
        <w:ind w:left="2835" w:firstLine="709"/>
        <w:jc w:val="center"/>
        <w:rPr>
          <w:rFonts w:ascii="Courier New" w:hAnsi="Courier New" w:cs="Courier New"/>
          <w:b/>
          <w:sz w:val="24"/>
          <w:szCs w:val="24"/>
        </w:rPr>
      </w:pPr>
    </w:p>
    <w:p w14:paraId="431844BE" w14:textId="229F3780" w:rsidR="00F77AE8" w:rsidRPr="0052650C" w:rsidRDefault="00F77AE8" w:rsidP="00382150">
      <w:pPr>
        <w:tabs>
          <w:tab w:val="left" w:pos="1418"/>
        </w:tabs>
        <w:spacing w:after="0" w:line="276" w:lineRule="auto"/>
        <w:ind w:left="2835"/>
        <w:jc w:val="center"/>
        <w:rPr>
          <w:rFonts w:ascii="Courier New" w:hAnsi="Courier New" w:cs="Courier New"/>
          <w:b/>
          <w:sz w:val="24"/>
          <w:szCs w:val="24"/>
        </w:rPr>
      </w:pPr>
      <w:r w:rsidRPr="0052650C">
        <w:rPr>
          <w:rFonts w:ascii="Courier New" w:hAnsi="Courier New" w:cs="Courier New"/>
          <w:b/>
          <w:sz w:val="24"/>
          <w:szCs w:val="24"/>
        </w:rPr>
        <w:t>ARTÍCULOS TRANSITORIOS</w:t>
      </w:r>
    </w:p>
    <w:p w14:paraId="1511FD76" w14:textId="77777777" w:rsidR="00F77AE8" w:rsidRDefault="00F77AE8" w:rsidP="00F77AE8">
      <w:pPr>
        <w:tabs>
          <w:tab w:val="left" w:pos="1418"/>
        </w:tabs>
        <w:spacing w:after="0" w:line="276" w:lineRule="auto"/>
        <w:ind w:left="2835" w:firstLine="709"/>
        <w:jc w:val="both"/>
        <w:rPr>
          <w:rFonts w:ascii="Courier New" w:hAnsi="Courier New" w:cs="Courier New"/>
          <w:b/>
          <w:sz w:val="24"/>
          <w:szCs w:val="24"/>
        </w:rPr>
      </w:pPr>
    </w:p>
    <w:p w14:paraId="6E355E26" w14:textId="77777777" w:rsidR="00F77AE8" w:rsidRPr="0052650C" w:rsidRDefault="00F77AE8" w:rsidP="00F77AE8">
      <w:pPr>
        <w:tabs>
          <w:tab w:val="left" w:pos="1418"/>
        </w:tabs>
        <w:spacing w:after="0" w:line="276" w:lineRule="auto"/>
        <w:ind w:left="2835" w:firstLine="709"/>
        <w:jc w:val="both"/>
        <w:rPr>
          <w:rFonts w:ascii="Courier New" w:hAnsi="Courier New" w:cs="Courier New"/>
          <w:bCs/>
          <w:sz w:val="24"/>
          <w:szCs w:val="24"/>
        </w:rPr>
      </w:pPr>
      <w:r w:rsidRPr="0052650C">
        <w:rPr>
          <w:rFonts w:ascii="Courier New" w:hAnsi="Courier New" w:cs="Courier New"/>
          <w:b/>
          <w:sz w:val="24"/>
          <w:szCs w:val="24"/>
        </w:rPr>
        <w:t>Artículo primero.-</w:t>
      </w:r>
      <w:r w:rsidRPr="0052650C">
        <w:rPr>
          <w:rFonts w:ascii="Courier New" w:hAnsi="Courier New" w:cs="Courier New"/>
          <w:bCs/>
          <w:sz w:val="24"/>
          <w:szCs w:val="24"/>
        </w:rPr>
        <w:t xml:space="preserve"> Las disposiciones de la presente ley que dependen del </w:t>
      </w:r>
      <w:r w:rsidRPr="0052650C">
        <w:rPr>
          <w:rFonts w:ascii="Courier New" w:hAnsi="Courier New" w:cs="Courier New"/>
          <w:sz w:val="24"/>
          <w:szCs w:val="24"/>
        </w:rPr>
        <w:t>catálogo de arbolado urbano elaborado por el Servicio Nacional Forestal al que se refiere la letra j) del artículo 4° de la ley N° 21.744</w:t>
      </w:r>
      <w:r w:rsidRPr="0052650C">
        <w:rPr>
          <w:rFonts w:ascii="Courier New" w:hAnsi="Courier New" w:cs="Courier New"/>
          <w:bCs/>
          <w:sz w:val="24"/>
          <w:szCs w:val="24"/>
        </w:rPr>
        <w:t xml:space="preserve"> </w:t>
      </w:r>
      <w:r w:rsidRPr="0052650C">
        <w:rPr>
          <w:rFonts w:ascii="Courier New" w:hAnsi="Courier New" w:cs="Courier New"/>
          <w:sz w:val="24"/>
          <w:szCs w:val="24"/>
        </w:rPr>
        <w:t>que crea el Servicio Nacional Forestal y modifica la Ley General de Urbanismo y Construcciones entrarán en vigencia una vez que aquel sea publicado en el Diario Oficial.</w:t>
      </w:r>
      <w:r w:rsidRPr="0052650C">
        <w:rPr>
          <w:rFonts w:ascii="Courier New" w:hAnsi="Courier New" w:cs="Courier New"/>
          <w:bCs/>
          <w:sz w:val="24"/>
          <w:szCs w:val="24"/>
        </w:rPr>
        <w:t xml:space="preserve"> </w:t>
      </w:r>
    </w:p>
    <w:p w14:paraId="1069C02F" w14:textId="77777777" w:rsidR="00F77AE8" w:rsidRDefault="00F77AE8" w:rsidP="00F77AE8">
      <w:pPr>
        <w:tabs>
          <w:tab w:val="left" w:pos="1418"/>
        </w:tabs>
        <w:spacing w:after="0" w:line="276" w:lineRule="auto"/>
        <w:ind w:left="2835" w:firstLine="709"/>
        <w:jc w:val="both"/>
        <w:rPr>
          <w:rFonts w:ascii="Courier New" w:hAnsi="Courier New" w:cs="Courier New"/>
          <w:b/>
          <w:sz w:val="24"/>
          <w:szCs w:val="24"/>
        </w:rPr>
      </w:pPr>
    </w:p>
    <w:p w14:paraId="43FE7F99" w14:textId="77777777" w:rsidR="00F77AE8" w:rsidRPr="0052650C" w:rsidRDefault="00F77AE8" w:rsidP="00F77AE8">
      <w:pPr>
        <w:tabs>
          <w:tab w:val="left" w:pos="1418"/>
        </w:tabs>
        <w:spacing w:after="0" w:line="276" w:lineRule="auto"/>
        <w:ind w:left="2835" w:firstLine="709"/>
        <w:jc w:val="both"/>
        <w:rPr>
          <w:rFonts w:ascii="Courier New" w:hAnsi="Courier New" w:cs="Courier New"/>
          <w:bCs/>
          <w:sz w:val="24"/>
          <w:szCs w:val="24"/>
        </w:rPr>
      </w:pPr>
      <w:r w:rsidRPr="0052650C">
        <w:rPr>
          <w:rFonts w:ascii="Courier New" w:hAnsi="Courier New" w:cs="Courier New"/>
          <w:b/>
          <w:sz w:val="24"/>
          <w:szCs w:val="24"/>
        </w:rPr>
        <w:t>Artículo segundo.-</w:t>
      </w:r>
      <w:r w:rsidRPr="0052650C">
        <w:rPr>
          <w:rFonts w:ascii="Courier New" w:hAnsi="Courier New" w:cs="Courier New"/>
          <w:bCs/>
          <w:sz w:val="24"/>
          <w:szCs w:val="24"/>
        </w:rPr>
        <w:t xml:space="preserve"> Las ordenanzas vigentes que se refieran a las materias propias de esta ley deberán adecuarse al catálogo</w:t>
      </w:r>
      <w:r w:rsidRPr="0052650C">
        <w:rPr>
          <w:rFonts w:ascii="Courier New" w:hAnsi="Courier New" w:cs="Courier New"/>
          <w:sz w:val="24"/>
          <w:szCs w:val="24"/>
        </w:rPr>
        <w:t xml:space="preserve"> de arbolado urbano elaborado por el Servicio Nacional Forestal al que se refiere la letra j) del artículo 4° de la ley N° 21.744</w:t>
      </w:r>
      <w:r w:rsidRPr="0052650C">
        <w:rPr>
          <w:rFonts w:ascii="Courier New" w:hAnsi="Courier New" w:cs="Courier New"/>
          <w:bCs/>
          <w:sz w:val="24"/>
          <w:szCs w:val="24"/>
        </w:rPr>
        <w:t xml:space="preserve"> en el plazo de tres años desde su publicación en el Diario Oficial.</w:t>
      </w:r>
      <w:r>
        <w:rPr>
          <w:rFonts w:ascii="Courier New" w:hAnsi="Courier New" w:cs="Courier New"/>
          <w:bCs/>
          <w:sz w:val="24"/>
          <w:szCs w:val="24"/>
        </w:rPr>
        <w:t>”.</w:t>
      </w:r>
    </w:p>
    <w:p w14:paraId="1571F716" w14:textId="77777777" w:rsidR="00F77AE8" w:rsidRDefault="00F77AE8" w:rsidP="00F77AE8">
      <w:pPr>
        <w:spacing w:after="0"/>
        <w:rPr>
          <w:rFonts w:ascii="Arial" w:hAnsi="Arial" w:cs="Arial"/>
          <w:iCs/>
        </w:rPr>
        <w:sectPr w:rsidR="00F77AE8" w:rsidSect="00996E73">
          <w:headerReference w:type="default" r:id="rId11"/>
          <w:headerReference w:type="first" r:id="rId12"/>
          <w:pgSz w:w="12240" w:h="18720" w:code="14"/>
          <w:pgMar w:top="1579" w:right="1701" w:bottom="1417" w:left="1701" w:header="284" w:footer="708" w:gutter="0"/>
          <w:cols w:space="708"/>
          <w:titlePg/>
          <w:docGrid w:linePitch="360"/>
        </w:sectPr>
      </w:pPr>
    </w:p>
    <w:p w14:paraId="5020CD0D" w14:textId="77777777" w:rsidR="00F77AE8" w:rsidRDefault="00F77AE8" w:rsidP="00F77AE8">
      <w:pPr>
        <w:spacing w:after="0"/>
        <w:rPr>
          <w:rFonts w:ascii="Arial" w:hAnsi="Arial" w:cs="Arial"/>
          <w:iCs/>
        </w:rPr>
      </w:pPr>
    </w:p>
    <w:p w14:paraId="15673F32" w14:textId="77777777" w:rsidR="00F77AE8" w:rsidRPr="006F0AF7" w:rsidRDefault="00F77AE8" w:rsidP="00F77AE8">
      <w:pPr>
        <w:spacing w:after="0" w:line="276" w:lineRule="auto"/>
        <w:jc w:val="center"/>
        <w:rPr>
          <w:rFonts w:ascii="Courier New" w:eastAsia="Times New Roman" w:hAnsi="Courier New" w:cs="Courier New"/>
          <w:bCs/>
          <w:kern w:val="0"/>
          <w:sz w:val="24"/>
          <w:szCs w:val="24"/>
          <w:lang w:val="es-ES_tradnl"/>
          <w14:ligatures w14:val="none"/>
        </w:rPr>
      </w:pPr>
      <w:r w:rsidRPr="006F0AF7">
        <w:rPr>
          <w:rFonts w:ascii="Courier New" w:eastAsia="Times New Roman" w:hAnsi="Courier New" w:cs="Courier New"/>
          <w:bCs/>
          <w:kern w:val="0"/>
          <w:sz w:val="24"/>
          <w:szCs w:val="24"/>
          <w:shd w:val="clear" w:color="auto" w:fill="FFFFFF"/>
          <w:lang w:val="es-ES_tradnl"/>
          <w14:ligatures w14:val="none"/>
        </w:rPr>
        <w:t>Dios guarde a V.E.,</w:t>
      </w:r>
    </w:p>
    <w:p w14:paraId="34F021FA" w14:textId="77777777" w:rsidR="00F77AE8" w:rsidRPr="006F0AF7" w:rsidRDefault="00F77AE8" w:rsidP="00F77AE8">
      <w:pPr>
        <w:tabs>
          <w:tab w:val="center" w:pos="1985"/>
          <w:tab w:val="center" w:pos="7088"/>
        </w:tabs>
        <w:spacing w:after="0" w:line="276" w:lineRule="auto"/>
        <w:jc w:val="both"/>
        <w:rPr>
          <w:rFonts w:ascii="Courier New" w:eastAsia="Times New Roman" w:hAnsi="Courier New" w:cs="Courier New"/>
          <w:bCs/>
          <w:kern w:val="0"/>
          <w:sz w:val="24"/>
          <w:szCs w:val="24"/>
          <w:lang w:val="es-ES_tradnl"/>
          <w14:ligatures w14:val="none"/>
        </w:rPr>
      </w:pPr>
    </w:p>
    <w:p w14:paraId="7B54523A" w14:textId="77777777" w:rsidR="00F77AE8" w:rsidRPr="006F0AF7" w:rsidRDefault="00F77AE8" w:rsidP="00F77AE8">
      <w:pPr>
        <w:tabs>
          <w:tab w:val="center" w:pos="1985"/>
          <w:tab w:val="center" w:pos="7088"/>
        </w:tabs>
        <w:spacing w:after="0" w:line="276" w:lineRule="auto"/>
        <w:jc w:val="both"/>
        <w:rPr>
          <w:rFonts w:ascii="Courier New" w:eastAsia="Times New Roman" w:hAnsi="Courier New" w:cs="Courier New"/>
          <w:bCs/>
          <w:kern w:val="0"/>
          <w:sz w:val="24"/>
          <w:szCs w:val="24"/>
          <w:lang w:val="es-ES_tradnl"/>
          <w14:ligatures w14:val="none"/>
        </w:rPr>
      </w:pPr>
    </w:p>
    <w:p w14:paraId="6CE3762D" w14:textId="77777777" w:rsidR="00F77AE8" w:rsidRPr="006F0AF7" w:rsidRDefault="00F77AE8" w:rsidP="00F77AE8">
      <w:pPr>
        <w:tabs>
          <w:tab w:val="center" w:pos="1985"/>
          <w:tab w:val="center" w:pos="7088"/>
        </w:tabs>
        <w:spacing w:after="0" w:line="276" w:lineRule="auto"/>
        <w:jc w:val="both"/>
        <w:rPr>
          <w:rFonts w:ascii="Courier New" w:eastAsia="Times New Roman" w:hAnsi="Courier New" w:cs="Courier New"/>
          <w:bCs/>
          <w:kern w:val="0"/>
          <w:sz w:val="24"/>
          <w:szCs w:val="24"/>
          <w:lang w:val="es-ES_tradnl"/>
          <w14:ligatures w14:val="none"/>
        </w:rPr>
      </w:pPr>
    </w:p>
    <w:p w14:paraId="6D3986F8" w14:textId="77777777" w:rsidR="00F77AE8" w:rsidRPr="006F0AF7" w:rsidRDefault="00F77AE8" w:rsidP="00F77AE8">
      <w:pPr>
        <w:tabs>
          <w:tab w:val="center" w:pos="1985"/>
          <w:tab w:val="center" w:pos="7088"/>
        </w:tabs>
        <w:spacing w:after="0" w:line="276" w:lineRule="auto"/>
        <w:jc w:val="both"/>
        <w:rPr>
          <w:rFonts w:ascii="Courier New" w:eastAsia="Times New Roman" w:hAnsi="Courier New" w:cs="Courier New"/>
          <w:bCs/>
          <w:kern w:val="0"/>
          <w:sz w:val="24"/>
          <w:szCs w:val="24"/>
          <w:lang w:val="es-ES_tradnl"/>
          <w14:ligatures w14:val="none"/>
        </w:rPr>
      </w:pPr>
    </w:p>
    <w:p w14:paraId="52FBC437" w14:textId="77777777" w:rsidR="00F77AE8" w:rsidRPr="006F0AF7" w:rsidRDefault="00F77AE8" w:rsidP="00F77AE8">
      <w:pPr>
        <w:tabs>
          <w:tab w:val="center" w:pos="1985"/>
          <w:tab w:val="center" w:pos="7088"/>
        </w:tabs>
        <w:spacing w:after="0" w:line="276" w:lineRule="auto"/>
        <w:jc w:val="both"/>
        <w:rPr>
          <w:rFonts w:ascii="Courier New" w:eastAsia="Times New Roman" w:hAnsi="Courier New" w:cs="Courier New"/>
          <w:bCs/>
          <w:kern w:val="0"/>
          <w:sz w:val="24"/>
          <w:szCs w:val="24"/>
          <w:lang w:val="es-ES_tradnl"/>
          <w14:ligatures w14:val="none"/>
        </w:rPr>
      </w:pPr>
    </w:p>
    <w:p w14:paraId="1FA35005" w14:textId="77777777" w:rsidR="00F77AE8" w:rsidRPr="006F0AF7" w:rsidRDefault="00F77AE8" w:rsidP="00F77AE8">
      <w:pPr>
        <w:tabs>
          <w:tab w:val="center" w:pos="6237"/>
        </w:tabs>
        <w:spacing w:after="0" w:line="240" w:lineRule="auto"/>
        <w:contextualSpacing/>
        <w:jc w:val="both"/>
        <w:rPr>
          <w:rFonts w:ascii="Courier New" w:eastAsia="Times New Roman" w:hAnsi="Courier New" w:cs="Courier New"/>
          <w:b/>
          <w:spacing w:val="-3"/>
          <w:kern w:val="0"/>
          <w:sz w:val="24"/>
          <w:szCs w:val="24"/>
          <w:lang w:val="es-ES_tradnl"/>
          <w14:ligatures w14:val="none"/>
        </w:rPr>
      </w:pPr>
      <w:r w:rsidRPr="006F0AF7">
        <w:rPr>
          <w:rFonts w:ascii="Courier New" w:eastAsia="Times New Roman" w:hAnsi="Courier New" w:cs="Courier New"/>
          <w:bCs/>
          <w:spacing w:val="-3"/>
          <w:kern w:val="0"/>
          <w:sz w:val="24"/>
          <w:szCs w:val="24"/>
          <w:lang w:val="es-ES_tradnl"/>
          <w14:ligatures w14:val="none"/>
        </w:rPr>
        <w:tab/>
      </w:r>
      <w:r w:rsidRPr="006F0AF7">
        <w:rPr>
          <w:rFonts w:ascii="Courier New" w:eastAsia="Times New Roman" w:hAnsi="Courier New" w:cs="Courier New"/>
          <w:b/>
          <w:spacing w:val="-3"/>
          <w:kern w:val="0"/>
          <w:sz w:val="24"/>
          <w:szCs w:val="24"/>
          <w:lang w:val="es-ES_tradnl"/>
          <w14:ligatures w14:val="none"/>
        </w:rPr>
        <w:t>GABRIEL BORIC FONT</w:t>
      </w:r>
    </w:p>
    <w:p w14:paraId="574181B8" w14:textId="77777777" w:rsidR="00F77AE8" w:rsidRPr="006F0AF7" w:rsidRDefault="00F77AE8" w:rsidP="00F77AE8">
      <w:pPr>
        <w:tabs>
          <w:tab w:val="center" w:pos="6237"/>
        </w:tabs>
        <w:spacing w:after="0" w:line="240" w:lineRule="auto"/>
        <w:contextualSpacing/>
        <w:jc w:val="both"/>
        <w:rPr>
          <w:rFonts w:ascii="Courier New" w:eastAsia="Times New Roman" w:hAnsi="Courier New" w:cs="Courier New"/>
          <w:bCs/>
          <w:spacing w:val="-3"/>
          <w:kern w:val="0"/>
          <w:sz w:val="24"/>
          <w:szCs w:val="24"/>
          <w:lang w:val="es-ES_tradnl"/>
          <w14:ligatures w14:val="none"/>
        </w:rPr>
      </w:pPr>
      <w:r w:rsidRPr="006F0AF7">
        <w:rPr>
          <w:rFonts w:ascii="Courier New" w:eastAsia="Times New Roman" w:hAnsi="Courier New" w:cs="Courier New"/>
          <w:b/>
          <w:spacing w:val="-3"/>
          <w:kern w:val="0"/>
          <w:sz w:val="24"/>
          <w:szCs w:val="24"/>
          <w:lang w:val="es-ES_tradnl"/>
          <w14:ligatures w14:val="none"/>
        </w:rPr>
        <w:tab/>
      </w:r>
      <w:r w:rsidRPr="006F0AF7">
        <w:rPr>
          <w:rFonts w:ascii="Courier New" w:eastAsia="Times New Roman" w:hAnsi="Courier New" w:cs="Courier New"/>
          <w:bCs/>
          <w:spacing w:val="-3"/>
          <w:kern w:val="0"/>
          <w:sz w:val="24"/>
          <w:szCs w:val="24"/>
          <w:lang w:val="es-ES_tradnl"/>
          <w14:ligatures w14:val="none"/>
        </w:rPr>
        <w:t>Presidente de la República</w:t>
      </w:r>
    </w:p>
    <w:p w14:paraId="071A48A3" w14:textId="77777777" w:rsidR="00F77AE8" w:rsidRPr="006F0AF7" w:rsidRDefault="00F77AE8" w:rsidP="00F77AE8">
      <w:pPr>
        <w:tabs>
          <w:tab w:val="center" w:pos="1985"/>
          <w:tab w:val="center" w:pos="7088"/>
        </w:tabs>
        <w:spacing w:after="0" w:line="240" w:lineRule="auto"/>
        <w:contextualSpacing/>
        <w:jc w:val="both"/>
        <w:rPr>
          <w:rFonts w:ascii="Courier New" w:eastAsia="Times New Roman" w:hAnsi="Courier New" w:cs="Courier New"/>
          <w:b/>
          <w:kern w:val="0"/>
          <w:sz w:val="24"/>
          <w:szCs w:val="24"/>
          <w:lang w:val="es-ES_tradnl"/>
          <w14:ligatures w14:val="none"/>
        </w:rPr>
      </w:pPr>
      <w:r w:rsidRPr="006F0AF7">
        <w:rPr>
          <w:rFonts w:ascii="Courier New" w:eastAsia="Times New Roman" w:hAnsi="Courier New" w:cs="Courier New"/>
          <w:b/>
          <w:kern w:val="0"/>
          <w:sz w:val="24"/>
          <w:szCs w:val="24"/>
          <w:lang w:val="es-ES_tradnl"/>
          <w14:ligatures w14:val="none"/>
        </w:rPr>
        <w:tab/>
      </w:r>
    </w:p>
    <w:p w14:paraId="1661520F" w14:textId="77777777" w:rsidR="00F77AE8" w:rsidRPr="006F0AF7" w:rsidRDefault="00F77AE8" w:rsidP="00F77AE8">
      <w:pPr>
        <w:tabs>
          <w:tab w:val="center" w:pos="1985"/>
          <w:tab w:val="center" w:pos="7088"/>
        </w:tabs>
        <w:spacing w:after="0" w:line="240" w:lineRule="auto"/>
        <w:contextualSpacing/>
        <w:jc w:val="both"/>
        <w:rPr>
          <w:rFonts w:ascii="Courier New" w:eastAsia="Times New Roman" w:hAnsi="Courier New" w:cs="Courier New"/>
          <w:b/>
          <w:kern w:val="0"/>
          <w:sz w:val="24"/>
          <w:szCs w:val="24"/>
          <w:lang w:val="es-ES_tradnl"/>
          <w14:ligatures w14:val="none"/>
        </w:rPr>
      </w:pPr>
    </w:p>
    <w:p w14:paraId="2E95CFCF" w14:textId="77777777" w:rsidR="00F77AE8" w:rsidRPr="006F0AF7" w:rsidRDefault="00F77AE8" w:rsidP="00F77AE8">
      <w:pPr>
        <w:tabs>
          <w:tab w:val="center" w:pos="1985"/>
          <w:tab w:val="center" w:pos="7088"/>
        </w:tabs>
        <w:spacing w:after="0" w:line="240" w:lineRule="auto"/>
        <w:contextualSpacing/>
        <w:jc w:val="both"/>
        <w:rPr>
          <w:rFonts w:ascii="Courier New" w:eastAsia="Courier New" w:hAnsi="Courier New" w:cs="Courier New"/>
          <w:b/>
          <w:kern w:val="0"/>
          <w:sz w:val="24"/>
          <w:szCs w:val="24"/>
          <w:lang w:val="es-ES_tradnl"/>
          <w14:ligatures w14:val="none"/>
        </w:rPr>
      </w:pPr>
    </w:p>
    <w:p w14:paraId="4452012E" w14:textId="77777777" w:rsidR="00F77AE8" w:rsidRPr="006F0AF7" w:rsidRDefault="00F77AE8" w:rsidP="00F77AE8">
      <w:pPr>
        <w:tabs>
          <w:tab w:val="center" w:pos="1985"/>
          <w:tab w:val="center" w:pos="7088"/>
        </w:tabs>
        <w:spacing w:after="0" w:line="240" w:lineRule="auto"/>
        <w:contextualSpacing/>
        <w:jc w:val="both"/>
        <w:rPr>
          <w:rFonts w:ascii="Courier New" w:eastAsia="Courier New" w:hAnsi="Courier New" w:cs="Courier New"/>
          <w:b/>
          <w:kern w:val="0"/>
          <w:sz w:val="24"/>
          <w:szCs w:val="24"/>
          <w:lang w:val="es-ES_tradnl"/>
          <w14:ligatures w14:val="none"/>
        </w:rPr>
      </w:pPr>
    </w:p>
    <w:p w14:paraId="19041868" w14:textId="77777777" w:rsidR="00F77AE8" w:rsidRPr="006F0AF7" w:rsidRDefault="00F77AE8" w:rsidP="00F77AE8">
      <w:pPr>
        <w:tabs>
          <w:tab w:val="center" w:pos="6804"/>
        </w:tabs>
        <w:spacing w:after="0" w:line="240" w:lineRule="auto"/>
        <w:contextualSpacing/>
        <w:jc w:val="both"/>
        <w:rPr>
          <w:rFonts w:ascii="Courier New" w:eastAsia="Courier New" w:hAnsi="Courier New" w:cs="Courier New"/>
          <w:b/>
          <w:kern w:val="0"/>
          <w:sz w:val="24"/>
          <w:szCs w:val="24"/>
          <w:lang w:val="es-ES_tradnl"/>
          <w14:ligatures w14:val="none"/>
        </w:rPr>
      </w:pPr>
    </w:p>
    <w:p w14:paraId="4D290753" w14:textId="77777777" w:rsidR="00F77AE8" w:rsidRPr="006F0AF7" w:rsidRDefault="00F77AE8" w:rsidP="00F77AE8">
      <w:pPr>
        <w:tabs>
          <w:tab w:val="center" w:pos="6804"/>
        </w:tabs>
        <w:spacing w:after="0" w:line="240" w:lineRule="auto"/>
        <w:contextualSpacing/>
        <w:jc w:val="both"/>
        <w:rPr>
          <w:rFonts w:ascii="Courier New" w:eastAsia="Courier New" w:hAnsi="Courier New" w:cs="Courier New"/>
          <w:b/>
          <w:kern w:val="0"/>
          <w:sz w:val="24"/>
          <w:szCs w:val="24"/>
          <w:lang w:val="es-ES_tradnl"/>
          <w14:ligatures w14:val="none"/>
        </w:rPr>
      </w:pPr>
    </w:p>
    <w:p w14:paraId="3A0AE82C" w14:textId="77777777" w:rsidR="00F77AE8" w:rsidRPr="006F0AF7" w:rsidRDefault="00F77AE8" w:rsidP="00F77AE8">
      <w:pPr>
        <w:tabs>
          <w:tab w:val="center" w:pos="6237"/>
        </w:tabs>
        <w:spacing w:after="0" w:line="240" w:lineRule="auto"/>
        <w:contextualSpacing/>
        <w:jc w:val="both"/>
        <w:rPr>
          <w:rFonts w:ascii="Courier New" w:eastAsia="Times New Roman" w:hAnsi="Courier New" w:cs="Courier New"/>
          <w:b/>
          <w:spacing w:val="-3"/>
          <w:kern w:val="0"/>
          <w:sz w:val="24"/>
          <w:szCs w:val="24"/>
          <w:lang w:val="es-ES_tradnl"/>
          <w14:ligatures w14:val="none"/>
        </w:rPr>
      </w:pPr>
    </w:p>
    <w:p w14:paraId="4F79C4D6" w14:textId="77777777" w:rsidR="00F77AE8" w:rsidRPr="006F0AF7" w:rsidRDefault="00F77AE8" w:rsidP="00F77AE8">
      <w:pPr>
        <w:tabs>
          <w:tab w:val="center" w:pos="2127"/>
          <w:tab w:val="center" w:pos="6237"/>
        </w:tabs>
        <w:spacing w:after="0" w:line="240" w:lineRule="auto"/>
        <w:contextualSpacing/>
        <w:jc w:val="both"/>
        <w:rPr>
          <w:rFonts w:ascii="Courier New" w:eastAsia="Times New Roman" w:hAnsi="Courier New" w:cs="Courier New"/>
          <w:b/>
          <w:bCs/>
          <w:spacing w:val="-3"/>
          <w:kern w:val="0"/>
          <w:sz w:val="24"/>
          <w:szCs w:val="24"/>
          <w:lang w:val="es-ES_tradnl"/>
          <w14:ligatures w14:val="none"/>
        </w:rPr>
      </w:pPr>
      <w:r w:rsidRPr="006F0AF7">
        <w:rPr>
          <w:rFonts w:ascii="Courier" w:eastAsia="Times New Roman" w:hAnsi="Courier" w:cs="Courier New"/>
          <w:b/>
          <w:bCs/>
          <w:spacing w:val="-3"/>
          <w:kern w:val="0"/>
          <w:sz w:val="24"/>
          <w:szCs w:val="24"/>
          <w:lang w:val="es-ES_tradnl"/>
          <w14:ligatures w14:val="none"/>
        </w:rPr>
        <w:tab/>
      </w:r>
      <w:r>
        <w:rPr>
          <w:rFonts w:ascii="Courier New" w:eastAsia="Times New Roman" w:hAnsi="Courier New" w:cs="Courier New"/>
          <w:b/>
          <w:bCs/>
          <w:spacing w:val="-3"/>
          <w:kern w:val="0"/>
          <w:sz w:val="24"/>
          <w:szCs w:val="24"/>
          <w:lang w:val="es-ES_tradnl"/>
          <w14:ligatures w14:val="none"/>
        </w:rPr>
        <w:t>ÁLVARO ELIZALDE SOTO</w:t>
      </w:r>
    </w:p>
    <w:p w14:paraId="0D813251" w14:textId="77777777" w:rsidR="00F77AE8" w:rsidRPr="006F0AF7" w:rsidRDefault="00F77AE8" w:rsidP="00F77AE8">
      <w:pPr>
        <w:tabs>
          <w:tab w:val="center" w:pos="2127"/>
          <w:tab w:val="center" w:pos="6237"/>
        </w:tabs>
        <w:spacing w:after="0" w:line="240" w:lineRule="auto"/>
        <w:contextualSpacing/>
        <w:jc w:val="both"/>
        <w:rPr>
          <w:rFonts w:ascii="Courier New" w:eastAsia="Times New Roman" w:hAnsi="Courier New" w:cs="Courier New"/>
          <w:spacing w:val="-3"/>
          <w:kern w:val="0"/>
          <w:sz w:val="24"/>
          <w:szCs w:val="24"/>
          <w:lang w:val="es-ES_tradnl"/>
          <w14:ligatures w14:val="none"/>
        </w:rPr>
      </w:pPr>
      <w:r w:rsidRPr="006F0AF7">
        <w:rPr>
          <w:rFonts w:ascii="Courier New" w:eastAsia="Times New Roman" w:hAnsi="Courier New" w:cs="Courier New"/>
          <w:spacing w:val="-3"/>
          <w:kern w:val="0"/>
          <w:sz w:val="24"/>
          <w:szCs w:val="24"/>
          <w:lang w:val="es-ES_tradnl"/>
          <w14:ligatures w14:val="none"/>
        </w:rPr>
        <w:tab/>
      </w:r>
      <w:r>
        <w:rPr>
          <w:rFonts w:ascii="Courier New" w:eastAsia="Times New Roman" w:hAnsi="Courier New" w:cs="Courier New"/>
          <w:spacing w:val="-3"/>
          <w:kern w:val="0"/>
          <w:sz w:val="24"/>
          <w:szCs w:val="24"/>
          <w:lang w:val="es-ES_tradnl"/>
          <w14:ligatures w14:val="none"/>
        </w:rPr>
        <w:t>Ministro del Interior</w:t>
      </w:r>
    </w:p>
    <w:p w14:paraId="30740878" w14:textId="77777777" w:rsidR="00F77AE8" w:rsidRPr="006F0AF7" w:rsidRDefault="00F77AE8" w:rsidP="00F77AE8">
      <w:pPr>
        <w:tabs>
          <w:tab w:val="center" w:pos="6237"/>
        </w:tabs>
        <w:spacing w:after="0" w:line="240" w:lineRule="auto"/>
        <w:contextualSpacing/>
        <w:jc w:val="both"/>
        <w:rPr>
          <w:rFonts w:ascii="Courier New" w:eastAsia="Times New Roman" w:hAnsi="Courier New" w:cs="Courier New"/>
          <w:bCs/>
          <w:spacing w:val="-3"/>
          <w:kern w:val="0"/>
          <w:sz w:val="24"/>
          <w:szCs w:val="24"/>
          <w:lang w:val="es-ES_tradnl"/>
          <w14:ligatures w14:val="none"/>
        </w:rPr>
      </w:pPr>
    </w:p>
    <w:p w14:paraId="6E75C286" w14:textId="77777777" w:rsidR="00F77AE8" w:rsidRPr="006F0AF7" w:rsidRDefault="00F77AE8" w:rsidP="00F77AE8">
      <w:pPr>
        <w:tabs>
          <w:tab w:val="center" w:pos="6237"/>
        </w:tabs>
        <w:spacing w:after="0" w:line="240" w:lineRule="auto"/>
        <w:contextualSpacing/>
        <w:jc w:val="both"/>
        <w:rPr>
          <w:rFonts w:ascii="Courier New" w:eastAsia="Times New Roman" w:hAnsi="Courier New" w:cs="Courier New"/>
          <w:bCs/>
          <w:spacing w:val="-3"/>
          <w:kern w:val="0"/>
          <w:sz w:val="24"/>
          <w:szCs w:val="24"/>
          <w:lang w:val="es-ES_tradnl"/>
          <w14:ligatures w14:val="none"/>
        </w:rPr>
      </w:pPr>
    </w:p>
    <w:p w14:paraId="36B49434" w14:textId="77777777" w:rsidR="00F77AE8" w:rsidRPr="006F0AF7" w:rsidRDefault="00F77AE8" w:rsidP="00F77AE8">
      <w:pPr>
        <w:tabs>
          <w:tab w:val="center" w:pos="6237"/>
        </w:tabs>
        <w:spacing w:after="0" w:line="240" w:lineRule="auto"/>
        <w:contextualSpacing/>
        <w:jc w:val="both"/>
        <w:rPr>
          <w:rFonts w:ascii="Courier New" w:eastAsia="Times New Roman" w:hAnsi="Courier New" w:cs="Courier New"/>
          <w:bCs/>
          <w:spacing w:val="-3"/>
          <w:kern w:val="0"/>
          <w:sz w:val="24"/>
          <w:szCs w:val="24"/>
          <w:lang w:val="es-ES_tradnl"/>
          <w14:ligatures w14:val="none"/>
        </w:rPr>
      </w:pPr>
    </w:p>
    <w:p w14:paraId="48A65CBE" w14:textId="77777777" w:rsidR="00F77AE8" w:rsidRPr="006F0AF7" w:rsidRDefault="00F77AE8" w:rsidP="00F77AE8">
      <w:pPr>
        <w:tabs>
          <w:tab w:val="center" w:pos="6237"/>
        </w:tabs>
        <w:spacing w:after="0" w:line="240" w:lineRule="auto"/>
        <w:contextualSpacing/>
        <w:jc w:val="both"/>
        <w:rPr>
          <w:rFonts w:ascii="Courier New" w:eastAsia="Times New Roman" w:hAnsi="Courier New" w:cs="Courier New"/>
          <w:bCs/>
          <w:spacing w:val="-3"/>
          <w:kern w:val="0"/>
          <w:sz w:val="24"/>
          <w:szCs w:val="24"/>
          <w:lang w:val="es-ES_tradnl"/>
          <w14:ligatures w14:val="none"/>
        </w:rPr>
      </w:pPr>
    </w:p>
    <w:p w14:paraId="3140B44C" w14:textId="77777777" w:rsidR="00F77AE8" w:rsidRDefault="00F77AE8" w:rsidP="00F77AE8">
      <w:pPr>
        <w:tabs>
          <w:tab w:val="center" w:pos="6237"/>
        </w:tabs>
        <w:spacing w:after="0" w:line="240" w:lineRule="auto"/>
        <w:contextualSpacing/>
        <w:jc w:val="both"/>
        <w:rPr>
          <w:rFonts w:ascii="Courier New" w:eastAsia="Times New Roman" w:hAnsi="Courier New" w:cs="Courier New"/>
          <w:bCs/>
          <w:spacing w:val="-3"/>
          <w:kern w:val="0"/>
          <w:sz w:val="24"/>
          <w:szCs w:val="24"/>
          <w:lang w:val="es-ES_tradnl"/>
          <w14:ligatures w14:val="none"/>
        </w:rPr>
      </w:pPr>
    </w:p>
    <w:p w14:paraId="1A51A832" w14:textId="77777777" w:rsidR="00F77AE8" w:rsidRPr="006F0AF7" w:rsidRDefault="00F77AE8" w:rsidP="00F77AE8">
      <w:pPr>
        <w:tabs>
          <w:tab w:val="center" w:pos="6237"/>
        </w:tabs>
        <w:spacing w:after="0" w:line="240" w:lineRule="auto"/>
        <w:contextualSpacing/>
        <w:jc w:val="both"/>
        <w:rPr>
          <w:rFonts w:ascii="Courier New" w:eastAsia="Times New Roman" w:hAnsi="Courier New" w:cs="Courier New"/>
          <w:bCs/>
          <w:spacing w:val="-3"/>
          <w:kern w:val="0"/>
          <w:sz w:val="24"/>
          <w:szCs w:val="24"/>
          <w:lang w:val="es-ES_tradnl"/>
          <w14:ligatures w14:val="none"/>
        </w:rPr>
      </w:pPr>
    </w:p>
    <w:p w14:paraId="49AE3ECF" w14:textId="77777777" w:rsidR="00F77AE8" w:rsidRPr="006F0AF7" w:rsidRDefault="00F77AE8" w:rsidP="00F77AE8">
      <w:pPr>
        <w:tabs>
          <w:tab w:val="center" w:pos="6237"/>
        </w:tabs>
        <w:spacing w:after="0" w:line="240" w:lineRule="auto"/>
        <w:contextualSpacing/>
        <w:jc w:val="both"/>
        <w:rPr>
          <w:rFonts w:ascii="Courier New" w:eastAsia="Times New Roman" w:hAnsi="Courier New" w:cs="Courier New"/>
          <w:bCs/>
          <w:spacing w:val="-3"/>
          <w:kern w:val="0"/>
          <w:sz w:val="24"/>
          <w:szCs w:val="24"/>
          <w:lang w:val="es-ES_tradnl"/>
          <w14:ligatures w14:val="none"/>
        </w:rPr>
      </w:pPr>
    </w:p>
    <w:p w14:paraId="3CAC7154" w14:textId="77777777" w:rsidR="00F77AE8" w:rsidRPr="006F0AF7" w:rsidRDefault="00F77AE8" w:rsidP="00F77AE8">
      <w:pPr>
        <w:tabs>
          <w:tab w:val="center" w:pos="1985"/>
          <w:tab w:val="center" w:pos="6237"/>
        </w:tabs>
        <w:spacing w:after="0" w:line="240" w:lineRule="auto"/>
        <w:contextualSpacing/>
        <w:jc w:val="both"/>
        <w:rPr>
          <w:rFonts w:ascii="Courier New" w:eastAsia="Times New Roman" w:hAnsi="Courier New" w:cs="Courier New"/>
          <w:b/>
          <w:bCs/>
          <w:spacing w:val="-3"/>
          <w:kern w:val="0"/>
          <w:sz w:val="24"/>
          <w:szCs w:val="24"/>
          <w:lang w:val="es-ES_tradnl"/>
          <w14:ligatures w14:val="none"/>
        </w:rPr>
      </w:pPr>
      <w:r w:rsidRPr="006F0AF7">
        <w:rPr>
          <w:rFonts w:ascii="Courier New" w:eastAsia="Times New Roman" w:hAnsi="Courier New" w:cs="Courier New"/>
          <w:b/>
          <w:bCs/>
          <w:spacing w:val="-3"/>
          <w:kern w:val="0"/>
          <w:sz w:val="24"/>
          <w:szCs w:val="24"/>
          <w:lang w:val="es-ES_tradnl"/>
          <w14:ligatures w14:val="none"/>
        </w:rPr>
        <w:tab/>
      </w:r>
      <w:r w:rsidRPr="006F0AF7">
        <w:rPr>
          <w:rFonts w:ascii="Courier New" w:eastAsia="Times New Roman" w:hAnsi="Courier New" w:cs="Courier New"/>
          <w:b/>
          <w:bCs/>
          <w:spacing w:val="-3"/>
          <w:kern w:val="0"/>
          <w:sz w:val="24"/>
          <w:szCs w:val="24"/>
          <w:lang w:val="es-ES_tradnl"/>
          <w14:ligatures w14:val="none"/>
        </w:rPr>
        <w:tab/>
      </w:r>
      <w:r>
        <w:rPr>
          <w:rFonts w:ascii="Courier New" w:eastAsia="Times New Roman" w:hAnsi="Courier New" w:cs="Courier New"/>
          <w:b/>
          <w:bCs/>
          <w:spacing w:val="-3"/>
          <w:kern w:val="0"/>
          <w:sz w:val="24"/>
          <w:szCs w:val="24"/>
          <w:lang w:val="es-ES_tradnl"/>
          <w14:ligatures w14:val="none"/>
        </w:rPr>
        <w:t>CARLOS MONTES CISTERNAS</w:t>
      </w:r>
    </w:p>
    <w:p w14:paraId="3E846D18" w14:textId="77777777" w:rsidR="00F77AE8" w:rsidRDefault="00F77AE8" w:rsidP="00F77AE8">
      <w:pPr>
        <w:tabs>
          <w:tab w:val="center" w:pos="1985"/>
          <w:tab w:val="center" w:pos="6237"/>
        </w:tabs>
        <w:spacing w:after="0" w:line="240" w:lineRule="auto"/>
        <w:contextualSpacing/>
        <w:jc w:val="both"/>
        <w:rPr>
          <w:rFonts w:ascii="Courier New" w:eastAsia="Times New Roman" w:hAnsi="Courier New" w:cs="Courier New"/>
          <w:spacing w:val="-3"/>
          <w:kern w:val="0"/>
          <w:sz w:val="24"/>
          <w:szCs w:val="24"/>
          <w:lang w:val="es-ES_tradnl"/>
          <w14:ligatures w14:val="none"/>
        </w:rPr>
      </w:pPr>
      <w:r w:rsidRPr="006F0AF7">
        <w:rPr>
          <w:rFonts w:ascii="Courier New" w:eastAsia="Times New Roman" w:hAnsi="Courier New" w:cs="Courier New"/>
          <w:spacing w:val="-3"/>
          <w:kern w:val="0"/>
          <w:sz w:val="24"/>
          <w:szCs w:val="24"/>
          <w:lang w:val="es-ES_tradnl"/>
          <w14:ligatures w14:val="none"/>
        </w:rPr>
        <w:tab/>
      </w:r>
      <w:r w:rsidRPr="006F0AF7">
        <w:rPr>
          <w:rFonts w:ascii="Courier New" w:eastAsia="Times New Roman" w:hAnsi="Courier New" w:cs="Courier New"/>
          <w:spacing w:val="-3"/>
          <w:kern w:val="0"/>
          <w:sz w:val="24"/>
          <w:szCs w:val="24"/>
          <w:lang w:val="es-ES_tradnl"/>
          <w14:ligatures w14:val="none"/>
        </w:rPr>
        <w:tab/>
        <w:t xml:space="preserve">Ministro de </w:t>
      </w:r>
      <w:r>
        <w:rPr>
          <w:rFonts w:ascii="Courier New" w:eastAsia="Times New Roman" w:hAnsi="Courier New" w:cs="Courier New"/>
          <w:spacing w:val="-3"/>
          <w:kern w:val="0"/>
          <w:sz w:val="24"/>
          <w:szCs w:val="24"/>
          <w:lang w:val="es-ES_tradnl"/>
          <w14:ligatures w14:val="none"/>
        </w:rPr>
        <w:t>Vivienda</w:t>
      </w:r>
    </w:p>
    <w:p w14:paraId="795A19CA" w14:textId="77777777" w:rsidR="00F77AE8" w:rsidRPr="006F0AF7" w:rsidRDefault="00F77AE8" w:rsidP="00F77AE8">
      <w:pPr>
        <w:tabs>
          <w:tab w:val="center" w:pos="1985"/>
          <w:tab w:val="center" w:pos="6237"/>
        </w:tabs>
        <w:spacing w:after="0" w:line="240" w:lineRule="auto"/>
        <w:contextualSpacing/>
        <w:jc w:val="both"/>
        <w:rPr>
          <w:rFonts w:ascii="Courier New" w:eastAsia="Times New Roman" w:hAnsi="Courier New" w:cs="Courier New"/>
          <w:spacing w:val="-3"/>
          <w:kern w:val="0"/>
          <w:sz w:val="24"/>
          <w:szCs w:val="24"/>
          <w:lang w:val="es-ES_tradnl"/>
          <w14:ligatures w14:val="none"/>
        </w:rPr>
      </w:pPr>
      <w:r>
        <w:rPr>
          <w:rFonts w:ascii="Courier New" w:eastAsia="Times New Roman" w:hAnsi="Courier New" w:cs="Courier New"/>
          <w:spacing w:val="-3"/>
          <w:kern w:val="0"/>
          <w:sz w:val="24"/>
          <w:szCs w:val="24"/>
          <w:lang w:val="es-ES_tradnl"/>
          <w14:ligatures w14:val="none"/>
        </w:rPr>
        <w:tab/>
      </w:r>
      <w:r>
        <w:rPr>
          <w:rFonts w:ascii="Courier New" w:eastAsia="Times New Roman" w:hAnsi="Courier New" w:cs="Courier New"/>
          <w:spacing w:val="-3"/>
          <w:kern w:val="0"/>
          <w:sz w:val="24"/>
          <w:szCs w:val="24"/>
          <w:lang w:val="es-ES_tradnl"/>
          <w14:ligatures w14:val="none"/>
        </w:rPr>
        <w:tab/>
        <w:t>y Urbanismo</w:t>
      </w:r>
    </w:p>
    <w:p w14:paraId="109C660D" w14:textId="77777777" w:rsidR="00F77AE8" w:rsidRPr="006F0AF7" w:rsidRDefault="00F77AE8" w:rsidP="00F77AE8">
      <w:pPr>
        <w:tabs>
          <w:tab w:val="center" w:pos="1985"/>
          <w:tab w:val="center" w:pos="6237"/>
        </w:tabs>
        <w:spacing w:after="0" w:line="240" w:lineRule="auto"/>
        <w:contextualSpacing/>
        <w:jc w:val="both"/>
        <w:rPr>
          <w:rFonts w:ascii="Courier New" w:eastAsia="Times New Roman" w:hAnsi="Courier New" w:cs="Courier New"/>
          <w:spacing w:val="-3"/>
          <w:kern w:val="0"/>
          <w:sz w:val="24"/>
          <w:szCs w:val="24"/>
          <w:lang w:val="es-ES_tradnl"/>
          <w14:ligatures w14:val="none"/>
        </w:rPr>
      </w:pPr>
      <w:r w:rsidRPr="006F0AF7">
        <w:rPr>
          <w:rFonts w:ascii="Courier New" w:eastAsia="Times New Roman" w:hAnsi="Courier New" w:cs="Courier New"/>
          <w:spacing w:val="-3"/>
          <w:kern w:val="0"/>
          <w:sz w:val="24"/>
          <w:szCs w:val="24"/>
          <w:lang w:val="es-ES_tradnl"/>
          <w14:ligatures w14:val="none"/>
        </w:rPr>
        <w:tab/>
      </w:r>
      <w:r w:rsidRPr="006F0AF7">
        <w:rPr>
          <w:rFonts w:ascii="Courier New" w:eastAsia="Times New Roman" w:hAnsi="Courier New" w:cs="Courier New"/>
          <w:spacing w:val="-3"/>
          <w:kern w:val="0"/>
          <w:sz w:val="24"/>
          <w:szCs w:val="24"/>
          <w:lang w:val="es-ES_tradnl"/>
          <w14:ligatures w14:val="none"/>
        </w:rPr>
        <w:tab/>
      </w:r>
    </w:p>
    <w:p w14:paraId="5B03CA60" w14:textId="77777777" w:rsidR="00F77AE8" w:rsidRPr="006F0AF7" w:rsidRDefault="00F77AE8" w:rsidP="00F77AE8">
      <w:pPr>
        <w:tabs>
          <w:tab w:val="center" w:pos="6237"/>
        </w:tabs>
        <w:spacing w:after="0" w:line="240" w:lineRule="auto"/>
        <w:contextualSpacing/>
        <w:jc w:val="both"/>
        <w:rPr>
          <w:rFonts w:ascii="Courier New" w:eastAsia="Times New Roman" w:hAnsi="Courier New" w:cs="Courier New"/>
          <w:bCs/>
          <w:spacing w:val="-3"/>
          <w:kern w:val="0"/>
          <w:sz w:val="24"/>
          <w:szCs w:val="24"/>
          <w:lang w:val="es-ES_tradnl"/>
          <w14:ligatures w14:val="none"/>
        </w:rPr>
      </w:pPr>
    </w:p>
    <w:p w14:paraId="3B77B3EB" w14:textId="77777777" w:rsidR="00F77AE8" w:rsidRPr="006F0AF7" w:rsidRDefault="00F77AE8" w:rsidP="00F77AE8">
      <w:pPr>
        <w:tabs>
          <w:tab w:val="center" w:pos="6237"/>
        </w:tabs>
        <w:spacing w:after="0" w:line="240" w:lineRule="auto"/>
        <w:contextualSpacing/>
        <w:jc w:val="both"/>
        <w:rPr>
          <w:rFonts w:ascii="Courier New" w:eastAsia="Times New Roman" w:hAnsi="Courier New" w:cs="Courier New"/>
          <w:bCs/>
          <w:spacing w:val="-3"/>
          <w:kern w:val="0"/>
          <w:sz w:val="24"/>
          <w:szCs w:val="24"/>
          <w:lang w:val="es-ES_tradnl"/>
          <w14:ligatures w14:val="none"/>
        </w:rPr>
      </w:pPr>
    </w:p>
    <w:p w14:paraId="7A3E1F8D" w14:textId="77777777" w:rsidR="00F77AE8" w:rsidRPr="006F0AF7" w:rsidRDefault="00F77AE8" w:rsidP="00F77AE8">
      <w:pPr>
        <w:tabs>
          <w:tab w:val="center" w:pos="6237"/>
        </w:tabs>
        <w:spacing w:after="0" w:line="240" w:lineRule="auto"/>
        <w:contextualSpacing/>
        <w:jc w:val="both"/>
        <w:rPr>
          <w:rFonts w:ascii="Courier New" w:eastAsia="Times New Roman" w:hAnsi="Courier New" w:cs="Courier New"/>
          <w:b/>
          <w:spacing w:val="-3"/>
          <w:kern w:val="0"/>
          <w:sz w:val="24"/>
          <w:szCs w:val="24"/>
          <w:lang w:val="es-ES_tradnl"/>
          <w14:ligatures w14:val="none"/>
        </w:rPr>
      </w:pPr>
    </w:p>
    <w:p w14:paraId="3C4D549E" w14:textId="77777777" w:rsidR="00F77AE8" w:rsidRPr="006F0AF7" w:rsidRDefault="00F77AE8" w:rsidP="00F77AE8">
      <w:pPr>
        <w:tabs>
          <w:tab w:val="center" w:pos="6237"/>
        </w:tabs>
        <w:spacing w:after="0" w:line="240" w:lineRule="auto"/>
        <w:contextualSpacing/>
        <w:jc w:val="both"/>
        <w:rPr>
          <w:rFonts w:ascii="Courier New" w:eastAsia="Times New Roman" w:hAnsi="Courier New" w:cs="Courier New"/>
          <w:b/>
          <w:spacing w:val="-3"/>
          <w:kern w:val="0"/>
          <w:sz w:val="24"/>
          <w:szCs w:val="24"/>
          <w:lang w:val="es-ES_tradnl"/>
          <w14:ligatures w14:val="none"/>
        </w:rPr>
      </w:pPr>
    </w:p>
    <w:p w14:paraId="7DB3F68E" w14:textId="77777777" w:rsidR="00F77AE8" w:rsidRPr="006F0AF7" w:rsidRDefault="00F77AE8" w:rsidP="00F77AE8">
      <w:pPr>
        <w:tabs>
          <w:tab w:val="center" w:pos="6237"/>
        </w:tabs>
        <w:spacing w:after="0" w:line="240" w:lineRule="auto"/>
        <w:contextualSpacing/>
        <w:jc w:val="both"/>
        <w:rPr>
          <w:rFonts w:ascii="Courier New" w:eastAsia="Times New Roman" w:hAnsi="Courier New" w:cs="Courier New"/>
          <w:b/>
          <w:spacing w:val="-3"/>
          <w:kern w:val="0"/>
          <w:sz w:val="24"/>
          <w:szCs w:val="24"/>
          <w:lang w:val="es-ES_tradnl"/>
          <w14:ligatures w14:val="none"/>
        </w:rPr>
      </w:pPr>
    </w:p>
    <w:p w14:paraId="7C069886" w14:textId="77777777" w:rsidR="00F77AE8" w:rsidRPr="006F0AF7" w:rsidRDefault="00F77AE8" w:rsidP="00F77AE8">
      <w:pPr>
        <w:tabs>
          <w:tab w:val="center" w:pos="6237"/>
        </w:tabs>
        <w:spacing w:after="0" w:line="240" w:lineRule="auto"/>
        <w:contextualSpacing/>
        <w:jc w:val="both"/>
        <w:rPr>
          <w:rFonts w:ascii="Courier New" w:eastAsia="Times New Roman" w:hAnsi="Courier New" w:cs="Courier New"/>
          <w:b/>
          <w:spacing w:val="-3"/>
          <w:kern w:val="0"/>
          <w:sz w:val="24"/>
          <w:szCs w:val="24"/>
          <w:lang w:val="es-ES_tradnl"/>
          <w14:ligatures w14:val="none"/>
        </w:rPr>
      </w:pPr>
    </w:p>
    <w:p w14:paraId="24163F19" w14:textId="77777777" w:rsidR="00F77AE8" w:rsidRPr="006F0AF7" w:rsidRDefault="00F77AE8" w:rsidP="00F77AE8">
      <w:pPr>
        <w:tabs>
          <w:tab w:val="center" w:pos="2127"/>
          <w:tab w:val="center" w:pos="6237"/>
        </w:tabs>
        <w:spacing w:after="0" w:line="240" w:lineRule="auto"/>
        <w:contextualSpacing/>
        <w:jc w:val="both"/>
        <w:rPr>
          <w:rFonts w:ascii="Courier New" w:eastAsia="Times New Roman" w:hAnsi="Courier New" w:cs="Courier New"/>
          <w:b/>
          <w:bCs/>
          <w:spacing w:val="-3"/>
          <w:kern w:val="0"/>
          <w:sz w:val="24"/>
          <w:szCs w:val="24"/>
          <w:lang w:val="es-ES_tradnl"/>
          <w14:ligatures w14:val="none"/>
        </w:rPr>
      </w:pPr>
      <w:r w:rsidRPr="006F0AF7">
        <w:rPr>
          <w:rFonts w:ascii="Courier New" w:eastAsia="Times New Roman" w:hAnsi="Courier New" w:cs="Courier New"/>
          <w:b/>
          <w:bCs/>
          <w:spacing w:val="-3"/>
          <w:kern w:val="0"/>
          <w:sz w:val="24"/>
          <w:szCs w:val="24"/>
          <w:lang w:val="es-ES_tradnl"/>
          <w14:ligatures w14:val="none"/>
        </w:rPr>
        <w:tab/>
      </w:r>
      <w:r>
        <w:rPr>
          <w:rFonts w:ascii="Courier New" w:eastAsia="Times New Roman" w:hAnsi="Courier New" w:cs="Courier New"/>
          <w:b/>
          <w:bCs/>
          <w:spacing w:val="-3"/>
          <w:kern w:val="0"/>
          <w:sz w:val="24"/>
          <w:szCs w:val="24"/>
          <w:lang w:val="es-ES_tradnl"/>
          <w14:ligatures w14:val="none"/>
        </w:rPr>
        <w:t>ALAN ESPINOZA ORTIZ</w:t>
      </w:r>
    </w:p>
    <w:p w14:paraId="047F63A6" w14:textId="77777777" w:rsidR="00F77AE8" w:rsidRPr="00E55530" w:rsidRDefault="00F77AE8" w:rsidP="00F77AE8">
      <w:pPr>
        <w:tabs>
          <w:tab w:val="center" w:pos="2127"/>
          <w:tab w:val="center" w:pos="6237"/>
        </w:tabs>
        <w:spacing w:after="0" w:line="240" w:lineRule="auto"/>
        <w:contextualSpacing/>
        <w:jc w:val="both"/>
        <w:rPr>
          <w:rFonts w:ascii="Courier New" w:eastAsia="Times New Roman" w:hAnsi="Courier New" w:cs="Courier New"/>
          <w:spacing w:val="-3"/>
          <w:kern w:val="0"/>
          <w:sz w:val="24"/>
          <w:szCs w:val="24"/>
          <w:lang w:val="pt-PT"/>
          <w14:ligatures w14:val="none"/>
        </w:rPr>
      </w:pPr>
      <w:r w:rsidRPr="006F0AF7">
        <w:rPr>
          <w:rFonts w:ascii="Courier New" w:eastAsia="Times New Roman" w:hAnsi="Courier New" w:cs="Courier New"/>
          <w:spacing w:val="-3"/>
          <w:kern w:val="0"/>
          <w:sz w:val="24"/>
          <w:szCs w:val="24"/>
          <w:lang w:val="es-ES_tradnl"/>
          <w14:ligatures w14:val="none"/>
        </w:rPr>
        <w:tab/>
      </w:r>
      <w:r w:rsidRPr="00E55530">
        <w:rPr>
          <w:rFonts w:ascii="Courier New" w:eastAsia="Times New Roman" w:hAnsi="Courier New" w:cs="Courier New"/>
          <w:spacing w:val="-3"/>
          <w:kern w:val="0"/>
          <w:sz w:val="24"/>
          <w:szCs w:val="24"/>
          <w:lang w:val="pt-PT"/>
          <w14:ligatures w14:val="none"/>
        </w:rPr>
        <w:t xml:space="preserve">Ministro de Agricultura (S) </w:t>
      </w:r>
    </w:p>
    <w:p w14:paraId="261E884F" w14:textId="77777777" w:rsidR="00F77AE8" w:rsidRPr="00E55530" w:rsidRDefault="00F77AE8" w:rsidP="00F77AE8">
      <w:pPr>
        <w:tabs>
          <w:tab w:val="center" w:pos="2127"/>
          <w:tab w:val="center" w:pos="6237"/>
        </w:tabs>
        <w:spacing w:after="0" w:line="240" w:lineRule="auto"/>
        <w:contextualSpacing/>
        <w:jc w:val="both"/>
        <w:rPr>
          <w:rFonts w:ascii="Courier New" w:eastAsia="Times New Roman" w:hAnsi="Courier New" w:cs="Courier New"/>
          <w:spacing w:val="-3"/>
          <w:kern w:val="0"/>
          <w:sz w:val="24"/>
          <w:szCs w:val="24"/>
          <w:lang w:val="pt-PT"/>
          <w14:ligatures w14:val="none"/>
        </w:rPr>
      </w:pPr>
    </w:p>
    <w:p w14:paraId="7C601098" w14:textId="77777777" w:rsidR="00F77AE8" w:rsidRPr="00E55530" w:rsidRDefault="00F77AE8" w:rsidP="00F77AE8">
      <w:pPr>
        <w:tabs>
          <w:tab w:val="center" w:pos="2127"/>
          <w:tab w:val="center" w:pos="6237"/>
        </w:tabs>
        <w:spacing w:after="0" w:line="240" w:lineRule="auto"/>
        <w:contextualSpacing/>
        <w:jc w:val="both"/>
        <w:rPr>
          <w:rFonts w:ascii="Courier New" w:eastAsia="Times New Roman" w:hAnsi="Courier New" w:cs="Courier New"/>
          <w:spacing w:val="-3"/>
          <w:kern w:val="0"/>
          <w:sz w:val="24"/>
          <w:szCs w:val="24"/>
          <w:lang w:val="pt-PT"/>
          <w14:ligatures w14:val="none"/>
        </w:rPr>
      </w:pPr>
    </w:p>
    <w:p w14:paraId="0C698584" w14:textId="77777777" w:rsidR="00F77AE8" w:rsidRPr="00E55530" w:rsidRDefault="00F77AE8" w:rsidP="00F77AE8">
      <w:pPr>
        <w:tabs>
          <w:tab w:val="center" w:pos="2127"/>
          <w:tab w:val="center" w:pos="6237"/>
        </w:tabs>
        <w:spacing w:after="0" w:line="240" w:lineRule="auto"/>
        <w:contextualSpacing/>
        <w:jc w:val="both"/>
        <w:rPr>
          <w:rFonts w:ascii="Courier New" w:eastAsia="Times New Roman" w:hAnsi="Courier New" w:cs="Courier New"/>
          <w:spacing w:val="-3"/>
          <w:kern w:val="0"/>
          <w:sz w:val="24"/>
          <w:szCs w:val="24"/>
          <w:lang w:val="pt-PT"/>
          <w14:ligatures w14:val="none"/>
        </w:rPr>
      </w:pPr>
    </w:p>
    <w:p w14:paraId="4733DAD1" w14:textId="77777777" w:rsidR="00F77AE8" w:rsidRPr="00E55530" w:rsidRDefault="00F77AE8" w:rsidP="00F77AE8">
      <w:pPr>
        <w:tabs>
          <w:tab w:val="center" w:pos="2127"/>
          <w:tab w:val="center" w:pos="6237"/>
        </w:tabs>
        <w:spacing w:after="0" w:line="240" w:lineRule="auto"/>
        <w:contextualSpacing/>
        <w:jc w:val="both"/>
        <w:rPr>
          <w:rFonts w:ascii="Courier New" w:eastAsia="Times New Roman" w:hAnsi="Courier New" w:cs="Courier New"/>
          <w:spacing w:val="-3"/>
          <w:kern w:val="0"/>
          <w:sz w:val="24"/>
          <w:szCs w:val="24"/>
          <w:lang w:val="pt-PT"/>
          <w14:ligatures w14:val="none"/>
        </w:rPr>
      </w:pPr>
    </w:p>
    <w:p w14:paraId="2B5E50CE" w14:textId="77777777" w:rsidR="00F77AE8" w:rsidRPr="00E55530" w:rsidRDefault="00F77AE8" w:rsidP="00F77AE8">
      <w:pPr>
        <w:tabs>
          <w:tab w:val="center" w:pos="2127"/>
          <w:tab w:val="center" w:pos="6237"/>
        </w:tabs>
        <w:spacing w:after="0" w:line="240" w:lineRule="auto"/>
        <w:contextualSpacing/>
        <w:jc w:val="both"/>
        <w:rPr>
          <w:rFonts w:ascii="Courier New" w:eastAsia="Times New Roman" w:hAnsi="Courier New" w:cs="Courier New"/>
          <w:spacing w:val="-3"/>
          <w:kern w:val="0"/>
          <w:sz w:val="24"/>
          <w:szCs w:val="24"/>
          <w:lang w:val="pt-PT"/>
          <w14:ligatures w14:val="none"/>
        </w:rPr>
      </w:pPr>
    </w:p>
    <w:p w14:paraId="5C4EB03F" w14:textId="77777777" w:rsidR="00F77AE8" w:rsidRPr="00E55530" w:rsidRDefault="00F77AE8" w:rsidP="00F77AE8">
      <w:pPr>
        <w:tabs>
          <w:tab w:val="center" w:pos="2127"/>
          <w:tab w:val="center" w:pos="6237"/>
        </w:tabs>
        <w:spacing w:after="0" w:line="240" w:lineRule="auto"/>
        <w:contextualSpacing/>
        <w:jc w:val="both"/>
        <w:rPr>
          <w:rFonts w:ascii="Courier New" w:eastAsia="Times New Roman" w:hAnsi="Courier New" w:cs="Courier New"/>
          <w:spacing w:val="-3"/>
          <w:kern w:val="0"/>
          <w:sz w:val="24"/>
          <w:szCs w:val="24"/>
          <w:lang w:val="pt-PT"/>
          <w14:ligatures w14:val="none"/>
        </w:rPr>
      </w:pPr>
    </w:p>
    <w:p w14:paraId="51CC50AE" w14:textId="77777777" w:rsidR="00F77AE8" w:rsidRPr="00E55530" w:rsidRDefault="00F77AE8" w:rsidP="00F77AE8">
      <w:pPr>
        <w:tabs>
          <w:tab w:val="center" w:pos="2127"/>
          <w:tab w:val="center" w:pos="6237"/>
        </w:tabs>
        <w:spacing w:after="0" w:line="240" w:lineRule="auto"/>
        <w:contextualSpacing/>
        <w:jc w:val="both"/>
        <w:rPr>
          <w:rFonts w:ascii="Courier New" w:eastAsia="Times New Roman" w:hAnsi="Courier New" w:cs="Courier New"/>
          <w:spacing w:val="-3"/>
          <w:kern w:val="0"/>
          <w:sz w:val="24"/>
          <w:szCs w:val="24"/>
          <w:lang w:val="pt-PT"/>
          <w14:ligatures w14:val="none"/>
        </w:rPr>
      </w:pPr>
    </w:p>
    <w:p w14:paraId="263FFD5A" w14:textId="77777777" w:rsidR="00F77AE8" w:rsidRPr="00E55530" w:rsidRDefault="00F77AE8" w:rsidP="00F77AE8">
      <w:pPr>
        <w:tabs>
          <w:tab w:val="center" w:pos="2127"/>
          <w:tab w:val="center" w:pos="6237"/>
        </w:tabs>
        <w:spacing w:after="0" w:line="240" w:lineRule="auto"/>
        <w:contextualSpacing/>
        <w:jc w:val="both"/>
        <w:rPr>
          <w:rFonts w:ascii="Courier New" w:eastAsia="Times New Roman" w:hAnsi="Courier New" w:cs="Courier New"/>
          <w:spacing w:val="-3"/>
          <w:kern w:val="0"/>
          <w:sz w:val="24"/>
          <w:szCs w:val="24"/>
          <w:lang w:val="pt-PT"/>
          <w14:ligatures w14:val="none"/>
        </w:rPr>
      </w:pPr>
    </w:p>
    <w:p w14:paraId="7FE72CE0" w14:textId="77777777" w:rsidR="00F77AE8" w:rsidRPr="00E55530" w:rsidRDefault="00F77AE8" w:rsidP="00F77AE8">
      <w:pPr>
        <w:tabs>
          <w:tab w:val="center" w:pos="2127"/>
          <w:tab w:val="center" w:pos="6237"/>
        </w:tabs>
        <w:spacing w:after="0" w:line="240" w:lineRule="auto"/>
        <w:contextualSpacing/>
        <w:jc w:val="both"/>
        <w:rPr>
          <w:rFonts w:ascii="Courier New" w:eastAsia="Times New Roman" w:hAnsi="Courier New" w:cs="Courier New"/>
          <w:b/>
          <w:bCs/>
          <w:spacing w:val="-3"/>
          <w:kern w:val="0"/>
          <w:sz w:val="24"/>
          <w:szCs w:val="24"/>
          <w:lang w:val="pt-PT"/>
          <w14:ligatures w14:val="none"/>
        </w:rPr>
      </w:pPr>
      <w:r w:rsidRPr="00E55530">
        <w:rPr>
          <w:rFonts w:ascii="Courier New" w:eastAsia="Times New Roman" w:hAnsi="Courier New" w:cs="Courier New"/>
          <w:b/>
          <w:bCs/>
          <w:spacing w:val="-3"/>
          <w:kern w:val="0"/>
          <w:sz w:val="24"/>
          <w:szCs w:val="24"/>
          <w:lang w:val="pt-PT"/>
          <w14:ligatures w14:val="none"/>
        </w:rPr>
        <w:tab/>
      </w:r>
      <w:r w:rsidRPr="00E55530">
        <w:rPr>
          <w:rFonts w:ascii="Courier New" w:eastAsia="Times New Roman" w:hAnsi="Courier New" w:cs="Courier New"/>
          <w:b/>
          <w:bCs/>
          <w:spacing w:val="-3"/>
          <w:kern w:val="0"/>
          <w:sz w:val="24"/>
          <w:szCs w:val="24"/>
          <w:lang w:val="pt-PT"/>
          <w14:ligatures w14:val="none"/>
        </w:rPr>
        <w:tab/>
        <w:t>MAXIMILIANO PROAÑO UGALDE</w:t>
      </w:r>
    </w:p>
    <w:p w14:paraId="62B17CA4" w14:textId="77777777" w:rsidR="00F77AE8" w:rsidRPr="006F0AF7" w:rsidRDefault="00F77AE8" w:rsidP="00F77AE8">
      <w:pPr>
        <w:tabs>
          <w:tab w:val="center" w:pos="2127"/>
          <w:tab w:val="center" w:pos="6237"/>
        </w:tabs>
        <w:spacing w:after="0" w:line="240" w:lineRule="auto"/>
        <w:contextualSpacing/>
        <w:jc w:val="both"/>
        <w:rPr>
          <w:rFonts w:ascii="Courier New" w:eastAsia="Times New Roman" w:hAnsi="Courier New" w:cs="Courier New"/>
          <w:spacing w:val="-3"/>
          <w:kern w:val="0"/>
          <w:sz w:val="24"/>
          <w:szCs w:val="24"/>
          <w:lang w:val="es-ES_tradnl"/>
          <w14:ligatures w14:val="none"/>
        </w:rPr>
      </w:pPr>
      <w:r w:rsidRPr="00E55530">
        <w:rPr>
          <w:rFonts w:ascii="Courier New" w:eastAsia="Times New Roman" w:hAnsi="Courier New" w:cs="Courier New"/>
          <w:spacing w:val="-3"/>
          <w:kern w:val="0"/>
          <w:sz w:val="24"/>
          <w:szCs w:val="24"/>
          <w:lang w:val="pt-PT"/>
          <w14:ligatures w14:val="none"/>
        </w:rPr>
        <w:tab/>
      </w:r>
      <w:r w:rsidRPr="00E55530">
        <w:rPr>
          <w:rFonts w:ascii="Courier New" w:eastAsia="Times New Roman" w:hAnsi="Courier New" w:cs="Courier New"/>
          <w:spacing w:val="-3"/>
          <w:kern w:val="0"/>
          <w:sz w:val="24"/>
          <w:szCs w:val="24"/>
          <w:lang w:val="pt-PT"/>
          <w14:ligatures w14:val="none"/>
        </w:rPr>
        <w:tab/>
      </w:r>
      <w:r>
        <w:rPr>
          <w:rFonts w:ascii="Courier New" w:eastAsia="Times New Roman" w:hAnsi="Courier New" w:cs="Courier New"/>
          <w:spacing w:val="-3"/>
          <w:kern w:val="0"/>
          <w:sz w:val="24"/>
          <w:szCs w:val="24"/>
          <w:lang w:val="es-ES_tradnl"/>
          <w14:ligatures w14:val="none"/>
        </w:rPr>
        <w:t>Ministro del Medio Ambiente (S)</w:t>
      </w:r>
    </w:p>
    <w:p w14:paraId="4E0795BD" w14:textId="77777777" w:rsidR="00F77AE8" w:rsidRPr="006F0AF7" w:rsidRDefault="00F77AE8" w:rsidP="00F77AE8">
      <w:pPr>
        <w:tabs>
          <w:tab w:val="center" w:pos="2127"/>
          <w:tab w:val="center" w:pos="6237"/>
        </w:tabs>
        <w:spacing w:after="0" w:line="240" w:lineRule="auto"/>
        <w:contextualSpacing/>
        <w:jc w:val="both"/>
        <w:rPr>
          <w:rFonts w:ascii="Courier New" w:eastAsia="Times New Roman" w:hAnsi="Courier New" w:cs="Courier New"/>
          <w:spacing w:val="-3"/>
          <w:kern w:val="0"/>
          <w:sz w:val="24"/>
          <w:szCs w:val="24"/>
          <w:lang w:val="es-ES_tradnl"/>
          <w14:ligatures w14:val="none"/>
        </w:rPr>
      </w:pPr>
      <w:r w:rsidRPr="006F0AF7">
        <w:rPr>
          <w:rFonts w:ascii="Courier New" w:eastAsia="Times New Roman" w:hAnsi="Courier New" w:cs="Courier New"/>
          <w:spacing w:val="-3"/>
          <w:kern w:val="0"/>
          <w:sz w:val="24"/>
          <w:szCs w:val="24"/>
          <w:lang w:val="es-ES_tradnl"/>
          <w14:ligatures w14:val="none"/>
        </w:rPr>
        <w:tab/>
      </w:r>
    </w:p>
    <w:p w14:paraId="14085EA9" w14:textId="77777777" w:rsidR="00F77AE8" w:rsidRPr="00BE2497" w:rsidRDefault="00F77AE8" w:rsidP="00F77AE8">
      <w:pPr>
        <w:tabs>
          <w:tab w:val="left" w:pos="1418"/>
        </w:tabs>
        <w:spacing w:after="0" w:line="276" w:lineRule="auto"/>
        <w:jc w:val="both"/>
        <w:rPr>
          <w:rFonts w:ascii="Arial" w:hAnsi="Arial" w:cs="Arial"/>
          <w:iCs/>
        </w:rPr>
      </w:pPr>
    </w:p>
    <w:p w14:paraId="0D8B0CAB" w14:textId="77777777" w:rsidR="00BE2497" w:rsidRPr="00F77AE8" w:rsidRDefault="00BE2497" w:rsidP="00F77AE8"/>
    <w:sectPr w:rsidR="00BE2497" w:rsidRPr="00F77AE8" w:rsidSect="00065EEB">
      <w:headerReference w:type="default" r:id="rId13"/>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9E2B8" w14:textId="77777777" w:rsidR="00962A48" w:rsidRDefault="00962A48" w:rsidP="00C644A4">
      <w:pPr>
        <w:spacing w:after="0" w:line="240" w:lineRule="auto"/>
      </w:pPr>
      <w:r>
        <w:separator/>
      </w:r>
    </w:p>
  </w:endnote>
  <w:endnote w:type="continuationSeparator" w:id="0">
    <w:p w14:paraId="1A5834A6" w14:textId="77777777" w:rsidR="00962A48" w:rsidRDefault="00962A48" w:rsidP="00C6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6B067" w14:textId="77777777" w:rsidR="00962A48" w:rsidRDefault="00962A48" w:rsidP="00C644A4">
      <w:pPr>
        <w:spacing w:after="0" w:line="240" w:lineRule="auto"/>
      </w:pPr>
      <w:r>
        <w:separator/>
      </w:r>
    </w:p>
  </w:footnote>
  <w:footnote w:type="continuationSeparator" w:id="0">
    <w:p w14:paraId="6FF8D985" w14:textId="77777777" w:rsidR="00962A48" w:rsidRDefault="00962A48" w:rsidP="00C64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9548763"/>
      <w:docPartObj>
        <w:docPartGallery w:val="Page Numbers (Top of Page)"/>
        <w:docPartUnique/>
      </w:docPartObj>
    </w:sdtPr>
    <w:sdtEndPr>
      <w:rPr>
        <w:rFonts w:ascii="Courier New" w:hAnsi="Courier New" w:cs="Courier New"/>
        <w:sz w:val="24"/>
        <w:szCs w:val="24"/>
      </w:rPr>
    </w:sdtEndPr>
    <w:sdtContent>
      <w:p w14:paraId="013A8D20" w14:textId="12E364BE" w:rsidR="00996E73" w:rsidRPr="00996E73" w:rsidRDefault="00996E73" w:rsidP="00996E73">
        <w:pPr>
          <w:pStyle w:val="Encabezado"/>
          <w:spacing w:before="120"/>
          <w:jc w:val="right"/>
          <w:rPr>
            <w:rFonts w:ascii="Courier New" w:hAnsi="Courier New" w:cs="Courier New"/>
            <w:sz w:val="24"/>
            <w:szCs w:val="24"/>
          </w:rPr>
        </w:pPr>
        <w:r w:rsidRPr="00996E73">
          <w:rPr>
            <w:rFonts w:ascii="Courier New" w:hAnsi="Courier New" w:cs="Courier New"/>
            <w:sz w:val="24"/>
            <w:szCs w:val="24"/>
          </w:rPr>
          <w:fldChar w:fldCharType="begin"/>
        </w:r>
        <w:r w:rsidRPr="00996E73">
          <w:rPr>
            <w:rFonts w:ascii="Courier New" w:hAnsi="Courier New" w:cs="Courier New"/>
            <w:sz w:val="24"/>
            <w:szCs w:val="24"/>
          </w:rPr>
          <w:instrText>PAGE   \* MERGEFORMAT</w:instrText>
        </w:r>
        <w:r w:rsidRPr="00996E73">
          <w:rPr>
            <w:rFonts w:ascii="Courier New" w:hAnsi="Courier New" w:cs="Courier New"/>
            <w:sz w:val="24"/>
            <w:szCs w:val="24"/>
          </w:rPr>
          <w:fldChar w:fldCharType="separate"/>
        </w:r>
        <w:r w:rsidRPr="00996E73">
          <w:rPr>
            <w:rFonts w:ascii="Courier New" w:hAnsi="Courier New" w:cs="Courier New"/>
            <w:sz w:val="24"/>
            <w:szCs w:val="24"/>
            <w:lang w:val="es-ES"/>
          </w:rPr>
          <w:t>2</w:t>
        </w:r>
        <w:r w:rsidRPr="00996E73">
          <w:rPr>
            <w:rFonts w:ascii="Courier New" w:hAnsi="Courier New" w:cs="Courier New"/>
            <w:sz w:val="24"/>
            <w:szCs w:val="24"/>
          </w:rPr>
          <w:fldChar w:fldCharType="end"/>
        </w:r>
      </w:p>
    </w:sdtContent>
  </w:sdt>
  <w:p w14:paraId="4A8233AD" w14:textId="77777777" w:rsidR="00996E73" w:rsidRPr="006F0AF7" w:rsidRDefault="00996E73" w:rsidP="00996E73">
    <w:pPr>
      <w:tabs>
        <w:tab w:val="center" w:pos="567"/>
      </w:tabs>
      <w:spacing w:after="0" w:line="240" w:lineRule="auto"/>
      <w:ind w:left="-284"/>
      <w:jc w:val="both"/>
      <w:rPr>
        <w:rFonts w:ascii="Calibri" w:eastAsia="Calibri" w:hAnsi="Calibri" w:cs="Times New Roman"/>
        <w:kern w:val="0"/>
        <w:sz w:val="20"/>
        <w:szCs w:val="20"/>
        <w14:ligatures w14:val="none"/>
      </w:rPr>
    </w:pPr>
    <w:r w:rsidRPr="006F0AF7">
      <w:rPr>
        <w:rFonts w:ascii="Calibri" w:eastAsia="Calibri" w:hAnsi="Calibri" w:cs="Times New Roman"/>
        <w:kern w:val="0"/>
        <w:sz w:val="20"/>
        <w:szCs w:val="20"/>
        <w14:ligatures w14:val="none"/>
      </w:rPr>
      <w:t>REPÚBLICA DE CHILE</w:t>
    </w:r>
  </w:p>
  <w:p w14:paraId="000543CD" w14:textId="77777777" w:rsidR="00996E73" w:rsidRPr="006F0AF7" w:rsidRDefault="00996E73" w:rsidP="00996E73">
    <w:pPr>
      <w:tabs>
        <w:tab w:val="center" w:pos="567"/>
      </w:tabs>
      <w:spacing w:after="0" w:line="240" w:lineRule="auto"/>
      <w:ind w:left="-1134"/>
      <w:jc w:val="both"/>
      <w:rPr>
        <w:rFonts w:ascii="Calibri" w:eastAsia="Calibri" w:hAnsi="Calibri" w:cs="Times New Roman"/>
        <w:kern w:val="0"/>
        <w:sz w:val="18"/>
        <w:szCs w:val="18"/>
        <w14:ligatures w14:val="none"/>
      </w:rPr>
    </w:pPr>
    <w:r w:rsidRPr="006F0AF7">
      <w:rPr>
        <w:rFonts w:ascii="Calibri" w:eastAsia="Calibri" w:hAnsi="Calibri" w:cs="Times New Roman"/>
        <w:kern w:val="0"/>
        <w:sz w:val="18"/>
        <w:szCs w:val="18"/>
        <w14:ligatures w14:val="none"/>
      </w:rPr>
      <w:tab/>
      <w:t>MINISTERIO</w:t>
    </w:r>
  </w:p>
  <w:p w14:paraId="6506BBAE" w14:textId="77777777" w:rsidR="00996E73" w:rsidRPr="006F0AF7" w:rsidRDefault="00996E73" w:rsidP="00996E73">
    <w:pPr>
      <w:tabs>
        <w:tab w:val="center" w:pos="567"/>
      </w:tabs>
      <w:spacing w:after="0" w:line="240" w:lineRule="auto"/>
      <w:ind w:left="-1134"/>
      <w:jc w:val="both"/>
      <w:rPr>
        <w:rFonts w:ascii="Calibri" w:eastAsia="Calibri" w:hAnsi="Calibri" w:cs="Times New Roman"/>
        <w:kern w:val="0"/>
        <w:sz w:val="18"/>
        <w:szCs w:val="18"/>
        <w14:ligatures w14:val="none"/>
      </w:rPr>
    </w:pPr>
    <w:r w:rsidRPr="006F0AF7">
      <w:rPr>
        <w:rFonts w:ascii="Calibri" w:eastAsia="Calibri" w:hAnsi="Calibri" w:cs="Times New Roman"/>
        <w:kern w:val="0"/>
        <w:sz w:val="18"/>
        <w:szCs w:val="18"/>
        <w14:ligatures w14:val="none"/>
      </w:rPr>
      <w:tab/>
      <w:t>SECRETARÍA GENERAL DE LA PRESIDENCIA</w:t>
    </w:r>
  </w:p>
  <w:p w14:paraId="726F8E14" w14:textId="77777777" w:rsidR="00F77AE8" w:rsidRDefault="00F77A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A87E2" w14:textId="77777777" w:rsidR="00996E73" w:rsidRPr="006F0AF7" w:rsidRDefault="00996E73" w:rsidP="00996E73">
    <w:pPr>
      <w:tabs>
        <w:tab w:val="center" w:pos="567"/>
      </w:tabs>
      <w:spacing w:before="360" w:after="0" w:line="240" w:lineRule="auto"/>
      <w:ind w:left="-284"/>
      <w:jc w:val="both"/>
      <w:rPr>
        <w:rFonts w:ascii="Calibri" w:eastAsia="Calibri" w:hAnsi="Calibri" w:cs="Times New Roman"/>
        <w:kern w:val="0"/>
        <w:sz w:val="20"/>
        <w:szCs w:val="20"/>
        <w14:ligatures w14:val="none"/>
      </w:rPr>
    </w:pPr>
    <w:r w:rsidRPr="006F0AF7">
      <w:rPr>
        <w:rFonts w:ascii="Calibri" w:eastAsia="Calibri" w:hAnsi="Calibri" w:cs="Times New Roman"/>
        <w:kern w:val="0"/>
        <w:sz w:val="20"/>
        <w:szCs w:val="20"/>
        <w14:ligatures w14:val="none"/>
      </w:rPr>
      <w:t>REPÚBLICA DE CHILE</w:t>
    </w:r>
  </w:p>
  <w:p w14:paraId="5C4BABC9" w14:textId="77777777" w:rsidR="00996E73" w:rsidRPr="006F0AF7" w:rsidRDefault="00996E73" w:rsidP="00996E73">
    <w:pPr>
      <w:tabs>
        <w:tab w:val="center" w:pos="567"/>
      </w:tabs>
      <w:spacing w:after="0" w:line="240" w:lineRule="auto"/>
      <w:ind w:left="-1134"/>
      <w:jc w:val="both"/>
      <w:rPr>
        <w:rFonts w:ascii="Calibri" w:eastAsia="Calibri" w:hAnsi="Calibri" w:cs="Times New Roman"/>
        <w:kern w:val="0"/>
        <w:sz w:val="18"/>
        <w:szCs w:val="18"/>
        <w14:ligatures w14:val="none"/>
      </w:rPr>
    </w:pPr>
    <w:r w:rsidRPr="006F0AF7">
      <w:rPr>
        <w:rFonts w:ascii="Calibri" w:eastAsia="Calibri" w:hAnsi="Calibri" w:cs="Times New Roman"/>
        <w:kern w:val="0"/>
        <w:sz w:val="18"/>
        <w:szCs w:val="18"/>
        <w14:ligatures w14:val="none"/>
      </w:rPr>
      <w:tab/>
      <w:t>MINISTERIO</w:t>
    </w:r>
  </w:p>
  <w:p w14:paraId="5E0A312F" w14:textId="77777777" w:rsidR="00996E73" w:rsidRPr="006F0AF7" w:rsidRDefault="00996E73" w:rsidP="00996E73">
    <w:pPr>
      <w:tabs>
        <w:tab w:val="center" w:pos="567"/>
      </w:tabs>
      <w:spacing w:after="0" w:line="240" w:lineRule="auto"/>
      <w:ind w:left="-1134"/>
      <w:jc w:val="both"/>
      <w:rPr>
        <w:rFonts w:ascii="Calibri" w:eastAsia="Calibri" w:hAnsi="Calibri" w:cs="Times New Roman"/>
        <w:kern w:val="0"/>
        <w:sz w:val="18"/>
        <w:szCs w:val="18"/>
        <w14:ligatures w14:val="none"/>
      </w:rPr>
    </w:pPr>
    <w:r w:rsidRPr="006F0AF7">
      <w:rPr>
        <w:rFonts w:ascii="Calibri" w:eastAsia="Calibri" w:hAnsi="Calibri" w:cs="Times New Roman"/>
        <w:kern w:val="0"/>
        <w:sz w:val="18"/>
        <w:szCs w:val="18"/>
        <w14:ligatures w14:val="none"/>
      </w:rPr>
      <w:tab/>
      <w:t>SECRETARÍA GENERAL DE LA PRESIDENCIA</w:t>
    </w:r>
  </w:p>
  <w:p w14:paraId="2E6F54F3" w14:textId="77777777" w:rsidR="00996E73" w:rsidRDefault="00996E7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3863157"/>
      <w:docPartObj>
        <w:docPartGallery w:val="Page Numbers (Top of Page)"/>
        <w:docPartUnique/>
      </w:docPartObj>
    </w:sdtPr>
    <w:sdtContent>
      <w:p w14:paraId="0B633907" w14:textId="08345A0A" w:rsidR="002A0E2A" w:rsidRPr="00561D75" w:rsidRDefault="002A0E2A">
        <w:pPr>
          <w:pStyle w:val="Encabezado"/>
          <w:jc w:val="right"/>
          <w:rPr>
            <w:rFonts w:ascii="Courier New" w:hAnsi="Courier New" w:cs="Courier New"/>
          </w:rPr>
        </w:pPr>
      </w:p>
      <w:p w14:paraId="788F6714" w14:textId="77777777" w:rsidR="002A0E2A" w:rsidRPr="006F0AF7" w:rsidRDefault="002A0E2A" w:rsidP="00A34564">
        <w:pPr>
          <w:tabs>
            <w:tab w:val="center" w:pos="567"/>
          </w:tabs>
          <w:spacing w:after="0" w:line="240" w:lineRule="auto"/>
          <w:ind w:left="-284"/>
          <w:jc w:val="both"/>
          <w:rPr>
            <w:rFonts w:ascii="Calibri" w:eastAsia="Calibri" w:hAnsi="Calibri" w:cs="Times New Roman"/>
            <w:kern w:val="0"/>
            <w:sz w:val="20"/>
            <w:szCs w:val="20"/>
            <w14:ligatures w14:val="none"/>
          </w:rPr>
        </w:pPr>
        <w:r w:rsidRPr="006F0AF7">
          <w:rPr>
            <w:rFonts w:ascii="Calibri" w:eastAsia="Calibri" w:hAnsi="Calibri" w:cs="Times New Roman"/>
            <w:kern w:val="0"/>
            <w:sz w:val="20"/>
            <w:szCs w:val="20"/>
            <w14:ligatures w14:val="none"/>
          </w:rPr>
          <w:t>REPÚBLICA DE CHILE</w:t>
        </w:r>
      </w:p>
      <w:p w14:paraId="30726A8B" w14:textId="77777777" w:rsidR="002A0E2A" w:rsidRPr="006F0AF7" w:rsidRDefault="002A0E2A" w:rsidP="00A34564">
        <w:pPr>
          <w:tabs>
            <w:tab w:val="center" w:pos="567"/>
          </w:tabs>
          <w:spacing w:after="0" w:line="240" w:lineRule="auto"/>
          <w:ind w:left="-1134"/>
          <w:jc w:val="both"/>
          <w:rPr>
            <w:rFonts w:ascii="Calibri" w:eastAsia="Calibri" w:hAnsi="Calibri" w:cs="Times New Roman"/>
            <w:kern w:val="0"/>
            <w:sz w:val="18"/>
            <w:szCs w:val="18"/>
            <w14:ligatures w14:val="none"/>
          </w:rPr>
        </w:pPr>
        <w:r w:rsidRPr="006F0AF7">
          <w:rPr>
            <w:rFonts w:ascii="Calibri" w:eastAsia="Calibri" w:hAnsi="Calibri" w:cs="Times New Roman"/>
            <w:kern w:val="0"/>
            <w:sz w:val="18"/>
            <w:szCs w:val="18"/>
            <w14:ligatures w14:val="none"/>
          </w:rPr>
          <w:tab/>
          <w:t>MINISTERIO</w:t>
        </w:r>
      </w:p>
      <w:p w14:paraId="306E2F23" w14:textId="77777777" w:rsidR="002A0E2A" w:rsidRPr="006F0AF7" w:rsidRDefault="002A0E2A" w:rsidP="00A34564">
        <w:pPr>
          <w:tabs>
            <w:tab w:val="center" w:pos="567"/>
          </w:tabs>
          <w:spacing w:after="0" w:line="240" w:lineRule="auto"/>
          <w:ind w:left="-1134"/>
          <w:jc w:val="both"/>
          <w:rPr>
            <w:rFonts w:ascii="Calibri" w:eastAsia="Calibri" w:hAnsi="Calibri" w:cs="Times New Roman"/>
            <w:kern w:val="0"/>
            <w:sz w:val="18"/>
            <w:szCs w:val="18"/>
            <w14:ligatures w14:val="none"/>
          </w:rPr>
        </w:pPr>
        <w:r w:rsidRPr="006F0AF7">
          <w:rPr>
            <w:rFonts w:ascii="Calibri" w:eastAsia="Calibri" w:hAnsi="Calibri" w:cs="Times New Roman"/>
            <w:kern w:val="0"/>
            <w:sz w:val="18"/>
            <w:szCs w:val="18"/>
            <w14:ligatures w14:val="none"/>
          </w:rPr>
          <w:tab/>
          <w:t>SECRETARÍA GENERAL DE LA PRESIDENCIA</w:t>
        </w:r>
      </w:p>
      <w:p w14:paraId="0E1326FD" w14:textId="77777777" w:rsidR="002A0E2A" w:rsidRDefault="00000000">
        <w:pPr>
          <w:pStyle w:val="Encabezado"/>
          <w:jc w:val="right"/>
        </w:pPr>
      </w:p>
    </w:sdtContent>
  </w:sdt>
  <w:p w14:paraId="0FCB6026" w14:textId="77777777" w:rsidR="002A0E2A" w:rsidRDefault="002A0E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7C94"/>
    <w:multiLevelType w:val="hybridMultilevel"/>
    <w:tmpl w:val="1500E6A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798049E"/>
    <w:multiLevelType w:val="hybridMultilevel"/>
    <w:tmpl w:val="C1464A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99706E4"/>
    <w:multiLevelType w:val="hybridMultilevel"/>
    <w:tmpl w:val="AEA2EE48"/>
    <w:lvl w:ilvl="0" w:tplc="340A0017">
      <w:start w:val="1"/>
      <w:numFmt w:val="lowerLetter"/>
      <w:lvlText w:val="%1)"/>
      <w:lvlJc w:val="left"/>
      <w:pPr>
        <w:ind w:left="1070" w:hanging="360"/>
      </w:pPr>
      <w:rPr>
        <w:rFonts w:hint="default"/>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3" w15:restartNumberingAfterBreak="0">
    <w:nsid w:val="0C2AC771"/>
    <w:multiLevelType w:val="hybridMultilevel"/>
    <w:tmpl w:val="1FCC5F70"/>
    <w:lvl w:ilvl="0" w:tplc="BDA870AC">
      <w:start w:val="1"/>
      <w:numFmt w:val="bullet"/>
      <w:lvlText w:val="-"/>
      <w:lvlJc w:val="left"/>
      <w:pPr>
        <w:ind w:left="3904" w:hanging="360"/>
      </w:pPr>
      <w:rPr>
        <w:rFonts w:ascii="Aptos" w:hAnsi="Aptos" w:hint="default"/>
        <w:b/>
        <w:bCs/>
      </w:rPr>
    </w:lvl>
    <w:lvl w:ilvl="1" w:tplc="D38A02F6">
      <w:start w:val="1"/>
      <w:numFmt w:val="bullet"/>
      <w:lvlText w:val="o"/>
      <w:lvlJc w:val="left"/>
      <w:pPr>
        <w:ind w:left="4624" w:hanging="360"/>
      </w:pPr>
      <w:rPr>
        <w:rFonts w:ascii="Courier New" w:hAnsi="Courier New" w:hint="default"/>
      </w:rPr>
    </w:lvl>
    <w:lvl w:ilvl="2" w:tplc="12EEA7B4">
      <w:start w:val="1"/>
      <w:numFmt w:val="bullet"/>
      <w:lvlText w:val=""/>
      <w:lvlJc w:val="left"/>
      <w:pPr>
        <w:ind w:left="5344" w:hanging="360"/>
      </w:pPr>
      <w:rPr>
        <w:rFonts w:ascii="Wingdings" w:hAnsi="Wingdings" w:hint="default"/>
      </w:rPr>
    </w:lvl>
    <w:lvl w:ilvl="3" w:tplc="33B86D92">
      <w:start w:val="1"/>
      <w:numFmt w:val="bullet"/>
      <w:lvlText w:val=""/>
      <w:lvlJc w:val="left"/>
      <w:pPr>
        <w:ind w:left="6064" w:hanging="360"/>
      </w:pPr>
      <w:rPr>
        <w:rFonts w:ascii="Symbol" w:hAnsi="Symbol" w:hint="default"/>
      </w:rPr>
    </w:lvl>
    <w:lvl w:ilvl="4" w:tplc="09A2D528">
      <w:start w:val="1"/>
      <w:numFmt w:val="bullet"/>
      <w:lvlText w:val="o"/>
      <w:lvlJc w:val="left"/>
      <w:pPr>
        <w:ind w:left="6784" w:hanging="360"/>
      </w:pPr>
      <w:rPr>
        <w:rFonts w:ascii="Courier New" w:hAnsi="Courier New" w:hint="default"/>
      </w:rPr>
    </w:lvl>
    <w:lvl w:ilvl="5" w:tplc="148EF27C">
      <w:start w:val="1"/>
      <w:numFmt w:val="bullet"/>
      <w:lvlText w:val=""/>
      <w:lvlJc w:val="left"/>
      <w:pPr>
        <w:ind w:left="7504" w:hanging="360"/>
      </w:pPr>
      <w:rPr>
        <w:rFonts w:ascii="Wingdings" w:hAnsi="Wingdings" w:hint="default"/>
      </w:rPr>
    </w:lvl>
    <w:lvl w:ilvl="6" w:tplc="27DA399E">
      <w:start w:val="1"/>
      <w:numFmt w:val="bullet"/>
      <w:lvlText w:val=""/>
      <w:lvlJc w:val="left"/>
      <w:pPr>
        <w:ind w:left="8224" w:hanging="360"/>
      </w:pPr>
      <w:rPr>
        <w:rFonts w:ascii="Symbol" w:hAnsi="Symbol" w:hint="default"/>
      </w:rPr>
    </w:lvl>
    <w:lvl w:ilvl="7" w:tplc="D45C77EE">
      <w:start w:val="1"/>
      <w:numFmt w:val="bullet"/>
      <w:lvlText w:val="o"/>
      <w:lvlJc w:val="left"/>
      <w:pPr>
        <w:ind w:left="8944" w:hanging="360"/>
      </w:pPr>
      <w:rPr>
        <w:rFonts w:ascii="Courier New" w:hAnsi="Courier New" w:hint="default"/>
      </w:rPr>
    </w:lvl>
    <w:lvl w:ilvl="8" w:tplc="5868E3A2">
      <w:start w:val="1"/>
      <w:numFmt w:val="bullet"/>
      <w:lvlText w:val=""/>
      <w:lvlJc w:val="left"/>
      <w:pPr>
        <w:ind w:left="9664" w:hanging="360"/>
      </w:pPr>
      <w:rPr>
        <w:rFonts w:ascii="Wingdings" w:hAnsi="Wingdings" w:hint="default"/>
      </w:rPr>
    </w:lvl>
  </w:abstractNum>
  <w:abstractNum w:abstractNumId="4" w15:restartNumberingAfterBreak="0">
    <w:nsid w:val="0FEE60F3"/>
    <w:multiLevelType w:val="hybridMultilevel"/>
    <w:tmpl w:val="499A1BA8"/>
    <w:lvl w:ilvl="0" w:tplc="340A0017">
      <w:start w:val="1"/>
      <w:numFmt w:val="lowerLetter"/>
      <w:lvlText w:val="%1)"/>
      <w:lvlJc w:val="left"/>
      <w:pPr>
        <w:ind w:left="720" w:hanging="360"/>
      </w:pPr>
      <w:rPr>
        <w:rFonts w:hint="default"/>
      </w:rPr>
    </w:lvl>
    <w:lvl w:ilvl="1" w:tplc="340A0017">
      <w:start w:val="1"/>
      <w:numFmt w:val="lowerLetter"/>
      <w:lvlText w:val="%2)"/>
      <w:lvlJc w:val="left"/>
      <w:pPr>
        <w:ind w:left="72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6DD5874"/>
    <w:multiLevelType w:val="hybridMultilevel"/>
    <w:tmpl w:val="2256BF5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49F2DEB"/>
    <w:multiLevelType w:val="hybridMultilevel"/>
    <w:tmpl w:val="BEF0B2D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9CA5F0A"/>
    <w:multiLevelType w:val="hybridMultilevel"/>
    <w:tmpl w:val="3F76E942"/>
    <w:lvl w:ilvl="0" w:tplc="94DC44C8">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8" w15:restartNumberingAfterBreak="0">
    <w:nsid w:val="2ADC00E7"/>
    <w:multiLevelType w:val="hybridMultilevel"/>
    <w:tmpl w:val="B47231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E8F545C"/>
    <w:multiLevelType w:val="hybridMultilevel"/>
    <w:tmpl w:val="42D40D1C"/>
    <w:lvl w:ilvl="0" w:tplc="6F78B09E">
      <w:start w:val="1"/>
      <w:numFmt w:val="lowerLetter"/>
      <w:lvlText w:val="%1)"/>
      <w:lvlJc w:val="left"/>
      <w:pPr>
        <w:ind w:left="1069" w:hanging="360"/>
      </w:pPr>
      <w:rPr>
        <w:rFonts w:hint="default"/>
      </w:rPr>
    </w:lvl>
    <w:lvl w:ilvl="1" w:tplc="340A0019">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0" w15:restartNumberingAfterBreak="0">
    <w:nsid w:val="3048074F"/>
    <w:multiLevelType w:val="hybridMultilevel"/>
    <w:tmpl w:val="0702263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04B641F"/>
    <w:multiLevelType w:val="hybridMultilevel"/>
    <w:tmpl w:val="A59E4A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39522F0"/>
    <w:multiLevelType w:val="hybridMultilevel"/>
    <w:tmpl w:val="D7985FF2"/>
    <w:lvl w:ilvl="0" w:tplc="CA8E6040">
      <w:start w:val="9"/>
      <w:numFmt w:val="lowerLetter"/>
      <w:lvlText w:val="%1."/>
      <w:lvlJc w:val="left"/>
      <w:pPr>
        <w:ind w:left="1778" w:hanging="360"/>
      </w:pPr>
      <w:rPr>
        <w:rFonts w:hint="default"/>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3" w15:restartNumberingAfterBreak="0">
    <w:nsid w:val="356A54D2"/>
    <w:multiLevelType w:val="hybridMultilevel"/>
    <w:tmpl w:val="84DEC6B2"/>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4" w15:restartNumberingAfterBreak="0">
    <w:nsid w:val="380678B0"/>
    <w:multiLevelType w:val="hybridMultilevel"/>
    <w:tmpl w:val="7A8CB8FA"/>
    <w:lvl w:ilvl="0" w:tplc="340A0017">
      <w:start w:val="1"/>
      <w:numFmt w:val="lowerLetter"/>
      <w:lvlText w:val="%1)"/>
      <w:lvlJc w:val="left"/>
      <w:pPr>
        <w:ind w:left="720" w:hanging="360"/>
      </w:pPr>
      <w:rPr>
        <w:rFonts w:hint="default"/>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8EB3D56"/>
    <w:multiLevelType w:val="hybridMultilevel"/>
    <w:tmpl w:val="45A8A00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9D31B12"/>
    <w:multiLevelType w:val="hybridMultilevel"/>
    <w:tmpl w:val="E20C61C0"/>
    <w:lvl w:ilvl="0" w:tplc="6D164804">
      <w:start w:val="1"/>
      <w:numFmt w:val="lowerLetter"/>
      <w:lvlText w:val="%1)"/>
      <w:lvlJc w:val="left"/>
      <w:pPr>
        <w:ind w:left="720" w:hanging="360"/>
      </w:pPr>
      <w:rPr>
        <w:rFonts w:hint="default"/>
        <w:b w:val="0"/>
        <w:bCs w:val="0"/>
      </w:rPr>
    </w:lvl>
    <w:lvl w:ilvl="1" w:tplc="0809001B">
      <w:start w:val="1"/>
      <w:numFmt w:val="lowerRoman"/>
      <w:lvlText w:val="%2."/>
      <w:lvlJc w:val="right"/>
      <w:pPr>
        <w:ind w:left="1440" w:hanging="360"/>
      </w:pPr>
    </w:lvl>
    <w:lvl w:ilvl="2" w:tplc="08090001">
      <w:start w:val="1"/>
      <w:numFmt w:val="bullet"/>
      <w:lvlText w:val=""/>
      <w:lvlJc w:val="left"/>
      <w:pPr>
        <w:ind w:left="23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D5086A"/>
    <w:multiLevelType w:val="hybridMultilevel"/>
    <w:tmpl w:val="11E0310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E0E58CC"/>
    <w:multiLevelType w:val="hybridMultilevel"/>
    <w:tmpl w:val="111A7FE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4C58FBE"/>
    <w:multiLevelType w:val="hybridMultilevel"/>
    <w:tmpl w:val="FFFFFFFF"/>
    <w:lvl w:ilvl="0" w:tplc="3CBED68A">
      <w:start w:val="1"/>
      <w:numFmt w:val="lowerLetter"/>
      <w:lvlText w:val="%1."/>
      <w:lvlJc w:val="left"/>
      <w:pPr>
        <w:ind w:left="1778" w:hanging="360"/>
      </w:pPr>
    </w:lvl>
    <w:lvl w:ilvl="1" w:tplc="0F64EB52">
      <w:start w:val="1"/>
      <w:numFmt w:val="lowerLetter"/>
      <w:lvlText w:val="%2."/>
      <w:lvlJc w:val="left"/>
      <w:pPr>
        <w:ind w:left="2498" w:hanging="360"/>
      </w:pPr>
    </w:lvl>
    <w:lvl w:ilvl="2" w:tplc="39BEB5D2">
      <w:start w:val="1"/>
      <w:numFmt w:val="lowerRoman"/>
      <w:lvlText w:val="%3."/>
      <w:lvlJc w:val="right"/>
      <w:pPr>
        <w:ind w:left="3218" w:hanging="180"/>
      </w:pPr>
    </w:lvl>
    <w:lvl w:ilvl="3" w:tplc="BFFA61C6">
      <w:start w:val="1"/>
      <w:numFmt w:val="decimal"/>
      <w:lvlText w:val="%4."/>
      <w:lvlJc w:val="left"/>
      <w:pPr>
        <w:ind w:left="3938" w:hanging="360"/>
      </w:pPr>
    </w:lvl>
    <w:lvl w:ilvl="4" w:tplc="58F06338">
      <w:start w:val="1"/>
      <w:numFmt w:val="lowerLetter"/>
      <w:lvlText w:val="%5."/>
      <w:lvlJc w:val="left"/>
      <w:pPr>
        <w:ind w:left="4658" w:hanging="360"/>
      </w:pPr>
    </w:lvl>
    <w:lvl w:ilvl="5" w:tplc="B922E3BC">
      <w:start w:val="1"/>
      <w:numFmt w:val="lowerRoman"/>
      <w:lvlText w:val="%6."/>
      <w:lvlJc w:val="right"/>
      <w:pPr>
        <w:ind w:left="5378" w:hanging="180"/>
      </w:pPr>
    </w:lvl>
    <w:lvl w:ilvl="6" w:tplc="4DAC4882">
      <w:start w:val="1"/>
      <w:numFmt w:val="decimal"/>
      <w:lvlText w:val="%7."/>
      <w:lvlJc w:val="left"/>
      <w:pPr>
        <w:ind w:left="6098" w:hanging="360"/>
      </w:pPr>
    </w:lvl>
    <w:lvl w:ilvl="7" w:tplc="09FA2F9C">
      <w:start w:val="1"/>
      <w:numFmt w:val="lowerLetter"/>
      <w:lvlText w:val="%8."/>
      <w:lvlJc w:val="left"/>
      <w:pPr>
        <w:ind w:left="6818" w:hanging="360"/>
      </w:pPr>
    </w:lvl>
    <w:lvl w:ilvl="8" w:tplc="FC6AF4C0">
      <w:start w:val="1"/>
      <w:numFmt w:val="lowerRoman"/>
      <w:lvlText w:val="%9."/>
      <w:lvlJc w:val="right"/>
      <w:pPr>
        <w:ind w:left="7538" w:hanging="180"/>
      </w:pPr>
    </w:lvl>
  </w:abstractNum>
  <w:abstractNum w:abstractNumId="20" w15:restartNumberingAfterBreak="0">
    <w:nsid w:val="4E2F2380"/>
    <w:multiLevelType w:val="hybridMultilevel"/>
    <w:tmpl w:val="3800BA2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50B4FAD"/>
    <w:multiLevelType w:val="hybridMultilevel"/>
    <w:tmpl w:val="6066C64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A083CCA"/>
    <w:multiLevelType w:val="hybridMultilevel"/>
    <w:tmpl w:val="8550CC1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BBF7962"/>
    <w:multiLevelType w:val="hybridMultilevel"/>
    <w:tmpl w:val="E426308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C5D378F"/>
    <w:multiLevelType w:val="hybridMultilevel"/>
    <w:tmpl w:val="FDE265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F4C4048"/>
    <w:multiLevelType w:val="hybridMultilevel"/>
    <w:tmpl w:val="8E10931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07F27A4"/>
    <w:multiLevelType w:val="hybridMultilevel"/>
    <w:tmpl w:val="907C5FE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4247FFE"/>
    <w:multiLevelType w:val="hybridMultilevel"/>
    <w:tmpl w:val="2C4477F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5CE6933"/>
    <w:multiLevelType w:val="hybridMultilevel"/>
    <w:tmpl w:val="D0668A8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67A2E59"/>
    <w:multiLevelType w:val="hybridMultilevel"/>
    <w:tmpl w:val="A98E4528"/>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E156349"/>
    <w:multiLevelType w:val="hybridMultilevel"/>
    <w:tmpl w:val="8DEC185E"/>
    <w:lvl w:ilvl="0" w:tplc="340A0017">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7CE73D1"/>
    <w:multiLevelType w:val="hybridMultilevel"/>
    <w:tmpl w:val="A1E2001E"/>
    <w:lvl w:ilvl="0" w:tplc="340A0011">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7F544B4"/>
    <w:multiLevelType w:val="hybridMultilevel"/>
    <w:tmpl w:val="CB7835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31677931">
    <w:abstractNumId w:val="19"/>
  </w:num>
  <w:num w:numId="2" w16cid:durableId="57166512">
    <w:abstractNumId w:val="24"/>
  </w:num>
  <w:num w:numId="3" w16cid:durableId="1357578378">
    <w:abstractNumId w:val="15"/>
  </w:num>
  <w:num w:numId="4" w16cid:durableId="93283295">
    <w:abstractNumId w:val="17"/>
  </w:num>
  <w:num w:numId="5" w16cid:durableId="26176575">
    <w:abstractNumId w:val="25"/>
  </w:num>
  <w:num w:numId="6" w16cid:durableId="987520137">
    <w:abstractNumId w:val="26"/>
  </w:num>
  <w:num w:numId="7" w16cid:durableId="259529709">
    <w:abstractNumId w:val="20"/>
  </w:num>
  <w:num w:numId="8" w16cid:durableId="2095203667">
    <w:abstractNumId w:val="28"/>
  </w:num>
  <w:num w:numId="9" w16cid:durableId="645548651">
    <w:abstractNumId w:val="5"/>
  </w:num>
  <w:num w:numId="10" w16cid:durableId="1857763952">
    <w:abstractNumId w:val="23"/>
  </w:num>
  <w:num w:numId="11" w16cid:durableId="125776035">
    <w:abstractNumId w:val="30"/>
  </w:num>
  <w:num w:numId="12" w16cid:durableId="1116758791">
    <w:abstractNumId w:val="31"/>
  </w:num>
  <w:num w:numId="13" w16cid:durableId="1830706320">
    <w:abstractNumId w:val="29"/>
  </w:num>
  <w:num w:numId="14" w16cid:durableId="912398261">
    <w:abstractNumId w:val="11"/>
  </w:num>
  <w:num w:numId="15" w16cid:durableId="1206942270">
    <w:abstractNumId w:val="0"/>
  </w:num>
  <w:num w:numId="16" w16cid:durableId="467405533">
    <w:abstractNumId w:val="1"/>
  </w:num>
  <w:num w:numId="17" w16cid:durableId="950628497">
    <w:abstractNumId w:val="18"/>
  </w:num>
  <w:num w:numId="18" w16cid:durableId="1222525293">
    <w:abstractNumId w:val="27"/>
  </w:num>
  <w:num w:numId="19" w16cid:durableId="264964737">
    <w:abstractNumId w:val="10"/>
  </w:num>
  <w:num w:numId="20" w16cid:durableId="1030103661">
    <w:abstractNumId w:val="22"/>
  </w:num>
  <w:num w:numId="21" w16cid:durableId="1481801210">
    <w:abstractNumId w:val="32"/>
  </w:num>
  <w:num w:numId="22" w16cid:durableId="1676303517">
    <w:abstractNumId w:val="8"/>
  </w:num>
  <w:num w:numId="23" w16cid:durableId="1412576885">
    <w:abstractNumId w:val="6"/>
  </w:num>
  <w:num w:numId="24" w16cid:durableId="1304626218">
    <w:abstractNumId w:val="4"/>
  </w:num>
  <w:num w:numId="25" w16cid:durableId="80954985">
    <w:abstractNumId w:val="14"/>
  </w:num>
  <w:num w:numId="26" w16cid:durableId="1248920998">
    <w:abstractNumId w:val="16"/>
  </w:num>
  <w:num w:numId="27" w16cid:durableId="632489062">
    <w:abstractNumId w:val="21"/>
  </w:num>
  <w:num w:numId="28" w16cid:durableId="1606574208">
    <w:abstractNumId w:val="13"/>
  </w:num>
  <w:num w:numId="29" w16cid:durableId="1102916161">
    <w:abstractNumId w:val="7"/>
  </w:num>
  <w:num w:numId="30" w16cid:durableId="1424837608">
    <w:abstractNumId w:val="9"/>
  </w:num>
  <w:num w:numId="31" w16cid:durableId="1943829984">
    <w:abstractNumId w:val="2"/>
  </w:num>
  <w:num w:numId="32" w16cid:durableId="1878813832">
    <w:abstractNumId w:val="12"/>
  </w:num>
  <w:num w:numId="33" w16cid:durableId="593904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FD6"/>
    <w:rsid w:val="00000B7E"/>
    <w:rsid w:val="00000C04"/>
    <w:rsid w:val="00003779"/>
    <w:rsid w:val="00010007"/>
    <w:rsid w:val="000101F2"/>
    <w:rsid w:val="00012972"/>
    <w:rsid w:val="00012E91"/>
    <w:rsid w:val="00020900"/>
    <w:rsid w:val="000214BF"/>
    <w:rsid w:val="00021FBB"/>
    <w:rsid w:val="00022DE1"/>
    <w:rsid w:val="0002423D"/>
    <w:rsid w:val="00024A21"/>
    <w:rsid w:val="0002577D"/>
    <w:rsid w:val="00025934"/>
    <w:rsid w:val="0002712B"/>
    <w:rsid w:val="0003221D"/>
    <w:rsid w:val="000322F1"/>
    <w:rsid w:val="00032F31"/>
    <w:rsid w:val="00033F40"/>
    <w:rsid w:val="00034DD7"/>
    <w:rsid w:val="00034F1D"/>
    <w:rsid w:val="00035B6C"/>
    <w:rsid w:val="000361EB"/>
    <w:rsid w:val="000362E5"/>
    <w:rsid w:val="00036C6D"/>
    <w:rsid w:val="00040A99"/>
    <w:rsid w:val="00041AAD"/>
    <w:rsid w:val="00042D60"/>
    <w:rsid w:val="00045BC2"/>
    <w:rsid w:val="00050654"/>
    <w:rsid w:val="00052B5D"/>
    <w:rsid w:val="000532EC"/>
    <w:rsid w:val="00054232"/>
    <w:rsid w:val="00054560"/>
    <w:rsid w:val="000565D8"/>
    <w:rsid w:val="00056AA8"/>
    <w:rsid w:val="0005778C"/>
    <w:rsid w:val="000659ED"/>
    <w:rsid w:val="00065EEB"/>
    <w:rsid w:val="0006713B"/>
    <w:rsid w:val="00067B4E"/>
    <w:rsid w:val="00067C17"/>
    <w:rsid w:val="00071950"/>
    <w:rsid w:val="0007251D"/>
    <w:rsid w:val="000725EA"/>
    <w:rsid w:val="00072A00"/>
    <w:rsid w:val="00072BB3"/>
    <w:rsid w:val="00074E11"/>
    <w:rsid w:val="0007535E"/>
    <w:rsid w:val="00076240"/>
    <w:rsid w:val="00076615"/>
    <w:rsid w:val="00080234"/>
    <w:rsid w:val="0008037D"/>
    <w:rsid w:val="00080B17"/>
    <w:rsid w:val="00080CB0"/>
    <w:rsid w:val="000832E8"/>
    <w:rsid w:val="000851F6"/>
    <w:rsid w:val="000853BF"/>
    <w:rsid w:val="00087088"/>
    <w:rsid w:val="00087924"/>
    <w:rsid w:val="000913F0"/>
    <w:rsid w:val="000933C7"/>
    <w:rsid w:val="00095A77"/>
    <w:rsid w:val="00095F80"/>
    <w:rsid w:val="000A08F9"/>
    <w:rsid w:val="000A0F34"/>
    <w:rsid w:val="000A4394"/>
    <w:rsid w:val="000B1C5E"/>
    <w:rsid w:val="000B3532"/>
    <w:rsid w:val="000B427A"/>
    <w:rsid w:val="000B466D"/>
    <w:rsid w:val="000B5A8F"/>
    <w:rsid w:val="000B5DC7"/>
    <w:rsid w:val="000B7C04"/>
    <w:rsid w:val="000B7E4A"/>
    <w:rsid w:val="000C015F"/>
    <w:rsid w:val="000C08F2"/>
    <w:rsid w:val="000C190D"/>
    <w:rsid w:val="000C48D1"/>
    <w:rsid w:val="000C4FE2"/>
    <w:rsid w:val="000C670B"/>
    <w:rsid w:val="000C7902"/>
    <w:rsid w:val="000C7E80"/>
    <w:rsid w:val="000D0CF4"/>
    <w:rsid w:val="000D13E3"/>
    <w:rsid w:val="000D151D"/>
    <w:rsid w:val="000D3A94"/>
    <w:rsid w:val="000D3D68"/>
    <w:rsid w:val="000D3FF8"/>
    <w:rsid w:val="000D445A"/>
    <w:rsid w:val="000D4E4A"/>
    <w:rsid w:val="000D63E8"/>
    <w:rsid w:val="000D64D5"/>
    <w:rsid w:val="000D6A3C"/>
    <w:rsid w:val="000D7111"/>
    <w:rsid w:val="000D729F"/>
    <w:rsid w:val="000E0979"/>
    <w:rsid w:val="000E1531"/>
    <w:rsid w:val="000E1915"/>
    <w:rsid w:val="000E1B1A"/>
    <w:rsid w:val="000E44E4"/>
    <w:rsid w:val="000E5A77"/>
    <w:rsid w:val="000E5CC6"/>
    <w:rsid w:val="000F2B71"/>
    <w:rsid w:val="000F384B"/>
    <w:rsid w:val="000F73AF"/>
    <w:rsid w:val="00100939"/>
    <w:rsid w:val="001009BC"/>
    <w:rsid w:val="001044E7"/>
    <w:rsid w:val="00105EBA"/>
    <w:rsid w:val="00106D12"/>
    <w:rsid w:val="001078F5"/>
    <w:rsid w:val="001079E5"/>
    <w:rsid w:val="0011032D"/>
    <w:rsid w:val="001105A2"/>
    <w:rsid w:val="00111633"/>
    <w:rsid w:val="00111C67"/>
    <w:rsid w:val="00111CE8"/>
    <w:rsid w:val="0011320D"/>
    <w:rsid w:val="00113B3B"/>
    <w:rsid w:val="00114689"/>
    <w:rsid w:val="00116BE6"/>
    <w:rsid w:val="00121466"/>
    <w:rsid w:val="00121BAF"/>
    <w:rsid w:val="0012247D"/>
    <w:rsid w:val="00123238"/>
    <w:rsid w:val="0012394B"/>
    <w:rsid w:val="00123F2A"/>
    <w:rsid w:val="001255E9"/>
    <w:rsid w:val="00126AC0"/>
    <w:rsid w:val="001270D9"/>
    <w:rsid w:val="001303B0"/>
    <w:rsid w:val="0013165D"/>
    <w:rsid w:val="0013188E"/>
    <w:rsid w:val="00131C9B"/>
    <w:rsid w:val="001331C0"/>
    <w:rsid w:val="00134A49"/>
    <w:rsid w:val="0013566C"/>
    <w:rsid w:val="00135712"/>
    <w:rsid w:val="00135EA8"/>
    <w:rsid w:val="00135FAC"/>
    <w:rsid w:val="00136538"/>
    <w:rsid w:val="00137ABF"/>
    <w:rsid w:val="00137B14"/>
    <w:rsid w:val="00141688"/>
    <w:rsid w:val="00142A82"/>
    <w:rsid w:val="0014314B"/>
    <w:rsid w:val="00145531"/>
    <w:rsid w:val="00146943"/>
    <w:rsid w:val="00150025"/>
    <w:rsid w:val="00150A49"/>
    <w:rsid w:val="00150F63"/>
    <w:rsid w:val="00155DA9"/>
    <w:rsid w:val="00161949"/>
    <w:rsid w:val="00162E1D"/>
    <w:rsid w:val="001642D8"/>
    <w:rsid w:val="00167347"/>
    <w:rsid w:val="001709B0"/>
    <w:rsid w:val="0017312A"/>
    <w:rsid w:val="00176B28"/>
    <w:rsid w:val="00177A39"/>
    <w:rsid w:val="0018005E"/>
    <w:rsid w:val="001802B9"/>
    <w:rsid w:val="0018069B"/>
    <w:rsid w:val="00180A54"/>
    <w:rsid w:val="00182A12"/>
    <w:rsid w:val="001867BA"/>
    <w:rsid w:val="001901C6"/>
    <w:rsid w:val="00190D3D"/>
    <w:rsid w:val="00191DBF"/>
    <w:rsid w:val="00191EA4"/>
    <w:rsid w:val="001934AA"/>
    <w:rsid w:val="00193801"/>
    <w:rsid w:val="00194057"/>
    <w:rsid w:val="00195B72"/>
    <w:rsid w:val="0019621B"/>
    <w:rsid w:val="001974BD"/>
    <w:rsid w:val="001A3BC0"/>
    <w:rsid w:val="001A43D1"/>
    <w:rsid w:val="001A6122"/>
    <w:rsid w:val="001A6307"/>
    <w:rsid w:val="001A715E"/>
    <w:rsid w:val="001B0688"/>
    <w:rsid w:val="001B0DDD"/>
    <w:rsid w:val="001B1349"/>
    <w:rsid w:val="001B13DA"/>
    <w:rsid w:val="001B1ECA"/>
    <w:rsid w:val="001B217E"/>
    <w:rsid w:val="001B2CFC"/>
    <w:rsid w:val="001B5524"/>
    <w:rsid w:val="001B60D7"/>
    <w:rsid w:val="001B63FD"/>
    <w:rsid w:val="001B6746"/>
    <w:rsid w:val="001B7342"/>
    <w:rsid w:val="001B7B6A"/>
    <w:rsid w:val="001C0FB9"/>
    <w:rsid w:val="001C394F"/>
    <w:rsid w:val="001C7515"/>
    <w:rsid w:val="001C76D5"/>
    <w:rsid w:val="001D2F1E"/>
    <w:rsid w:val="001D323F"/>
    <w:rsid w:val="001D5418"/>
    <w:rsid w:val="001D5E1E"/>
    <w:rsid w:val="001D6025"/>
    <w:rsid w:val="001D699C"/>
    <w:rsid w:val="001D7A3D"/>
    <w:rsid w:val="001E027F"/>
    <w:rsid w:val="001E179E"/>
    <w:rsid w:val="001E1EC5"/>
    <w:rsid w:val="001E41A6"/>
    <w:rsid w:val="001E796A"/>
    <w:rsid w:val="001F4D49"/>
    <w:rsid w:val="001F5209"/>
    <w:rsid w:val="001F59A5"/>
    <w:rsid w:val="001F5CF9"/>
    <w:rsid w:val="001F65BA"/>
    <w:rsid w:val="001F6830"/>
    <w:rsid w:val="001F6C81"/>
    <w:rsid w:val="00203243"/>
    <w:rsid w:val="002051D1"/>
    <w:rsid w:val="00205260"/>
    <w:rsid w:val="002054E6"/>
    <w:rsid w:val="002105EC"/>
    <w:rsid w:val="0021375A"/>
    <w:rsid w:val="002139BB"/>
    <w:rsid w:val="00214E72"/>
    <w:rsid w:val="0021513A"/>
    <w:rsid w:val="00215D9C"/>
    <w:rsid w:val="00220343"/>
    <w:rsid w:val="00221125"/>
    <w:rsid w:val="002220C6"/>
    <w:rsid w:val="00224460"/>
    <w:rsid w:val="00225735"/>
    <w:rsid w:val="00230BD4"/>
    <w:rsid w:val="0023204F"/>
    <w:rsid w:val="002338B4"/>
    <w:rsid w:val="00233C37"/>
    <w:rsid w:val="002346BA"/>
    <w:rsid w:val="002350F3"/>
    <w:rsid w:val="00235E88"/>
    <w:rsid w:val="002416E5"/>
    <w:rsid w:val="00241F44"/>
    <w:rsid w:val="00243343"/>
    <w:rsid w:val="00243608"/>
    <w:rsid w:val="00244B61"/>
    <w:rsid w:val="002457E2"/>
    <w:rsid w:val="00245893"/>
    <w:rsid w:val="00245E23"/>
    <w:rsid w:val="002466DA"/>
    <w:rsid w:val="002468E9"/>
    <w:rsid w:val="002477F3"/>
    <w:rsid w:val="00247893"/>
    <w:rsid w:val="00250711"/>
    <w:rsid w:val="002507B5"/>
    <w:rsid w:val="00250B24"/>
    <w:rsid w:val="002532E9"/>
    <w:rsid w:val="002537F9"/>
    <w:rsid w:val="00253823"/>
    <w:rsid w:val="002541CD"/>
    <w:rsid w:val="002545CF"/>
    <w:rsid w:val="00254837"/>
    <w:rsid w:val="002570E3"/>
    <w:rsid w:val="0026116F"/>
    <w:rsid w:val="00264EB5"/>
    <w:rsid w:val="0026508D"/>
    <w:rsid w:val="00266B3A"/>
    <w:rsid w:val="00271290"/>
    <w:rsid w:val="002716D2"/>
    <w:rsid w:val="00273C72"/>
    <w:rsid w:val="0027494C"/>
    <w:rsid w:val="00276816"/>
    <w:rsid w:val="00277AA8"/>
    <w:rsid w:val="0028050F"/>
    <w:rsid w:val="00280A5B"/>
    <w:rsid w:val="002813D5"/>
    <w:rsid w:val="00285870"/>
    <w:rsid w:val="00290863"/>
    <w:rsid w:val="00292706"/>
    <w:rsid w:val="0029296C"/>
    <w:rsid w:val="00293296"/>
    <w:rsid w:val="002950DB"/>
    <w:rsid w:val="0029690D"/>
    <w:rsid w:val="002A01CE"/>
    <w:rsid w:val="002A0E2A"/>
    <w:rsid w:val="002A2158"/>
    <w:rsid w:val="002A347F"/>
    <w:rsid w:val="002A3D57"/>
    <w:rsid w:val="002A676A"/>
    <w:rsid w:val="002B08A5"/>
    <w:rsid w:val="002B0EFA"/>
    <w:rsid w:val="002B1C20"/>
    <w:rsid w:val="002B287A"/>
    <w:rsid w:val="002B39A6"/>
    <w:rsid w:val="002B3FD4"/>
    <w:rsid w:val="002B4230"/>
    <w:rsid w:val="002B4409"/>
    <w:rsid w:val="002B4A0D"/>
    <w:rsid w:val="002B55A4"/>
    <w:rsid w:val="002B5703"/>
    <w:rsid w:val="002B5E8F"/>
    <w:rsid w:val="002B60DF"/>
    <w:rsid w:val="002B6B81"/>
    <w:rsid w:val="002B6CD6"/>
    <w:rsid w:val="002C0710"/>
    <w:rsid w:val="002C3645"/>
    <w:rsid w:val="002C53D1"/>
    <w:rsid w:val="002D11C4"/>
    <w:rsid w:val="002D1237"/>
    <w:rsid w:val="002D28DE"/>
    <w:rsid w:val="002D33ED"/>
    <w:rsid w:val="002D42A2"/>
    <w:rsid w:val="002D4557"/>
    <w:rsid w:val="002D580C"/>
    <w:rsid w:val="002D5D10"/>
    <w:rsid w:val="002D6A99"/>
    <w:rsid w:val="002D7267"/>
    <w:rsid w:val="002E077C"/>
    <w:rsid w:val="002E10D1"/>
    <w:rsid w:val="002E22AE"/>
    <w:rsid w:val="002E2A99"/>
    <w:rsid w:val="002E448A"/>
    <w:rsid w:val="002E4591"/>
    <w:rsid w:val="002E5B8E"/>
    <w:rsid w:val="002E5CD5"/>
    <w:rsid w:val="002E6918"/>
    <w:rsid w:val="002F2A3B"/>
    <w:rsid w:val="002F4296"/>
    <w:rsid w:val="002F5098"/>
    <w:rsid w:val="002F70D3"/>
    <w:rsid w:val="003007CD"/>
    <w:rsid w:val="00304B0F"/>
    <w:rsid w:val="00310416"/>
    <w:rsid w:val="003120FC"/>
    <w:rsid w:val="00314D5A"/>
    <w:rsid w:val="00314DDF"/>
    <w:rsid w:val="00315705"/>
    <w:rsid w:val="00315D97"/>
    <w:rsid w:val="0031613F"/>
    <w:rsid w:val="00316280"/>
    <w:rsid w:val="00316517"/>
    <w:rsid w:val="00320DD3"/>
    <w:rsid w:val="0032205A"/>
    <w:rsid w:val="003228E5"/>
    <w:rsid w:val="003231E2"/>
    <w:rsid w:val="003247CB"/>
    <w:rsid w:val="00325A6B"/>
    <w:rsid w:val="00327B9C"/>
    <w:rsid w:val="003307F1"/>
    <w:rsid w:val="003312F7"/>
    <w:rsid w:val="0033174E"/>
    <w:rsid w:val="0033297E"/>
    <w:rsid w:val="00333C48"/>
    <w:rsid w:val="00333FA4"/>
    <w:rsid w:val="0033417D"/>
    <w:rsid w:val="00337D92"/>
    <w:rsid w:val="0034186C"/>
    <w:rsid w:val="00344AE6"/>
    <w:rsid w:val="00345269"/>
    <w:rsid w:val="00345BCC"/>
    <w:rsid w:val="00347971"/>
    <w:rsid w:val="00347F2E"/>
    <w:rsid w:val="00352CC8"/>
    <w:rsid w:val="003541DE"/>
    <w:rsid w:val="00355880"/>
    <w:rsid w:val="00355ACE"/>
    <w:rsid w:val="00356AB0"/>
    <w:rsid w:val="00356BD8"/>
    <w:rsid w:val="003572DF"/>
    <w:rsid w:val="00357FDD"/>
    <w:rsid w:val="003611E5"/>
    <w:rsid w:val="00361D98"/>
    <w:rsid w:val="003627B2"/>
    <w:rsid w:val="00366BB4"/>
    <w:rsid w:val="00366C71"/>
    <w:rsid w:val="00370861"/>
    <w:rsid w:val="00371DF7"/>
    <w:rsid w:val="00374D15"/>
    <w:rsid w:val="00374F24"/>
    <w:rsid w:val="003757EC"/>
    <w:rsid w:val="0038211F"/>
    <w:rsid w:val="00382150"/>
    <w:rsid w:val="00383D6C"/>
    <w:rsid w:val="00383F43"/>
    <w:rsid w:val="00384BB7"/>
    <w:rsid w:val="00386487"/>
    <w:rsid w:val="00387DDA"/>
    <w:rsid w:val="00390F2E"/>
    <w:rsid w:val="00393CC9"/>
    <w:rsid w:val="0039506A"/>
    <w:rsid w:val="00396524"/>
    <w:rsid w:val="00396F13"/>
    <w:rsid w:val="00397693"/>
    <w:rsid w:val="003A303B"/>
    <w:rsid w:val="003A4606"/>
    <w:rsid w:val="003A66F0"/>
    <w:rsid w:val="003A6855"/>
    <w:rsid w:val="003A7094"/>
    <w:rsid w:val="003A74F0"/>
    <w:rsid w:val="003A772D"/>
    <w:rsid w:val="003B294E"/>
    <w:rsid w:val="003B33D2"/>
    <w:rsid w:val="003B49E9"/>
    <w:rsid w:val="003B5F76"/>
    <w:rsid w:val="003C0517"/>
    <w:rsid w:val="003C2FAA"/>
    <w:rsid w:val="003C3A8E"/>
    <w:rsid w:val="003C422E"/>
    <w:rsid w:val="003C46ED"/>
    <w:rsid w:val="003C672E"/>
    <w:rsid w:val="003C6CF9"/>
    <w:rsid w:val="003C6FF1"/>
    <w:rsid w:val="003D058F"/>
    <w:rsid w:val="003D36F9"/>
    <w:rsid w:val="003D434C"/>
    <w:rsid w:val="003D4814"/>
    <w:rsid w:val="003D6E5A"/>
    <w:rsid w:val="003D7C04"/>
    <w:rsid w:val="003E0131"/>
    <w:rsid w:val="003E0F24"/>
    <w:rsid w:val="003E107E"/>
    <w:rsid w:val="003E1228"/>
    <w:rsid w:val="003E2663"/>
    <w:rsid w:val="003E272F"/>
    <w:rsid w:val="003E2EF0"/>
    <w:rsid w:val="003E33FB"/>
    <w:rsid w:val="003E3ACE"/>
    <w:rsid w:val="003E4529"/>
    <w:rsid w:val="003E63CF"/>
    <w:rsid w:val="003E69A6"/>
    <w:rsid w:val="003E7DDD"/>
    <w:rsid w:val="003E7E7E"/>
    <w:rsid w:val="003F041C"/>
    <w:rsid w:val="003F063F"/>
    <w:rsid w:val="003F0D74"/>
    <w:rsid w:val="003F0FC0"/>
    <w:rsid w:val="003F16B7"/>
    <w:rsid w:val="003F51B3"/>
    <w:rsid w:val="003F6D2E"/>
    <w:rsid w:val="003F7297"/>
    <w:rsid w:val="00403154"/>
    <w:rsid w:val="0040414D"/>
    <w:rsid w:val="00404250"/>
    <w:rsid w:val="004044CD"/>
    <w:rsid w:val="004061A6"/>
    <w:rsid w:val="004111B6"/>
    <w:rsid w:val="004122AF"/>
    <w:rsid w:val="004124C2"/>
    <w:rsid w:val="00412A85"/>
    <w:rsid w:val="00413F93"/>
    <w:rsid w:val="00414823"/>
    <w:rsid w:val="004157F1"/>
    <w:rsid w:val="00416553"/>
    <w:rsid w:val="0041698E"/>
    <w:rsid w:val="004175CA"/>
    <w:rsid w:val="00422311"/>
    <w:rsid w:val="00422730"/>
    <w:rsid w:val="004230D2"/>
    <w:rsid w:val="00423196"/>
    <w:rsid w:val="00423276"/>
    <w:rsid w:val="004237DC"/>
    <w:rsid w:val="00424B6A"/>
    <w:rsid w:val="00425A6A"/>
    <w:rsid w:val="00425F5C"/>
    <w:rsid w:val="00426B49"/>
    <w:rsid w:val="0043035E"/>
    <w:rsid w:val="00430B88"/>
    <w:rsid w:val="00432228"/>
    <w:rsid w:val="00432A9A"/>
    <w:rsid w:val="00433A30"/>
    <w:rsid w:val="00435458"/>
    <w:rsid w:val="004354B4"/>
    <w:rsid w:val="004361C8"/>
    <w:rsid w:val="00436F9D"/>
    <w:rsid w:val="00437593"/>
    <w:rsid w:val="00440F07"/>
    <w:rsid w:val="004424DF"/>
    <w:rsid w:val="00442D7F"/>
    <w:rsid w:val="00442DC7"/>
    <w:rsid w:val="00442DE8"/>
    <w:rsid w:val="00444D5C"/>
    <w:rsid w:val="0044505C"/>
    <w:rsid w:val="00452978"/>
    <w:rsid w:val="004531D1"/>
    <w:rsid w:val="00454002"/>
    <w:rsid w:val="00454378"/>
    <w:rsid w:val="0045646D"/>
    <w:rsid w:val="004602D8"/>
    <w:rsid w:val="0046133A"/>
    <w:rsid w:val="00461A45"/>
    <w:rsid w:val="00463501"/>
    <w:rsid w:val="00463AD4"/>
    <w:rsid w:val="00464201"/>
    <w:rsid w:val="00467021"/>
    <w:rsid w:val="004676CF"/>
    <w:rsid w:val="004703B7"/>
    <w:rsid w:val="00471208"/>
    <w:rsid w:val="00473A60"/>
    <w:rsid w:val="00474164"/>
    <w:rsid w:val="00474709"/>
    <w:rsid w:val="00475CB2"/>
    <w:rsid w:val="00477037"/>
    <w:rsid w:val="00477411"/>
    <w:rsid w:val="004778EB"/>
    <w:rsid w:val="00477BF5"/>
    <w:rsid w:val="00481D08"/>
    <w:rsid w:val="004825F7"/>
    <w:rsid w:val="0048729E"/>
    <w:rsid w:val="00487795"/>
    <w:rsid w:val="004909C4"/>
    <w:rsid w:val="00490AEA"/>
    <w:rsid w:val="00491027"/>
    <w:rsid w:val="0049394D"/>
    <w:rsid w:val="00493D25"/>
    <w:rsid w:val="00493FFB"/>
    <w:rsid w:val="004967AE"/>
    <w:rsid w:val="00497A50"/>
    <w:rsid w:val="004A04A0"/>
    <w:rsid w:val="004A2B6F"/>
    <w:rsid w:val="004A4C67"/>
    <w:rsid w:val="004A644F"/>
    <w:rsid w:val="004B1608"/>
    <w:rsid w:val="004B19F2"/>
    <w:rsid w:val="004B53C3"/>
    <w:rsid w:val="004B6AC5"/>
    <w:rsid w:val="004B6D48"/>
    <w:rsid w:val="004B75B9"/>
    <w:rsid w:val="004C0411"/>
    <w:rsid w:val="004C2CC2"/>
    <w:rsid w:val="004C4AD4"/>
    <w:rsid w:val="004C508B"/>
    <w:rsid w:val="004C5E97"/>
    <w:rsid w:val="004C7EFE"/>
    <w:rsid w:val="004D071B"/>
    <w:rsid w:val="004D1AA2"/>
    <w:rsid w:val="004D39F4"/>
    <w:rsid w:val="004D3C95"/>
    <w:rsid w:val="004D475E"/>
    <w:rsid w:val="004D4CB4"/>
    <w:rsid w:val="004D67E8"/>
    <w:rsid w:val="004D7E60"/>
    <w:rsid w:val="004E0FD2"/>
    <w:rsid w:val="004E18F9"/>
    <w:rsid w:val="004E2A20"/>
    <w:rsid w:val="004E5558"/>
    <w:rsid w:val="004E5CD0"/>
    <w:rsid w:val="004E6532"/>
    <w:rsid w:val="004E6750"/>
    <w:rsid w:val="004E6CB4"/>
    <w:rsid w:val="004E7940"/>
    <w:rsid w:val="004E7F72"/>
    <w:rsid w:val="004F04B9"/>
    <w:rsid w:val="004F2448"/>
    <w:rsid w:val="004F2DDB"/>
    <w:rsid w:val="004F60DA"/>
    <w:rsid w:val="004F6184"/>
    <w:rsid w:val="004F6714"/>
    <w:rsid w:val="004F69E8"/>
    <w:rsid w:val="00503847"/>
    <w:rsid w:val="00503865"/>
    <w:rsid w:val="00503D79"/>
    <w:rsid w:val="0050475B"/>
    <w:rsid w:val="005059CB"/>
    <w:rsid w:val="00505FD7"/>
    <w:rsid w:val="00507375"/>
    <w:rsid w:val="005076FC"/>
    <w:rsid w:val="005077A7"/>
    <w:rsid w:val="00507DDB"/>
    <w:rsid w:val="00510B77"/>
    <w:rsid w:val="005113E9"/>
    <w:rsid w:val="00511AF4"/>
    <w:rsid w:val="00512592"/>
    <w:rsid w:val="00513020"/>
    <w:rsid w:val="00513BEF"/>
    <w:rsid w:val="00515C38"/>
    <w:rsid w:val="005230AB"/>
    <w:rsid w:val="0052650C"/>
    <w:rsid w:val="005274BB"/>
    <w:rsid w:val="00531521"/>
    <w:rsid w:val="005322D8"/>
    <w:rsid w:val="00533CC9"/>
    <w:rsid w:val="0053450D"/>
    <w:rsid w:val="00534725"/>
    <w:rsid w:val="00535BC4"/>
    <w:rsid w:val="00535C99"/>
    <w:rsid w:val="00536484"/>
    <w:rsid w:val="00537463"/>
    <w:rsid w:val="00541794"/>
    <w:rsid w:val="00541998"/>
    <w:rsid w:val="005433D0"/>
    <w:rsid w:val="00545967"/>
    <w:rsid w:val="0054645B"/>
    <w:rsid w:val="0055012C"/>
    <w:rsid w:val="00551037"/>
    <w:rsid w:val="00551E1F"/>
    <w:rsid w:val="00552023"/>
    <w:rsid w:val="0055294C"/>
    <w:rsid w:val="005531CB"/>
    <w:rsid w:val="00561D75"/>
    <w:rsid w:val="00563B7C"/>
    <w:rsid w:val="00564580"/>
    <w:rsid w:val="005647DC"/>
    <w:rsid w:val="005656D1"/>
    <w:rsid w:val="005705F2"/>
    <w:rsid w:val="00573373"/>
    <w:rsid w:val="00573EDE"/>
    <w:rsid w:val="00575509"/>
    <w:rsid w:val="00575D61"/>
    <w:rsid w:val="00575DCB"/>
    <w:rsid w:val="00581F73"/>
    <w:rsid w:val="00582556"/>
    <w:rsid w:val="00582586"/>
    <w:rsid w:val="0058389B"/>
    <w:rsid w:val="0058411A"/>
    <w:rsid w:val="00584358"/>
    <w:rsid w:val="00585A3F"/>
    <w:rsid w:val="005866B2"/>
    <w:rsid w:val="00587ECC"/>
    <w:rsid w:val="00590B50"/>
    <w:rsid w:val="005927EF"/>
    <w:rsid w:val="005931C0"/>
    <w:rsid w:val="0059433B"/>
    <w:rsid w:val="00595A25"/>
    <w:rsid w:val="00595BC7"/>
    <w:rsid w:val="005961CB"/>
    <w:rsid w:val="00596D0E"/>
    <w:rsid w:val="005A05A1"/>
    <w:rsid w:val="005A06AF"/>
    <w:rsid w:val="005A09DF"/>
    <w:rsid w:val="005A29E7"/>
    <w:rsid w:val="005A42FF"/>
    <w:rsid w:val="005A4CFA"/>
    <w:rsid w:val="005A519C"/>
    <w:rsid w:val="005A5953"/>
    <w:rsid w:val="005A6066"/>
    <w:rsid w:val="005A7AEC"/>
    <w:rsid w:val="005B079D"/>
    <w:rsid w:val="005B2D16"/>
    <w:rsid w:val="005B30A7"/>
    <w:rsid w:val="005B38C8"/>
    <w:rsid w:val="005B6154"/>
    <w:rsid w:val="005B708A"/>
    <w:rsid w:val="005C0F31"/>
    <w:rsid w:val="005C301F"/>
    <w:rsid w:val="005C46FD"/>
    <w:rsid w:val="005C544D"/>
    <w:rsid w:val="005C5A52"/>
    <w:rsid w:val="005C7E1B"/>
    <w:rsid w:val="005D0022"/>
    <w:rsid w:val="005D290D"/>
    <w:rsid w:val="005D34F6"/>
    <w:rsid w:val="005D4060"/>
    <w:rsid w:val="005D406F"/>
    <w:rsid w:val="005D42DD"/>
    <w:rsid w:val="005D4CFF"/>
    <w:rsid w:val="005D4F0E"/>
    <w:rsid w:val="005D6EE3"/>
    <w:rsid w:val="005D7EEA"/>
    <w:rsid w:val="005E0232"/>
    <w:rsid w:val="005E4C50"/>
    <w:rsid w:val="005E552C"/>
    <w:rsid w:val="005E7608"/>
    <w:rsid w:val="005E7837"/>
    <w:rsid w:val="005F1527"/>
    <w:rsid w:val="005F188A"/>
    <w:rsid w:val="005F1B3C"/>
    <w:rsid w:val="005F2A05"/>
    <w:rsid w:val="005F2D67"/>
    <w:rsid w:val="005F4CA8"/>
    <w:rsid w:val="005F6814"/>
    <w:rsid w:val="005F7414"/>
    <w:rsid w:val="0060115A"/>
    <w:rsid w:val="0060196D"/>
    <w:rsid w:val="006034C9"/>
    <w:rsid w:val="00603EF2"/>
    <w:rsid w:val="0060645B"/>
    <w:rsid w:val="00606EF9"/>
    <w:rsid w:val="00607294"/>
    <w:rsid w:val="00607BFB"/>
    <w:rsid w:val="00607ED0"/>
    <w:rsid w:val="006109E4"/>
    <w:rsid w:val="0061196F"/>
    <w:rsid w:val="00612189"/>
    <w:rsid w:val="0061532A"/>
    <w:rsid w:val="00615446"/>
    <w:rsid w:val="006157A2"/>
    <w:rsid w:val="00616F4C"/>
    <w:rsid w:val="00617250"/>
    <w:rsid w:val="00620432"/>
    <w:rsid w:val="00621AFB"/>
    <w:rsid w:val="006220C7"/>
    <w:rsid w:val="00625619"/>
    <w:rsid w:val="006272BB"/>
    <w:rsid w:val="00627752"/>
    <w:rsid w:val="006279BB"/>
    <w:rsid w:val="00634B10"/>
    <w:rsid w:val="00634B49"/>
    <w:rsid w:val="0063563E"/>
    <w:rsid w:val="00636B49"/>
    <w:rsid w:val="006401A4"/>
    <w:rsid w:val="00640498"/>
    <w:rsid w:val="00640F6D"/>
    <w:rsid w:val="006419A8"/>
    <w:rsid w:val="0064311B"/>
    <w:rsid w:val="00643DAF"/>
    <w:rsid w:val="0064431F"/>
    <w:rsid w:val="006453EE"/>
    <w:rsid w:val="006454C3"/>
    <w:rsid w:val="0064780E"/>
    <w:rsid w:val="00651DF6"/>
    <w:rsid w:val="0065260E"/>
    <w:rsid w:val="0065406E"/>
    <w:rsid w:val="00655E45"/>
    <w:rsid w:val="00656C8D"/>
    <w:rsid w:val="006571BA"/>
    <w:rsid w:val="00661303"/>
    <w:rsid w:val="00661E1C"/>
    <w:rsid w:val="00663080"/>
    <w:rsid w:val="00663C63"/>
    <w:rsid w:val="00664722"/>
    <w:rsid w:val="00667FE8"/>
    <w:rsid w:val="006701F8"/>
    <w:rsid w:val="00670DBB"/>
    <w:rsid w:val="006733D0"/>
    <w:rsid w:val="00673BAB"/>
    <w:rsid w:val="00674025"/>
    <w:rsid w:val="00674DD8"/>
    <w:rsid w:val="00675883"/>
    <w:rsid w:val="00675DFE"/>
    <w:rsid w:val="00676CE1"/>
    <w:rsid w:val="00681915"/>
    <w:rsid w:val="00681945"/>
    <w:rsid w:val="00682AD6"/>
    <w:rsid w:val="006843C0"/>
    <w:rsid w:val="00685B92"/>
    <w:rsid w:val="00685C58"/>
    <w:rsid w:val="00695B56"/>
    <w:rsid w:val="00696AF3"/>
    <w:rsid w:val="006A0B81"/>
    <w:rsid w:val="006A2EDF"/>
    <w:rsid w:val="006A3885"/>
    <w:rsid w:val="006A5EBC"/>
    <w:rsid w:val="006A65A0"/>
    <w:rsid w:val="006A731A"/>
    <w:rsid w:val="006B1AEF"/>
    <w:rsid w:val="006B37FB"/>
    <w:rsid w:val="006B5639"/>
    <w:rsid w:val="006B604C"/>
    <w:rsid w:val="006B64C3"/>
    <w:rsid w:val="006B6BA6"/>
    <w:rsid w:val="006B78E2"/>
    <w:rsid w:val="006C0D10"/>
    <w:rsid w:val="006C13C1"/>
    <w:rsid w:val="006C41F5"/>
    <w:rsid w:val="006C7EAF"/>
    <w:rsid w:val="006D0722"/>
    <w:rsid w:val="006D1479"/>
    <w:rsid w:val="006D3312"/>
    <w:rsid w:val="006D446E"/>
    <w:rsid w:val="006E1FDC"/>
    <w:rsid w:val="006E2534"/>
    <w:rsid w:val="006E2F0E"/>
    <w:rsid w:val="006E3FBD"/>
    <w:rsid w:val="006E5580"/>
    <w:rsid w:val="006E72D2"/>
    <w:rsid w:val="006E789B"/>
    <w:rsid w:val="006E7CD9"/>
    <w:rsid w:val="006F009D"/>
    <w:rsid w:val="006F08AA"/>
    <w:rsid w:val="006F27F0"/>
    <w:rsid w:val="006F2B3D"/>
    <w:rsid w:val="006F3200"/>
    <w:rsid w:val="006F4B43"/>
    <w:rsid w:val="006F52FB"/>
    <w:rsid w:val="006F5417"/>
    <w:rsid w:val="006F62F0"/>
    <w:rsid w:val="006F6B79"/>
    <w:rsid w:val="006F778E"/>
    <w:rsid w:val="00700C48"/>
    <w:rsid w:val="00700EA2"/>
    <w:rsid w:val="007033A0"/>
    <w:rsid w:val="0070406D"/>
    <w:rsid w:val="007047CA"/>
    <w:rsid w:val="007055DB"/>
    <w:rsid w:val="00710B4E"/>
    <w:rsid w:val="00710F30"/>
    <w:rsid w:val="00713855"/>
    <w:rsid w:val="00717540"/>
    <w:rsid w:val="00721728"/>
    <w:rsid w:val="007240AF"/>
    <w:rsid w:val="0073279B"/>
    <w:rsid w:val="00733575"/>
    <w:rsid w:val="007377B3"/>
    <w:rsid w:val="00737BBE"/>
    <w:rsid w:val="00740091"/>
    <w:rsid w:val="0074022F"/>
    <w:rsid w:val="007416B0"/>
    <w:rsid w:val="007429C2"/>
    <w:rsid w:val="007432A6"/>
    <w:rsid w:val="00743A63"/>
    <w:rsid w:val="00744551"/>
    <w:rsid w:val="00746B33"/>
    <w:rsid w:val="00746DB1"/>
    <w:rsid w:val="00747B22"/>
    <w:rsid w:val="007504C3"/>
    <w:rsid w:val="00754908"/>
    <w:rsid w:val="00754BB9"/>
    <w:rsid w:val="007555C7"/>
    <w:rsid w:val="00755832"/>
    <w:rsid w:val="00755CB5"/>
    <w:rsid w:val="0075687E"/>
    <w:rsid w:val="007601EF"/>
    <w:rsid w:val="007607C4"/>
    <w:rsid w:val="00763088"/>
    <w:rsid w:val="00763DAF"/>
    <w:rsid w:val="00763F35"/>
    <w:rsid w:val="007641D3"/>
    <w:rsid w:val="0076726A"/>
    <w:rsid w:val="007702F0"/>
    <w:rsid w:val="00772AFC"/>
    <w:rsid w:val="007777BC"/>
    <w:rsid w:val="00781021"/>
    <w:rsid w:val="007822EC"/>
    <w:rsid w:val="00784A58"/>
    <w:rsid w:val="00785443"/>
    <w:rsid w:val="00785FB3"/>
    <w:rsid w:val="007867AD"/>
    <w:rsid w:val="00791739"/>
    <w:rsid w:val="00792CE7"/>
    <w:rsid w:val="00793989"/>
    <w:rsid w:val="00793D8D"/>
    <w:rsid w:val="007969E4"/>
    <w:rsid w:val="00797DDF"/>
    <w:rsid w:val="007A2010"/>
    <w:rsid w:val="007A32A4"/>
    <w:rsid w:val="007A44CE"/>
    <w:rsid w:val="007A54AF"/>
    <w:rsid w:val="007B0057"/>
    <w:rsid w:val="007B09B4"/>
    <w:rsid w:val="007B1602"/>
    <w:rsid w:val="007B5975"/>
    <w:rsid w:val="007B6E3D"/>
    <w:rsid w:val="007C1917"/>
    <w:rsid w:val="007C2A9A"/>
    <w:rsid w:val="007C3EE9"/>
    <w:rsid w:val="007C41E9"/>
    <w:rsid w:val="007C461A"/>
    <w:rsid w:val="007C5AAF"/>
    <w:rsid w:val="007C67AF"/>
    <w:rsid w:val="007C75B4"/>
    <w:rsid w:val="007D05B7"/>
    <w:rsid w:val="007D05FB"/>
    <w:rsid w:val="007D1410"/>
    <w:rsid w:val="007D196A"/>
    <w:rsid w:val="007D1C55"/>
    <w:rsid w:val="007D2046"/>
    <w:rsid w:val="007D2943"/>
    <w:rsid w:val="007D5917"/>
    <w:rsid w:val="007E0986"/>
    <w:rsid w:val="007E1128"/>
    <w:rsid w:val="007E14D4"/>
    <w:rsid w:val="007E3B5F"/>
    <w:rsid w:val="007E49A3"/>
    <w:rsid w:val="007E60BB"/>
    <w:rsid w:val="007E6D17"/>
    <w:rsid w:val="007E70B6"/>
    <w:rsid w:val="007E76A2"/>
    <w:rsid w:val="007E7937"/>
    <w:rsid w:val="007F0442"/>
    <w:rsid w:val="007F09DD"/>
    <w:rsid w:val="007F21D7"/>
    <w:rsid w:val="007F4822"/>
    <w:rsid w:val="007F5C3B"/>
    <w:rsid w:val="007F702C"/>
    <w:rsid w:val="007F75BC"/>
    <w:rsid w:val="007F7E26"/>
    <w:rsid w:val="00801054"/>
    <w:rsid w:val="0080185F"/>
    <w:rsid w:val="00803C1A"/>
    <w:rsid w:val="00804D26"/>
    <w:rsid w:val="008063FB"/>
    <w:rsid w:val="00806C85"/>
    <w:rsid w:val="00807551"/>
    <w:rsid w:val="0080782D"/>
    <w:rsid w:val="00807C94"/>
    <w:rsid w:val="00810B56"/>
    <w:rsid w:val="00811528"/>
    <w:rsid w:val="00811ABE"/>
    <w:rsid w:val="0081243C"/>
    <w:rsid w:val="0081330F"/>
    <w:rsid w:val="00813FE6"/>
    <w:rsid w:val="00817C79"/>
    <w:rsid w:val="00817CFA"/>
    <w:rsid w:val="0082144B"/>
    <w:rsid w:val="00821C93"/>
    <w:rsid w:val="0082549F"/>
    <w:rsid w:val="00826963"/>
    <w:rsid w:val="00827BF0"/>
    <w:rsid w:val="00830202"/>
    <w:rsid w:val="0083034E"/>
    <w:rsid w:val="00830B98"/>
    <w:rsid w:val="00831F03"/>
    <w:rsid w:val="00832272"/>
    <w:rsid w:val="00832C3C"/>
    <w:rsid w:val="008341A1"/>
    <w:rsid w:val="0083DB72"/>
    <w:rsid w:val="0084384D"/>
    <w:rsid w:val="00844ED2"/>
    <w:rsid w:val="0084612C"/>
    <w:rsid w:val="00846B52"/>
    <w:rsid w:val="00847C7B"/>
    <w:rsid w:val="0085248C"/>
    <w:rsid w:val="008530D0"/>
    <w:rsid w:val="00853FA1"/>
    <w:rsid w:val="00854F70"/>
    <w:rsid w:val="008553AF"/>
    <w:rsid w:val="00855C75"/>
    <w:rsid w:val="00857AC3"/>
    <w:rsid w:val="00860845"/>
    <w:rsid w:val="00860F69"/>
    <w:rsid w:val="00862EAC"/>
    <w:rsid w:val="00863078"/>
    <w:rsid w:val="00864C65"/>
    <w:rsid w:val="00864E3B"/>
    <w:rsid w:val="00865437"/>
    <w:rsid w:val="00865B53"/>
    <w:rsid w:val="00867BC1"/>
    <w:rsid w:val="00871AC5"/>
    <w:rsid w:val="00872809"/>
    <w:rsid w:val="00873660"/>
    <w:rsid w:val="00873FF5"/>
    <w:rsid w:val="00874B8E"/>
    <w:rsid w:val="00883B83"/>
    <w:rsid w:val="008863DA"/>
    <w:rsid w:val="0089005C"/>
    <w:rsid w:val="00890627"/>
    <w:rsid w:val="0089274B"/>
    <w:rsid w:val="008928B9"/>
    <w:rsid w:val="008942F5"/>
    <w:rsid w:val="008944D2"/>
    <w:rsid w:val="00894913"/>
    <w:rsid w:val="00894C12"/>
    <w:rsid w:val="008A075B"/>
    <w:rsid w:val="008A0F49"/>
    <w:rsid w:val="008A4BB6"/>
    <w:rsid w:val="008B02FD"/>
    <w:rsid w:val="008B0CE8"/>
    <w:rsid w:val="008B15FB"/>
    <w:rsid w:val="008B1E93"/>
    <w:rsid w:val="008B456F"/>
    <w:rsid w:val="008B6F59"/>
    <w:rsid w:val="008B7781"/>
    <w:rsid w:val="008C1DAB"/>
    <w:rsid w:val="008C241E"/>
    <w:rsid w:val="008C2C0D"/>
    <w:rsid w:val="008C4BC2"/>
    <w:rsid w:val="008C57D7"/>
    <w:rsid w:val="008C72FD"/>
    <w:rsid w:val="008D0117"/>
    <w:rsid w:val="008D10FB"/>
    <w:rsid w:val="008D2979"/>
    <w:rsid w:val="008D47C5"/>
    <w:rsid w:val="008D6088"/>
    <w:rsid w:val="008D6901"/>
    <w:rsid w:val="008D7433"/>
    <w:rsid w:val="008D7506"/>
    <w:rsid w:val="008E02E4"/>
    <w:rsid w:val="008E339D"/>
    <w:rsid w:val="008E3A9E"/>
    <w:rsid w:val="008E5682"/>
    <w:rsid w:val="008E7266"/>
    <w:rsid w:val="008F0884"/>
    <w:rsid w:val="008F13F3"/>
    <w:rsid w:val="008F3819"/>
    <w:rsid w:val="008F3EDF"/>
    <w:rsid w:val="008F43EC"/>
    <w:rsid w:val="008F6409"/>
    <w:rsid w:val="008F71FE"/>
    <w:rsid w:val="0090041A"/>
    <w:rsid w:val="009006A7"/>
    <w:rsid w:val="009048ED"/>
    <w:rsid w:val="00904B80"/>
    <w:rsid w:val="00906E2F"/>
    <w:rsid w:val="00913FD4"/>
    <w:rsid w:val="0091531F"/>
    <w:rsid w:val="009166FB"/>
    <w:rsid w:val="00916F66"/>
    <w:rsid w:val="00917C89"/>
    <w:rsid w:val="00921D64"/>
    <w:rsid w:val="00921DAD"/>
    <w:rsid w:val="00923347"/>
    <w:rsid w:val="00925903"/>
    <w:rsid w:val="00925B0D"/>
    <w:rsid w:val="009263F9"/>
    <w:rsid w:val="00926987"/>
    <w:rsid w:val="00926F52"/>
    <w:rsid w:val="009271D4"/>
    <w:rsid w:val="00927F36"/>
    <w:rsid w:val="00930F25"/>
    <w:rsid w:val="00933185"/>
    <w:rsid w:val="009333A9"/>
    <w:rsid w:val="00936F5C"/>
    <w:rsid w:val="0093716E"/>
    <w:rsid w:val="00941139"/>
    <w:rsid w:val="00943BD3"/>
    <w:rsid w:val="00946807"/>
    <w:rsid w:val="00946FB8"/>
    <w:rsid w:val="00946FD9"/>
    <w:rsid w:val="0094703D"/>
    <w:rsid w:val="00954489"/>
    <w:rsid w:val="00954A2A"/>
    <w:rsid w:val="009554D7"/>
    <w:rsid w:val="00957DB7"/>
    <w:rsid w:val="00960A36"/>
    <w:rsid w:val="00961337"/>
    <w:rsid w:val="009616A7"/>
    <w:rsid w:val="00961AAB"/>
    <w:rsid w:val="00962679"/>
    <w:rsid w:val="00962A48"/>
    <w:rsid w:val="00962BF7"/>
    <w:rsid w:val="00963A69"/>
    <w:rsid w:val="00964176"/>
    <w:rsid w:val="00965567"/>
    <w:rsid w:val="00966FB6"/>
    <w:rsid w:val="009729F6"/>
    <w:rsid w:val="00974400"/>
    <w:rsid w:val="00974506"/>
    <w:rsid w:val="00975270"/>
    <w:rsid w:val="00980285"/>
    <w:rsid w:val="00981EFD"/>
    <w:rsid w:val="00983A82"/>
    <w:rsid w:val="00983FCD"/>
    <w:rsid w:val="00984BB2"/>
    <w:rsid w:val="00984E5F"/>
    <w:rsid w:val="009859FB"/>
    <w:rsid w:val="00986F27"/>
    <w:rsid w:val="00992A7B"/>
    <w:rsid w:val="00993F5F"/>
    <w:rsid w:val="009952FB"/>
    <w:rsid w:val="00996E73"/>
    <w:rsid w:val="009A1420"/>
    <w:rsid w:val="009A1928"/>
    <w:rsid w:val="009A340D"/>
    <w:rsid w:val="009A45E4"/>
    <w:rsid w:val="009A54A9"/>
    <w:rsid w:val="009A6056"/>
    <w:rsid w:val="009A6303"/>
    <w:rsid w:val="009A68D2"/>
    <w:rsid w:val="009A695B"/>
    <w:rsid w:val="009A6CAC"/>
    <w:rsid w:val="009A7181"/>
    <w:rsid w:val="009A7EFE"/>
    <w:rsid w:val="009B000B"/>
    <w:rsid w:val="009B1F1B"/>
    <w:rsid w:val="009B3616"/>
    <w:rsid w:val="009B3DF1"/>
    <w:rsid w:val="009B65F2"/>
    <w:rsid w:val="009B68D8"/>
    <w:rsid w:val="009B764E"/>
    <w:rsid w:val="009B7BAF"/>
    <w:rsid w:val="009C16C3"/>
    <w:rsid w:val="009C2B98"/>
    <w:rsid w:val="009C2D5E"/>
    <w:rsid w:val="009D3B73"/>
    <w:rsid w:val="009D464E"/>
    <w:rsid w:val="009D7233"/>
    <w:rsid w:val="009D765E"/>
    <w:rsid w:val="009E0CA8"/>
    <w:rsid w:val="009E121B"/>
    <w:rsid w:val="009E1C02"/>
    <w:rsid w:val="009E3984"/>
    <w:rsid w:val="009E48AF"/>
    <w:rsid w:val="009E499A"/>
    <w:rsid w:val="009E668C"/>
    <w:rsid w:val="009F0591"/>
    <w:rsid w:val="009F20EC"/>
    <w:rsid w:val="009F2DA0"/>
    <w:rsid w:val="009F2DBA"/>
    <w:rsid w:val="009F4C92"/>
    <w:rsid w:val="009F73B5"/>
    <w:rsid w:val="009F7E97"/>
    <w:rsid w:val="00A0134B"/>
    <w:rsid w:val="00A01D75"/>
    <w:rsid w:val="00A1024B"/>
    <w:rsid w:val="00A160CF"/>
    <w:rsid w:val="00A165C2"/>
    <w:rsid w:val="00A16676"/>
    <w:rsid w:val="00A2087A"/>
    <w:rsid w:val="00A213F9"/>
    <w:rsid w:val="00A21A71"/>
    <w:rsid w:val="00A22786"/>
    <w:rsid w:val="00A24BAE"/>
    <w:rsid w:val="00A25B73"/>
    <w:rsid w:val="00A27489"/>
    <w:rsid w:val="00A30A31"/>
    <w:rsid w:val="00A31DDD"/>
    <w:rsid w:val="00A34564"/>
    <w:rsid w:val="00A36C2D"/>
    <w:rsid w:val="00A36D84"/>
    <w:rsid w:val="00A42900"/>
    <w:rsid w:val="00A42C73"/>
    <w:rsid w:val="00A42D63"/>
    <w:rsid w:val="00A43947"/>
    <w:rsid w:val="00A45A32"/>
    <w:rsid w:val="00A468B3"/>
    <w:rsid w:val="00A46B03"/>
    <w:rsid w:val="00A46D6C"/>
    <w:rsid w:val="00A504C0"/>
    <w:rsid w:val="00A51F01"/>
    <w:rsid w:val="00A520F8"/>
    <w:rsid w:val="00A52285"/>
    <w:rsid w:val="00A532F7"/>
    <w:rsid w:val="00A549A5"/>
    <w:rsid w:val="00A55239"/>
    <w:rsid w:val="00A55C1E"/>
    <w:rsid w:val="00A56183"/>
    <w:rsid w:val="00A56607"/>
    <w:rsid w:val="00A57550"/>
    <w:rsid w:val="00A65159"/>
    <w:rsid w:val="00A65C34"/>
    <w:rsid w:val="00A672F0"/>
    <w:rsid w:val="00A67721"/>
    <w:rsid w:val="00A72A9E"/>
    <w:rsid w:val="00A7347E"/>
    <w:rsid w:val="00A73BB3"/>
    <w:rsid w:val="00A74B21"/>
    <w:rsid w:val="00A74B5A"/>
    <w:rsid w:val="00A74BCD"/>
    <w:rsid w:val="00A755EB"/>
    <w:rsid w:val="00A75A4C"/>
    <w:rsid w:val="00A800B4"/>
    <w:rsid w:val="00A811CC"/>
    <w:rsid w:val="00A81726"/>
    <w:rsid w:val="00A82EEE"/>
    <w:rsid w:val="00A847AD"/>
    <w:rsid w:val="00A84AAC"/>
    <w:rsid w:val="00A850B7"/>
    <w:rsid w:val="00A85D76"/>
    <w:rsid w:val="00A86D05"/>
    <w:rsid w:val="00A90049"/>
    <w:rsid w:val="00A902D5"/>
    <w:rsid w:val="00A913ED"/>
    <w:rsid w:val="00A91B54"/>
    <w:rsid w:val="00A9213F"/>
    <w:rsid w:val="00A92F98"/>
    <w:rsid w:val="00A94908"/>
    <w:rsid w:val="00A9501A"/>
    <w:rsid w:val="00AA079B"/>
    <w:rsid w:val="00AA0F26"/>
    <w:rsid w:val="00AA15CF"/>
    <w:rsid w:val="00AA15F1"/>
    <w:rsid w:val="00AA1F2A"/>
    <w:rsid w:val="00AA21DD"/>
    <w:rsid w:val="00AA2658"/>
    <w:rsid w:val="00AA2E3F"/>
    <w:rsid w:val="00AA4875"/>
    <w:rsid w:val="00AA6753"/>
    <w:rsid w:val="00AA6AFE"/>
    <w:rsid w:val="00AA77D4"/>
    <w:rsid w:val="00AB0695"/>
    <w:rsid w:val="00AB28F7"/>
    <w:rsid w:val="00AB3475"/>
    <w:rsid w:val="00AB3CB0"/>
    <w:rsid w:val="00AB4117"/>
    <w:rsid w:val="00AB4316"/>
    <w:rsid w:val="00AB47EE"/>
    <w:rsid w:val="00AB5E9A"/>
    <w:rsid w:val="00AC1EA8"/>
    <w:rsid w:val="00AC208F"/>
    <w:rsid w:val="00AC2672"/>
    <w:rsid w:val="00AC4984"/>
    <w:rsid w:val="00AC4B93"/>
    <w:rsid w:val="00AC7F78"/>
    <w:rsid w:val="00AD0295"/>
    <w:rsid w:val="00AD0299"/>
    <w:rsid w:val="00AD221B"/>
    <w:rsid w:val="00AD35FA"/>
    <w:rsid w:val="00AD584E"/>
    <w:rsid w:val="00AD61A1"/>
    <w:rsid w:val="00AD6FE6"/>
    <w:rsid w:val="00AD7B58"/>
    <w:rsid w:val="00AE23FE"/>
    <w:rsid w:val="00AE3B2B"/>
    <w:rsid w:val="00AE54AE"/>
    <w:rsid w:val="00AE7206"/>
    <w:rsid w:val="00AF0529"/>
    <w:rsid w:val="00AF0657"/>
    <w:rsid w:val="00AF1EAC"/>
    <w:rsid w:val="00AF20F9"/>
    <w:rsid w:val="00AF3928"/>
    <w:rsid w:val="00AF54DF"/>
    <w:rsid w:val="00AF6790"/>
    <w:rsid w:val="00AF6B65"/>
    <w:rsid w:val="00AF75BC"/>
    <w:rsid w:val="00AF7821"/>
    <w:rsid w:val="00B000A5"/>
    <w:rsid w:val="00B00B11"/>
    <w:rsid w:val="00B01A89"/>
    <w:rsid w:val="00B02927"/>
    <w:rsid w:val="00B03277"/>
    <w:rsid w:val="00B0465A"/>
    <w:rsid w:val="00B05D44"/>
    <w:rsid w:val="00B064A6"/>
    <w:rsid w:val="00B06F16"/>
    <w:rsid w:val="00B07F42"/>
    <w:rsid w:val="00B10172"/>
    <w:rsid w:val="00B120FE"/>
    <w:rsid w:val="00B13214"/>
    <w:rsid w:val="00B13DB7"/>
    <w:rsid w:val="00B14239"/>
    <w:rsid w:val="00B16EB1"/>
    <w:rsid w:val="00B20993"/>
    <w:rsid w:val="00B20ED2"/>
    <w:rsid w:val="00B236CC"/>
    <w:rsid w:val="00B23DED"/>
    <w:rsid w:val="00B24877"/>
    <w:rsid w:val="00B25C8D"/>
    <w:rsid w:val="00B34AFA"/>
    <w:rsid w:val="00B352D4"/>
    <w:rsid w:val="00B36675"/>
    <w:rsid w:val="00B3787D"/>
    <w:rsid w:val="00B40A8D"/>
    <w:rsid w:val="00B4122C"/>
    <w:rsid w:val="00B41BD1"/>
    <w:rsid w:val="00B46076"/>
    <w:rsid w:val="00B46287"/>
    <w:rsid w:val="00B47B07"/>
    <w:rsid w:val="00B54E9D"/>
    <w:rsid w:val="00B56C12"/>
    <w:rsid w:val="00B600A2"/>
    <w:rsid w:val="00B6720F"/>
    <w:rsid w:val="00B718BF"/>
    <w:rsid w:val="00B73100"/>
    <w:rsid w:val="00B75740"/>
    <w:rsid w:val="00B7586D"/>
    <w:rsid w:val="00B75FCE"/>
    <w:rsid w:val="00B764A8"/>
    <w:rsid w:val="00B769EC"/>
    <w:rsid w:val="00B775F8"/>
    <w:rsid w:val="00B777C8"/>
    <w:rsid w:val="00B8009B"/>
    <w:rsid w:val="00B8139C"/>
    <w:rsid w:val="00B83344"/>
    <w:rsid w:val="00B83D17"/>
    <w:rsid w:val="00B83D2E"/>
    <w:rsid w:val="00B83D54"/>
    <w:rsid w:val="00B84CCD"/>
    <w:rsid w:val="00B84FE6"/>
    <w:rsid w:val="00B8589F"/>
    <w:rsid w:val="00B86C54"/>
    <w:rsid w:val="00B86C7C"/>
    <w:rsid w:val="00B8752E"/>
    <w:rsid w:val="00B8761E"/>
    <w:rsid w:val="00B90C22"/>
    <w:rsid w:val="00B917AD"/>
    <w:rsid w:val="00B92CD8"/>
    <w:rsid w:val="00B94811"/>
    <w:rsid w:val="00B9563F"/>
    <w:rsid w:val="00BA45F9"/>
    <w:rsid w:val="00BA50AC"/>
    <w:rsid w:val="00BA6A6E"/>
    <w:rsid w:val="00BA7821"/>
    <w:rsid w:val="00BB004B"/>
    <w:rsid w:val="00BB0782"/>
    <w:rsid w:val="00BB088D"/>
    <w:rsid w:val="00BB0D18"/>
    <w:rsid w:val="00BB1E25"/>
    <w:rsid w:val="00BB3707"/>
    <w:rsid w:val="00BB4016"/>
    <w:rsid w:val="00BB56EF"/>
    <w:rsid w:val="00BB60B0"/>
    <w:rsid w:val="00BB68A3"/>
    <w:rsid w:val="00BB732A"/>
    <w:rsid w:val="00BB7A7F"/>
    <w:rsid w:val="00BB7E11"/>
    <w:rsid w:val="00BC0CD4"/>
    <w:rsid w:val="00BC238F"/>
    <w:rsid w:val="00BC25CA"/>
    <w:rsid w:val="00BC6565"/>
    <w:rsid w:val="00BD00D8"/>
    <w:rsid w:val="00BD02E8"/>
    <w:rsid w:val="00BD11FA"/>
    <w:rsid w:val="00BD1410"/>
    <w:rsid w:val="00BD2EC5"/>
    <w:rsid w:val="00BD36A5"/>
    <w:rsid w:val="00BD425C"/>
    <w:rsid w:val="00BD5094"/>
    <w:rsid w:val="00BD5822"/>
    <w:rsid w:val="00BD5DE8"/>
    <w:rsid w:val="00BD5E42"/>
    <w:rsid w:val="00BD60E2"/>
    <w:rsid w:val="00BD6213"/>
    <w:rsid w:val="00BD77FD"/>
    <w:rsid w:val="00BE0440"/>
    <w:rsid w:val="00BE0E64"/>
    <w:rsid w:val="00BE1A6D"/>
    <w:rsid w:val="00BE211D"/>
    <w:rsid w:val="00BE2497"/>
    <w:rsid w:val="00BE3314"/>
    <w:rsid w:val="00BE4239"/>
    <w:rsid w:val="00BE50CD"/>
    <w:rsid w:val="00BE546B"/>
    <w:rsid w:val="00BE6698"/>
    <w:rsid w:val="00BE760D"/>
    <w:rsid w:val="00BF1241"/>
    <w:rsid w:val="00BF1E70"/>
    <w:rsid w:val="00BF1E92"/>
    <w:rsid w:val="00BF279C"/>
    <w:rsid w:val="00BF54DF"/>
    <w:rsid w:val="00BF718F"/>
    <w:rsid w:val="00BF7E3E"/>
    <w:rsid w:val="00C01B06"/>
    <w:rsid w:val="00C035CA"/>
    <w:rsid w:val="00C03C2C"/>
    <w:rsid w:val="00C056D2"/>
    <w:rsid w:val="00C0609F"/>
    <w:rsid w:val="00C07733"/>
    <w:rsid w:val="00C07B7F"/>
    <w:rsid w:val="00C1030F"/>
    <w:rsid w:val="00C11369"/>
    <w:rsid w:val="00C11E9C"/>
    <w:rsid w:val="00C130A1"/>
    <w:rsid w:val="00C130D7"/>
    <w:rsid w:val="00C13524"/>
    <w:rsid w:val="00C14CB7"/>
    <w:rsid w:val="00C17243"/>
    <w:rsid w:val="00C20B5E"/>
    <w:rsid w:val="00C21FEE"/>
    <w:rsid w:val="00C2574A"/>
    <w:rsid w:val="00C262B2"/>
    <w:rsid w:val="00C269DE"/>
    <w:rsid w:val="00C27CD0"/>
    <w:rsid w:val="00C304C5"/>
    <w:rsid w:val="00C30E02"/>
    <w:rsid w:val="00C31562"/>
    <w:rsid w:val="00C32D45"/>
    <w:rsid w:val="00C33296"/>
    <w:rsid w:val="00C335EF"/>
    <w:rsid w:val="00C35C6E"/>
    <w:rsid w:val="00C379E0"/>
    <w:rsid w:val="00C379E9"/>
    <w:rsid w:val="00C37EF2"/>
    <w:rsid w:val="00C416EC"/>
    <w:rsid w:val="00C43236"/>
    <w:rsid w:val="00C45A03"/>
    <w:rsid w:val="00C46881"/>
    <w:rsid w:val="00C50004"/>
    <w:rsid w:val="00C549A4"/>
    <w:rsid w:val="00C55D4A"/>
    <w:rsid w:val="00C572F2"/>
    <w:rsid w:val="00C61FAD"/>
    <w:rsid w:val="00C62EB7"/>
    <w:rsid w:val="00C644A4"/>
    <w:rsid w:val="00C65FB5"/>
    <w:rsid w:val="00C66044"/>
    <w:rsid w:val="00C665F9"/>
    <w:rsid w:val="00C705FB"/>
    <w:rsid w:val="00C71053"/>
    <w:rsid w:val="00C719CA"/>
    <w:rsid w:val="00C71AA9"/>
    <w:rsid w:val="00C73001"/>
    <w:rsid w:val="00C747DA"/>
    <w:rsid w:val="00C778D7"/>
    <w:rsid w:val="00C8078B"/>
    <w:rsid w:val="00C82FBB"/>
    <w:rsid w:val="00C83187"/>
    <w:rsid w:val="00C83AFC"/>
    <w:rsid w:val="00C83C39"/>
    <w:rsid w:val="00C852D7"/>
    <w:rsid w:val="00C85921"/>
    <w:rsid w:val="00C9083E"/>
    <w:rsid w:val="00C91462"/>
    <w:rsid w:val="00C92FD6"/>
    <w:rsid w:val="00C93192"/>
    <w:rsid w:val="00C93F59"/>
    <w:rsid w:val="00C93FCB"/>
    <w:rsid w:val="00C943EF"/>
    <w:rsid w:val="00C95BDA"/>
    <w:rsid w:val="00C95EB6"/>
    <w:rsid w:val="00C9646B"/>
    <w:rsid w:val="00C976D6"/>
    <w:rsid w:val="00C97A8A"/>
    <w:rsid w:val="00CA138A"/>
    <w:rsid w:val="00CA4489"/>
    <w:rsid w:val="00CA5DB0"/>
    <w:rsid w:val="00CA6448"/>
    <w:rsid w:val="00CA6E4A"/>
    <w:rsid w:val="00CA7EF4"/>
    <w:rsid w:val="00CB211B"/>
    <w:rsid w:val="00CB262E"/>
    <w:rsid w:val="00CB3B07"/>
    <w:rsid w:val="00CB4A68"/>
    <w:rsid w:val="00CB4AB6"/>
    <w:rsid w:val="00CB4F3D"/>
    <w:rsid w:val="00CB6967"/>
    <w:rsid w:val="00CC0CC2"/>
    <w:rsid w:val="00CC1A59"/>
    <w:rsid w:val="00CC26C7"/>
    <w:rsid w:val="00CC284E"/>
    <w:rsid w:val="00CC2D3D"/>
    <w:rsid w:val="00CC2F24"/>
    <w:rsid w:val="00CC31CC"/>
    <w:rsid w:val="00CC3935"/>
    <w:rsid w:val="00CC542A"/>
    <w:rsid w:val="00CC7080"/>
    <w:rsid w:val="00CC78E6"/>
    <w:rsid w:val="00CD03C8"/>
    <w:rsid w:val="00CD10C8"/>
    <w:rsid w:val="00CD2624"/>
    <w:rsid w:val="00CD28AF"/>
    <w:rsid w:val="00CD34F2"/>
    <w:rsid w:val="00CD4B32"/>
    <w:rsid w:val="00CD4DCE"/>
    <w:rsid w:val="00CD5429"/>
    <w:rsid w:val="00CD5974"/>
    <w:rsid w:val="00CD6181"/>
    <w:rsid w:val="00CD6EBC"/>
    <w:rsid w:val="00CE11BB"/>
    <w:rsid w:val="00CE1540"/>
    <w:rsid w:val="00CE2949"/>
    <w:rsid w:val="00CE3923"/>
    <w:rsid w:val="00CE40A7"/>
    <w:rsid w:val="00CE47A9"/>
    <w:rsid w:val="00CE4940"/>
    <w:rsid w:val="00CE5908"/>
    <w:rsid w:val="00CE5D00"/>
    <w:rsid w:val="00CF0B38"/>
    <w:rsid w:val="00CF1044"/>
    <w:rsid w:val="00CF2908"/>
    <w:rsid w:val="00CF2FDA"/>
    <w:rsid w:val="00CF52DA"/>
    <w:rsid w:val="00D00E4E"/>
    <w:rsid w:val="00D01EF6"/>
    <w:rsid w:val="00D01FF2"/>
    <w:rsid w:val="00D023F7"/>
    <w:rsid w:val="00D02FF5"/>
    <w:rsid w:val="00D03965"/>
    <w:rsid w:val="00D04B62"/>
    <w:rsid w:val="00D0558E"/>
    <w:rsid w:val="00D05964"/>
    <w:rsid w:val="00D05C84"/>
    <w:rsid w:val="00D06067"/>
    <w:rsid w:val="00D07274"/>
    <w:rsid w:val="00D1033D"/>
    <w:rsid w:val="00D10F57"/>
    <w:rsid w:val="00D121A8"/>
    <w:rsid w:val="00D12D76"/>
    <w:rsid w:val="00D14478"/>
    <w:rsid w:val="00D145BD"/>
    <w:rsid w:val="00D16064"/>
    <w:rsid w:val="00D1777B"/>
    <w:rsid w:val="00D2243F"/>
    <w:rsid w:val="00D2450F"/>
    <w:rsid w:val="00D2469F"/>
    <w:rsid w:val="00D24877"/>
    <w:rsid w:val="00D25851"/>
    <w:rsid w:val="00D261D8"/>
    <w:rsid w:val="00D2695A"/>
    <w:rsid w:val="00D27446"/>
    <w:rsid w:val="00D27F74"/>
    <w:rsid w:val="00D3015F"/>
    <w:rsid w:val="00D30B4B"/>
    <w:rsid w:val="00D30E2E"/>
    <w:rsid w:val="00D3183E"/>
    <w:rsid w:val="00D32A11"/>
    <w:rsid w:val="00D346C7"/>
    <w:rsid w:val="00D346ED"/>
    <w:rsid w:val="00D350A9"/>
    <w:rsid w:val="00D37073"/>
    <w:rsid w:val="00D375A1"/>
    <w:rsid w:val="00D375F9"/>
    <w:rsid w:val="00D37CF1"/>
    <w:rsid w:val="00D41321"/>
    <w:rsid w:val="00D41C79"/>
    <w:rsid w:val="00D42516"/>
    <w:rsid w:val="00D43277"/>
    <w:rsid w:val="00D43AD1"/>
    <w:rsid w:val="00D43E72"/>
    <w:rsid w:val="00D460D1"/>
    <w:rsid w:val="00D46DF7"/>
    <w:rsid w:val="00D512F0"/>
    <w:rsid w:val="00D5269A"/>
    <w:rsid w:val="00D536F2"/>
    <w:rsid w:val="00D53EC6"/>
    <w:rsid w:val="00D55511"/>
    <w:rsid w:val="00D55699"/>
    <w:rsid w:val="00D55DFE"/>
    <w:rsid w:val="00D562C6"/>
    <w:rsid w:val="00D56372"/>
    <w:rsid w:val="00D56758"/>
    <w:rsid w:val="00D577AF"/>
    <w:rsid w:val="00D6131E"/>
    <w:rsid w:val="00D638F4"/>
    <w:rsid w:val="00D709DB"/>
    <w:rsid w:val="00D72615"/>
    <w:rsid w:val="00D743E4"/>
    <w:rsid w:val="00D7512D"/>
    <w:rsid w:val="00D77DD4"/>
    <w:rsid w:val="00D80000"/>
    <w:rsid w:val="00D808E1"/>
    <w:rsid w:val="00D825E6"/>
    <w:rsid w:val="00D82C3A"/>
    <w:rsid w:val="00D836D4"/>
    <w:rsid w:val="00D84FDF"/>
    <w:rsid w:val="00D87E79"/>
    <w:rsid w:val="00D911E2"/>
    <w:rsid w:val="00D923A6"/>
    <w:rsid w:val="00D9363C"/>
    <w:rsid w:val="00D93F0F"/>
    <w:rsid w:val="00D94A03"/>
    <w:rsid w:val="00D95692"/>
    <w:rsid w:val="00D95C0F"/>
    <w:rsid w:val="00D97A90"/>
    <w:rsid w:val="00D97DA4"/>
    <w:rsid w:val="00DA0AA9"/>
    <w:rsid w:val="00DA0F05"/>
    <w:rsid w:val="00DA105F"/>
    <w:rsid w:val="00DA12D2"/>
    <w:rsid w:val="00DA4F9C"/>
    <w:rsid w:val="00DA5AEC"/>
    <w:rsid w:val="00DB04F5"/>
    <w:rsid w:val="00DB0F40"/>
    <w:rsid w:val="00DB11B6"/>
    <w:rsid w:val="00DB1383"/>
    <w:rsid w:val="00DB2F60"/>
    <w:rsid w:val="00DB3DC2"/>
    <w:rsid w:val="00DB4B9B"/>
    <w:rsid w:val="00DB4E93"/>
    <w:rsid w:val="00DB5CC5"/>
    <w:rsid w:val="00DB742B"/>
    <w:rsid w:val="00DB7A85"/>
    <w:rsid w:val="00DC0B06"/>
    <w:rsid w:val="00DC11F8"/>
    <w:rsid w:val="00DC14DF"/>
    <w:rsid w:val="00DC335D"/>
    <w:rsid w:val="00DC3C3D"/>
    <w:rsid w:val="00DC3E9E"/>
    <w:rsid w:val="00DC4CD9"/>
    <w:rsid w:val="00DC57E7"/>
    <w:rsid w:val="00DD12B0"/>
    <w:rsid w:val="00DD1668"/>
    <w:rsid w:val="00DD3E7F"/>
    <w:rsid w:val="00DD5A21"/>
    <w:rsid w:val="00DD5D6E"/>
    <w:rsid w:val="00DD7205"/>
    <w:rsid w:val="00DE0B13"/>
    <w:rsid w:val="00DE2161"/>
    <w:rsid w:val="00DE3574"/>
    <w:rsid w:val="00DE5458"/>
    <w:rsid w:val="00DE6019"/>
    <w:rsid w:val="00DE7A75"/>
    <w:rsid w:val="00DF0970"/>
    <w:rsid w:val="00DF25D5"/>
    <w:rsid w:val="00DF29EB"/>
    <w:rsid w:val="00DF3DD1"/>
    <w:rsid w:val="00DF424F"/>
    <w:rsid w:val="00DF4C0D"/>
    <w:rsid w:val="00DF527D"/>
    <w:rsid w:val="00DF65F8"/>
    <w:rsid w:val="00DF6F85"/>
    <w:rsid w:val="00DF79D7"/>
    <w:rsid w:val="00E0015A"/>
    <w:rsid w:val="00E00A86"/>
    <w:rsid w:val="00E01226"/>
    <w:rsid w:val="00E0150D"/>
    <w:rsid w:val="00E01BA5"/>
    <w:rsid w:val="00E02C41"/>
    <w:rsid w:val="00E02CE2"/>
    <w:rsid w:val="00E04929"/>
    <w:rsid w:val="00E063B9"/>
    <w:rsid w:val="00E06B9F"/>
    <w:rsid w:val="00E0780A"/>
    <w:rsid w:val="00E07C76"/>
    <w:rsid w:val="00E10CD2"/>
    <w:rsid w:val="00E11395"/>
    <w:rsid w:val="00E11627"/>
    <w:rsid w:val="00E121D4"/>
    <w:rsid w:val="00E17037"/>
    <w:rsid w:val="00E1783E"/>
    <w:rsid w:val="00E17FE3"/>
    <w:rsid w:val="00E2250D"/>
    <w:rsid w:val="00E227AA"/>
    <w:rsid w:val="00E23B7E"/>
    <w:rsid w:val="00E24F63"/>
    <w:rsid w:val="00E259C4"/>
    <w:rsid w:val="00E25AF5"/>
    <w:rsid w:val="00E26100"/>
    <w:rsid w:val="00E26ADB"/>
    <w:rsid w:val="00E301F0"/>
    <w:rsid w:val="00E31E39"/>
    <w:rsid w:val="00E33B8C"/>
    <w:rsid w:val="00E35039"/>
    <w:rsid w:val="00E36817"/>
    <w:rsid w:val="00E37922"/>
    <w:rsid w:val="00E4071A"/>
    <w:rsid w:val="00E41EF1"/>
    <w:rsid w:val="00E421DA"/>
    <w:rsid w:val="00E43217"/>
    <w:rsid w:val="00E4459C"/>
    <w:rsid w:val="00E44DF6"/>
    <w:rsid w:val="00E4546E"/>
    <w:rsid w:val="00E45771"/>
    <w:rsid w:val="00E45C47"/>
    <w:rsid w:val="00E46B56"/>
    <w:rsid w:val="00E46CF6"/>
    <w:rsid w:val="00E46F51"/>
    <w:rsid w:val="00E47647"/>
    <w:rsid w:val="00E503D1"/>
    <w:rsid w:val="00E507DA"/>
    <w:rsid w:val="00E52783"/>
    <w:rsid w:val="00E54189"/>
    <w:rsid w:val="00E54B1D"/>
    <w:rsid w:val="00E551EC"/>
    <w:rsid w:val="00E55858"/>
    <w:rsid w:val="00E558B0"/>
    <w:rsid w:val="00E55D17"/>
    <w:rsid w:val="00E60D0B"/>
    <w:rsid w:val="00E622E7"/>
    <w:rsid w:val="00E62470"/>
    <w:rsid w:val="00E633C1"/>
    <w:rsid w:val="00E64BAA"/>
    <w:rsid w:val="00E650F1"/>
    <w:rsid w:val="00E654BF"/>
    <w:rsid w:val="00E66105"/>
    <w:rsid w:val="00E6783C"/>
    <w:rsid w:val="00E750EE"/>
    <w:rsid w:val="00E75573"/>
    <w:rsid w:val="00E76AFF"/>
    <w:rsid w:val="00E76D9A"/>
    <w:rsid w:val="00E80572"/>
    <w:rsid w:val="00E811DA"/>
    <w:rsid w:val="00E822AC"/>
    <w:rsid w:val="00E872DE"/>
    <w:rsid w:val="00E90322"/>
    <w:rsid w:val="00E90480"/>
    <w:rsid w:val="00E91796"/>
    <w:rsid w:val="00E943B0"/>
    <w:rsid w:val="00E9480C"/>
    <w:rsid w:val="00E94C63"/>
    <w:rsid w:val="00E94DAD"/>
    <w:rsid w:val="00E95A53"/>
    <w:rsid w:val="00E95E4B"/>
    <w:rsid w:val="00E97B0C"/>
    <w:rsid w:val="00E97D3E"/>
    <w:rsid w:val="00E97EB0"/>
    <w:rsid w:val="00EA1106"/>
    <w:rsid w:val="00EA2CD3"/>
    <w:rsid w:val="00EA2ECF"/>
    <w:rsid w:val="00EA41A4"/>
    <w:rsid w:val="00EA44A8"/>
    <w:rsid w:val="00EA648D"/>
    <w:rsid w:val="00EA6889"/>
    <w:rsid w:val="00EA779D"/>
    <w:rsid w:val="00EB1FBF"/>
    <w:rsid w:val="00EB2492"/>
    <w:rsid w:val="00EB3E96"/>
    <w:rsid w:val="00EB513D"/>
    <w:rsid w:val="00EB6470"/>
    <w:rsid w:val="00EB7C21"/>
    <w:rsid w:val="00EB7DB5"/>
    <w:rsid w:val="00EC3DCE"/>
    <w:rsid w:val="00EC3DF6"/>
    <w:rsid w:val="00EC44F1"/>
    <w:rsid w:val="00EC5492"/>
    <w:rsid w:val="00ED13F6"/>
    <w:rsid w:val="00ED1C52"/>
    <w:rsid w:val="00ED2378"/>
    <w:rsid w:val="00ED2839"/>
    <w:rsid w:val="00ED3E56"/>
    <w:rsid w:val="00ED65DE"/>
    <w:rsid w:val="00ED6A06"/>
    <w:rsid w:val="00ED7B69"/>
    <w:rsid w:val="00EE04F1"/>
    <w:rsid w:val="00EE0BA5"/>
    <w:rsid w:val="00EE244A"/>
    <w:rsid w:val="00EE5F77"/>
    <w:rsid w:val="00EE604E"/>
    <w:rsid w:val="00EE6F4D"/>
    <w:rsid w:val="00EE721E"/>
    <w:rsid w:val="00EF0724"/>
    <w:rsid w:val="00EF0D20"/>
    <w:rsid w:val="00EF29F9"/>
    <w:rsid w:val="00EF409F"/>
    <w:rsid w:val="00EF4321"/>
    <w:rsid w:val="00EF765B"/>
    <w:rsid w:val="00F001CF"/>
    <w:rsid w:val="00F013A8"/>
    <w:rsid w:val="00F01E4A"/>
    <w:rsid w:val="00F02E30"/>
    <w:rsid w:val="00F030A8"/>
    <w:rsid w:val="00F05147"/>
    <w:rsid w:val="00F06BC1"/>
    <w:rsid w:val="00F10428"/>
    <w:rsid w:val="00F107C9"/>
    <w:rsid w:val="00F10B75"/>
    <w:rsid w:val="00F126AE"/>
    <w:rsid w:val="00F130C4"/>
    <w:rsid w:val="00F13ECB"/>
    <w:rsid w:val="00F1413C"/>
    <w:rsid w:val="00F15F06"/>
    <w:rsid w:val="00F179AD"/>
    <w:rsid w:val="00F23BB7"/>
    <w:rsid w:val="00F24656"/>
    <w:rsid w:val="00F25925"/>
    <w:rsid w:val="00F25C8E"/>
    <w:rsid w:val="00F26BEA"/>
    <w:rsid w:val="00F26E80"/>
    <w:rsid w:val="00F27EA3"/>
    <w:rsid w:val="00F304D1"/>
    <w:rsid w:val="00F3143D"/>
    <w:rsid w:val="00F3475A"/>
    <w:rsid w:val="00F35F54"/>
    <w:rsid w:val="00F35FB0"/>
    <w:rsid w:val="00F37BB0"/>
    <w:rsid w:val="00F40444"/>
    <w:rsid w:val="00F40EA6"/>
    <w:rsid w:val="00F4162F"/>
    <w:rsid w:val="00F41761"/>
    <w:rsid w:val="00F41EF4"/>
    <w:rsid w:val="00F45A57"/>
    <w:rsid w:val="00F47264"/>
    <w:rsid w:val="00F47738"/>
    <w:rsid w:val="00F47972"/>
    <w:rsid w:val="00F51855"/>
    <w:rsid w:val="00F51E49"/>
    <w:rsid w:val="00F524CE"/>
    <w:rsid w:val="00F531E4"/>
    <w:rsid w:val="00F5673C"/>
    <w:rsid w:val="00F5752F"/>
    <w:rsid w:val="00F60344"/>
    <w:rsid w:val="00F6234B"/>
    <w:rsid w:val="00F63011"/>
    <w:rsid w:val="00F636B3"/>
    <w:rsid w:val="00F64656"/>
    <w:rsid w:val="00F64BAE"/>
    <w:rsid w:val="00F65C95"/>
    <w:rsid w:val="00F66C76"/>
    <w:rsid w:val="00F67189"/>
    <w:rsid w:val="00F67C15"/>
    <w:rsid w:val="00F722E0"/>
    <w:rsid w:val="00F73385"/>
    <w:rsid w:val="00F73780"/>
    <w:rsid w:val="00F75A1E"/>
    <w:rsid w:val="00F77918"/>
    <w:rsid w:val="00F77AE8"/>
    <w:rsid w:val="00F80C64"/>
    <w:rsid w:val="00F80D5C"/>
    <w:rsid w:val="00F8141C"/>
    <w:rsid w:val="00F825EE"/>
    <w:rsid w:val="00F834E3"/>
    <w:rsid w:val="00F83BB7"/>
    <w:rsid w:val="00F8504A"/>
    <w:rsid w:val="00F863F6"/>
    <w:rsid w:val="00F87151"/>
    <w:rsid w:val="00F9024D"/>
    <w:rsid w:val="00F915E9"/>
    <w:rsid w:val="00F925D1"/>
    <w:rsid w:val="00F932D8"/>
    <w:rsid w:val="00F94CD4"/>
    <w:rsid w:val="00F966AB"/>
    <w:rsid w:val="00F96C63"/>
    <w:rsid w:val="00FA0350"/>
    <w:rsid w:val="00FA0695"/>
    <w:rsid w:val="00FA076E"/>
    <w:rsid w:val="00FA102D"/>
    <w:rsid w:val="00FA1E8F"/>
    <w:rsid w:val="00FA20B3"/>
    <w:rsid w:val="00FA271B"/>
    <w:rsid w:val="00FA3369"/>
    <w:rsid w:val="00FA5652"/>
    <w:rsid w:val="00FA5B97"/>
    <w:rsid w:val="00FA5CE2"/>
    <w:rsid w:val="00FA6450"/>
    <w:rsid w:val="00FA694E"/>
    <w:rsid w:val="00FB328D"/>
    <w:rsid w:val="00FB556B"/>
    <w:rsid w:val="00FB5AA7"/>
    <w:rsid w:val="00FB6359"/>
    <w:rsid w:val="00FB6694"/>
    <w:rsid w:val="00FB66A6"/>
    <w:rsid w:val="00FB6A69"/>
    <w:rsid w:val="00FC3D39"/>
    <w:rsid w:val="00FC670A"/>
    <w:rsid w:val="00FC69FD"/>
    <w:rsid w:val="00FC6FC2"/>
    <w:rsid w:val="00FC765C"/>
    <w:rsid w:val="00FD123C"/>
    <w:rsid w:val="00FD2134"/>
    <w:rsid w:val="00FD25E0"/>
    <w:rsid w:val="00FD5A42"/>
    <w:rsid w:val="00FD602F"/>
    <w:rsid w:val="00FD61FE"/>
    <w:rsid w:val="00FD6A4B"/>
    <w:rsid w:val="00FD70C4"/>
    <w:rsid w:val="00FD7435"/>
    <w:rsid w:val="00FE0213"/>
    <w:rsid w:val="00FE521A"/>
    <w:rsid w:val="00FE53CB"/>
    <w:rsid w:val="00FE63B2"/>
    <w:rsid w:val="00FF059C"/>
    <w:rsid w:val="00FF1A2C"/>
    <w:rsid w:val="00FF32E8"/>
    <w:rsid w:val="00FF55E8"/>
    <w:rsid w:val="00FF5F8A"/>
    <w:rsid w:val="00FF6BF6"/>
    <w:rsid w:val="00FF6EBF"/>
    <w:rsid w:val="01775483"/>
    <w:rsid w:val="01C5D34D"/>
    <w:rsid w:val="02080BB2"/>
    <w:rsid w:val="0295CEE4"/>
    <w:rsid w:val="02D88BAD"/>
    <w:rsid w:val="02F42A46"/>
    <w:rsid w:val="0335B508"/>
    <w:rsid w:val="0345687A"/>
    <w:rsid w:val="03890B57"/>
    <w:rsid w:val="03CA7A98"/>
    <w:rsid w:val="03D0A7D5"/>
    <w:rsid w:val="041AC069"/>
    <w:rsid w:val="04388577"/>
    <w:rsid w:val="047C1674"/>
    <w:rsid w:val="04FFB61D"/>
    <w:rsid w:val="058DEF9D"/>
    <w:rsid w:val="0596D079"/>
    <w:rsid w:val="05DD8627"/>
    <w:rsid w:val="0676473F"/>
    <w:rsid w:val="0688E68A"/>
    <w:rsid w:val="06978187"/>
    <w:rsid w:val="06C1E5FD"/>
    <w:rsid w:val="06D16E90"/>
    <w:rsid w:val="07868864"/>
    <w:rsid w:val="0791CFA3"/>
    <w:rsid w:val="0795CBE9"/>
    <w:rsid w:val="07B71E61"/>
    <w:rsid w:val="07E2568C"/>
    <w:rsid w:val="08476EFB"/>
    <w:rsid w:val="08EAF460"/>
    <w:rsid w:val="0918B09E"/>
    <w:rsid w:val="09343851"/>
    <w:rsid w:val="0941B869"/>
    <w:rsid w:val="0A4C6D45"/>
    <w:rsid w:val="0A529C5E"/>
    <w:rsid w:val="0A5BCBCB"/>
    <w:rsid w:val="0A6D8407"/>
    <w:rsid w:val="0ADB1879"/>
    <w:rsid w:val="0AE3222A"/>
    <w:rsid w:val="0B3949D2"/>
    <w:rsid w:val="0B780B9B"/>
    <w:rsid w:val="0BB79FDF"/>
    <w:rsid w:val="0BD81AF4"/>
    <w:rsid w:val="0BE85AD1"/>
    <w:rsid w:val="0C39A014"/>
    <w:rsid w:val="0C3A8879"/>
    <w:rsid w:val="0C461823"/>
    <w:rsid w:val="0C60E47C"/>
    <w:rsid w:val="0CDA2018"/>
    <w:rsid w:val="0CE31145"/>
    <w:rsid w:val="0D117B34"/>
    <w:rsid w:val="0D1EA6F8"/>
    <w:rsid w:val="0D775D8B"/>
    <w:rsid w:val="0D7C45CA"/>
    <w:rsid w:val="0D9D8DB8"/>
    <w:rsid w:val="0DB37D32"/>
    <w:rsid w:val="0DD8D2DC"/>
    <w:rsid w:val="0DE02142"/>
    <w:rsid w:val="0DFD9999"/>
    <w:rsid w:val="0E109125"/>
    <w:rsid w:val="0E801217"/>
    <w:rsid w:val="0ECF2F99"/>
    <w:rsid w:val="0EDD99E7"/>
    <w:rsid w:val="0EE7C3D9"/>
    <w:rsid w:val="0EEDD65B"/>
    <w:rsid w:val="0EFEB94B"/>
    <w:rsid w:val="0F00A93F"/>
    <w:rsid w:val="0F1F7B8F"/>
    <w:rsid w:val="0F5B4866"/>
    <w:rsid w:val="0FAAF26E"/>
    <w:rsid w:val="0FB443D4"/>
    <w:rsid w:val="0FEA2A37"/>
    <w:rsid w:val="102A16DD"/>
    <w:rsid w:val="10633581"/>
    <w:rsid w:val="107DAA85"/>
    <w:rsid w:val="10FF69D3"/>
    <w:rsid w:val="11393F47"/>
    <w:rsid w:val="11448349"/>
    <w:rsid w:val="11C3323A"/>
    <w:rsid w:val="11E7C8FA"/>
    <w:rsid w:val="11F68B21"/>
    <w:rsid w:val="11FB44B4"/>
    <w:rsid w:val="1281AA38"/>
    <w:rsid w:val="12830D8A"/>
    <w:rsid w:val="12C08609"/>
    <w:rsid w:val="12DC8446"/>
    <w:rsid w:val="132A3E86"/>
    <w:rsid w:val="13455874"/>
    <w:rsid w:val="134D1BEE"/>
    <w:rsid w:val="135DC309"/>
    <w:rsid w:val="1374A1BE"/>
    <w:rsid w:val="14222355"/>
    <w:rsid w:val="14D93783"/>
    <w:rsid w:val="15186F43"/>
    <w:rsid w:val="15A2399C"/>
    <w:rsid w:val="15E08DF9"/>
    <w:rsid w:val="164BB319"/>
    <w:rsid w:val="168A5DF9"/>
    <w:rsid w:val="16A0DC96"/>
    <w:rsid w:val="1756DC04"/>
    <w:rsid w:val="175BAC4C"/>
    <w:rsid w:val="177168D4"/>
    <w:rsid w:val="1777A305"/>
    <w:rsid w:val="177F31E8"/>
    <w:rsid w:val="17A74AD8"/>
    <w:rsid w:val="17C43099"/>
    <w:rsid w:val="17C5055E"/>
    <w:rsid w:val="17DE0987"/>
    <w:rsid w:val="180104C9"/>
    <w:rsid w:val="182344CB"/>
    <w:rsid w:val="183E8EE3"/>
    <w:rsid w:val="18CE995A"/>
    <w:rsid w:val="18E7BC54"/>
    <w:rsid w:val="19128E4C"/>
    <w:rsid w:val="197E552A"/>
    <w:rsid w:val="19E4CE3F"/>
    <w:rsid w:val="1A066AE0"/>
    <w:rsid w:val="1A1534EF"/>
    <w:rsid w:val="1A37C4EB"/>
    <w:rsid w:val="1AD69F73"/>
    <w:rsid w:val="1B26D812"/>
    <w:rsid w:val="1B3628E0"/>
    <w:rsid w:val="1B67C0A1"/>
    <w:rsid w:val="1BA60461"/>
    <w:rsid w:val="1BF61FC8"/>
    <w:rsid w:val="1C88F5B9"/>
    <w:rsid w:val="1CABEF0D"/>
    <w:rsid w:val="1CB9E2A3"/>
    <w:rsid w:val="1CCB9097"/>
    <w:rsid w:val="1CED5DE8"/>
    <w:rsid w:val="1CF38ADF"/>
    <w:rsid w:val="1D000B9F"/>
    <w:rsid w:val="1D180C8A"/>
    <w:rsid w:val="1D362516"/>
    <w:rsid w:val="1D627985"/>
    <w:rsid w:val="1DBDB539"/>
    <w:rsid w:val="1E08F321"/>
    <w:rsid w:val="1E137C6A"/>
    <w:rsid w:val="1E351C9E"/>
    <w:rsid w:val="1E9B3588"/>
    <w:rsid w:val="1F2F4521"/>
    <w:rsid w:val="1F392D61"/>
    <w:rsid w:val="1F3F4329"/>
    <w:rsid w:val="1F88729C"/>
    <w:rsid w:val="1F92FDDD"/>
    <w:rsid w:val="1FC9A9F4"/>
    <w:rsid w:val="20329C5D"/>
    <w:rsid w:val="20A9F654"/>
    <w:rsid w:val="20D268B5"/>
    <w:rsid w:val="21268E04"/>
    <w:rsid w:val="216F41FB"/>
    <w:rsid w:val="217BEF4E"/>
    <w:rsid w:val="21E8F1C9"/>
    <w:rsid w:val="22138978"/>
    <w:rsid w:val="229A5113"/>
    <w:rsid w:val="22C3C895"/>
    <w:rsid w:val="22C8568A"/>
    <w:rsid w:val="22CCB766"/>
    <w:rsid w:val="22D928D5"/>
    <w:rsid w:val="22F22814"/>
    <w:rsid w:val="230F5773"/>
    <w:rsid w:val="235B0F5C"/>
    <w:rsid w:val="236A4B89"/>
    <w:rsid w:val="23A39AAE"/>
    <w:rsid w:val="23AECD75"/>
    <w:rsid w:val="23E40CFE"/>
    <w:rsid w:val="2423CE0D"/>
    <w:rsid w:val="2435F9D7"/>
    <w:rsid w:val="24446EE9"/>
    <w:rsid w:val="24670F06"/>
    <w:rsid w:val="24983192"/>
    <w:rsid w:val="249B9C0C"/>
    <w:rsid w:val="24A1616D"/>
    <w:rsid w:val="24E982BE"/>
    <w:rsid w:val="24F0595B"/>
    <w:rsid w:val="24F66BC9"/>
    <w:rsid w:val="253BAA8F"/>
    <w:rsid w:val="256EAA29"/>
    <w:rsid w:val="257F88BE"/>
    <w:rsid w:val="258B5ACB"/>
    <w:rsid w:val="25BC1173"/>
    <w:rsid w:val="25D49105"/>
    <w:rsid w:val="25DE67E6"/>
    <w:rsid w:val="25FEE769"/>
    <w:rsid w:val="263BB5CC"/>
    <w:rsid w:val="26474190"/>
    <w:rsid w:val="264A50FD"/>
    <w:rsid w:val="267655CD"/>
    <w:rsid w:val="268E7071"/>
    <w:rsid w:val="269BE3F5"/>
    <w:rsid w:val="2719ED93"/>
    <w:rsid w:val="273FF671"/>
    <w:rsid w:val="274A7B42"/>
    <w:rsid w:val="274FA4F9"/>
    <w:rsid w:val="276F42D8"/>
    <w:rsid w:val="27A2D72C"/>
    <w:rsid w:val="27B1D0C3"/>
    <w:rsid w:val="27B39E6A"/>
    <w:rsid w:val="27CC274F"/>
    <w:rsid w:val="28668711"/>
    <w:rsid w:val="28FD21D0"/>
    <w:rsid w:val="290531CB"/>
    <w:rsid w:val="2954F2AA"/>
    <w:rsid w:val="299F8307"/>
    <w:rsid w:val="29D4E280"/>
    <w:rsid w:val="2A239B5A"/>
    <w:rsid w:val="2A5D89A0"/>
    <w:rsid w:val="2ABF4D5B"/>
    <w:rsid w:val="2AD39350"/>
    <w:rsid w:val="2ADEBEBA"/>
    <w:rsid w:val="2AF8A713"/>
    <w:rsid w:val="2B54D22D"/>
    <w:rsid w:val="2B79A21C"/>
    <w:rsid w:val="2B90CB25"/>
    <w:rsid w:val="2B99FAB6"/>
    <w:rsid w:val="2BE2F051"/>
    <w:rsid w:val="2BF3B7F7"/>
    <w:rsid w:val="2C2DD4DF"/>
    <w:rsid w:val="2C2F5430"/>
    <w:rsid w:val="2CB9E478"/>
    <w:rsid w:val="2D25BEF1"/>
    <w:rsid w:val="2D5B3326"/>
    <w:rsid w:val="2D740152"/>
    <w:rsid w:val="2D90CA93"/>
    <w:rsid w:val="2D912A54"/>
    <w:rsid w:val="2D9E61D2"/>
    <w:rsid w:val="2DA1A7F7"/>
    <w:rsid w:val="2DC8DA5F"/>
    <w:rsid w:val="2E06D070"/>
    <w:rsid w:val="2EA1F419"/>
    <w:rsid w:val="2ECDDC9C"/>
    <w:rsid w:val="2EE190A5"/>
    <w:rsid w:val="2EE25E6D"/>
    <w:rsid w:val="2EE3342D"/>
    <w:rsid w:val="2F06D22F"/>
    <w:rsid w:val="2F218A98"/>
    <w:rsid w:val="2F2BE14F"/>
    <w:rsid w:val="2F3A0DE5"/>
    <w:rsid w:val="2F9666E5"/>
    <w:rsid w:val="2FC91B2A"/>
    <w:rsid w:val="3007109F"/>
    <w:rsid w:val="30945359"/>
    <w:rsid w:val="30CE1D91"/>
    <w:rsid w:val="30D9666C"/>
    <w:rsid w:val="31050566"/>
    <w:rsid w:val="310E9D21"/>
    <w:rsid w:val="3121130B"/>
    <w:rsid w:val="3137EA58"/>
    <w:rsid w:val="316300D4"/>
    <w:rsid w:val="31651913"/>
    <w:rsid w:val="3192777F"/>
    <w:rsid w:val="319F1C84"/>
    <w:rsid w:val="31D02509"/>
    <w:rsid w:val="320AEA7D"/>
    <w:rsid w:val="3282923B"/>
    <w:rsid w:val="32A27B73"/>
    <w:rsid w:val="337DA11E"/>
    <w:rsid w:val="33894BA4"/>
    <w:rsid w:val="3389F29D"/>
    <w:rsid w:val="33C90FC5"/>
    <w:rsid w:val="33F0CC40"/>
    <w:rsid w:val="3456FB80"/>
    <w:rsid w:val="34A8D8C2"/>
    <w:rsid w:val="34DC8C8A"/>
    <w:rsid w:val="3574FE31"/>
    <w:rsid w:val="358F0D72"/>
    <w:rsid w:val="35960B89"/>
    <w:rsid w:val="367ACE9D"/>
    <w:rsid w:val="36A48027"/>
    <w:rsid w:val="36A72534"/>
    <w:rsid w:val="36ED4514"/>
    <w:rsid w:val="3727F5BC"/>
    <w:rsid w:val="3731AAF4"/>
    <w:rsid w:val="375682C9"/>
    <w:rsid w:val="37618901"/>
    <w:rsid w:val="37878969"/>
    <w:rsid w:val="378E7B6F"/>
    <w:rsid w:val="37A4F5BF"/>
    <w:rsid w:val="37B6ED8C"/>
    <w:rsid w:val="37BA252B"/>
    <w:rsid w:val="37D074BF"/>
    <w:rsid w:val="38367863"/>
    <w:rsid w:val="385CC60A"/>
    <w:rsid w:val="388663DA"/>
    <w:rsid w:val="38945DC9"/>
    <w:rsid w:val="38AB6971"/>
    <w:rsid w:val="38BEDF81"/>
    <w:rsid w:val="38C6C152"/>
    <w:rsid w:val="39090AF7"/>
    <w:rsid w:val="390FDF0F"/>
    <w:rsid w:val="399120D5"/>
    <w:rsid w:val="399B4D63"/>
    <w:rsid w:val="39A3D6A6"/>
    <w:rsid w:val="39A53FC9"/>
    <w:rsid w:val="39CCD6F5"/>
    <w:rsid w:val="39E7FAC1"/>
    <w:rsid w:val="39E91C81"/>
    <w:rsid w:val="3A2B9FCD"/>
    <w:rsid w:val="3A4EC052"/>
    <w:rsid w:val="3A55663A"/>
    <w:rsid w:val="3A844B32"/>
    <w:rsid w:val="3A8DA14E"/>
    <w:rsid w:val="3AFFB2EC"/>
    <w:rsid w:val="3B161B34"/>
    <w:rsid w:val="3B27AEE9"/>
    <w:rsid w:val="3B5150E4"/>
    <w:rsid w:val="3B5F731E"/>
    <w:rsid w:val="3BB4C733"/>
    <w:rsid w:val="3BC00885"/>
    <w:rsid w:val="3BE97F21"/>
    <w:rsid w:val="3C2BBED4"/>
    <w:rsid w:val="3C2D15CD"/>
    <w:rsid w:val="3C33F48A"/>
    <w:rsid w:val="3C49CFB0"/>
    <w:rsid w:val="3C615BCE"/>
    <w:rsid w:val="3C6F4AC2"/>
    <w:rsid w:val="3CB69073"/>
    <w:rsid w:val="3CCFFCCD"/>
    <w:rsid w:val="3CD12CE2"/>
    <w:rsid w:val="3D0676C1"/>
    <w:rsid w:val="3D0863EC"/>
    <w:rsid w:val="3D22D6D7"/>
    <w:rsid w:val="3DF5935D"/>
    <w:rsid w:val="3E0FFF4C"/>
    <w:rsid w:val="3E24D7BA"/>
    <w:rsid w:val="3E9579B1"/>
    <w:rsid w:val="3EA9547F"/>
    <w:rsid w:val="3ECFA102"/>
    <w:rsid w:val="3EECF9D6"/>
    <w:rsid w:val="3F27B586"/>
    <w:rsid w:val="3F969A40"/>
    <w:rsid w:val="3FBD6596"/>
    <w:rsid w:val="400BA1B5"/>
    <w:rsid w:val="4023892F"/>
    <w:rsid w:val="4043F2CF"/>
    <w:rsid w:val="408EBADA"/>
    <w:rsid w:val="40C2D08A"/>
    <w:rsid w:val="40CB379A"/>
    <w:rsid w:val="40F14C3A"/>
    <w:rsid w:val="40F89EA1"/>
    <w:rsid w:val="4113E301"/>
    <w:rsid w:val="41182E68"/>
    <w:rsid w:val="41184CFF"/>
    <w:rsid w:val="41C8FA3C"/>
    <w:rsid w:val="41C93ABB"/>
    <w:rsid w:val="41F5E38E"/>
    <w:rsid w:val="420311D3"/>
    <w:rsid w:val="421D9E15"/>
    <w:rsid w:val="422832BF"/>
    <w:rsid w:val="427158DF"/>
    <w:rsid w:val="429FD638"/>
    <w:rsid w:val="42B0305F"/>
    <w:rsid w:val="42D2E228"/>
    <w:rsid w:val="42F0302F"/>
    <w:rsid w:val="42F873E1"/>
    <w:rsid w:val="4347A145"/>
    <w:rsid w:val="4357955A"/>
    <w:rsid w:val="44357A05"/>
    <w:rsid w:val="4447A3FF"/>
    <w:rsid w:val="449D233D"/>
    <w:rsid w:val="44CEB78F"/>
    <w:rsid w:val="44E50694"/>
    <w:rsid w:val="44EA00B1"/>
    <w:rsid w:val="44F348A5"/>
    <w:rsid w:val="4507F530"/>
    <w:rsid w:val="451B0725"/>
    <w:rsid w:val="4527756D"/>
    <w:rsid w:val="458807CC"/>
    <w:rsid w:val="4596FA4A"/>
    <w:rsid w:val="46448943"/>
    <w:rsid w:val="466451E1"/>
    <w:rsid w:val="469F2CE0"/>
    <w:rsid w:val="46A6BBB7"/>
    <w:rsid w:val="46D11E30"/>
    <w:rsid w:val="46D360CA"/>
    <w:rsid w:val="46EACC2E"/>
    <w:rsid w:val="46F167B7"/>
    <w:rsid w:val="472234C9"/>
    <w:rsid w:val="47473A33"/>
    <w:rsid w:val="474E2C40"/>
    <w:rsid w:val="4786B92B"/>
    <w:rsid w:val="47911C21"/>
    <w:rsid w:val="47E83A3B"/>
    <w:rsid w:val="48D71F81"/>
    <w:rsid w:val="48E0816E"/>
    <w:rsid w:val="48E24611"/>
    <w:rsid w:val="48F59AAF"/>
    <w:rsid w:val="48F82687"/>
    <w:rsid w:val="4915E631"/>
    <w:rsid w:val="491D7E7E"/>
    <w:rsid w:val="492B4F26"/>
    <w:rsid w:val="497AB0F0"/>
    <w:rsid w:val="49BAEF25"/>
    <w:rsid w:val="4A152951"/>
    <w:rsid w:val="4A591091"/>
    <w:rsid w:val="4A857A4F"/>
    <w:rsid w:val="4B0CBED8"/>
    <w:rsid w:val="4B2F494A"/>
    <w:rsid w:val="4B70ECFF"/>
    <w:rsid w:val="4BEE294E"/>
    <w:rsid w:val="4C4D5D86"/>
    <w:rsid w:val="4C4D71E8"/>
    <w:rsid w:val="4C564A9B"/>
    <w:rsid w:val="4C63E3F7"/>
    <w:rsid w:val="4C7A2EDD"/>
    <w:rsid w:val="4C9E9FE2"/>
    <w:rsid w:val="4CC24554"/>
    <w:rsid w:val="4CFA3299"/>
    <w:rsid w:val="4D2B1884"/>
    <w:rsid w:val="4DE438C7"/>
    <w:rsid w:val="4DFC805E"/>
    <w:rsid w:val="4DFF3BD1"/>
    <w:rsid w:val="4E69E787"/>
    <w:rsid w:val="4E6D2966"/>
    <w:rsid w:val="4ED76429"/>
    <w:rsid w:val="4F201180"/>
    <w:rsid w:val="4F386F51"/>
    <w:rsid w:val="4F60B294"/>
    <w:rsid w:val="4F64FA8A"/>
    <w:rsid w:val="4F7BBE79"/>
    <w:rsid w:val="4F8E05E5"/>
    <w:rsid w:val="4FC04C22"/>
    <w:rsid w:val="4FEE460A"/>
    <w:rsid w:val="50181615"/>
    <w:rsid w:val="505F130F"/>
    <w:rsid w:val="50B97830"/>
    <w:rsid w:val="51109AF0"/>
    <w:rsid w:val="51602C4E"/>
    <w:rsid w:val="516F0D11"/>
    <w:rsid w:val="516FD4C0"/>
    <w:rsid w:val="51766D4A"/>
    <w:rsid w:val="51B64E42"/>
    <w:rsid w:val="51CE6574"/>
    <w:rsid w:val="5201F991"/>
    <w:rsid w:val="5203A814"/>
    <w:rsid w:val="5268D7DF"/>
    <w:rsid w:val="527030F2"/>
    <w:rsid w:val="52C46D73"/>
    <w:rsid w:val="52DB36A1"/>
    <w:rsid w:val="52FB6ED6"/>
    <w:rsid w:val="5320B30E"/>
    <w:rsid w:val="5354F7D5"/>
    <w:rsid w:val="535D55CC"/>
    <w:rsid w:val="53FF2921"/>
    <w:rsid w:val="54701A8E"/>
    <w:rsid w:val="548632BE"/>
    <w:rsid w:val="549F2542"/>
    <w:rsid w:val="54C0E1B9"/>
    <w:rsid w:val="551849DC"/>
    <w:rsid w:val="55591DE3"/>
    <w:rsid w:val="55AE7F62"/>
    <w:rsid w:val="56174106"/>
    <w:rsid w:val="5646B9FC"/>
    <w:rsid w:val="568A74EE"/>
    <w:rsid w:val="56A340AE"/>
    <w:rsid w:val="56A77BA0"/>
    <w:rsid w:val="56F1A52F"/>
    <w:rsid w:val="574B70E9"/>
    <w:rsid w:val="5774FA89"/>
    <w:rsid w:val="57850F1C"/>
    <w:rsid w:val="5790BE73"/>
    <w:rsid w:val="579CC1C2"/>
    <w:rsid w:val="57BEE034"/>
    <w:rsid w:val="57CEF428"/>
    <w:rsid w:val="57DAFD48"/>
    <w:rsid w:val="585A46BE"/>
    <w:rsid w:val="585BF603"/>
    <w:rsid w:val="587A679B"/>
    <w:rsid w:val="58E74630"/>
    <w:rsid w:val="58E81E5F"/>
    <w:rsid w:val="58F325EB"/>
    <w:rsid w:val="58F46363"/>
    <w:rsid w:val="59013B6E"/>
    <w:rsid w:val="59564625"/>
    <w:rsid w:val="595C4B43"/>
    <w:rsid w:val="596BDB62"/>
    <w:rsid w:val="597144AA"/>
    <w:rsid w:val="5990B23F"/>
    <w:rsid w:val="59BF0984"/>
    <w:rsid w:val="59CA0EC5"/>
    <w:rsid w:val="5A14A96A"/>
    <w:rsid w:val="5A2A72C2"/>
    <w:rsid w:val="5A678C15"/>
    <w:rsid w:val="5A9839B0"/>
    <w:rsid w:val="5A989918"/>
    <w:rsid w:val="5A9D3CAA"/>
    <w:rsid w:val="5AA553B6"/>
    <w:rsid w:val="5AB0032C"/>
    <w:rsid w:val="5B4B2208"/>
    <w:rsid w:val="5B4C303B"/>
    <w:rsid w:val="5B5915CA"/>
    <w:rsid w:val="5B5B1915"/>
    <w:rsid w:val="5C272AED"/>
    <w:rsid w:val="5C500C5F"/>
    <w:rsid w:val="5CBDAEA3"/>
    <w:rsid w:val="5CC895F4"/>
    <w:rsid w:val="5D018F8D"/>
    <w:rsid w:val="5D37731E"/>
    <w:rsid w:val="5D4BA17D"/>
    <w:rsid w:val="5D55EB76"/>
    <w:rsid w:val="5DE9C085"/>
    <w:rsid w:val="5DF7A428"/>
    <w:rsid w:val="5DF9B1FA"/>
    <w:rsid w:val="5E175FD4"/>
    <w:rsid w:val="5E51679C"/>
    <w:rsid w:val="5E5A0F7F"/>
    <w:rsid w:val="5E94F5F8"/>
    <w:rsid w:val="5EE4AC26"/>
    <w:rsid w:val="5F352230"/>
    <w:rsid w:val="5F4E48CC"/>
    <w:rsid w:val="5F88B76A"/>
    <w:rsid w:val="5FB85752"/>
    <w:rsid w:val="5FC632A9"/>
    <w:rsid w:val="602C6732"/>
    <w:rsid w:val="602E1702"/>
    <w:rsid w:val="6038D76A"/>
    <w:rsid w:val="6044896D"/>
    <w:rsid w:val="60678C78"/>
    <w:rsid w:val="6093FB0D"/>
    <w:rsid w:val="60E46C9F"/>
    <w:rsid w:val="613B4FFD"/>
    <w:rsid w:val="6147F343"/>
    <w:rsid w:val="61640DDE"/>
    <w:rsid w:val="61652228"/>
    <w:rsid w:val="619B2C9C"/>
    <w:rsid w:val="61A63557"/>
    <w:rsid w:val="61BE15BC"/>
    <w:rsid w:val="61FD7946"/>
    <w:rsid w:val="62097C6C"/>
    <w:rsid w:val="621A8035"/>
    <w:rsid w:val="6227DE77"/>
    <w:rsid w:val="628385C5"/>
    <w:rsid w:val="62C5C71A"/>
    <w:rsid w:val="62C8A9D0"/>
    <w:rsid w:val="62EDB31A"/>
    <w:rsid w:val="6331DCDD"/>
    <w:rsid w:val="634667C6"/>
    <w:rsid w:val="634A08D6"/>
    <w:rsid w:val="6381D058"/>
    <w:rsid w:val="63A41E86"/>
    <w:rsid w:val="63E091BA"/>
    <w:rsid w:val="63E24FD9"/>
    <w:rsid w:val="63EFC912"/>
    <w:rsid w:val="63F92363"/>
    <w:rsid w:val="63F92C47"/>
    <w:rsid w:val="63FCDB9D"/>
    <w:rsid w:val="6442E377"/>
    <w:rsid w:val="644893DF"/>
    <w:rsid w:val="64B4076B"/>
    <w:rsid w:val="64EA408D"/>
    <w:rsid w:val="650C895C"/>
    <w:rsid w:val="6574B3FC"/>
    <w:rsid w:val="6586F8B4"/>
    <w:rsid w:val="65DB3D49"/>
    <w:rsid w:val="660EEEC7"/>
    <w:rsid w:val="665B9A88"/>
    <w:rsid w:val="66D3DC8F"/>
    <w:rsid w:val="66EE5DE2"/>
    <w:rsid w:val="67106573"/>
    <w:rsid w:val="67384A7E"/>
    <w:rsid w:val="679BEFB4"/>
    <w:rsid w:val="67DA1CD6"/>
    <w:rsid w:val="67E4D80A"/>
    <w:rsid w:val="67F82DC3"/>
    <w:rsid w:val="6812F08D"/>
    <w:rsid w:val="68248143"/>
    <w:rsid w:val="685BDF3D"/>
    <w:rsid w:val="68832653"/>
    <w:rsid w:val="68846461"/>
    <w:rsid w:val="688A95C3"/>
    <w:rsid w:val="68D3C5BA"/>
    <w:rsid w:val="6908A930"/>
    <w:rsid w:val="690CC8D6"/>
    <w:rsid w:val="696E8D82"/>
    <w:rsid w:val="69A71515"/>
    <w:rsid w:val="69E618F5"/>
    <w:rsid w:val="6A289053"/>
    <w:rsid w:val="6A2B66BA"/>
    <w:rsid w:val="6A705709"/>
    <w:rsid w:val="6AC3C1A1"/>
    <w:rsid w:val="6B3AEAF6"/>
    <w:rsid w:val="6B41530B"/>
    <w:rsid w:val="6B4519B7"/>
    <w:rsid w:val="6B683679"/>
    <w:rsid w:val="6B6C86C1"/>
    <w:rsid w:val="6B9C809C"/>
    <w:rsid w:val="6B9D263F"/>
    <w:rsid w:val="6B9D385A"/>
    <w:rsid w:val="6BB0EFCF"/>
    <w:rsid w:val="6BD341D1"/>
    <w:rsid w:val="6BE0E53B"/>
    <w:rsid w:val="6BF80C23"/>
    <w:rsid w:val="6BFE2079"/>
    <w:rsid w:val="6C404882"/>
    <w:rsid w:val="6C73A49D"/>
    <w:rsid w:val="6C8B9630"/>
    <w:rsid w:val="6CABF13B"/>
    <w:rsid w:val="6CF9C093"/>
    <w:rsid w:val="6D628097"/>
    <w:rsid w:val="6DE59B31"/>
    <w:rsid w:val="6E1DB8A5"/>
    <w:rsid w:val="6E2F8052"/>
    <w:rsid w:val="6E40A7F2"/>
    <w:rsid w:val="6E872CC4"/>
    <w:rsid w:val="6ED393E3"/>
    <w:rsid w:val="6F001F4A"/>
    <w:rsid w:val="6FA0CA9B"/>
    <w:rsid w:val="6FAD3A63"/>
    <w:rsid w:val="6FBFF8D2"/>
    <w:rsid w:val="6FFB509C"/>
    <w:rsid w:val="701B3E3E"/>
    <w:rsid w:val="702D5AE7"/>
    <w:rsid w:val="70484897"/>
    <w:rsid w:val="708BF8A6"/>
    <w:rsid w:val="708D3BE4"/>
    <w:rsid w:val="70B7FEB3"/>
    <w:rsid w:val="70DAB07F"/>
    <w:rsid w:val="70DE096B"/>
    <w:rsid w:val="717F9966"/>
    <w:rsid w:val="71A9FA4F"/>
    <w:rsid w:val="71F5EE27"/>
    <w:rsid w:val="725AE72F"/>
    <w:rsid w:val="7273709E"/>
    <w:rsid w:val="7282A2A3"/>
    <w:rsid w:val="728510B2"/>
    <w:rsid w:val="728ED6EB"/>
    <w:rsid w:val="72F90770"/>
    <w:rsid w:val="736BF807"/>
    <w:rsid w:val="73AE0D2C"/>
    <w:rsid w:val="73D66E58"/>
    <w:rsid w:val="73E79FCD"/>
    <w:rsid w:val="73ED9716"/>
    <w:rsid w:val="7421DBFE"/>
    <w:rsid w:val="7424D46C"/>
    <w:rsid w:val="7437D10A"/>
    <w:rsid w:val="74460848"/>
    <w:rsid w:val="74B98C74"/>
    <w:rsid w:val="74C61FDD"/>
    <w:rsid w:val="753BD109"/>
    <w:rsid w:val="758011C2"/>
    <w:rsid w:val="75A1E245"/>
    <w:rsid w:val="75B77657"/>
    <w:rsid w:val="75CF5E0A"/>
    <w:rsid w:val="75DB4CFD"/>
    <w:rsid w:val="75F4557E"/>
    <w:rsid w:val="75F9FD53"/>
    <w:rsid w:val="7615098F"/>
    <w:rsid w:val="76687630"/>
    <w:rsid w:val="772CFD44"/>
    <w:rsid w:val="773D5BC6"/>
    <w:rsid w:val="7747CF5A"/>
    <w:rsid w:val="778A0BB2"/>
    <w:rsid w:val="77CAC3B1"/>
    <w:rsid w:val="785C485E"/>
    <w:rsid w:val="78AFE75B"/>
    <w:rsid w:val="78DD743B"/>
    <w:rsid w:val="793AB70D"/>
    <w:rsid w:val="794D965B"/>
    <w:rsid w:val="79F86ACF"/>
    <w:rsid w:val="79FF3847"/>
    <w:rsid w:val="7A48FB5F"/>
    <w:rsid w:val="7A63CD92"/>
    <w:rsid w:val="7A83EEDD"/>
    <w:rsid w:val="7AC69BBE"/>
    <w:rsid w:val="7AE2C013"/>
    <w:rsid w:val="7B95AAAF"/>
    <w:rsid w:val="7BF25C51"/>
    <w:rsid w:val="7BF55FB8"/>
    <w:rsid w:val="7C39C366"/>
    <w:rsid w:val="7C3C8031"/>
    <w:rsid w:val="7C4626DD"/>
    <w:rsid w:val="7CDC2566"/>
    <w:rsid w:val="7CFC27B8"/>
    <w:rsid w:val="7D2FEE9F"/>
    <w:rsid w:val="7D674806"/>
    <w:rsid w:val="7D8E65C8"/>
    <w:rsid w:val="7DAABE4A"/>
    <w:rsid w:val="7E0031B8"/>
    <w:rsid w:val="7E2CDD43"/>
    <w:rsid w:val="7E4888EA"/>
    <w:rsid w:val="7E5F1136"/>
    <w:rsid w:val="7EA5AF20"/>
    <w:rsid w:val="7EFB07C1"/>
    <w:rsid w:val="7F001988"/>
    <w:rsid w:val="7F0C5AAA"/>
    <w:rsid w:val="7F24337D"/>
    <w:rsid w:val="7F4E8731"/>
    <w:rsid w:val="7F915B81"/>
    <w:rsid w:val="7F93F01F"/>
    <w:rsid w:val="7FB9D64F"/>
    <w:rsid w:val="7FC19F17"/>
    <w:rsid w:val="7FC2A032"/>
    <w:rsid w:val="7FE4780A"/>
    <w:rsid w:val="7FF81AA0"/>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67530"/>
  <w15:chartTrackingRefBased/>
  <w15:docId w15:val="{5C5DBF7C-E4EC-4767-A569-E17F0053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FD6"/>
  </w:style>
  <w:style w:type="paragraph" w:styleId="Ttulo1">
    <w:name w:val="heading 1"/>
    <w:basedOn w:val="Normal"/>
    <w:next w:val="Normal"/>
    <w:link w:val="Ttulo1Car"/>
    <w:uiPriority w:val="9"/>
    <w:qFormat/>
    <w:rsid w:val="00C92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92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92FD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92FD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92FD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92FD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92FD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92FD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92FD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2FD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92FD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92FD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92FD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92FD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92FD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92FD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92FD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92FD6"/>
    <w:rPr>
      <w:rFonts w:eastAsiaTheme="majorEastAsia" w:cstheme="majorBidi"/>
      <w:color w:val="272727" w:themeColor="text1" w:themeTint="D8"/>
    </w:rPr>
  </w:style>
  <w:style w:type="paragraph" w:styleId="Ttulo">
    <w:name w:val="Title"/>
    <w:basedOn w:val="Normal"/>
    <w:next w:val="Normal"/>
    <w:link w:val="TtuloCar"/>
    <w:uiPriority w:val="10"/>
    <w:qFormat/>
    <w:rsid w:val="00C92F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92F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92FD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92FD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92FD6"/>
    <w:pPr>
      <w:spacing w:before="160"/>
      <w:jc w:val="center"/>
    </w:pPr>
    <w:rPr>
      <w:i/>
      <w:iCs/>
      <w:color w:val="404040" w:themeColor="text1" w:themeTint="BF"/>
    </w:rPr>
  </w:style>
  <w:style w:type="character" w:customStyle="1" w:styleId="CitaCar">
    <w:name w:val="Cita Car"/>
    <w:basedOn w:val="Fuentedeprrafopredeter"/>
    <w:link w:val="Cita"/>
    <w:uiPriority w:val="29"/>
    <w:rsid w:val="00C92FD6"/>
    <w:rPr>
      <w:i/>
      <w:iCs/>
      <w:color w:val="404040" w:themeColor="text1" w:themeTint="BF"/>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C92FD6"/>
    <w:pPr>
      <w:ind w:left="720"/>
      <w:contextualSpacing/>
    </w:pPr>
  </w:style>
  <w:style w:type="character" w:styleId="nfasisintenso">
    <w:name w:val="Intense Emphasis"/>
    <w:basedOn w:val="Fuentedeprrafopredeter"/>
    <w:uiPriority w:val="21"/>
    <w:qFormat/>
    <w:rsid w:val="00C92FD6"/>
    <w:rPr>
      <w:i/>
      <w:iCs/>
      <w:color w:val="0F4761" w:themeColor="accent1" w:themeShade="BF"/>
    </w:rPr>
  </w:style>
  <w:style w:type="paragraph" w:styleId="Citadestacada">
    <w:name w:val="Intense Quote"/>
    <w:basedOn w:val="Normal"/>
    <w:next w:val="Normal"/>
    <w:link w:val="CitadestacadaCar"/>
    <w:uiPriority w:val="30"/>
    <w:qFormat/>
    <w:rsid w:val="00C92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92FD6"/>
    <w:rPr>
      <w:i/>
      <w:iCs/>
      <w:color w:val="0F4761" w:themeColor="accent1" w:themeShade="BF"/>
    </w:rPr>
  </w:style>
  <w:style w:type="character" w:styleId="Referenciaintensa">
    <w:name w:val="Intense Reference"/>
    <w:basedOn w:val="Fuentedeprrafopredeter"/>
    <w:uiPriority w:val="32"/>
    <w:qFormat/>
    <w:rsid w:val="00C92FD6"/>
    <w:rPr>
      <w:b/>
      <w:bCs/>
      <w:smallCaps/>
      <w:color w:val="0F4761" w:themeColor="accent1" w:themeShade="BF"/>
      <w:spacing w:val="5"/>
    </w:rPr>
  </w:style>
  <w:style w:type="character" w:styleId="Refdecomentario">
    <w:name w:val="annotation reference"/>
    <w:basedOn w:val="Fuentedeprrafopredeter"/>
    <w:uiPriority w:val="99"/>
    <w:unhideWhenUsed/>
    <w:qFormat/>
    <w:rsid w:val="00913FD4"/>
    <w:rPr>
      <w:sz w:val="16"/>
      <w:szCs w:val="16"/>
    </w:rPr>
  </w:style>
  <w:style w:type="paragraph" w:styleId="Textocomentario">
    <w:name w:val="annotation text"/>
    <w:basedOn w:val="Normal"/>
    <w:link w:val="TextocomentarioCar"/>
    <w:uiPriority w:val="99"/>
    <w:unhideWhenUsed/>
    <w:qFormat/>
    <w:rsid w:val="00913FD4"/>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913FD4"/>
    <w:rPr>
      <w:sz w:val="20"/>
      <w:szCs w:val="20"/>
    </w:rPr>
  </w:style>
  <w:style w:type="paragraph" w:styleId="Asuntodelcomentario">
    <w:name w:val="annotation subject"/>
    <w:basedOn w:val="Textocomentario"/>
    <w:next w:val="Textocomentario"/>
    <w:link w:val="AsuntodelcomentarioCar"/>
    <w:uiPriority w:val="99"/>
    <w:semiHidden/>
    <w:unhideWhenUsed/>
    <w:rsid w:val="00913FD4"/>
    <w:rPr>
      <w:b/>
      <w:bCs/>
    </w:rPr>
  </w:style>
  <w:style w:type="character" w:customStyle="1" w:styleId="AsuntodelcomentarioCar">
    <w:name w:val="Asunto del comentario Car"/>
    <w:basedOn w:val="TextocomentarioCar"/>
    <w:link w:val="Asuntodelcomentario"/>
    <w:uiPriority w:val="99"/>
    <w:semiHidden/>
    <w:rsid w:val="00913FD4"/>
    <w:rPr>
      <w:b/>
      <w:bCs/>
      <w:sz w:val="20"/>
      <w:szCs w:val="20"/>
    </w:rPr>
  </w:style>
  <w:style w:type="paragraph" w:styleId="Revisin">
    <w:name w:val="Revision"/>
    <w:hidden/>
    <w:uiPriority w:val="99"/>
    <w:semiHidden/>
    <w:rsid w:val="00C17243"/>
    <w:pPr>
      <w:spacing w:after="0" w:line="240" w:lineRule="auto"/>
    </w:pPr>
  </w:style>
  <w:style w:type="paragraph" w:styleId="Textodeglobo">
    <w:name w:val="Balloon Text"/>
    <w:basedOn w:val="Normal"/>
    <w:link w:val="TextodegloboCar"/>
    <w:uiPriority w:val="99"/>
    <w:semiHidden/>
    <w:unhideWhenUsed/>
    <w:rsid w:val="004F24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2448"/>
    <w:rPr>
      <w:rFonts w:ascii="Segoe UI" w:hAnsi="Segoe UI" w:cs="Segoe UI"/>
      <w:sz w:val="18"/>
      <w:szCs w:val="18"/>
    </w:rPr>
  </w:style>
  <w:style w:type="character" w:customStyle="1" w:styleId="Mention1">
    <w:name w:val="Mention1"/>
    <w:basedOn w:val="Fuentedeprrafopredeter"/>
    <w:uiPriority w:val="99"/>
    <w:unhideWhenUsed/>
    <w:rsid w:val="00290863"/>
    <w:rPr>
      <w:color w:val="2B579A"/>
      <w:shd w:val="clear" w:color="auto" w:fill="E1DFDD"/>
    </w:rPr>
  </w:style>
  <w:style w:type="character" w:customStyle="1" w:styleId="Mencionar1">
    <w:name w:val="Mencionar1"/>
    <w:basedOn w:val="Fuentedeprrafopredeter"/>
    <w:uiPriority w:val="99"/>
    <w:unhideWhenUsed/>
    <w:rsid w:val="00DC0B06"/>
    <w:rPr>
      <w:color w:val="2B579A"/>
      <w:shd w:val="clear" w:color="auto" w:fill="E1DFDD"/>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rsid w:val="000E5A77"/>
  </w:style>
  <w:style w:type="paragraph" w:styleId="Encabezado">
    <w:name w:val="header"/>
    <w:basedOn w:val="Normal"/>
    <w:link w:val="EncabezadoCar"/>
    <w:uiPriority w:val="99"/>
    <w:unhideWhenUsed/>
    <w:rsid w:val="00C644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4A4"/>
  </w:style>
  <w:style w:type="paragraph" w:styleId="Piedepgina">
    <w:name w:val="footer"/>
    <w:basedOn w:val="Normal"/>
    <w:link w:val="PiedepginaCar"/>
    <w:uiPriority w:val="99"/>
    <w:unhideWhenUsed/>
    <w:rsid w:val="00C644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21580">
      <w:bodyDiv w:val="1"/>
      <w:marLeft w:val="0"/>
      <w:marRight w:val="0"/>
      <w:marTop w:val="0"/>
      <w:marBottom w:val="0"/>
      <w:divBdr>
        <w:top w:val="none" w:sz="0" w:space="0" w:color="auto"/>
        <w:left w:val="none" w:sz="0" w:space="0" w:color="auto"/>
        <w:bottom w:val="none" w:sz="0" w:space="0" w:color="auto"/>
        <w:right w:val="none" w:sz="0" w:space="0" w:color="auto"/>
      </w:divBdr>
    </w:div>
    <w:div w:id="189300099">
      <w:bodyDiv w:val="1"/>
      <w:marLeft w:val="0"/>
      <w:marRight w:val="0"/>
      <w:marTop w:val="0"/>
      <w:marBottom w:val="0"/>
      <w:divBdr>
        <w:top w:val="none" w:sz="0" w:space="0" w:color="auto"/>
        <w:left w:val="none" w:sz="0" w:space="0" w:color="auto"/>
        <w:bottom w:val="none" w:sz="0" w:space="0" w:color="auto"/>
        <w:right w:val="none" w:sz="0" w:space="0" w:color="auto"/>
      </w:divBdr>
    </w:div>
    <w:div w:id="224802193">
      <w:bodyDiv w:val="1"/>
      <w:marLeft w:val="0"/>
      <w:marRight w:val="0"/>
      <w:marTop w:val="0"/>
      <w:marBottom w:val="0"/>
      <w:divBdr>
        <w:top w:val="none" w:sz="0" w:space="0" w:color="auto"/>
        <w:left w:val="none" w:sz="0" w:space="0" w:color="auto"/>
        <w:bottom w:val="none" w:sz="0" w:space="0" w:color="auto"/>
        <w:right w:val="none" w:sz="0" w:space="0" w:color="auto"/>
      </w:divBdr>
    </w:div>
    <w:div w:id="236593316">
      <w:bodyDiv w:val="1"/>
      <w:marLeft w:val="0"/>
      <w:marRight w:val="0"/>
      <w:marTop w:val="0"/>
      <w:marBottom w:val="0"/>
      <w:divBdr>
        <w:top w:val="none" w:sz="0" w:space="0" w:color="auto"/>
        <w:left w:val="none" w:sz="0" w:space="0" w:color="auto"/>
        <w:bottom w:val="none" w:sz="0" w:space="0" w:color="auto"/>
        <w:right w:val="none" w:sz="0" w:space="0" w:color="auto"/>
      </w:divBdr>
    </w:div>
    <w:div w:id="308554927">
      <w:bodyDiv w:val="1"/>
      <w:marLeft w:val="0"/>
      <w:marRight w:val="0"/>
      <w:marTop w:val="0"/>
      <w:marBottom w:val="0"/>
      <w:divBdr>
        <w:top w:val="none" w:sz="0" w:space="0" w:color="auto"/>
        <w:left w:val="none" w:sz="0" w:space="0" w:color="auto"/>
        <w:bottom w:val="none" w:sz="0" w:space="0" w:color="auto"/>
        <w:right w:val="none" w:sz="0" w:space="0" w:color="auto"/>
      </w:divBdr>
    </w:div>
    <w:div w:id="440154170">
      <w:bodyDiv w:val="1"/>
      <w:marLeft w:val="0"/>
      <w:marRight w:val="0"/>
      <w:marTop w:val="0"/>
      <w:marBottom w:val="0"/>
      <w:divBdr>
        <w:top w:val="none" w:sz="0" w:space="0" w:color="auto"/>
        <w:left w:val="none" w:sz="0" w:space="0" w:color="auto"/>
        <w:bottom w:val="none" w:sz="0" w:space="0" w:color="auto"/>
        <w:right w:val="none" w:sz="0" w:space="0" w:color="auto"/>
      </w:divBdr>
    </w:div>
    <w:div w:id="543103501">
      <w:bodyDiv w:val="1"/>
      <w:marLeft w:val="0"/>
      <w:marRight w:val="0"/>
      <w:marTop w:val="0"/>
      <w:marBottom w:val="0"/>
      <w:divBdr>
        <w:top w:val="none" w:sz="0" w:space="0" w:color="auto"/>
        <w:left w:val="none" w:sz="0" w:space="0" w:color="auto"/>
        <w:bottom w:val="none" w:sz="0" w:space="0" w:color="auto"/>
        <w:right w:val="none" w:sz="0" w:space="0" w:color="auto"/>
      </w:divBdr>
    </w:div>
    <w:div w:id="697585010">
      <w:bodyDiv w:val="1"/>
      <w:marLeft w:val="0"/>
      <w:marRight w:val="0"/>
      <w:marTop w:val="0"/>
      <w:marBottom w:val="0"/>
      <w:divBdr>
        <w:top w:val="none" w:sz="0" w:space="0" w:color="auto"/>
        <w:left w:val="none" w:sz="0" w:space="0" w:color="auto"/>
        <w:bottom w:val="none" w:sz="0" w:space="0" w:color="auto"/>
        <w:right w:val="none" w:sz="0" w:space="0" w:color="auto"/>
      </w:divBdr>
    </w:div>
    <w:div w:id="1012028870">
      <w:bodyDiv w:val="1"/>
      <w:marLeft w:val="0"/>
      <w:marRight w:val="0"/>
      <w:marTop w:val="0"/>
      <w:marBottom w:val="0"/>
      <w:divBdr>
        <w:top w:val="none" w:sz="0" w:space="0" w:color="auto"/>
        <w:left w:val="none" w:sz="0" w:space="0" w:color="auto"/>
        <w:bottom w:val="none" w:sz="0" w:space="0" w:color="auto"/>
        <w:right w:val="none" w:sz="0" w:space="0" w:color="auto"/>
      </w:divBdr>
    </w:div>
    <w:div w:id="1033724981">
      <w:bodyDiv w:val="1"/>
      <w:marLeft w:val="0"/>
      <w:marRight w:val="0"/>
      <w:marTop w:val="0"/>
      <w:marBottom w:val="0"/>
      <w:divBdr>
        <w:top w:val="none" w:sz="0" w:space="0" w:color="auto"/>
        <w:left w:val="none" w:sz="0" w:space="0" w:color="auto"/>
        <w:bottom w:val="none" w:sz="0" w:space="0" w:color="auto"/>
        <w:right w:val="none" w:sz="0" w:space="0" w:color="auto"/>
      </w:divBdr>
    </w:div>
    <w:div w:id="1093742443">
      <w:bodyDiv w:val="1"/>
      <w:marLeft w:val="0"/>
      <w:marRight w:val="0"/>
      <w:marTop w:val="0"/>
      <w:marBottom w:val="0"/>
      <w:divBdr>
        <w:top w:val="none" w:sz="0" w:space="0" w:color="auto"/>
        <w:left w:val="none" w:sz="0" w:space="0" w:color="auto"/>
        <w:bottom w:val="none" w:sz="0" w:space="0" w:color="auto"/>
        <w:right w:val="none" w:sz="0" w:space="0" w:color="auto"/>
      </w:divBdr>
    </w:div>
    <w:div w:id="1475828833">
      <w:bodyDiv w:val="1"/>
      <w:marLeft w:val="0"/>
      <w:marRight w:val="0"/>
      <w:marTop w:val="0"/>
      <w:marBottom w:val="0"/>
      <w:divBdr>
        <w:top w:val="none" w:sz="0" w:space="0" w:color="auto"/>
        <w:left w:val="none" w:sz="0" w:space="0" w:color="auto"/>
        <w:bottom w:val="none" w:sz="0" w:space="0" w:color="auto"/>
        <w:right w:val="none" w:sz="0" w:space="0" w:color="auto"/>
      </w:divBdr>
    </w:div>
    <w:div w:id="1500655415">
      <w:bodyDiv w:val="1"/>
      <w:marLeft w:val="0"/>
      <w:marRight w:val="0"/>
      <w:marTop w:val="0"/>
      <w:marBottom w:val="0"/>
      <w:divBdr>
        <w:top w:val="none" w:sz="0" w:space="0" w:color="auto"/>
        <w:left w:val="none" w:sz="0" w:space="0" w:color="auto"/>
        <w:bottom w:val="none" w:sz="0" w:space="0" w:color="auto"/>
        <w:right w:val="none" w:sz="0" w:space="0" w:color="auto"/>
      </w:divBdr>
    </w:div>
    <w:div w:id="1512141400">
      <w:bodyDiv w:val="1"/>
      <w:marLeft w:val="0"/>
      <w:marRight w:val="0"/>
      <w:marTop w:val="0"/>
      <w:marBottom w:val="0"/>
      <w:divBdr>
        <w:top w:val="none" w:sz="0" w:space="0" w:color="auto"/>
        <w:left w:val="none" w:sz="0" w:space="0" w:color="auto"/>
        <w:bottom w:val="none" w:sz="0" w:space="0" w:color="auto"/>
        <w:right w:val="none" w:sz="0" w:space="0" w:color="auto"/>
      </w:divBdr>
    </w:div>
    <w:div w:id="1593011532">
      <w:bodyDiv w:val="1"/>
      <w:marLeft w:val="0"/>
      <w:marRight w:val="0"/>
      <w:marTop w:val="0"/>
      <w:marBottom w:val="0"/>
      <w:divBdr>
        <w:top w:val="none" w:sz="0" w:space="0" w:color="auto"/>
        <w:left w:val="none" w:sz="0" w:space="0" w:color="auto"/>
        <w:bottom w:val="none" w:sz="0" w:space="0" w:color="auto"/>
        <w:right w:val="none" w:sz="0" w:space="0" w:color="auto"/>
      </w:divBdr>
    </w:div>
    <w:div w:id="1841314970">
      <w:bodyDiv w:val="1"/>
      <w:marLeft w:val="0"/>
      <w:marRight w:val="0"/>
      <w:marTop w:val="0"/>
      <w:marBottom w:val="0"/>
      <w:divBdr>
        <w:top w:val="none" w:sz="0" w:space="0" w:color="auto"/>
        <w:left w:val="none" w:sz="0" w:space="0" w:color="auto"/>
        <w:bottom w:val="none" w:sz="0" w:space="0" w:color="auto"/>
        <w:right w:val="none" w:sz="0" w:space="0" w:color="auto"/>
      </w:divBdr>
    </w:div>
    <w:div w:id="1855922105">
      <w:bodyDiv w:val="1"/>
      <w:marLeft w:val="0"/>
      <w:marRight w:val="0"/>
      <w:marTop w:val="0"/>
      <w:marBottom w:val="0"/>
      <w:divBdr>
        <w:top w:val="none" w:sz="0" w:space="0" w:color="auto"/>
        <w:left w:val="none" w:sz="0" w:space="0" w:color="auto"/>
        <w:bottom w:val="none" w:sz="0" w:space="0" w:color="auto"/>
        <w:right w:val="none" w:sz="0" w:space="0" w:color="auto"/>
      </w:divBdr>
    </w:div>
    <w:div w:id="1868448493">
      <w:bodyDiv w:val="1"/>
      <w:marLeft w:val="0"/>
      <w:marRight w:val="0"/>
      <w:marTop w:val="0"/>
      <w:marBottom w:val="0"/>
      <w:divBdr>
        <w:top w:val="none" w:sz="0" w:space="0" w:color="auto"/>
        <w:left w:val="none" w:sz="0" w:space="0" w:color="auto"/>
        <w:bottom w:val="none" w:sz="0" w:space="0" w:color="auto"/>
        <w:right w:val="none" w:sz="0" w:space="0" w:color="auto"/>
      </w:divBdr>
    </w:div>
    <w:div w:id="2019768024">
      <w:bodyDiv w:val="1"/>
      <w:marLeft w:val="0"/>
      <w:marRight w:val="0"/>
      <w:marTop w:val="0"/>
      <w:marBottom w:val="0"/>
      <w:divBdr>
        <w:top w:val="none" w:sz="0" w:space="0" w:color="auto"/>
        <w:left w:val="none" w:sz="0" w:space="0" w:color="auto"/>
        <w:bottom w:val="none" w:sz="0" w:space="0" w:color="auto"/>
        <w:right w:val="none" w:sz="0" w:space="0" w:color="auto"/>
      </w:divBdr>
    </w:div>
    <w:div w:id="2032563440">
      <w:bodyDiv w:val="1"/>
      <w:marLeft w:val="0"/>
      <w:marRight w:val="0"/>
      <w:marTop w:val="0"/>
      <w:marBottom w:val="0"/>
      <w:divBdr>
        <w:top w:val="none" w:sz="0" w:space="0" w:color="auto"/>
        <w:left w:val="none" w:sz="0" w:space="0" w:color="auto"/>
        <w:bottom w:val="none" w:sz="0" w:space="0" w:color="auto"/>
        <w:right w:val="none" w:sz="0" w:space="0" w:color="auto"/>
      </w:divBdr>
    </w:div>
    <w:div w:id="208806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61D46-9119-4911-8CDD-FF52D2E683F7}">
  <ds:schemaRefs>
    <ds:schemaRef ds:uri="http://schemas.openxmlformats.org/officeDocument/2006/bibliography"/>
  </ds:schemaRefs>
</ds:datastoreItem>
</file>

<file path=customXml/itemProps2.xml><?xml version="1.0" encoding="utf-8"?>
<ds:datastoreItem xmlns:ds="http://schemas.openxmlformats.org/officeDocument/2006/customXml" ds:itemID="{B78D514A-903E-4382-867B-B2D387D39B3D}">
  <ds:schemaRefs>
    <ds:schemaRef ds:uri="http://schemas.microsoft.com/sharepoint/v3/contenttype/forms"/>
  </ds:schemaRefs>
</ds:datastoreItem>
</file>

<file path=customXml/itemProps3.xml><?xml version="1.0" encoding="utf-8"?>
<ds:datastoreItem xmlns:ds="http://schemas.openxmlformats.org/officeDocument/2006/customXml" ds:itemID="{A230FBD0-1E1B-4406-81E7-644E73FFC5B5}">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4.xml><?xml version="1.0" encoding="utf-8"?>
<ds:datastoreItem xmlns:ds="http://schemas.openxmlformats.org/officeDocument/2006/customXml" ds:itemID="{0F8F6784-32F1-4E25-ABC1-6A15C5A26BE2}"/>
</file>

<file path=docProps/app.xml><?xml version="1.0" encoding="utf-8"?>
<Properties xmlns="http://schemas.openxmlformats.org/officeDocument/2006/extended-properties" xmlns:vt="http://schemas.openxmlformats.org/officeDocument/2006/docPropsVTypes">
  <Template>Normal.dotm</Template>
  <TotalTime>5</TotalTime>
  <Pages>19</Pages>
  <Words>4125</Words>
  <Characters>22693</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Ministerio de Vivienda</Company>
  <LinksUpToDate>false</LinksUpToDate>
  <CharactersWithSpaces>26765</CharactersWithSpaces>
  <SharedDoc>false</SharedDoc>
  <HLinks>
    <vt:vector size="24" baseType="variant">
      <vt:variant>
        <vt:i4>3145793</vt:i4>
      </vt:variant>
      <vt:variant>
        <vt:i4>9</vt:i4>
      </vt:variant>
      <vt:variant>
        <vt:i4>0</vt:i4>
      </vt:variant>
      <vt:variant>
        <vt:i4>5</vt:i4>
      </vt:variant>
      <vt:variant>
        <vt:lpwstr>mailto:msabater@minsegpres.gob.cl</vt:lpwstr>
      </vt:variant>
      <vt:variant>
        <vt:lpwstr/>
      </vt:variant>
      <vt:variant>
        <vt:i4>7995401</vt:i4>
      </vt:variant>
      <vt:variant>
        <vt:i4>6</vt:i4>
      </vt:variant>
      <vt:variant>
        <vt:i4>0</vt:i4>
      </vt:variant>
      <vt:variant>
        <vt:i4>5</vt:i4>
      </vt:variant>
      <vt:variant>
        <vt:lpwstr>https://www.pintana.cl/firmas/Transparencia/Transparencia_Activa/2019/7_actos_resoluciones/ordenanzas/ORDENANZA_SN_ORNATO.pdf.</vt:lpwstr>
      </vt:variant>
      <vt:variant>
        <vt:lpwstr/>
      </vt:variant>
      <vt:variant>
        <vt:i4>84</vt:i4>
      </vt:variant>
      <vt:variant>
        <vt:i4>3</vt:i4>
      </vt:variant>
      <vt:variant>
        <vt:i4>0</vt:i4>
      </vt:variant>
      <vt:variant>
        <vt:i4>5</vt:i4>
      </vt:variant>
      <vt:variant>
        <vt:lpwstr>https://www.bcn.cl/leychile/navegar?i=122597;</vt:lpwstr>
      </vt:variant>
      <vt:variant>
        <vt:lpwstr/>
      </vt:variant>
      <vt:variant>
        <vt:i4>65631</vt:i4>
      </vt:variant>
      <vt:variant>
        <vt:i4>0</vt:i4>
      </vt:variant>
      <vt:variant>
        <vt:i4>0</vt:i4>
      </vt:variant>
      <vt:variant>
        <vt:i4>5</vt:i4>
      </vt:variant>
      <vt:variant>
        <vt:lpwstr>https://www.bcn.cl/leychile/navegar?i=212414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Juica Yanten</dc:creator>
  <cp:keywords/>
  <dc:description/>
  <cp:lastModifiedBy>Marcia Ulloa Moya</cp:lastModifiedBy>
  <cp:revision>6</cp:revision>
  <cp:lastPrinted>2025-07-04T08:33:00Z</cp:lastPrinted>
  <dcterms:created xsi:type="dcterms:W3CDTF">2025-07-23T19:23:00Z</dcterms:created>
  <dcterms:modified xsi:type="dcterms:W3CDTF">2025-07-23T19:25:00Z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