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036DF" w14:textId="6C94375A" w:rsidR="00B60B4E" w:rsidRDefault="00D30A4B" w:rsidP="00054BE2">
      <w:pPr>
        <w:pBdr>
          <w:bottom w:val="single" w:sz="12" w:space="1" w:color="auto"/>
        </w:pBdr>
        <w:spacing w:before="0" w:after="0"/>
        <w:ind w:left="4536"/>
        <w:jc w:val="both"/>
        <w:rPr>
          <w:rFonts w:cs="Courier New"/>
          <w:b/>
        </w:rPr>
      </w:pPr>
      <w:r w:rsidRPr="0089763F">
        <w:rPr>
          <w:b/>
          <w:lang w:val="es-CL"/>
        </w:rPr>
        <w:t xml:space="preserve">MENSAJE DE S.E. </w:t>
      </w:r>
      <w:r w:rsidR="00230E11" w:rsidRPr="0089763F">
        <w:rPr>
          <w:b/>
          <w:lang w:val="es-CL"/>
        </w:rPr>
        <w:t>E</w:t>
      </w:r>
      <w:r w:rsidR="00BE2816" w:rsidRPr="0089763F">
        <w:rPr>
          <w:b/>
          <w:lang w:val="es-CL"/>
        </w:rPr>
        <w:t>L</w:t>
      </w:r>
      <w:r w:rsidRPr="0089763F">
        <w:rPr>
          <w:b/>
          <w:lang w:val="es-CL"/>
        </w:rPr>
        <w:t xml:space="preserve"> PRESIDENT</w:t>
      </w:r>
      <w:r w:rsidR="00230E11" w:rsidRPr="0089763F">
        <w:rPr>
          <w:b/>
          <w:lang w:val="es-CL"/>
        </w:rPr>
        <w:t>E</w:t>
      </w:r>
      <w:r w:rsidR="00BE2816" w:rsidRPr="0089763F">
        <w:rPr>
          <w:b/>
          <w:lang w:val="es-CL"/>
        </w:rPr>
        <w:t xml:space="preserve"> DE LA </w:t>
      </w:r>
      <w:r w:rsidR="00BE2816" w:rsidRPr="0089763F">
        <w:rPr>
          <w:b/>
          <w:bCs/>
          <w:lang w:val="es-CL"/>
        </w:rPr>
        <w:t>REP</w:t>
      </w:r>
      <w:r w:rsidR="5849A9AE" w:rsidRPr="0089763F">
        <w:rPr>
          <w:b/>
          <w:bCs/>
          <w:lang w:val="es-CL"/>
        </w:rPr>
        <w:t>Ú</w:t>
      </w:r>
      <w:r w:rsidR="00BE2816" w:rsidRPr="0089763F">
        <w:rPr>
          <w:b/>
          <w:bCs/>
          <w:lang w:val="es-CL"/>
        </w:rPr>
        <w:t>BLICA</w:t>
      </w:r>
      <w:r w:rsidR="00BE2816" w:rsidRPr="0089763F">
        <w:rPr>
          <w:b/>
          <w:lang w:val="es-CL"/>
        </w:rPr>
        <w:t xml:space="preserve"> CON EL QUE INICIA UN PROYECTO DE ACUERDO </w:t>
      </w:r>
      <w:r w:rsidR="00BE2816" w:rsidRPr="0089763F">
        <w:rPr>
          <w:b/>
          <w:caps/>
          <w:lang w:val="es-CL"/>
        </w:rPr>
        <w:t>QUE</w:t>
      </w:r>
      <w:r w:rsidR="00992C86" w:rsidRPr="0089763F">
        <w:rPr>
          <w:b/>
          <w:caps/>
          <w:lang w:val="es-CL"/>
        </w:rPr>
        <w:t xml:space="preserve"> </w:t>
      </w:r>
      <w:r w:rsidR="00992C86" w:rsidRPr="0089763F">
        <w:rPr>
          <w:rFonts w:cs="Courier New"/>
          <w:b/>
        </w:rPr>
        <w:t xml:space="preserve">APRUEBA </w:t>
      </w:r>
      <w:r w:rsidR="00696B2B" w:rsidRPr="0089763F">
        <w:rPr>
          <w:rFonts w:cs="Courier New"/>
          <w:b/>
        </w:rPr>
        <w:t xml:space="preserve">EL </w:t>
      </w:r>
      <w:r w:rsidR="00820CED">
        <w:rPr>
          <w:rFonts w:cs="Courier New"/>
          <w:b/>
        </w:rPr>
        <w:t>“</w:t>
      </w:r>
      <w:r w:rsidR="00C70AD7">
        <w:rPr>
          <w:rFonts w:cs="Courier New"/>
          <w:b/>
        </w:rPr>
        <w:t>ACUER</w:t>
      </w:r>
      <w:r w:rsidR="000D4064">
        <w:rPr>
          <w:rFonts w:cs="Courier New"/>
          <w:b/>
        </w:rPr>
        <w:t>D</w:t>
      </w:r>
      <w:r w:rsidR="00C70AD7">
        <w:rPr>
          <w:rFonts w:cs="Courier New"/>
          <w:b/>
        </w:rPr>
        <w:t>O SOBRE SERVICIOS AÉREOS ENTRE EL GOBIERNO DE LA REPÚBLICA DE CHILE</w:t>
      </w:r>
      <w:r w:rsidR="0036368F">
        <w:rPr>
          <w:rFonts w:cs="Courier New"/>
          <w:b/>
        </w:rPr>
        <w:t xml:space="preserve"> Y EL GOBIERNO DEL ESTADO FEDERAL DE AUSTRIA</w:t>
      </w:r>
      <w:r w:rsidR="00C70AD7">
        <w:rPr>
          <w:rFonts w:cs="Courier New"/>
          <w:b/>
        </w:rPr>
        <w:t xml:space="preserve">”, </w:t>
      </w:r>
      <w:r w:rsidR="005E2734">
        <w:rPr>
          <w:rFonts w:cs="Courier New"/>
          <w:b/>
        </w:rPr>
        <w:t>SUSCRITO</w:t>
      </w:r>
      <w:r w:rsidR="00AF6596">
        <w:rPr>
          <w:rFonts w:cs="Courier New"/>
          <w:b/>
        </w:rPr>
        <w:t xml:space="preserve"> EN </w:t>
      </w:r>
      <w:r w:rsidR="0036368F">
        <w:rPr>
          <w:rFonts w:cs="Courier New"/>
          <w:b/>
        </w:rPr>
        <w:t>SANTIAGO</w:t>
      </w:r>
      <w:r w:rsidR="000D2E77">
        <w:rPr>
          <w:rFonts w:cs="Courier New"/>
          <w:b/>
        </w:rPr>
        <w:t>,</w:t>
      </w:r>
      <w:r w:rsidR="0036368F">
        <w:rPr>
          <w:rFonts w:cs="Courier New"/>
          <w:b/>
        </w:rPr>
        <w:t xml:space="preserve"> CHILE</w:t>
      </w:r>
      <w:r w:rsidR="00AF6596">
        <w:rPr>
          <w:rFonts w:cs="Courier New"/>
          <w:b/>
        </w:rPr>
        <w:t xml:space="preserve">, EL </w:t>
      </w:r>
      <w:r w:rsidR="0036368F">
        <w:rPr>
          <w:rFonts w:cs="Courier New"/>
          <w:b/>
        </w:rPr>
        <w:t>7</w:t>
      </w:r>
      <w:r w:rsidR="00AF6596">
        <w:rPr>
          <w:rFonts w:cs="Courier New"/>
          <w:b/>
        </w:rPr>
        <w:t xml:space="preserve"> DE </w:t>
      </w:r>
      <w:r w:rsidR="0036368F">
        <w:rPr>
          <w:rFonts w:cs="Courier New"/>
          <w:b/>
        </w:rPr>
        <w:t>ABRIL</w:t>
      </w:r>
      <w:r w:rsidR="00AF6596">
        <w:rPr>
          <w:rFonts w:cs="Courier New"/>
          <w:b/>
        </w:rPr>
        <w:t xml:space="preserve"> DE 2022. </w:t>
      </w:r>
    </w:p>
    <w:p w14:paraId="343890B9" w14:textId="77777777" w:rsidR="00B60B4E" w:rsidRDefault="00B60B4E" w:rsidP="00054BE2">
      <w:pPr>
        <w:pBdr>
          <w:bottom w:val="single" w:sz="12" w:space="1" w:color="auto"/>
        </w:pBdr>
        <w:spacing w:before="0" w:after="0"/>
        <w:ind w:left="4536"/>
        <w:jc w:val="both"/>
        <w:rPr>
          <w:rFonts w:cs="Courier New"/>
          <w:b/>
        </w:rPr>
      </w:pPr>
    </w:p>
    <w:p w14:paraId="154E402F" w14:textId="77777777" w:rsidR="00EA3B7B" w:rsidRPr="0089763F" w:rsidRDefault="00EA3B7B" w:rsidP="00AF6596">
      <w:pPr>
        <w:spacing w:before="0" w:after="0"/>
        <w:jc w:val="both"/>
        <w:rPr>
          <w:lang w:val="es-CL"/>
        </w:rPr>
      </w:pPr>
    </w:p>
    <w:p w14:paraId="76010CB5" w14:textId="491810C9" w:rsidR="00BE2816" w:rsidRPr="00082108" w:rsidRDefault="0089763F" w:rsidP="00054BE2">
      <w:pPr>
        <w:spacing w:before="0" w:after="0"/>
        <w:ind w:left="4536"/>
        <w:jc w:val="both"/>
        <w:rPr>
          <w:lang w:val="pt-PT"/>
        </w:rPr>
      </w:pPr>
      <w:r w:rsidRPr="00082108">
        <w:rPr>
          <w:lang w:val="pt-PT"/>
        </w:rPr>
        <w:t>Santiago</w:t>
      </w:r>
      <w:r w:rsidR="00BE2816" w:rsidRPr="00082108">
        <w:rPr>
          <w:lang w:val="pt-PT"/>
        </w:rPr>
        <w:t xml:space="preserve">, </w:t>
      </w:r>
      <w:r w:rsidR="00E853ED">
        <w:rPr>
          <w:lang w:val="pt-PT"/>
        </w:rPr>
        <w:t>2</w:t>
      </w:r>
      <w:r w:rsidR="00F763FD">
        <w:rPr>
          <w:lang w:val="pt-PT"/>
        </w:rPr>
        <w:t>7</w:t>
      </w:r>
      <w:r w:rsidR="00E853ED">
        <w:rPr>
          <w:lang w:val="pt-PT"/>
        </w:rPr>
        <w:t xml:space="preserve"> de </w:t>
      </w:r>
      <w:r w:rsidR="00F763FD">
        <w:rPr>
          <w:lang w:val="pt-PT"/>
        </w:rPr>
        <w:t>noviembre</w:t>
      </w:r>
      <w:r w:rsidR="00152C2E" w:rsidRPr="00082108">
        <w:rPr>
          <w:lang w:val="pt-PT"/>
        </w:rPr>
        <w:t xml:space="preserve"> </w:t>
      </w:r>
      <w:r w:rsidR="00FE27A7" w:rsidRPr="00082108">
        <w:rPr>
          <w:lang w:val="pt-PT"/>
        </w:rPr>
        <w:t>de 20</w:t>
      </w:r>
      <w:r w:rsidR="001079E2" w:rsidRPr="00082108">
        <w:rPr>
          <w:lang w:val="pt-PT"/>
        </w:rPr>
        <w:t>2</w:t>
      </w:r>
      <w:r w:rsidR="00260D09" w:rsidRPr="00082108">
        <w:rPr>
          <w:lang w:val="pt-PT"/>
        </w:rPr>
        <w:t>3</w:t>
      </w:r>
    </w:p>
    <w:p w14:paraId="44A1728C" w14:textId="61BA37CA" w:rsidR="0031087E" w:rsidRPr="00082108" w:rsidRDefault="0031087E">
      <w:pPr>
        <w:spacing w:before="0" w:after="0"/>
        <w:jc w:val="both"/>
        <w:rPr>
          <w:lang w:val="pt-PT"/>
        </w:rPr>
      </w:pPr>
    </w:p>
    <w:p w14:paraId="3FFB3D11" w14:textId="12559B58" w:rsidR="00F2522D" w:rsidRPr="00082108" w:rsidRDefault="00F2522D">
      <w:pPr>
        <w:spacing w:before="0" w:after="0"/>
        <w:jc w:val="both"/>
        <w:rPr>
          <w:lang w:val="pt-PT"/>
        </w:rPr>
      </w:pPr>
    </w:p>
    <w:p w14:paraId="79353AAF" w14:textId="77777777" w:rsidR="0089763F" w:rsidRPr="00082108" w:rsidRDefault="0089763F">
      <w:pPr>
        <w:spacing w:before="0" w:after="0"/>
        <w:jc w:val="both"/>
        <w:rPr>
          <w:lang w:val="pt-PT"/>
        </w:rPr>
      </w:pPr>
    </w:p>
    <w:p w14:paraId="00B44572" w14:textId="77777777" w:rsidR="00BE2816" w:rsidRPr="00082108" w:rsidRDefault="00BE2816">
      <w:pPr>
        <w:pStyle w:val="Documento1"/>
        <w:keepNext w:val="0"/>
        <w:keepLines w:val="0"/>
        <w:tabs>
          <w:tab w:val="clear" w:pos="-720"/>
        </w:tabs>
        <w:suppressAutoHyphens w:val="0"/>
        <w:rPr>
          <w:rFonts w:ascii="Courier New" w:hAnsi="Courier New"/>
          <w:lang w:val="pt-PT"/>
        </w:rPr>
      </w:pPr>
    </w:p>
    <w:p w14:paraId="1ED8DF10" w14:textId="78857168" w:rsidR="00BE2816" w:rsidRPr="00082108" w:rsidRDefault="00BE2816" w:rsidP="007D0D72">
      <w:pPr>
        <w:tabs>
          <w:tab w:val="left" w:pos="2835"/>
        </w:tabs>
        <w:spacing w:before="0" w:after="0"/>
        <w:ind w:firstLine="284"/>
        <w:jc w:val="center"/>
        <w:rPr>
          <w:lang w:val="pt-PT"/>
        </w:rPr>
      </w:pPr>
      <w:r w:rsidRPr="00082108">
        <w:rPr>
          <w:b/>
          <w:lang w:val="pt-PT"/>
        </w:rPr>
        <w:t xml:space="preserve">M E N S A J E </w:t>
      </w:r>
      <w:r w:rsidR="0089763F" w:rsidRPr="00082108">
        <w:rPr>
          <w:b/>
          <w:lang w:val="pt-PT"/>
        </w:rPr>
        <w:t xml:space="preserve"> </w:t>
      </w:r>
      <w:r w:rsidRPr="00082108">
        <w:rPr>
          <w:b/>
          <w:lang w:val="pt-PT"/>
        </w:rPr>
        <w:t xml:space="preserve">Nº </w:t>
      </w:r>
      <w:r w:rsidR="008432EA">
        <w:rPr>
          <w:b/>
          <w:u w:val="single"/>
          <w:lang w:val="pt-PT"/>
        </w:rPr>
        <w:t>234-371</w:t>
      </w:r>
      <w:r w:rsidRPr="00082108">
        <w:rPr>
          <w:b/>
          <w:lang w:val="pt-PT"/>
        </w:rPr>
        <w:t>/</w:t>
      </w:r>
    </w:p>
    <w:p w14:paraId="650B8AD8" w14:textId="77777777" w:rsidR="00BE2816" w:rsidRPr="00082108" w:rsidRDefault="00BE2816">
      <w:pPr>
        <w:spacing w:before="0" w:after="0"/>
        <w:jc w:val="both"/>
        <w:rPr>
          <w:lang w:val="pt-PT"/>
        </w:rPr>
      </w:pPr>
    </w:p>
    <w:p w14:paraId="0626D25C" w14:textId="77777777" w:rsidR="0089763F" w:rsidRPr="00082108" w:rsidRDefault="0089763F" w:rsidP="00DC4279">
      <w:pPr>
        <w:tabs>
          <w:tab w:val="left" w:pos="7140"/>
        </w:tabs>
        <w:spacing w:before="0" w:after="0"/>
        <w:jc w:val="both"/>
        <w:rPr>
          <w:lang w:val="pt-PT"/>
        </w:rPr>
      </w:pPr>
    </w:p>
    <w:p w14:paraId="06DA7733" w14:textId="0A1942DD" w:rsidR="0031087E" w:rsidRPr="00082108" w:rsidRDefault="00DC4279" w:rsidP="00DC4279">
      <w:pPr>
        <w:tabs>
          <w:tab w:val="left" w:pos="7140"/>
        </w:tabs>
        <w:spacing w:before="0" w:after="0"/>
        <w:jc w:val="both"/>
        <w:rPr>
          <w:lang w:val="pt-PT"/>
        </w:rPr>
      </w:pPr>
      <w:r w:rsidRPr="00082108">
        <w:rPr>
          <w:lang w:val="pt-PT"/>
        </w:rPr>
        <w:tab/>
      </w:r>
    </w:p>
    <w:p w14:paraId="061B8405" w14:textId="77777777" w:rsidR="00BE2816" w:rsidRPr="00082108" w:rsidRDefault="00BE2816">
      <w:pPr>
        <w:spacing w:before="0" w:after="0"/>
        <w:jc w:val="both"/>
        <w:rPr>
          <w:lang w:val="pt-PT"/>
        </w:rPr>
      </w:pPr>
    </w:p>
    <w:p w14:paraId="68A478E6" w14:textId="4B95CD61" w:rsidR="00BE2816" w:rsidRPr="0089763F" w:rsidRDefault="00BE2816" w:rsidP="00054BE2">
      <w:pPr>
        <w:tabs>
          <w:tab w:val="left" w:pos="-720"/>
        </w:tabs>
        <w:spacing w:before="0" w:after="0" w:line="276" w:lineRule="auto"/>
        <w:ind w:left="2835"/>
        <w:jc w:val="both"/>
        <w:rPr>
          <w:lang w:val="es-CL"/>
        </w:rPr>
      </w:pPr>
      <w:r w:rsidRPr="0089763F">
        <w:rPr>
          <w:lang w:val="es-CL"/>
        </w:rPr>
        <w:t xml:space="preserve">Honorable </w:t>
      </w:r>
      <w:r w:rsidR="004875E6" w:rsidRPr="0089763F">
        <w:rPr>
          <w:lang w:val="es-CL"/>
        </w:rPr>
        <w:t>Cámara de Diputadas y Diputados</w:t>
      </w:r>
      <w:r w:rsidRPr="0089763F">
        <w:rPr>
          <w:lang w:val="es-CL"/>
        </w:rPr>
        <w:t>:</w:t>
      </w:r>
    </w:p>
    <w:p w14:paraId="08BEFB88" w14:textId="77777777" w:rsidR="00BE2816" w:rsidRPr="0089763F" w:rsidRDefault="00BE2816" w:rsidP="00054BE2">
      <w:pPr>
        <w:tabs>
          <w:tab w:val="left" w:pos="-720"/>
        </w:tabs>
        <w:spacing w:before="0" w:after="0" w:line="276" w:lineRule="auto"/>
        <w:ind w:left="2835"/>
        <w:jc w:val="both"/>
        <w:rPr>
          <w:lang w:val="es-CL"/>
        </w:rPr>
      </w:pPr>
    </w:p>
    <w:p w14:paraId="22C3A996" w14:textId="77777777" w:rsidR="00645798" w:rsidRPr="0089763F" w:rsidRDefault="00645798" w:rsidP="00645798">
      <w:pPr>
        <w:framePr w:w="2661" w:h="3144" w:hSpace="141" w:wrap="around" w:vAnchor="text" w:hAnchor="page" w:x="1584" w:y="100"/>
        <w:tabs>
          <w:tab w:val="left" w:pos="-720"/>
        </w:tabs>
        <w:spacing w:before="0" w:after="0" w:line="360" w:lineRule="auto"/>
        <w:ind w:right="-2030"/>
        <w:rPr>
          <w:rFonts w:cs="Courier New"/>
          <w:b/>
          <w:szCs w:val="24"/>
          <w:lang w:val="es-CL"/>
        </w:rPr>
      </w:pPr>
      <w:r w:rsidRPr="0089763F">
        <w:rPr>
          <w:rFonts w:cs="Courier New"/>
          <w:b/>
          <w:szCs w:val="24"/>
          <w:lang w:val="es-CL"/>
        </w:rPr>
        <w:t xml:space="preserve">A S.E. EL </w:t>
      </w:r>
    </w:p>
    <w:p w14:paraId="474DA0FB" w14:textId="77777777" w:rsidR="00645798" w:rsidRPr="0089763F" w:rsidRDefault="00645798" w:rsidP="00645798">
      <w:pPr>
        <w:framePr w:w="2661" w:h="3144" w:hSpace="141" w:wrap="around" w:vAnchor="text" w:hAnchor="page" w:x="1584" w:y="100"/>
        <w:tabs>
          <w:tab w:val="left" w:pos="-720"/>
        </w:tabs>
        <w:spacing w:before="0" w:after="0" w:line="360" w:lineRule="auto"/>
        <w:ind w:right="-2030"/>
        <w:rPr>
          <w:rFonts w:cs="Courier New"/>
          <w:b/>
          <w:szCs w:val="24"/>
          <w:lang w:val="es-CL"/>
        </w:rPr>
      </w:pPr>
      <w:r w:rsidRPr="0089763F">
        <w:rPr>
          <w:rFonts w:cs="Courier New"/>
          <w:b/>
          <w:szCs w:val="24"/>
          <w:lang w:val="es-CL"/>
        </w:rPr>
        <w:t>PRESIDENTE</w:t>
      </w:r>
    </w:p>
    <w:p w14:paraId="08258D96" w14:textId="2CCC65E2" w:rsidR="00645798" w:rsidRPr="0089763F" w:rsidRDefault="00645798" w:rsidP="00645798">
      <w:pPr>
        <w:framePr w:w="2661" w:h="3144" w:hSpace="141" w:wrap="around" w:vAnchor="text" w:hAnchor="page" w:x="1584" w:y="100"/>
        <w:tabs>
          <w:tab w:val="left" w:pos="-720"/>
        </w:tabs>
        <w:spacing w:before="0" w:after="0" w:line="360" w:lineRule="auto"/>
        <w:ind w:right="-2030"/>
        <w:rPr>
          <w:rFonts w:cs="Courier New"/>
          <w:b/>
          <w:szCs w:val="24"/>
          <w:lang w:val="es-CL"/>
        </w:rPr>
      </w:pPr>
      <w:r w:rsidRPr="0089763F">
        <w:rPr>
          <w:rFonts w:cs="Courier New"/>
          <w:b/>
          <w:szCs w:val="24"/>
          <w:lang w:val="es-CL"/>
        </w:rPr>
        <w:t>DE LA H.</w:t>
      </w:r>
    </w:p>
    <w:p w14:paraId="0B756C0B" w14:textId="77777777" w:rsidR="00B6534A" w:rsidRDefault="00645798" w:rsidP="00645798">
      <w:pPr>
        <w:framePr w:w="2661" w:h="3144" w:hSpace="141" w:wrap="around" w:vAnchor="text" w:hAnchor="page" w:x="1584" w:y="100"/>
        <w:tabs>
          <w:tab w:val="left" w:pos="-720"/>
        </w:tabs>
        <w:spacing w:before="0" w:after="0" w:line="360" w:lineRule="auto"/>
        <w:ind w:right="-2030"/>
        <w:rPr>
          <w:rFonts w:cs="Courier New"/>
          <w:b/>
          <w:szCs w:val="24"/>
          <w:lang w:val="es-CL"/>
        </w:rPr>
      </w:pPr>
      <w:r w:rsidRPr="0089763F">
        <w:rPr>
          <w:rFonts w:cs="Courier New"/>
          <w:b/>
          <w:szCs w:val="24"/>
          <w:lang w:val="es-CL"/>
        </w:rPr>
        <w:t>CÁMARA DE</w:t>
      </w:r>
      <w:r w:rsidR="007F1D2E">
        <w:rPr>
          <w:rFonts w:cs="Courier New"/>
          <w:b/>
          <w:szCs w:val="24"/>
          <w:lang w:val="es-CL"/>
        </w:rPr>
        <w:t xml:space="preserve"> </w:t>
      </w:r>
    </w:p>
    <w:p w14:paraId="23B56326" w14:textId="32BEA4E8" w:rsidR="00645798" w:rsidRPr="0089763F" w:rsidRDefault="007F1D2E" w:rsidP="00645798">
      <w:pPr>
        <w:framePr w:w="2661" w:h="3144" w:hSpace="141" w:wrap="around" w:vAnchor="text" w:hAnchor="page" w:x="1584" w:y="100"/>
        <w:tabs>
          <w:tab w:val="left" w:pos="-720"/>
        </w:tabs>
        <w:spacing w:before="0" w:after="0" w:line="360" w:lineRule="auto"/>
        <w:ind w:right="-2030"/>
        <w:rPr>
          <w:rFonts w:cs="Courier New"/>
          <w:b/>
          <w:szCs w:val="24"/>
          <w:lang w:val="es-CL"/>
        </w:rPr>
      </w:pPr>
      <w:r>
        <w:rPr>
          <w:rFonts w:cs="Courier New"/>
          <w:b/>
          <w:szCs w:val="24"/>
          <w:lang w:val="es-CL"/>
        </w:rPr>
        <w:t xml:space="preserve">DIPUTADAS Y </w:t>
      </w:r>
    </w:p>
    <w:p w14:paraId="00A9705E" w14:textId="24EDF60B" w:rsidR="00645798" w:rsidRPr="0089763F" w:rsidRDefault="00645798" w:rsidP="00645798">
      <w:pPr>
        <w:framePr w:w="2661" w:h="3144" w:hSpace="141" w:wrap="around" w:vAnchor="text" w:hAnchor="page" w:x="1584" w:y="100"/>
        <w:tabs>
          <w:tab w:val="left" w:pos="-720"/>
        </w:tabs>
        <w:spacing w:before="0" w:after="0" w:line="360" w:lineRule="auto"/>
        <w:ind w:right="-2030"/>
        <w:rPr>
          <w:rFonts w:cs="Courier New"/>
          <w:b/>
          <w:szCs w:val="24"/>
          <w:lang w:val="es-CL"/>
        </w:rPr>
      </w:pPr>
      <w:r w:rsidRPr="0089763F">
        <w:rPr>
          <w:rFonts w:cs="Courier New"/>
          <w:b/>
          <w:szCs w:val="24"/>
          <w:lang w:val="es-CL"/>
        </w:rPr>
        <w:t>DIPUTADOS</w:t>
      </w:r>
    </w:p>
    <w:p w14:paraId="0C39EC52" w14:textId="46B8E70A" w:rsidR="000B007B" w:rsidRPr="0089763F" w:rsidRDefault="00054BE2" w:rsidP="00054BE2">
      <w:pPr>
        <w:pStyle w:val="Sangradetextonormal"/>
        <w:tabs>
          <w:tab w:val="left" w:pos="3544"/>
        </w:tabs>
        <w:spacing w:before="240" w:line="276" w:lineRule="auto"/>
        <w:ind w:left="2835" w:hanging="1395"/>
        <w:rPr>
          <w:rFonts w:cs="Courier New"/>
          <w:b w:val="0"/>
          <w:szCs w:val="24"/>
        </w:rPr>
      </w:pPr>
      <w:r w:rsidRPr="0089763F">
        <w:rPr>
          <w:rFonts w:cs="Courier New"/>
          <w:b w:val="0"/>
          <w:szCs w:val="24"/>
        </w:rPr>
        <w:tab/>
      </w:r>
      <w:r w:rsidRPr="0089763F">
        <w:rPr>
          <w:rFonts w:cs="Courier New"/>
          <w:b w:val="0"/>
          <w:szCs w:val="24"/>
        </w:rPr>
        <w:tab/>
      </w:r>
      <w:r w:rsidR="00696B2B" w:rsidRPr="0089763F">
        <w:rPr>
          <w:rFonts w:cs="Courier New"/>
          <w:b w:val="0"/>
          <w:szCs w:val="24"/>
        </w:rPr>
        <w:t xml:space="preserve">En virtud de mis </w:t>
      </w:r>
      <w:r w:rsidR="00C416C6">
        <w:rPr>
          <w:rFonts w:cs="Courier New"/>
          <w:b w:val="0"/>
          <w:szCs w:val="24"/>
        </w:rPr>
        <w:t>facultades</w:t>
      </w:r>
      <w:r w:rsidR="00696B2B" w:rsidRPr="0089763F">
        <w:rPr>
          <w:rFonts w:cs="Courier New"/>
          <w:b w:val="0"/>
          <w:szCs w:val="24"/>
        </w:rPr>
        <w:t xml:space="preserve"> constitucionales, tengo el honor de someter a vuestra consideración el</w:t>
      </w:r>
      <w:r w:rsidR="00742903" w:rsidRPr="0089763F">
        <w:rPr>
          <w:rFonts w:cs="Courier New"/>
          <w:b w:val="0"/>
          <w:szCs w:val="24"/>
        </w:rPr>
        <w:t xml:space="preserve"> </w:t>
      </w:r>
      <w:bookmarkStart w:id="0" w:name="_Hlk117158484"/>
      <w:r w:rsidR="004875E6" w:rsidRPr="0089763F">
        <w:rPr>
          <w:rFonts w:cs="Courier New"/>
          <w:b w:val="0"/>
          <w:szCs w:val="24"/>
        </w:rPr>
        <w:t>“</w:t>
      </w:r>
      <w:r w:rsidR="00BA5A14">
        <w:rPr>
          <w:rFonts w:cs="Courier New"/>
          <w:b w:val="0"/>
          <w:szCs w:val="24"/>
        </w:rPr>
        <w:t>Acuerdo sobre Servicios Aéreos entre el Gobierno de la República de Chile</w:t>
      </w:r>
      <w:r w:rsidR="000E28DB">
        <w:rPr>
          <w:rFonts w:cs="Courier New"/>
          <w:b w:val="0"/>
          <w:szCs w:val="24"/>
        </w:rPr>
        <w:t xml:space="preserve"> y el Gobierno de</w:t>
      </w:r>
      <w:r w:rsidR="00E11E70">
        <w:rPr>
          <w:rFonts w:cs="Courier New"/>
          <w:b w:val="0"/>
          <w:szCs w:val="24"/>
        </w:rPr>
        <w:t>l Estado Federal de Austria</w:t>
      </w:r>
      <w:r w:rsidR="004875E6" w:rsidRPr="0089763F">
        <w:rPr>
          <w:rFonts w:cs="Courier New"/>
          <w:b w:val="0"/>
          <w:szCs w:val="24"/>
        </w:rPr>
        <w:t xml:space="preserve">”, </w:t>
      </w:r>
      <w:r w:rsidR="005E2734">
        <w:rPr>
          <w:rFonts w:cs="Courier New"/>
          <w:b w:val="0"/>
          <w:szCs w:val="24"/>
        </w:rPr>
        <w:t>suscrito</w:t>
      </w:r>
      <w:r w:rsidR="004875E6" w:rsidRPr="0089763F">
        <w:rPr>
          <w:rFonts w:cs="Courier New"/>
          <w:b w:val="0"/>
          <w:szCs w:val="24"/>
        </w:rPr>
        <w:t xml:space="preserve"> en </w:t>
      </w:r>
      <w:bookmarkEnd w:id="0"/>
      <w:r w:rsidR="00E11E70">
        <w:rPr>
          <w:rFonts w:cs="Courier New"/>
          <w:b w:val="0"/>
          <w:szCs w:val="24"/>
        </w:rPr>
        <w:t>Santiago</w:t>
      </w:r>
      <w:r w:rsidR="000D2E77">
        <w:rPr>
          <w:rFonts w:cs="Courier New"/>
          <w:b w:val="0"/>
          <w:szCs w:val="24"/>
        </w:rPr>
        <w:t xml:space="preserve">, </w:t>
      </w:r>
      <w:r w:rsidR="00E11E70">
        <w:rPr>
          <w:rFonts w:cs="Courier New"/>
          <w:b w:val="0"/>
          <w:szCs w:val="24"/>
        </w:rPr>
        <w:t>Chile</w:t>
      </w:r>
      <w:r w:rsidR="00EA6E9E">
        <w:rPr>
          <w:rFonts w:cs="Courier New"/>
          <w:b w:val="0"/>
          <w:szCs w:val="24"/>
        </w:rPr>
        <w:t xml:space="preserve">, el </w:t>
      </w:r>
      <w:r w:rsidR="00E11E70">
        <w:rPr>
          <w:rFonts w:cs="Courier New"/>
          <w:b w:val="0"/>
          <w:szCs w:val="24"/>
        </w:rPr>
        <w:t>7</w:t>
      </w:r>
      <w:r w:rsidR="00EA6E9E">
        <w:rPr>
          <w:rFonts w:cs="Courier New"/>
          <w:b w:val="0"/>
          <w:szCs w:val="24"/>
        </w:rPr>
        <w:t xml:space="preserve"> de </w:t>
      </w:r>
      <w:r w:rsidR="00E11E70">
        <w:rPr>
          <w:rFonts w:cs="Courier New"/>
          <w:b w:val="0"/>
          <w:szCs w:val="24"/>
        </w:rPr>
        <w:t>abril</w:t>
      </w:r>
      <w:r w:rsidR="00EA6E9E">
        <w:rPr>
          <w:rFonts w:cs="Courier New"/>
          <w:b w:val="0"/>
          <w:szCs w:val="24"/>
        </w:rPr>
        <w:t xml:space="preserve"> de 2022. </w:t>
      </w:r>
    </w:p>
    <w:p w14:paraId="231ABC07" w14:textId="15DBEA4F" w:rsidR="00AF743F" w:rsidRPr="00170462" w:rsidRDefault="00696B2B" w:rsidP="00170462">
      <w:pPr>
        <w:pStyle w:val="Sangradetextonormal"/>
        <w:numPr>
          <w:ilvl w:val="0"/>
          <w:numId w:val="34"/>
        </w:numPr>
        <w:tabs>
          <w:tab w:val="left" w:pos="3544"/>
        </w:tabs>
        <w:spacing w:before="240" w:line="276" w:lineRule="auto"/>
        <w:ind w:hanging="436"/>
      </w:pPr>
      <w:r w:rsidRPr="0089763F">
        <w:t>ANTECEDENTES</w:t>
      </w:r>
    </w:p>
    <w:p w14:paraId="59CCB85F" w14:textId="44ADC4DE" w:rsidR="006B14E2" w:rsidRDefault="00596969" w:rsidP="00AD2275">
      <w:pPr>
        <w:spacing w:before="240" w:line="276" w:lineRule="auto"/>
        <w:ind w:left="2835" w:firstLine="709"/>
        <w:jc w:val="both"/>
        <w:rPr>
          <w:rFonts w:cs="Courier New"/>
          <w:szCs w:val="24"/>
        </w:rPr>
      </w:pPr>
      <w:r>
        <w:rPr>
          <w:rFonts w:cs="Courier New"/>
          <w:szCs w:val="24"/>
        </w:rPr>
        <w:t xml:space="preserve">Con la finalidad de promover las relaciones mutuas entre </w:t>
      </w:r>
      <w:r w:rsidR="00766466">
        <w:rPr>
          <w:rFonts w:cs="Courier New"/>
          <w:szCs w:val="24"/>
        </w:rPr>
        <w:t xml:space="preserve">nuestro país </w:t>
      </w:r>
      <w:r w:rsidR="00547C55">
        <w:rPr>
          <w:rFonts w:cs="Courier New"/>
          <w:szCs w:val="24"/>
        </w:rPr>
        <w:t>y el Gobierno de</w:t>
      </w:r>
      <w:r w:rsidR="00766466">
        <w:rPr>
          <w:rFonts w:cs="Courier New"/>
          <w:szCs w:val="24"/>
        </w:rPr>
        <w:t xml:space="preserve"> </w:t>
      </w:r>
      <w:r w:rsidR="000D2E77">
        <w:rPr>
          <w:rFonts w:cs="Courier New"/>
          <w:szCs w:val="24"/>
        </w:rPr>
        <w:t>Austria</w:t>
      </w:r>
      <w:r w:rsidR="00766466">
        <w:rPr>
          <w:rFonts w:cs="Courier New"/>
          <w:szCs w:val="24"/>
        </w:rPr>
        <w:t>, la aviación civil constituye un espacio fundamental para reforzar sus lazos</w:t>
      </w:r>
      <w:r w:rsidR="00AD2275">
        <w:rPr>
          <w:rFonts w:cs="Courier New"/>
          <w:szCs w:val="24"/>
        </w:rPr>
        <w:t xml:space="preserve">, facilitando la ampliación de oportunidades para los servicios aéreos internacionales. </w:t>
      </w:r>
    </w:p>
    <w:p w14:paraId="2CD77A8C" w14:textId="7024C78E" w:rsidR="00731DD9" w:rsidRDefault="00D629DB" w:rsidP="00CA723F">
      <w:pPr>
        <w:spacing w:before="240" w:line="276" w:lineRule="auto"/>
        <w:ind w:left="2835" w:firstLine="709"/>
        <w:jc w:val="both"/>
        <w:rPr>
          <w:rFonts w:cs="Courier New"/>
          <w:szCs w:val="24"/>
        </w:rPr>
      </w:pPr>
      <w:r>
        <w:rPr>
          <w:rFonts w:cs="Courier New"/>
          <w:szCs w:val="24"/>
        </w:rPr>
        <w:t xml:space="preserve">El Acuerdo sobre Servicios Aéreos con el Gobierno de </w:t>
      </w:r>
      <w:r w:rsidR="007061BB">
        <w:rPr>
          <w:rFonts w:cs="Courier New"/>
          <w:szCs w:val="24"/>
        </w:rPr>
        <w:t>Austria</w:t>
      </w:r>
      <w:r>
        <w:rPr>
          <w:rFonts w:cs="Courier New"/>
          <w:szCs w:val="24"/>
        </w:rPr>
        <w:t xml:space="preserve"> (en adelante “el Acuerdo”) corresponde al tipo de acuerdo bilateral de transporte</w:t>
      </w:r>
      <w:r w:rsidR="00425E19">
        <w:rPr>
          <w:rFonts w:cs="Courier New"/>
          <w:szCs w:val="24"/>
        </w:rPr>
        <w:t xml:space="preserve"> aéreo denominado de cielos abiertos</w:t>
      </w:r>
      <w:r w:rsidR="00A606A6">
        <w:rPr>
          <w:rFonts w:cs="Courier New"/>
          <w:szCs w:val="24"/>
        </w:rPr>
        <w:t>,</w:t>
      </w:r>
      <w:r w:rsidR="00425E19">
        <w:rPr>
          <w:rFonts w:cs="Courier New"/>
          <w:szCs w:val="24"/>
        </w:rPr>
        <w:t xml:space="preserve"> y su celebración obedece a la política aerocomercial</w:t>
      </w:r>
      <w:r w:rsidR="00196DF4">
        <w:rPr>
          <w:rFonts w:cs="Courier New"/>
          <w:szCs w:val="24"/>
        </w:rPr>
        <w:t xml:space="preserve"> </w:t>
      </w:r>
      <w:r w:rsidR="001E0387">
        <w:rPr>
          <w:rFonts w:cs="Courier New"/>
          <w:szCs w:val="24"/>
        </w:rPr>
        <w:t xml:space="preserve">impulsada por Chile desde hace varias décadas, con el fin de </w:t>
      </w:r>
      <w:r w:rsidR="001E0387">
        <w:rPr>
          <w:rFonts w:cs="Courier New"/>
          <w:szCs w:val="24"/>
        </w:rPr>
        <w:lastRenderedPageBreak/>
        <w:t xml:space="preserve">conseguir la mayor apertura de derechos de tráfico con los demás países, y así lograr los objetivos que informan dicha política, </w:t>
      </w:r>
      <w:r w:rsidR="00A606A6">
        <w:rPr>
          <w:rFonts w:cs="Courier New"/>
          <w:szCs w:val="24"/>
        </w:rPr>
        <w:t>correspondiente a</w:t>
      </w:r>
      <w:r w:rsidR="001E0387">
        <w:rPr>
          <w:rFonts w:cs="Courier New"/>
          <w:szCs w:val="24"/>
        </w:rPr>
        <w:t xml:space="preserve">l libre ingreso a los mercados, la libertad tarifaria y la mínima intervención de la autoridad en materias comerciales. </w:t>
      </w:r>
    </w:p>
    <w:p w14:paraId="2ECC98CB" w14:textId="5A110ACD" w:rsidR="004B3251" w:rsidRDefault="004B3251" w:rsidP="00CA723F">
      <w:pPr>
        <w:spacing w:before="240" w:line="276" w:lineRule="auto"/>
        <w:ind w:left="2835" w:firstLine="709"/>
        <w:jc w:val="both"/>
        <w:rPr>
          <w:rFonts w:cs="Courier New"/>
          <w:szCs w:val="24"/>
        </w:rPr>
      </w:pPr>
      <w:r>
        <w:rPr>
          <w:rFonts w:cs="Courier New"/>
          <w:szCs w:val="24"/>
        </w:rPr>
        <w:t xml:space="preserve">Además, </w:t>
      </w:r>
      <w:r w:rsidR="0071487F">
        <w:rPr>
          <w:rFonts w:cs="Courier New"/>
          <w:szCs w:val="24"/>
        </w:rPr>
        <w:t>el Acuerdo busca garantizar el grado más elevado de seguridad operacional y de la aviación de los servicios aéreos internacionales</w:t>
      </w:r>
      <w:r w:rsidR="00751DDD">
        <w:rPr>
          <w:rFonts w:cs="Courier New"/>
          <w:szCs w:val="24"/>
        </w:rPr>
        <w:t>.</w:t>
      </w:r>
    </w:p>
    <w:p w14:paraId="696447B8" w14:textId="5AAAD5DD" w:rsidR="00696B2B" w:rsidRPr="0089763F" w:rsidRDefault="00916F2B" w:rsidP="00656255">
      <w:pPr>
        <w:pStyle w:val="Ttulo1"/>
      </w:pPr>
      <w:r w:rsidRPr="0089763F">
        <w:t>ESTRUCTURA Y CONTENIDO DEL ACUERDO</w:t>
      </w:r>
    </w:p>
    <w:p w14:paraId="4BDB0ECF" w14:textId="03A03D15" w:rsidR="005B16D4" w:rsidRPr="0089763F" w:rsidRDefault="005B16D4" w:rsidP="006A76C3">
      <w:pPr>
        <w:pStyle w:val="Ttulo2"/>
      </w:pPr>
      <w:r w:rsidRPr="0089763F">
        <w:t xml:space="preserve">Estructura del </w:t>
      </w:r>
      <w:r w:rsidR="001713B0">
        <w:t>Acuerdo</w:t>
      </w:r>
    </w:p>
    <w:p w14:paraId="30F72C42" w14:textId="1D737BE6" w:rsidR="00EA0DA3" w:rsidRPr="0089763F" w:rsidRDefault="00060A3F" w:rsidP="006A76C3">
      <w:pPr>
        <w:spacing w:before="240" w:line="276" w:lineRule="auto"/>
        <w:ind w:left="2835" w:firstLine="709"/>
        <w:jc w:val="both"/>
        <w:rPr>
          <w:rFonts w:cs="Courier New"/>
          <w:szCs w:val="24"/>
        </w:rPr>
      </w:pPr>
      <w:r w:rsidRPr="0089763F">
        <w:rPr>
          <w:rFonts w:cs="Courier New"/>
          <w:szCs w:val="24"/>
        </w:rPr>
        <w:t xml:space="preserve">El </w:t>
      </w:r>
      <w:r w:rsidR="00367ABE" w:rsidRPr="0089763F">
        <w:rPr>
          <w:rFonts w:cs="Courier New"/>
          <w:szCs w:val="24"/>
        </w:rPr>
        <w:t>Acuerdo</w:t>
      </w:r>
      <w:r w:rsidRPr="0089763F">
        <w:rPr>
          <w:rFonts w:cs="Courier New"/>
          <w:szCs w:val="24"/>
        </w:rPr>
        <w:t xml:space="preserve"> consta de </w:t>
      </w:r>
      <w:r w:rsidR="005A0357" w:rsidRPr="0089763F">
        <w:rPr>
          <w:rFonts w:cs="Courier New"/>
          <w:szCs w:val="24"/>
        </w:rPr>
        <w:t xml:space="preserve">un Preámbulo, </w:t>
      </w:r>
      <w:r w:rsidR="00FD72D3">
        <w:rPr>
          <w:rFonts w:cs="Courier New"/>
          <w:szCs w:val="24"/>
        </w:rPr>
        <w:t xml:space="preserve">en </w:t>
      </w:r>
      <w:r w:rsidR="007C2085">
        <w:rPr>
          <w:rFonts w:cs="Courier New"/>
          <w:szCs w:val="24"/>
        </w:rPr>
        <w:t>el que</w:t>
      </w:r>
      <w:r w:rsidR="005A0357" w:rsidRPr="0089763F">
        <w:rPr>
          <w:rFonts w:cs="Courier New"/>
          <w:szCs w:val="24"/>
        </w:rPr>
        <w:t xml:space="preserve"> </w:t>
      </w:r>
      <w:r w:rsidR="00FD72D3">
        <w:rPr>
          <w:rFonts w:cs="Courier New"/>
          <w:szCs w:val="24"/>
        </w:rPr>
        <w:t>las Partes dan cuenta de las consideraciones y propósito que tuvieron a la vista para su celebración</w:t>
      </w:r>
      <w:r w:rsidR="00EA0DA3">
        <w:rPr>
          <w:rFonts w:cs="Courier New"/>
          <w:szCs w:val="24"/>
        </w:rPr>
        <w:t xml:space="preserve">, </w:t>
      </w:r>
      <w:r w:rsidR="00F13B12">
        <w:rPr>
          <w:rFonts w:cs="Courier New"/>
          <w:szCs w:val="24"/>
        </w:rPr>
        <w:t>y veintidós</w:t>
      </w:r>
      <w:r w:rsidR="00EA0DA3">
        <w:rPr>
          <w:rFonts w:cs="Courier New"/>
          <w:szCs w:val="24"/>
        </w:rPr>
        <w:t xml:space="preserve"> artículos que conforman su cuerpo principal</w:t>
      </w:r>
      <w:r w:rsidR="001841FA">
        <w:rPr>
          <w:rFonts w:cs="Courier New"/>
          <w:szCs w:val="24"/>
        </w:rPr>
        <w:t>.</w:t>
      </w:r>
      <w:r w:rsidR="007644EF">
        <w:rPr>
          <w:rFonts w:cs="Courier New"/>
          <w:szCs w:val="24"/>
        </w:rPr>
        <w:t xml:space="preserve"> </w:t>
      </w:r>
    </w:p>
    <w:p w14:paraId="00DE96FF" w14:textId="28276334" w:rsidR="00A30A41" w:rsidRPr="0089763F" w:rsidRDefault="00A30A41" w:rsidP="006A76C3">
      <w:pPr>
        <w:pStyle w:val="Ttulo2"/>
      </w:pPr>
      <w:r w:rsidRPr="0089763F">
        <w:t>Principales disposiciones</w:t>
      </w:r>
    </w:p>
    <w:p w14:paraId="6590C7EF" w14:textId="6E11045F" w:rsidR="000661BD" w:rsidRDefault="007223C5" w:rsidP="006A76C3">
      <w:pPr>
        <w:spacing w:before="240" w:line="276" w:lineRule="auto"/>
        <w:ind w:left="2835" w:firstLine="709"/>
        <w:jc w:val="both"/>
        <w:rPr>
          <w:rFonts w:cs="Courier New"/>
          <w:szCs w:val="24"/>
        </w:rPr>
      </w:pPr>
      <w:r>
        <w:rPr>
          <w:rFonts w:cs="Courier New"/>
          <w:szCs w:val="24"/>
        </w:rPr>
        <w:t xml:space="preserve">En primer término, en el Preámbulo, las Partes manifiestan </w:t>
      </w:r>
      <w:r w:rsidR="00F13B12">
        <w:rPr>
          <w:rFonts w:cs="Courier New"/>
          <w:szCs w:val="24"/>
        </w:rPr>
        <w:t>su deseo de</w:t>
      </w:r>
      <w:r w:rsidR="004E75DF">
        <w:rPr>
          <w:rFonts w:cs="Courier New"/>
          <w:szCs w:val="24"/>
        </w:rPr>
        <w:t xml:space="preserve"> promover</w:t>
      </w:r>
      <w:r w:rsidR="00E56F2A">
        <w:rPr>
          <w:rFonts w:cs="Courier New"/>
          <w:szCs w:val="24"/>
        </w:rPr>
        <w:t xml:space="preserve"> la competencia</w:t>
      </w:r>
      <w:r w:rsidR="00B31B87">
        <w:rPr>
          <w:rFonts w:cs="Courier New"/>
          <w:szCs w:val="24"/>
        </w:rPr>
        <w:t xml:space="preserve"> en el sistema </w:t>
      </w:r>
      <w:r w:rsidR="00B63684">
        <w:rPr>
          <w:rFonts w:cs="Courier New"/>
          <w:szCs w:val="24"/>
        </w:rPr>
        <w:t xml:space="preserve">de transporte aéreo internacional, </w:t>
      </w:r>
      <w:r w:rsidR="00A551A0">
        <w:rPr>
          <w:rFonts w:cs="Courier New"/>
          <w:szCs w:val="24"/>
        </w:rPr>
        <w:t>ampliando</w:t>
      </w:r>
      <w:r w:rsidR="00A419F5">
        <w:rPr>
          <w:rFonts w:cs="Courier New"/>
          <w:szCs w:val="24"/>
        </w:rPr>
        <w:t xml:space="preserve"> las oportunidades para</w:t>
      </w:r>
      <w:r w:rsidR="001A4204">
        <w:rPr>
          <w:rFonts w:cs="Courier New"/>
          <w:szCs w:val="24"/>
        </w:rPr>
        <w:t xml:space="preserve"> las líneas aéreas. </w:t>
      </w:r>
      <w:r w:rsidR="00793482">
        <w:rPr>
          <w:rFonts w:cs="Courier New"/>
          <w:szCs w:val="24"/>
        </w:rPr>
        <w:t>Todo esto, asegurando además el más alto grado de seguridad operacional y</w:t>
      </w:r>
      <w:r w:rsidR="00E56F2A">
        <w:rPr>
          <w:rFonts w:cs="Courier New"/>
          <w:szCs w:val="24"/>
        </w:rPr>
        <w:t xml:space="preserve"> de la aviación en el transporte aéreo internacional. </w:t>
      </w:r>
    </w:p>
    <w:p w14:paraId="6750069E" w14:textId="1704D971" w:rsidR="001A4204" w:rsidRDefault="001A4204" w:rsidP="006A76C3">
      <w:pPr>
        <w:spacing w:before="240" w:line="276" w:lineRule="auto"/>
        <w:ind w:left="2835" w:firstLine="709"/>
        <w:jc w:val="both"/>
        <w:rPr>
          <w:rFonts w:cs="Courier New"/>
          <w:szCs w:val="24"/>
        </w:rPr>
      </w:pPr>
      <w:r>
        <w:rPr>
          <w:rFonts w:cs="Courier New"/>
          <w:szCs w:val="24"/>
        </w:rPr>
        <w:t>A continuación</w:t>
      </w:r>
      <w:r w:rsidR="008C79F9">
        <w:rPr>
          <w:rFonts w:cs="Courier New"/>
          <w:szCs w:val="24"/>
        </w:rPr>
        <w:t>, e</w:t>
      </w:r>
      <w:r w:rsidR="004D6665">
        <w:rPr>
          <w:rFonts w:cs="Courier New"/>
          <w:szCs w:val="24"/>
        </w:rPr>
        <w:t>n</w:t>
      </w:r>
      <w:r w:rsidR="008C79F9">
        <w:rPr>
          <w:rFonts w:cs="Courier New"/>
          <w:szCs w:val="24"/>
        </w:rPr>
        <w:t xml:space="preserve"> su </w:t>
      </w:r>
      <w:r w:rsidR="00547C55">
        <w:rPr>
          <w:rFonts w:cs="Courier New"/>
          <w:szCs w:val="24"/>
        </w:rPr>
        <w:t>a</w:t>
      </w:r>
      <w:r w:rsidR="008C79F9">
        <w:rPr>
          <w:rFonts w:cs="Courier New"/>
          <w:szCs w:val="24"/>
        </w:rPr>
        <w:t xml:space="preserve">rtículo 1 se definen </w:t>
      </w:r>
      <w:r w:rsidR="00907CE5">
        <w:rPr>
          <w:rFonts w:cs="Courier New"/>
          <w:szCs w:val="24"/>
        </w:rPr>
        <w:t>doce</w:t>
      </w:r>
      <w:r w:rsidR="004D6665">
        <w:rPr>
          <w:rFonts w:cs="Courier New"/>
          <w:szCs w:val="24"/>
        </w:rPr>
        <w:t xml:space="preserve"> conceptos básicos con el objeto de facilitar la comprensión e interpretación del </w:t>
      </w:r>
      <w:r w:rsidR="008A75ED">
        <w:rPr>
          <w:rFonts w:cs="Courier New"/>
          <w:szCs w:val="24"/>
        </w:rPr>
        <w:t>A</w:t>
      </w:r>
      <w:r w:rsidR="004D6665">
        <w:rPr>
          <w:rFonts w:cs="Courier New"/>
          <w:szCs w:val="24"/>
        </w:rPr>
        <w:t xml:space="preserve">cuerdo. Estos </w:t>
      </w:r>
      <w:r w:rsidR="008A75ED">
        <w:rPr>
          <w:rFonts w:cs="Courier New"/>
          <w:szCs w:val="24"/>
        </w:rPr>
        <w:t xml:space="preserve">son: “autoridades aeronáuticas”, “acuerdo”, </w:t>
      </w:r>
      <w:r w:rsidR="00C37387">
        <w:rPr>
          <w:rFonts w:cs="Courier New"/>
          <w:szCs w:val="24"/>
        </w:rPr>
        <w:t xml:space="preserve">“parte contratante”, </w:t>
      </w:r>
      <w:r w:rsidR="008A75ED">
        <w:rPr>
          <w:rFonts w:cs="Courier New"/>
          <w:szCs w:val="24"/>
        </w:rPr>
        <w:t>“</w:t>
      </w:r>
      <w:r w:rsidR="002E6824">
        <w:rPr>
          <w:rFonts w:cs="Courier New"/>
          <w:szCs w:val="24"/>
        </w:rPr>
        <w:t>transporte aéreo</w:t>
      </w:r>
      <w:r w:rsidR="008A75ED">
        <w:rPr>
          <w:rFonts w:cs="Courier New"/>
          <w:szCs w:val="24"/>
        </w:rPr>
        <w:t xml:space="preserve">”, </w:t>
      </w:r>
      <w:r w:rsidR="00547C55">
        <w:rPr>
          <w:rFonts w:cs="Courier New"/>
          <w:szCs w:val="24"/>
        </w:rPr>
        <w:t>“servicio aéreo”,</w:t>
      </w:r>
      <w:r w:rsidR="00C9325F">
        <w:rPr>
          <w:rFonts w:cs="Courier New"/>
          <w:szCs w:val="24"/>
        </w:rPr>
        <w:t xml:space="preserve"> </w:t>
      </w:r>
      <w:r w:rsidR="002E6824">
        <w:rPr>
          <w:rFonts w:cs="Courier New"/>
          <w:szCs w:val="24"/>
        </w:rPr>
        <w:t>“convenio”, “OACI”</w:t>
      </w:r>
      <w:r w:rsidR="00304F78">
        <w:rPr>
          <w:rFonts w:cs="Courier New"/>
          <w:szCs w:val="24"/>
        </w:rPr>
        <w:t xml:space="preserve">, </w:t>
      </w:r>
      <w:r w:rsidR="00C9325F">
        <w:rPr>
          <w:rFonts w:cs="Courier New"/>
          <w:szCs w:val="24"/>
        </w:rPr>
        <w:t>“línea aérea</w:t>
      </w:r>
      <w:r w:rsidR="00304F78">
        <w:rPr>
          <w:rFonts w:cs="Courier New"/>
          <w:szCs w:val="24"/>
        </w:rPr>
        <w:t xml:space="preserve"> designada</w:t>
      </w:r>
      <w:r w:rsidR="00C9325F">
        <w:rPr>
          <w:rFonts w:cs="Courier New"/>
          <w:szCs w:val="24"/>
        </w:rPr>
        <w:t xml:space="preserve">”, </w:t>
      </w:r>
      <w:r w:rsidR="00304F78">
        <w:rPr>
          <w:rFonts w:cs="Courier New"/>
          <w:szCs w:val="24"/>
        </w:rPr>
        <w:t xml:space="preserve">“precio”, “auto asistencia”, </w:t>
      </w:r>
      <w:r w:rsidR="00C9325F">
        <w:rPr>
          <w:rFonts w:cs="Courier New"/>
          <w:szCs w:val="24"/>
        </w:rPr>
        <w:t>“territorio”</w:t>
      </w:r>
      <w:r w:rsidR="00304F78">
        <w:rPr>
          <w:rFonts w:cs="Courier New"/>
          <w:szCs w:val="24"/>
        </w:rPr>
        <w:t>, “cargos al usuario”, “subsidios o apoyos estatales”, “tratado de la UE”</w:t>
      </w:r>
      <w:r w:rsidR="008A75ED">
        <w:rPr>
          <w:rFonts w:cs="Courier New"/>
          <w:szCs w:val="24"/>
        </w:rPr>
        <w:t xml:space="preserve"> y “</w:t>
      </w:r>
      <w:r w:rsidR="007F47F7">
        <w:rPr>
          <w:rFonts w:cs="Courier New"/>
          <w:szCs w:val="24"/>
        </w:rPr>
        <w:t>Asociación Europea de Libre Comercio</w:t>
      </w:r>
      <w:r w:rsidR="008A75ED">
        <w:rPr>
          <w:rFonts w:cs="Courier New"/>
          <w:szCs w:val="24"/>
        </w:rPr>
        <w:t xml:space="preserve">”. </w:t>
      </w:r>
    </w:p>
    <w:p w14:paraId="10198503" w14:textId="1ACC1604" w:rsidR="00A57C4B" w:rsidRDefault="001E343B" w:rsidP="006A76C3">
      <w:pPr>
        <w:spacing w:before="240" w:line="276" w:lineRule="auto"/>
        <w:ind w:left="2835" w:firstLine="709"/>
        <w:jc w:val="both"/>
        <w:rPr>
          <w:rFonts w:cs="Courier New"/>
          <w:szCs w:val="24"/>
        </w:rPr>
      </w:pPr>
      <w:r>
        <w:rPr>
          <w:rFonts w:cs="Courier New"/>
          <w:szCs w:val="24"/>
        </w:rPr>
        <w:lastRenderedPageBreak/>
        <w:t xml:space="preserve">Seguidamente, </w:t>
      </w:r>
      <w:r w:rsidR="0089568E">
        <w:rPr>
          <w:rFonts w:cs="Courier New"/>
          <w:szCs w:val="24"/>
        </w:rPr>
        <w:t xml:space="preserve">el </w:t>
      </w:r>
      <w:r w:rsidR="00547C55">
        <w:rPr>
          <w:rFonts w:cs="Courier New"/>
          <w:szCs w:val="24"/>
        </w:rPr>
        <w:t>a</w:t>
      </w:r>
      <w:r w:rsidR="0089568E">
        <w:rPr>
          <w:rFonts w:cs="Courier New"/>
          <w:szCs w:val="24"/>
        </w:rPr>
        <w:t>rtículo 2</w:t>
      </w:r>
      <w:r w:rsidR="000720D1">
        <w:rPr>
          <w:rFonts w:cs="Courier New"/>
          <w:szCs w:val="24"/>
        </w:rPr>
        <w:t xml:space="preserve"> reconoce un conjunto de derechos </w:t>
      </w:r>
      <w:r w:rsidR="009B55AC">
        <w:rPr>
          <w:rFonts w:cs="Courier New"/>
          <w:szCs w:val="24"/>
        </w:rPr>
        <w:t xml:space="preserve">para la prestación de servicios aéreos internacionales </w:t>
      </w:r>
      <w:r w:rsidR="00C4465A">
        <w:rPr>
          <w:rFonts w:cs="Courier New"/>
          <w:szCs w:val="24"/>
        </w:rPr>
        <w:t>que cada Parte otorga a las líneas aéreas designadas por la otra Parte.</w:t>
      </w:r>
      <w:r>
        <w:rPr>
          <w:rFonts w:cs="Courier New"/>
          <w:szCs w:val="24"/>
        </w:rPr>
        <w:t xml:space="preserve"> </w:t>
      </w:r>
      <w:r w:rsidR="00795712">
        <w:rPr>
          <w:rFonts w:cs="Courier New"/>
          <w:szCs w:val="24"/>
        </w:rPr>
        <w:t>Estos derechos corresponden a sobrevolar el territorio de la otra Parte sin aterrizar (sobrevuelo),</w:t>
      </w:r>
      <w:r w:rsidR="001D51B1">
        <w:rPr>
          <w:rFonts w:cs="Courier New"/>
          <w:szCs w:val="24"/>
        </w:rPr>
        <w:t xml:space="preserve"> </w:t>
      </w:r>
      <w:r w:rsidR="00795712">
        <w:rPr>
          <w:rFonts w:cs="Courier New"/>
          <w:szCs w:val="24"/>
        </w:rPr>
        <w:t>a realizar escalas en su territorio para fines no comerciales (escala técnica)</w:t>
      </w:r>
      <w:r w:rsidR="00E039DD">
        <w:rPr>
          <w:rFonts w:cs="Courier New"/>
          <w:szCs w:val="24"/>
        </w:rPr>
        <w:t xml:space="preserve">, y los demás derechos señalados en el Acuerdo. </w:t>
      </w:r>
    </w:p>
    <w:p w14:paraId="2AF10E2F" w14:textId="52F83C9B" w:rsidR="00E039DD" w:rsidRDefault="00E039DD" w:rsidP="006A76C3">
      <w:pPr>
        <w:spacing w:before="240" w:line="276" w:lineRule="auto"/>
        <w:ind w:left="2835" w:firstLine="709"/>
        <w:jc w:val="both"/>
        <w:rPr>
          <w:rFonts w:cs="Courier New"/>
          <w:szCs w:val="24"/>
        </w:rPr>
      </w:pPr>
      <w:r>
        <w:rPr>
          <w:rFonts w:cs="Courier New"/>
          <w:szCs w:val="24"/>
        </w:rPr>
        <w:t xml:space="preserve">En el </w:t>
      </w:r>
      <w:r w:rsidR="00547C55">
        <w:rPr>
          <w:rFonts w:cs="Courier New"/>
          <w:szCs w:val="24"/>
        </w:rPr>
        <w:t>a</w:t>
      </w:r>
      <w:r>
        <w:rPr>
          <w:rFonts w:cs="Courier New"/>
          <w:szCs w:val="24"/>
        </w:rPr>
        <w:t xml:space="preserve">rtículo 3 </w:t>
      </w:r>
      <w:r w:rsidR="00CA0C99">
        <w:rPr>
          <w:rFonts w:cs="Courier New"/>
          <w:szCs w:val="24"/>
        </w:rPr>
        <w:t xml:space="preserve">se </w:t>
      </w:r>
      <w:r w:rsidR="006778B2">
        <w:rPr>
          <w:rFonts w:cs="Courier New"/>
          <w:szCs w:val="24"/>
        </w:rPr>
        <w:t xml:space="preserve">establecen </w:t>
      </w:r>
      <w:r w:rsidR="002A4D7E">
        <w:rPr>
          <w:rFonts w:cs="Courier New"/>
          <w:szCs w:val="24"/>
        </w:rPr>
        <w:t>las reglas de designación</w:t>
      </w:r>
      <w:r w:rsidR="00DA0535">
        <w:rPr>
          <w:rFonts w:cs="Courier New"/>
          <w:szCs w:val="24"/>
        </w:rPr>
        <w:t xml:space="preserve"> y autorización de las líneas aéreas para operar en el marco del Acuerdo. Por un lado, cada Parte tendrá derecho a designar </w:t>
      </w:r>
      <w:r w:rsidR="00E4050F">
        <w:rPr>
          <w:rFonts w:cs="Courier New"/>
          <w:szCs w:val="24"/>
        </w:rPr>
        <w:t>tantas</w:t>
      </w:r>
      <w:r w:rsidR="00DA0535">
        <w:rPr>
          <w:rFonts w:cs="Courier New"/>
          <w:szCs w:val="24"/>
        </w:rPr>
        <w:t xml:space="preserve"> líneas aéreas </w:t>
      </w:r>
      <w:r w:rsidR="00E4050F">
        <w:rPr>
          <w:rFonts w:cs="Courier New"/>
          <w:szCs w:val="24"/>
        </w:rPr>
        <w:t xml:space="preserve">como desee </w:t>
      </w:r>
      <w:r w:rsidR="00DA0535">
        <w:rPr>
          <w:rFonts w:cs="Courier New"/>
          <w:szCs w:val="24"/>
        </w:rPr>
        <w:t xml:space="preserve">para operar servicios de transporte aéreo en virtud del Acuerdo, y a retirar o cambiar tales designaciones. Por otro lado, </w:t>
      </w:r>
      <w:r w:rsidR="002E6E31">
        <w:rPr>
          <w:rFonts w:cs="Courier New"/>
          <w:szCs w:val="24"/>
        </w:rPr>
        <w:t xml:space="preserve">establece el deber de otorgar las autorizaciones y permisos apropiados por la otra </w:t>
      </w:r>
      <w:r w:rsidR="009F5DCD">
        <w:rPr>
          <w:rFonts w:cs="Courier New"/>
          <w:szCs w:val="24"/>
        </w:rPr>
        <w:t>P</w:t>
      </w:r>
      <w:r w:rsidR="002E6E31">
        <w:rPr>
          <w:rFonts w:cs="Courier New"/>
          <w:szCs w:val="24"/>
        </w:rPr>
        <w:t xml:space="preserve">arte, con un mínimo de demora administrativa, </w:t>
      </w:r>
      <w:r w:rsidR="00CF6EE5">
        <w:rPr>
          <w:rFonts w:cs="Courier New"/>
          <w:szCs w:val="24"/>
        </w:rPr>
        <w:t xml:space="preserve">a partir de un sistema diferenciado de designación de líneas aéreas </w:t>
      </w:r>
      <w:r w:rsidR="009F5DCD">
        <w:rPr>
          <w:rFonts w:cs="Courier New"/>
          <w:szCs w:val="24"/>
        </w:rPr>
        <w:t xml:space="preserve">para </w:t>
      </w:r>
      <w:r w:rsidR="00F763FD">
        <w:rPr>
          <w:rFonts w:cs="Courier New"/>
          <w:szCs w:val="24"/>
        </w:rPr>
        <w:t>el Gobierno del Estado Federal</w:t>
      </w:r>
      <w:r w:rsidR="00B52B10">
        <w:rPr>
          <w:rFonts w:cs="Courier New"/>
          <w:szCs w:val="24"/>
        </w:rPr>
        <w:t xml:space="preserve"> de </w:t>
      </w:r>
      <w:r w:rsidR="00344B22">
        <w:rPr>
          <w:rFonts w:cs="Courier New"/>
          <w:szCs w:val="24"/>
        </w:rPr>
        <w:t>Austria</w:t>
      </w:r>
      <w:r w:rsidR="009F5DCD">
        <w:rPr>
          <w:rFonts w:cs="Courier New"/>
          <w:szCs w:val="24"/>
        </w:rPr>
        <w:t xml:space="preserve"> y la República de Chile. </w:t>
      </w:r>
      <w:r w:rsidR="00CF6EE5">
        <w:rPr>
          <w:rFonts w:cs="Courier New"/>
          <w:szCs w:val="24"/>
        </w:rPr>
        <w:t xml:space="preserve"> </w:t>
      </w:r>
    </w:p>
    <w:p w14:paraId="44EA3050" w14:textId="36EA2B2C" w:rsidR="00AA419A" w:rsidRDefault="00AA419A" w:rsidP="006A76C3">
      <w:pPr>
        <w:spacing w:before="240" w:line="276" w:lineRule="auto"/>
        <w:ind w:left="2835" w:firstLine="709"/>
        <w:jc w:val="both"/>
        <w:rPr>
          <w:rFonts w:cs="Courier New"/>
          <w:szCs w:val="24"/>
        </w:rPr>
      </w:pPr>
      <w:r>
        <w:rPr>
          <w:rFonts w:cs="Courier New"/>
          <w:szCs w:val="24"/>
        </w:rPr>
        <w:t xml:space="preserve">Luego, en el </w:t>
      </w:r>
      <w:r w:rsidR="00547C55">
        <w:rPr>
          <w:rFonts w:cs="Courier New"/>
          <w:szCs w:val="24"/>
        </w:rPr>
        <w:t>a</w:t>
      </w:r>
      <w:r>
        <w:rPr>
          <w:rFonts w:cs="Courier New"/>
          <w:szCs w:val="24"/>
        </w:rPr>
        <w:t xml:space="preserve">rtículo 4 </w:t>
      </w:r>
      <w:r w:rsidR="00145C78">
        <w:rPr>
          <w:rFonts w:cs="Courier New"/>
          <w:szCs w:val="24"/>
        </w:rPr>
        <w:t xml:space="preserve">se </w:t>
      </w:r>
      <w:r w:rsidR="00CE7F34">
        <w:rPr>
          <w:rFonts w:cs="Courier New"/>
          <w:szCs w:val="24"/>
        </w:rPr>
        <w:t>contempla la facultad de cada Estado Parte para revo</w:t>
      </w:r>
      <w:r w:rsidR="0064741A">
        <w:rPr>
          <w:rFonts w:cs="Courier New"/>
          <w:szCs w:val="24"/>
        </w:rPr>
        <w:t xml:space="preserve">car, suspender o limitar la autorización de operación concedida a las líneas aéreas por </w:t>
      </w:r>
      <w:r w:rsidR="00B77896">
        <w:rPr>
          <w:rFonts w:cs="Courier New"/>
          <w:szCs w:val="24"/>
        </w:rPr>
        <w:t xml:space="preserve">incumplir los requisitos establecidos en la misma disposición. </w:t>
      </w:r>
      <w:r w:rsidR="001E3EB3">
        <w:rPr>
          <w:rFonts w:cs="Courier New"/>
          <w:szCs w:val="24"/>
        </w:rPr>
        <w:t>Para el ejercicio de dicha facultad, se establec</w:t>
      </w:r>
      <w:r w:rsidR="00FF23DA">
        <w:rPr>
          <w:rFonts w:cs="Courier New"/>
          <w:szCs w:val="24"/>
        </w:rPr>
        <w:t xml:space="preserve">e el deber de consultar con las autoridades aeronáuticas de la otra Parte, a menos que el derecho </w:t>
      </w:r>
      <w:r w:rsidR="004F08EA">
        <w:rPr>
          <w:rFonts w:cs="Courier New"/>
          <w:szCs w:val="24"/>
        </w:rPr>
        <w:t xml:space="preserve">reconocido a cada Parte sea esencial para prevenir nuevas infracciones normativas. </w:t>
      </w:r>
    </w:p>
    <w:p w14:paraId="0366B6B2" w14:textId="5372BE2F" w:rsidR="004F08EA" w:rsidRDefault="004F08EA" w:rsidP="006A76C3">
      <w:pPr>
        <w:spacing w:before="240" w:line="276" w:lineRule="auto"/>
        <w:ind w:left="2835" w:firstLine="709"/>
        <w:jc w:val="both"/>
        <w:rPr>
          <w:rFonts w:cs="Courier New"/>
          <w:szCs w:val="24"/>
        </w:rPr>
      </w:pPr>
      <w:r>
        <w:rPr>
          <w:rFonts w:cs="Courier New"/>
          <w:szCs w:val="24"/>
        </w:rPr>
        <w:t xml:space="preserve">En el </w:t>
      </w:r>
      <w:r w:rsidR="00547C55">
        <w:rPr>
          <w:rFonts w:cs="Courier New"/>
          <w:szCs w:val="24"/>
        </w:rPr>
        <w:t>a</w:t>
      </w:r>
      <w:r>
        <w:rPr>
          <w:rFonts w:cs="Courier New"/>
          <w:szCs w:val="24"/>
        </w:rPr>
        <w:t>rtículo 5</w:t>
      </w:r>
      <w:r w:rsidR="0045296E">
        <w:rPr>
          <w:rFonts w:cs="Courier New"/>
          <w:szCs w:val="24"/>
        </w:rPr>
        <w:t xml:space="preserve"> se consigna que las líneas aéreas </w:t>
      </w:r>
      <w:r w:rsidR="008F346C">
        <w:rPr>
          <w:rFonts w:cs="Courier New"/>
          <w:szCs w:val="24"/>
        </w:rPr>
        <w:t xml:space="preserve">deberán dar cumplimiento a las leyes y reglamentos de la otra Parte al momento de prestar sus servicios aéreos en el territorio de la otra Parte. </w:t>
      </w:r>
    </w:p>
    <w:p w14:paraId="151489E1" w14:textId="0F97C897" w:rsidR="005419CA" w:rsidRDefault="00125239" w:rsidP="006A76C3">
      <w:pPr>
        <w:spacing w:before="240" w:line="276" w:lineRule="auto"/>
        <w:ind w:left="2835" w:firstLine="709"/>
        <w:jc w:val="both"/>
        <w:rPr>
          <w:rFonts w:cs="Courier New"/>
          <w:szCs w:val="24"/>
        </w:rPr>
      </w:pPr>
      <w:r>
        <w:rPr>
          <w:rFonts w:cs="Courier New"/>
          <w:szCs w:val="24"/>
        </w:rPr>
        <w:t xml:space="preserve">Como uno de los propósitos principales del Acuerdo, </w:t>
      </w:r>
      <w:r w:rsidR="007B6B35">
        <w:rPr>
          <w:rFonts w:cs="Courier New"/>
          <w:szCs w:val="24"/>
        </w:rPr>
        <w:t xml:space="preserve">los </w:t>
      </w:r>
      <w:r w:rsidR="00547C55">
        <w:rPr>
          <w:rFonts w:cs="Courier New"/>
          <w:szCs w:val="24"/>
        </w:rPr>
        <w:t>a</w:t>
      </w:r>
      <w:r w:rsidR="007B6B35">
        <w:rPr>
          <w:rFonts w:cs="Courier New"/>
          <w:szCs w:val="24"/>
        </w:rPr>
        <w:t xml:space="preserve">rtículos </w:t>
      </w:r>
      <w:r w:rsidR="002214E9">
        <w:rPr>
          <w:rFonts w:cs="Courier New"/>
          <w:szCs w:val="24"/>
        </w:rPr>
        <w:t>6</w:t>
      </w:r>
      <w:r w:rsidR="007B6B35">
        <w:rPr>
          <w:rFonts w:cs="Courier New"/>
          <w:szCs w:val="24"/>
        </w:rPr>
        <w:t xml:space="preserve"> y </w:t>
      </w:r>
      <w:r w:rsidR="002214E9">
        <w:rPr>
          <w:rFonts w:cs="Courier New"/>
          <w:szCs w:val="24"/>
        </w:rPr>
        <w:t>7</w:t>
      </w:r>
      <w:r w:rsidR="007B6B35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abordan</w:t>
      </w:r>
      <w:r w:rsidR="007B6B35">
        <w:rPr>
          <w:rFonts w:cs="Courier New"/>
          <w:szCs w:val="24"/>
        </w:rPr>
        <w:t xml:space="preserve"> la seguridad operacional y la</w:t>
      </w:r>
      <w:r w:rsidR="001602B3">
        <w:rPr>
          <w:rFonts w:cs="Courier New"/>
          <w:szCs w:val="24"/>
        </w:rPr>
        <w:t xml:space="preserve"> seguridad de la</w:t>
      </w:r>
      <w:r w:rsidR="007B6B35">
        <w:rPr>
          <w:rFonts w:cs="Courier New"/>
          <w:szCs w:val="24"/>
        </w:rPr>
        <w:t xml:space="preserve"> aviación, respectivamente. </w:t>
      </w:r>
    </w:p>
    <w:p w14:paraId="57840278" w14:textId="3943E5AC" w:rsidR="00125239" w:rsidRDefault="00125239" w:rsidP="006A76C3">
      <w:pPr>
        <w:spacing w:before="240" w:line="276" w:lineRule="auto"/>
        <w:ind w:left="2835" w:firstLine="709"/>
        <w:jc w:val="both"/>
        <w:rPr>
          <w:rFonts w:cs="Courier New"/>
          <w:szCs w:val="24"/>
        </w:rPr>
      </w:pPr>
      <w:r>
        <w:rPr>
          <w:rFonts w:cs="Courier New"/>
          <w:szCs w:val="24"/>
        </w:rPr>
        <w:t xml:space="preserve">Respecto del </w:t>
      </w:r>
      <w:r w:rsidR="00547C55">
        <w:rPr>
          <w:rFonts w:cs="Courier New"/>
          <w:szCs w:val="24"/>
        </w:rPr>
        <w:t>a</w:t>
      </w:r>
      <w:r>
        <w:rPr>
          <w:rFonts w:cs="Courier New"/>
          <w:szCs w:val="24"/>
        </w:rPr>
        <w:t xml:space="preserve">rtículo </w:t>
      </w:r>
      <w:r w:rsidR="002214E9">
        <w:rPr>
          <w:rFonts w:cs="Courier New"/>
          <w:szCs w:val="24"/>
        </w:rPr>
        <w:t>6</w:t>
      </w:r>
      <w:r>
        <w:rPr>
          <w:rFonts w:cs="Courier New"/>
          <w:szCs w:val="24"/>
        </w:rPr>
        <w:t>, el Acuerdo reconoce la facultad de cada Parte para solicitar la celebración de consultas sobre normas de seguridad operacional</w:t>
      </w:r>
      <w:r w:rsidR="0014122C">
        <w:rPr>
          <w:rFonts w:cs="Courier New"/>
          <w:szCs w:val="24"/>
        </w:rPr>
        <w:t xml:space="preserve"> adoptadas por la otra Parte en las materias objeto del Acuerdo</w:t>
      </w:r>
      <w:r w:rsidR="009A769E">
        <w:rPr>
          <w:rFonts w:cs="Courier New"/>
          <w:szCs w:val="24"/>
        </w:rPr>
        <w:t>, junto a mecanismos para facilita</w:t>
      </w:r>
      <w:r w:rsidR="000209CA">
        <w:rPr>
          <w:rFonts w:cs="Courier New"/>
          <w:szCs w:val="24"/>
        </w:rPr>
        <w:t xml:space="preserve">r, entre otras, la inspección y adopción de medidas urgentes para garantizar la seguridad operacional de las líneas aéreas. </w:t>
      </w:r>
    </w:p>
    <w:p w14:paraId="0EDB0809" w14:textId="5DFB10B7" w:rsidR="005C4B44" w:rsidRDefault="00C91F12" w:rsidP="006A76C3">
      <w:pPr>
        <w:spacing w:before="240" w:line="276" w:lineRule="auto"/>
        <w:ind w:left="2835" w:firstLine="709"/>
        <w:jc w:val="both"/>
        <w:rPr>
          <w:rFonts w:cs="Courier New"/>
          <w:szCs w:val="24"/>
        </w:rPr>
      </w:pPr>
      <w:r>
        <w:rPr>
          <w:rFonts w:cs="Courier New"/>
          <w:szCs w:val="24"/>
        </w:rPr>
        <w:t xml:space="preserve">El </w:t>
      </w:r>
      <w:r w:rsidR="00547C55">
        <w:rPr>
          <w:rFonts w:cs="Courier New"/>
          <w:szCs w:val="24"/>
        </w:rPr>
        <w:t>a</w:t>
      </w:r>
      <w:r>
        <w:rPr>
          <w:rFonts w:cs="Courier New"/>
          <w:szCs w:val="24"/>
        </w:rPr>
        <w:t xml:space="preserve">rtículo </w:t>
      </w:r>
      <w:r w:rsidR="00053AAE">
        <w:rPr>
          <w:rFonts w:cs="Courier New"/>
          <w:szCs w:val="24"/>
        </w:rPr>
        <w:t>7</w:t>
      </w:r>
      <w:r>
        <w:rPr>
          <w:rFonts w:cs="Courier New"/>
          <w:szCs w:val="24"/>
        </w:rPr>
        <w:t xml:space="preserve">, </w:t>
      </w:r>
      <w:r w:rsidR="00A04660">
        <w:rPr>
          <w:rFonts w:cs="Courier New"/>
          <w:szCs w:val="24"/>
        </w:rPr>
        <w:t>basándose en la cláusula modelo o texto de orientación sobre la seguridad</w:t>
      </w:r>
      <w:r w:rsidR="001602B3">
        <w:rPr>
          <w:rFonts w:cs="Courier New"/>
          <w:szCs w:val="24"/>
        </w:rPr>
        <w:t xml:space="preserve"> </w:t>
      </w:r>
      <w:r w:rsidR="00A04660">
        <w:rPr>
          <w:rFonts w:cs="Courier New"/>
          <w:szCs w:val="24"/>
        </w:rPr>
        <w:t>elaborado por la Organización de Aviación Civil Internacional (OACI</w:t>
      </w:r>
      <w:r w:rsidR="00E33180">
        <w:rPr>
          <w:rFonts w:cs="Courier New"/>
          <w:szCs w:val="24"/>
        </w:rPr>
        <w:t>)</w:t>
      </w:r>
      <w:r w:rsidR="006B1BC2">
        <w:rPr>
          <w:rFonts w:cs="Courier New"/>
          <w:szCs w:val="24"/>
        </w:rPr>
        <w:t xml:space="preserve">, </w:t>
      </w:r>
      <w:r w:rsidR="001602B3">
        <w:rPr>
          <w:rFonts w:cs="Courier New"/>
          <w:szCs w:val="24"/>
        </w:rPr>
        <w:t xml:space="preserve">establece </w:t>
      </w:r>
      <w:r w:rsidR="00410B97">
        <w:rPr>
          <w:rFonts w:cs="Courier New"/>
          <w:szCs w:val="24"/>
        </w:rPr>
        <w:t xml:space="preserve">la </w:t>
      </w:r>
      <w:r w:rsidR="006B1BC2">
        <w:rPr>
          <w:rFonts w:cs="Courier New"/>
          <w:szCs w:val="24"/>
        </w:rPr>
        <w:t xml:space="preserve">obligación mutua de las Partes de proteger la seguridad de la aviación civil contra los actos de interferencia ilícita (“security”) </w:t>
      </w:r>
      <w:r w:rsidR="00410B97">
        <w:rPr>
          <w:rFonts w:cs="Courier New"/>
          <w:szCs w:val="24"/>
        </w:rPr>
        <w:t xml:space="preserve">y a prestarse toda la ayuda mutua necesaria para cumplir con dicho </w:t>
      </w:r>
      <w:r w:rsidR="00CE765A">
        <w:rPr>
          <w:rFonts w:cs="Courier New"/>
          <w:szCs w:val="24"/>
        </w:rPr>
        <w:t>deber.</w:t>
      </w:r>
      <w:r w:rsidR="005E4667">
        <w:rPr>
          <w:rFonts w:cs="Courier New"/>
          <w:szCs w:val="24"/>
        </w:rPr>
        <w:t xml:space="preserve"> </w:t>
      </w:r>
    </w:p>
    <w:p w14:paraId="32EB4F42" w14:textId="7F2EA8EF" w:rsidR="00291FB2" w:rsidRDefault="005C4B44" w:rsidP="006A76C3">
      <w:pPr>
        <w:spacing w:before="240" w:line="276" w:lineRule="auto"/>
        <w:ind w:left="2835" w:firstLine="709"/>
        <w:jc w:val="both"/>
        <w:rPr>
          <w:rFonts w:cs="Courier New"/>
          <w:szCs w:val="24"/>
        </w:rPr>
      </w:pPr>
      <w:r>
        <w:rPr>
          <w:rFonts w:cs="Courier New"/>
          <w:szCs w:val="24"/>
        </w:rPr>
        <w:t xml:space="preserve">Los siguientes artículos </w:t>
      </w:r>
      <w:r w:rsidR="001602B3">
        <w:rPr>
          <w:rFonts w:cs="Courier New"/>
          <w:szCs w:val="24"/>
        </w:rPr>
        <w:t>señalan</w:t>
      </w:r>
      <w:r>
        <w:rPr>
          <w:rFonts w:cs="Courier New"/>
          <w:szCs w:val="24"/>
        </w:rPr>
        <w:t xml:space="preserve"> l</w:t>
      </w:r>
      <w:r w:rsidR="00087D5B">
        <w:rPr>
          <w:rFonts w:cs="Courier New"/>
          <w:szCs w:val="24"/>
        </w:rPr>
        <w:t xml:space="preserve">os principios y reglas necesarias </w:t>
      </w:r>
      <w:r w:rsidR="00255D41">
        <w:rPr>
          <w:rFonts w:cs="Courier New"/>
          <w:szCs w:val="24"/>
        </w:rPr>
        <w:t xml:space="preserve">para </w:t>
      </w:r>
      <w:r w:rsidR="00087D5B">
        <w:rPr>
          <w:rFonts w:cs="Courier New"/>
          <w:szCs w:val="24"/>
        </w:rPr>
        <w:t xml:space="preserve">la promoción de la competencia </w:t>
      </w:r>
      <w:r w:rsidR="006117BE">
        <w:rPr>
          <w:rFonts w:cs="Courier New"/>
          <w:szCs w:val="24"/>
        </w:rPr>
        <w:t>en el servicio aéreo internacional</w:t>
      </w:r>
      <w:r w:rsidR="00087D5B">
        <w:rPr>
          <w:rFonts w:cs="Courier New"/>
          <w:szCs w:val="24"/>
        </w:rPr>
        <w:t>.</w:t>
      </w:r>
      <w:r w:rsidR="00275ED9">
        <w:rPr>
          <w:rFonts w:cs="Courier New"/>
          <w:szCs w:val="24"/>
        </w:rPr>
        <w:t xml:space="preserve"> Así, en el </w:t>
      </w:r>
      <w:r w:rsidR="00547C55">
        <w:rPr>
          <w:rFonts w:cs="Courier New"/>
          <w:szCs w:val="24"/>
        </w:rPr>
        <w:t>a</w:t>
      </w:r>
      <w:r w:rsidR="00275ED9">
        <w:rPr>
          <w:rFonts w:cs="Courier New"/>
          <w:szCs w:val="24"/>
        </w:rPr>
        <w:t>rtículo</w:t>
      </w:r>
      <w:r w:rsidR="00EC32F6">
        <w:rPr>
          <w:rFonts w:cs="Courier New"/>
          <w:szCs w:val="24"/>
        </w:rPr>
        <w:t xml:space="preserve"> </w:t>
      </w:r>
      <w:r w:rsidR="00CA3E67">
        <w:rPr>
          <w:rFonts w:cs="Courier New"/>
          <w:szCs w:val="24"/>
        </w:rPr>
        <w:t>8</w:t>
      </w:r>
      <w:r w:rsidR="00EC32F6">
        <w:rPr>
          <w:rFonts w:cs="Courier New"/>
          <w:szCs w:val="24"/>
        </w:rPr>
        <w:t xml:space="preserve"> se establece</w:t>
      </w:r>
      <w:r w:rsidR="00CA3E67">
        <w:rPr>
          <w:rFonts w:cs="Courier New"/>
          <w:szCs w:val="24"/>
        </w:rPr>
        <w:t xml:space="preserve"> </w:t>
      </w:r>
      <w:r w:rsidR="00C21824">
        <w:rPr>
          <w:rFonts w:cs="Courier New"/>
          <w:szCs w:val="24"/>
        </w:rPr>
        <w:t xml:space="preserve">la regla de presentación y oportunidades comerciales, entre las cuales se encuentra </w:t>
      </w:r>
      <w:r w:rsidR="00CA3E67">
        <w:rPr>
          <w:rFonts w:cs="Courier New"/>
          <w:szCs w:val="24"/>
        </w:rPr>
        <w:t xml:space="preserve">el compromiso de cada Parte de otorgar a las líneas aéreas </w:t>
      </w:r>
      <w:r w:rsidR="00C21824">
        <w:rPr>
          <w:rFonts w:cs="Courier New"/>
          <w:szCs w:val="24"/>
        </w:rPr>
        <w:t>designadas</w:t>
      </w:r>
      <w:r w:rsidR="00CA3E67">
        <w:rPr>
          <w:rFonts w:cs="Courier New"/>
          <w:szCs w:val="24"/>
        </w:rPr>
        <w:t xml:space="preserve"> de la otra Parte el derecho de vender serv</w:t>
      </w:r>
      <w:r w:rsidR="00C21824">
        <w:rPr>
          <w:rFonts w:cs="Courier New"/>
          <w:szCs w:val="24"/>
        </w:rPr>
        <w:t xml:space="preserve">icios de transporte aéreo. </w:t>
      </w:r>
      <w:r w:rsidR="006E74F9">
        <w:rPr>
          <w:rFonts w:cs="Courier New"/>
          <w:szCs w:val="24"/>
        </w:rPr>
        <w:t xml:space="preserve">El artículo 9 hace referencia a la exención de derechos de </w:t>
      </w:r>
      <w:r w:rsidR="001103B3">
        <w:rPr>
          <w:rFonts w:cs="Courier New"/>
          <w:szCs w:val="24"/>
        </w:rPr>
        <w:t>aduana</w:t>
      </w:r>
      <w:r w:rsidR="006E74F9">
        <w:rPr>
          <w:rFonts w:cs="Courier New"/>
          <w:szCs w:val="24"/>
        </w:rPr>
        <w:t xml:space="preserve"> y otros impuestos</w:t>
      </w:r>
      <w:r w:rsidR="001103B3">
        <w:rPr>
          <w:rFonts w:cs="Courier New"/>
          <w:szCs w:val="24"/>
        </w:rPr>
        <w:t xml:space="preserve">. </w:t>
      </w:r>
    </w:p>
    <w:p w14:paraId="3C6158E8" w14:textId="312EE6E9" w:rsidR="00696C72" w:rsidRDefault="00696C72" w:rsidP="006A76C3">
      <w:pPr>
        <w:spacing w:before="240" w:line="276" w:lineRule="auto"/>
        <w:ind w:left="2835" w:firstLine="709"/>
        <w:jc w:val="both"/>
        <w:rPr>
          <w:rFonts w:cs="Courier New"/>
          <w:szCs w:val="24"/>
        </w:rPr>
      </w:pPr>
      <w:r>
        <w:rPr>
          <w:rFonts w:cs="Courier New"/>
          <w:szCs w:val="24"/>
        </w:rPr>
        <w:t xml:space="preserve">En otro orden de consideraciones, el artículo 11 consigna el deber de las Partes de reconocer como válidos los certificados de aeronavegabilidad, los certificados de competencia y las licencias emitidas o validadas por la otra Parte que se encuentren vigentes. </w:t>
      </w:r>
      <w:r w:rsidR="00A33150">
        <w:rPr>
          <w:rFonts w:cs="Courier New"/>
          <w:szCs w:val="24"/>
        </w:rPr>
        <w:t xml:space="preserve">Lo anterior también se aplicará </w:t>
      </w:r>
      <w:r w:rsidR="00DB56A1">
        <w:rPr>
          <w:rFonts w:cs="Courier New"/>
          <w:szCs w:val="24"/>
        </w:rPr>
        <w:t xml:space="preserve">con respecto a una línea aérea designada por </w:t>
      </w:r>
      <w:r w:rsidR="00F763FD" w:rsidRPr="00F763FD">
        <w:rPr>
          <w:rFonts w:cs="Courier New"/>
          <w:szCs w:val="24"/>
        </w:rPr>
        <w:t>el Gobierno del Estado Federal de Austria</w:t>
      </w:r>
      <w:r w:rsidR="00DB56A1">
        <w:rPr>
          <w:rFonts w:cs="Courier New"/>
          <w:szCs w:val="24"/>
        </w:rPr>
        <w:t xml:space="preserve">, cuyo control regulatorio sea ejercido por otro Estado Miembro de la Unión Europea. </w:t>
      </w:r>
      <w:r>
        <w:rPr>
          <w:rFonts w:cs="Courier New"/>
          <w:szCs w:val="24"/>
        </w:rPr>
        <w:t xml:space="preserve"> </w:t>
      </w:r>
    </w:p>
    <w:p w14:paraId="64F088D6" w14:textId="3310510F" w:rsidR="000342CB" w:rsidRDefault="00AD7F4F" w:rsidP="006A76C3">
      <w:pPr>
        <w:spacing w:before="240" w:line="276" w:lineRule="auto"/>
        <w:ind w:left="2835" w:firstLine="709"/>
        <w:jc w:val="both"/>
        <w:rPr>
          <w:rFonts w:cs="Courier New"/>
          <w:szCs w:val="24"/>
        </w:rPr>
      </w:pPr>
      <w:r>
        <w:rPr>
          <w:rFonts w:cs="Courier New"/>
          <w:szCs w:val="24"/>
        </w:rPr>
        <w:t xml:space="preserve">A continuación, en el </w:t>
      </w:r>
      <w:r w:rsidR="00547C55">
        <w:rPr>
          <w:rFonts w:cs="Courier New"/>
          <w:szCs w:val="24"/>
        </w:rPr>
        <w:t>a</w:t>
      </w:r>
      <w:r>
        <w:rPr>
          <w:rFonts w:cs="Courier New"/>
          <w:szCs w:val="24"/>
        </w:rPr>
        <w:t>rtículo 1</w:t>
      </w:r>
      <w:r w:rsidR="005A4240">
        <w:rPr>
          <w:rFonts w:cs="Courier New"/>
          <w:szCs w:val="24"/>
        </w:rPr>
        <w:t>3</w:t>
      </w:r>
      <w:r>
        <w:rPr>
          <w:rFonts w:cs="Courier New"/>
          <w:szCs w:val="24"/>
        </w:rPr>
        <w:t xml:space="preserve"> se consagra el principio de competenci</w:t>
      </w:r>
      <w:r w:rsidR="00B750AC">
        <w:rPr>
          <w:rFonts w:cs="Courier New"/>
          <w:szCs w:val="24"/>
        </w:rPr>
        <w:t xml:space="preserve">a </w:t>
      </w:r>
      <w:r w:rsidR="005A4240">
        <w:rPr>
          <w:rFonts w:cs="Courier New"/>
          <w:szCs w:val="24"/>
        </w:rPr>
        <w:t xml:space="preserve">justa e igualitaria </w:t>
      </w:r>
      <w:r w:rsidR="00B750AC">
        <w:rPr>
          <w:rFonts w:cs="Courier New"/>
          <w:szCs w:val="24"/>
        </w:rPr>
        <w:t xml:space="preserve">en la prestación de los servicios aéreos internacionales regidos por el presente Acuerdo. </w:t>
      </w:r>
      <w:r w:rsidR="00547C55">
        <w:rPr>
          <w:rFonts w:cs="Courier New"/>
          <w:szCs w:val="24"/>
        </w:rPr>
        <w:t>Asimismo, la precitada disposición incorpora expresiones de este principio,</w:t>
      </w:r>
      <w:r w:rsidR="000342CB">
        <w:rPr>
          <w:rFonts w:cs="Courier New"/>
          <w:szCs w:val="24"/>
        </w:rPr>
        <w:t xml:space="preserve"> </w:t>
      </w:r>
      <w:r w:rsidR="0084243F">
        <w:rPr>
          <w:rFonts w:cs="Courier New"/>
          <w:szCs w:val="24"/>
        </w:rPr>
        <w:t xml:space="preserve">limitando la posibilidad de que las Partes impongan exigencias adicionales a las líneas aéreas de la otra Parte en relación con la prestación de los servicios aéreos.  </w:t>
      </w:r>
    </w:p>
    <w:p w14:paraId="733B4584" w14:textId="26FE80F9" w:rsidR="00291FB2" w:rsidRDefault="0084243F" w:rsidP="006A76C3">
      <w:pPr>
        <w:spacing w:before="240" w:line="276" w:lineRule="auto"/>
        <w:ind w:left="2835" w:firstLine="709"/>
        <w:jc w:val="both"/>
        <w:rPr>
          <w:rFonts w:cs="Courier New"/>
          <w:szCs w:val="24"/>
        </w:rPr>
      </w:pPr>
      <w:r>
        <w:rPr>
          <w:rFonts w:cs="Courier New"/>
          <w:szCs w:val="24"/>
        </w:rPr>
        <w:t>Seguidamente,</w:t>
      </w:r>
      <w:r w:rsidR="005448E6">
        <w:rPr>
          <w:rFonts w:cs="Courier New"/>
          <w:szCs w:val="24"/>
        </w:rPr>
        <w:t xml:space="preserve"> para la determinación de los precios</w:t>
      </w:r>
      <w:r>
        <w:rPr>
          <w:rFonts w:cs="Courier New"/>
          <w:szCs w:val="24"/>
        </w:rPr>
        <w:t xml:space="preserve"> el </w:t>
      </w:r>
      <w:r w:rsidR="00547C55">
        <w:rPr>
          <w:rFonts w:cs="Courier New"/>
          <w:szCs w:val="24"/>
        </w:rPr>
        <w:t>a</w:t>
      </w:r>
      <w:r>
        <w:rPr>
          <w:rFonts w:cs="Courier New"/>
          <w:szCs w:val="24"/>
        </w:rPr>
        <w:t xml:space="preserve">rtículo </w:t>
      </w:r>
      <w:r w:rsidR="004E7A46">
        <w:rPr>
          <w:rFonts w:cs="Courier New"/>
          <w:szCs w:val="24"/>
        </w:rPr>
        <w:t>14</w:t>
      </w:r>
      <w:r w:rsidR="00D029AF">
        <w:rPr>
          <w:rFonts w:cs="Courier New"/>
          <w:szCs w:val="24"/>
        </w:rPr>
        <w:t xml:space="preserve"> del Acuerdo establece la libertad tarifaria</w:t>
      </w:r>
      <w:r w:rsidR="005957C2">
        <w:rPr>
          <w:rFonts w:cs="Courier New"/>
          <w:szCs w:val="24"/>
        </w:rPr>
        <w:t xml:space="preserve">, </w:t>
      </w:r>
      <w:r w:rsidR="005448E6">
        <w:rPr>
          <w:rFonts w:cs="Courier New"/>
          <w:szCs w:val="24"/>
        </w:rPr>
        <w:t>señalando</w:t>
      </w:r>
      <w:r w:rsidR="005957C2">
        <w:rPr>
          <w:rFonts w:cs="Courier New"/>
          <w:szCs w:val="24"/>
        </w:rPr>
        <w:t xml:space="preserve"> que las líneas aéreas podrán determinar</w:t>
      </w:r>
      <w:r w:rsidR="00294FEC">
        <w:rPr>
          <w:rFonts w:cs="Courier New"/>
          <w:szCs w:val="24"/>
        </w:rPr>
        <w:t xml:space="preserve"> los precios</w:t>
      </w:r>
      <w:r w:rsidR="005957C2">
        <w:rPr>
          <w:rFonts w:cs="Courier New"/>
          <w:szCs w:val="24"/>
        </w:rPr>
        <w:t xml:space="preserve"> sobre la base de consideraciones comerciales de mercado. </w:t>
      </w:r>
      <w:r w:rsidR="00E33D26">
        <w:rPr>
          <w:rFonts w:cs="Courier New"/>
          <w:szCs w:val="24"/>
        </w:rPr>
        <w:t>Sin perjuicio de lo anterior, las Partes podrán interv</w:t>
      </w:r>
      <w:r w:rsidR="001163F5">
        <w:rPr>
          <w:rFonts w:cs="Courier New"/>
          <w:szCs w:val="24"/>
        </w:rPr>
        <w:t>enir</w:t>
      </w:r>
      <w:r w:rsidR="00DC7606">
        <w:rPr>
          <w:rFonts w:cs="Courier New"/>
          <w:szCs w:val="24"/>
        </w:rPr>
        <w:t xml:space="preserve"> para </w:t>
      </w:r>
      <w:r w:rsidR="002B18CA">
        <w:rPr>
          <w:rFonts w:cs="Courier New"/>
          <w:szCs w:val="24"/>
        </w:rPr>
        <w:t>evitar precios o prácticas injustificadamente discriminatorias, precios excesivamente altos o restrictivos por abuso de una posición dominante o artificialmente bajos por apoyo o subsidio gubernamental</w:t>
      </w:r>
      <w:r w:rsidR="00EB39F8">
        <w:rPr>
          <w:rFonts w:cs="Courier New"/>
          <w:szCs w:val="24"/>
        </w:rPr>
        <w:t>.</w:t>
      </w:r>
    </w:p>
    <w:p w14:paraId="14812884" w14:textId="6ABF0A61" w:rsidR="000030F2" w:rsidRDefault="00294FEC" w:rsidP="006A76C3">
      <w:pPr>
        <w:spacing w:before="240" w:line="276" w:lineRule="auto"/>
        <w:ind w:left="2835" w:firstLine="709"/>
        <w:jc w:val="both"/>
        <w:rPr>
          <w:rFonts w:cs="Courier New"/>
          <w:szCs w:val="24"/>
        </w:rPr>
      </w:pPr>
      <w:r w:rsidRPr="00547C55">
        <w:rPr>
          <w:rFonts w:cs="Courier New"/>
          <w:szCs w:val="24"/>
        </w:rPr>
        <w:t xml:space="preserve">En otro orden de consideraciones, el </w:t>
      </w:r>
      <w:r w:rsidR="00F763FD">
        <w:rPr>
          <w:rFonts w:cs="Courier New"/>
          <w:szCs w:val="24"/>
        </w:rPr>
        <w:t>a</w:t>
      </w:r>
      <w:r w:rsidRPr="00547C55">
        <w:rPr>
          <w:rFonts w:cs="Courier New"/>
          <w:szCs w:val="24"/>
        </w:rPr>
        <w:t>rtículo 1</w:t>
      </w:r>
      <w:r w:rsidR="00601AA5">
        <w:rPr>
          <w:rFonts w:cs="Courier New"/>
          <w:szCs w:val="24"/>
        </w:rPr>
        <w:t>6</w:t>
      </w:r>
      <w:r w:rsidRPr="00547C55">
        <w:rPr>
          <w:rFonts w:cs="Courier New"/>
          <w:szCs w:val="24"/>
        </w:rPr>
        <w:t xml:space="preserve"> </w:t>
      </w:r>
      <w:r w:rsidR="002417A6" w:rsidRPr="00547C55">
        <w:rPr>
          <w:rFonts w:cs="Courier New"/>
          <w:szCs w:val="24"/>
        </w:rPr>
        <w:t xml:space="preserve">establece las reglas sobre consultas y </w:t>
      </w:r>
      <w:r w:rsidR="00601AA5">
        <w:rPr>
          <w:rFonts w:cs="Courier New"/>
          <w:szCs w:val="24"/>
        </w:rPr>
        <w:t>enmiendas</w:t>
      </w:r>
      <w:r w:rsidR="002417A6" w:rsidRPr="00547C55">
        <w:rPr>
          <w:rFonts w:cs="Courier New"/>
          <w:szCs w:val="24"/>
        </w:rPr>
        <w:t xml:space="preserve">. </w:t>
      </w:r>
      <w:r w:rsidR="000A3CC6">
        <w:rPr>
          <w:rFonts w:cs="Courier New"/>
          <w:szCs w:val="24"/>
        </w:rPr>
        <w:t xml:space="preserve">De acuerdo con las mismas, </w:t>
      </w:r>
      <w:r w:rsidR="008A30AD">
        <w:rPr>
          <w:rFonts w:cs="Courier New"/>
          <w:szCs w:val="24"/>
        </w:rPr>
        <w:t xml:space="preserve">las Partes pueden modificar alguna disposición del Acuerdo mediante el mecanismo de consultas entre </w:t>
      </w:r>
      <w:r w:rsidR="00DD2047">
        <w:rPr>
          <w:rFonts w:cs="Courier New"/>
          <w:szCs w:val="24"/>
        </w:rPr>
        <w:t xml:space="preserve">ambas autoridades aeronáuticas, las cuales entrarán en vigor </w:t>
      </w:r>
      <w:r w:rsidR="000A0767">
        <w:rPr>
          <w:rFonts w:cs="Courier New"/>
          <w:szCs w:val="24"/>
        </w:rPr>
        <w:t xml:space="preserve">una vez que hayan sido confirmadas por medio del intercambio de las respectivas notas. </w:t>
      </w:r>
    </w:p>
    <w:p w14:paraId="64920CE5" w14:textId="5DAB8D2D" w:rsidR="00294FEC" w:rsidRDefault="000030F2" w:rsidP="006A76C3">
      <w:pPr>
        <w:spacing w:before="240" w:line="276" w:lineRule="auto"/>
        <w:ind w:left="2835" w:firstLine="709"/>
        <w:jc w:val="both"/>
        <w:rPr>
          <w:rFonts w:cs="Courier New"/>
          <w:szCs w:val="24"/>
        </w:rPr>
      </w:pPr>
      <w:r>
        <w:rPr>
          <w:rFonts w:cs="Courier New"/>
          <w:szCs w:val="24"/>
        </w:rPr>
        <w:t xml:space="preserve">Asimismo, el artículo 17 establece las reglas de solución de controversias. </w:t>
      </w:r>
      <w:r w:rsidR="00721A60" w:rsidRPr="00547C55">
        <w:rPr>
          <w:rFonts w:cs="Courier New"/>
          <w:szCs w:val="24"/>
        </w:rPr>
        <w:t xml:space="preserve">Así, de surgir </w:t>
      </w:r>
      <w:r w:rsidR="00DC4EFA" w:rsidRPr="00547C55">
        <w:rPr>
          <w:rFonts w:cs="Courier New"/>
          <w:szCs w:val="24"/>
        </w:rPr>
        <w:t xml:space="preserve">una </w:t>
      </w:r>
      <w:r w:rsidR="00721A60" w:rsidRPr="00547C55">
        <w:rPr>
          <w:rFonts w:cs="Courier New"/>
          <w:szCs w:val="24"/>
        </w:rPr>
        <w:t xml:space="preserve">controversia entre las Partes </w:t>
      </w:r>
      <w:r w:rsidR="00682C5D" w:rsidRPr="00547C55">
        <w:rPr>
          <w:rFonts w:cs="Courier New"/>
          <w:szCs w:val="24"/>
        </w:rPr>
        <w:t>en relación con</w:t>
      </w:r>
      <w:r w:rsidR="00721A60" w:rsidRPr="00547C55">
        <w:rPr>
          <w:rFonts w:cs="Courier New"/>
          <w:szCs w:val="24"/>
        </w:rPr>
        <w:t xml:space="preserve"> la interpretación o aplicación del Acuerdo </w:t>
      </w:r>
      <w:r w:rsidR="00067A04" w:rsidRPr="00547C55">
        <w:rPr>
          <w:rFonts w:cs="Courier New"/>
          <w:szCs w:val="24"/>
        </w:rPr>
        <w:t xml:space="preserve">se contempla como primera vía </w:t>
      </w:r>
      <w:r w:rsidR="006E3341">
        <w:rPr>
          <w:rFonts w:cs="Courier New"/>
          <w:szCs w:val="24"/>
        </w:rPr>
        <w:t>la</w:t>
      </w:r>
      <w:r w:rsidR="00067A04" w:rsidRPr="00547C55">
        <w:rPr>
          <w:rFonts w:cs="Courier New"/>
          <w:szCs w:val="24"/>
        </w:rPr>
        <w:t xml:space="preserve"> </w:t>
      </w:r>
      <w:r w:rsidR="00B065A9">
        <w:rPr>
          <w:rFonts w:cs="Courier New"/>
          <w:szCs w:val="24"/>
        </w:rPr>
        <w:t>negociación directa</w:t>
      </w:r>
      <w:r w:rsidR="00067A04" w:rsidRPr="00547C55">
        <w:rPr>
          <w:rFonts w:cs="Courier New"/>
          <w:szCs w:val="24"/>
        </w:rPr>
        <w:t xml:space="preserve"> entre ambas </w:t>
      </w:r>
      <w:r w:rsidR="003C2E04" w:rsidRPr="00547C55">
        <w:rPr>
          <w:rFonts w:cs="Courier New"/>
          <w:szCs w:val="24"/>
        </w:rPr>
        <w:t>P</w:t>
      </w:r>
      <w:r w:rsidR="00067A04" w:rsidRPr="00547C55">
        <w:rPr>
          <w:rFonts w:cs="Courier New"/>
          <w:szCs w:val="24"/>
        </w:rPr>
        <w:t xml:space="preserve">artes. </w:t>
      </w:r>
      <w:r w:rsidR="00527353" w:rsidRPr="00547C55">
        <w:rPr>
          <w:rFonts w:cs="Courier New"/>
          <w:szCs w:val="24"/>
        </w:rPr>
        <w:t>En el ca</w:t>
      </w:r>
      <w:r w:rsidR="00682C5D" w:rsidRPr="00547C55">
        <w:rPr>
          <w:rFonts w:cs="Courier New"/>
          <w:szCs w:val="24"/>
        </w:rPr>
        <w:t>so</w:t>
      </w:r>
      <w:r w:rsidR="00527353" w:rsidRPr="00547C55">
        <w:rPr>
          <w:rFonts w:cs="Courier New"/>
          <w:szCs w:val="24"/>
        </w:rPr>
        <w:t xml:space="preserve"> de que la controversia no pueda ser resuelta de esta manera, </w:t>
      </w:r>
      <w:r w:rsidR="00FE4C51" w:rsidRPr="00547C55">
        <w:rPr>
          <w:rFonts w:cs="Courier New"/>
          <w:szCs w:val="24"/>
        </w:rPr>
        <w:t xml:space="preserve">las Partes podrán acordar someter la controversia a un tribunal arbitral, estableciendo las reglas de integración de dicho órgano y </w:t>
      </w:r>
      <w:r w:rsidR="00682C5D" w:rsidRPr="00547C55">
        <w:rPr>
          <w:rFonts w:cs="Courier New"/>
          <w:szCs w:val="24"/>
        </w:rPr>
        <w:t>comprometiéndose las Partes a acatar el procedimiento decisiones y laudo dictado.</w:t>
      </w:r>
      <w:r w:rsidR="00682C5D">
        <w:rPr>
          <w:rFonts w:cs="Courier New"/>
          <w:szCs w:val="24"/>
        </w:rPr>
        <w:t xml:space="preserve"> </w:t>
      </w:r>
    </w:p>
    <w:p w14:paraId="4C22C01F" w14:textId="5CFF3C8C" w:rsidR="00B03F31" w:rsidRPr="008748CE" w:rsidRDefault="00A8431F" w:rsidP="006A76C3">
      <w:pPr>
        <w:pStyle w:val="Ttulo2"/>
      </w:pPr>
      <w:r>
        <w:t>Demás disposiciones del Acuerdo</w:t>
      </w:r>
    </w:p>
    <w:p w14:paraId="4ACA99DA" w14:textId="1EFA754B" w:rsidR="008748CE" w:rsidRDefault="008748CE" w:rsidP="00C61728">
      <w:pPr>
        <w:spacing w:before="240" w:line="276" w:lineRule="auto"/>
        <w:ind w:left="2835" w:firstLine="709"/>
        <w:jc w:val="both"/>
        <w:rPr>
          <w:rFonts w:cs="Courier New"/>
          <w:szCs w:val="24"/>
        </w:rPr>
      </w:pPr>
      <w:r>
        <w:rPr>
          <w:rFonts w:cs="Courier New"/>
          <w:szCs w:val="24"/>
        </w:rPr>
        <w:t xml:space="preserve">Las demás disposiciones del Acuerdo relativas a </w:t>
      </w:r>
      <w:r w:rsidR="00861D28">
        <w:rPr>
          <w:rFonts w:cs="Courier New"/>
          <w:szCs w:val="24"/>
        </w:rPr>
        <w:t>tráfico en tránsito directo</w:t>
      </w:r>
      <w:r>
        <w:rPr>
          <w:rFonts w:cs="Courier New"/>
          <w:szCs w:val="24"/>
        </w:rPr>
        <w:t xml:space="preserve"> (</w:t>
      </w:r>
      <w:r w:rsidR="00F763FD">
        <w:rPr>
          <w:rFonts w:cs="Courier New"/>
          <w:szCs w:val="24"/>
        </w:rPr>
        <w:t>a</w:t>
      </w:r>
      <w:r>
        <w:rPr>
          <w:rFonts w:cs="Courier New"/>
          <w:szCs w:val="24"/>
        </w:rPr>
        <w:t xml:space="preserve">rtículo 10), </w:t>
      </w:r>
      <w:r w:rsidR="001820BC">
        <w:rPr>
          <w:rFonts w:cs="Courier New"/>
          <w:szCs w:val="24"/>
        </w:rPr>
        <w:t>c</w:t>
      </w:r>
      <w:r>
        <w:rPr>
          <w:rFonts w:cs="Courier New"/>
          <w:szCs w:val="24"/>
        </w:rPr>
        <w:t>argos al usuario (</w:t>
      </w:r>
      <w:r w:rsidR="00F763FD">
        <w:rPr>
          <w:rFonts w:cs="Courier New"/>
          <w:szCs w:val="24"/>
        </w:rPr>
        <w:t>a</w:t>
      </w:r>
      <w:r w:rsidR="00A8431F">
        <w:rPr>
          <w:rFonts w:cs="Courier New"/>
          <w:szCs w:val="24"/>
        </w:rPr>
        <w:t>rtículo 1</w:t>
      </w:r>
      <w:r w:rsidR="006C6439">
        <w:rPr>
          <w:rFonts w:cs="Courier New"/>
          <w:szCs w:val="24"/>
        </w:rPr>
        <w:t>2</w:t>
      </w:r>
      <w:r w:rsidR="00A8431F">
        <w:rPr>
          <w:rFonts w:cs="Courier New"/>
          <w:szCs w:val="24"/>
        </w:rPr>
        <w:t xml:space="preserve">), </w:t>
      </w:r>
      <w:r w:rsidR="006C6439">
        <w:rPr>
          <w:rFonts w:cs="Courier New"/>
          <w:szCs w:val="24"/>
        </w:rPr>
        <w:t xml:space="preserve">entrega de estadísticas (artículo 15), sistemas de reservas por computadora (artículo 17), </w:t>
      </w:r>
      <w:r w:rsidR="006D4E6D">
        <w:rPr>
          <w:rFonts w:cs="Courier New"/>
          <w:szCs w:val="24"/>
        </w:rPr>
        <w:t>terminación (artículo 18), acuerdo multilateral (artículo 19), registro en la OACI (artículo 20)</w:t>
      </w:r>
      <w:r w:rsidR="00C61728">
        <w:rPr>
          <w:rFonts w:cs="Courier New"/>
          <w:szCs w:val="24"/>
        </w:rPr>
        <w:t xml:space="preserve">, no discriminación (artículo 21) y entrada en vigor (artículo 22) </w:t>
      </w:r>
      <w:r w:rsidR="00142B17">
        <w:rPr>
          <w:rFonts w:cs="Courier New"/>
          <w:szCs w:val="24"/>
        </w:rPr>
        <w:t>corresponde</w:t>
      </w:r>
      <w:r w:rsidR="001820BC">
        <w:rPr>
          <w:rFonts w:cs="Courier New"/>
          <w:szCs w:val="24"/>
        </w:rPr>
        <w:t>n</w:t>
      </w:r>
      <w:r w:rsidR="00142B17">
        <w:rPr>
          <w:rFonts w:cs="Courier New"/>
          <w:szCs w:val="24"/>
        </w:rPr>
        <w:t xml:space="preserve"> a cláusulas usuales en esta clase de convenios aéreos</w:t>
      </w:r>
      <w:r w:rsidR="001820BC">
        <w:rPr>
          <w:rFonts w:cs="Courier New"/>
          <w:szCs w:val="24"/>
        </w:rPr>
        <w:t>,</w:t>
      </w:r>
      <w:r w:rsidR="00142B17">
        <w:rPr>
          <w:rFonts w:cs="Courier New"/>
          <w:szCs w:val="24"/>
        </w:rPr>
        <w:t xml:space="preserve"> y se refieren a la aplicación de la normativa internacional amp</w:t>
      </w:r>
      <w:r w:rsidR="00F763FD">
        <w:rPr>
          <w:rFonts w:cs="Courier New"/>
          <w:szCs w:val="24"/>
        </w:rPr>
        <w:t>a</w:t>
      </w:r>
      <w:r w:rsidR="00142B17">
        <w:rPr>
          <w:rFonts w:cs="Courier New"/>
          <w:szCs w:val="24"/>
        </w:rPr>
        <w:t xml:space="preserve">rada en el Convenio de Aviación Civil Internacional y en los usos y costumbres de la actividad aeronáutica. </w:t>
      </w:r>
    </w:p>
    <w:p w14:paraId="3CEF918F" w14:textId="35239A2C" w:rsidR="00746639" w:rsidRPr="001F3A6E" w:rsidRDefault="00C747A9" w:rsidP="006A76C3">
      <w:pPr>
        <w:pStyle w:val="Sangra2detindependiente"/>
        <w:spacing w:before="240" w:line="276" w:lineRule="auto"/>
        <w:ind w:left="2880" w:firstLine="664"/>
        <w:jc w:val="both"/>
        <w:rPr>
          <w:rFonts w:cs="Courier New"/>
          <w:szCs w:val="24"/>
          <w:lang w:val="es-MX"/>
        </w:rPr>
      </w:pPr>
      <w:r w:rsidRPr="0089763F">
        <w:rPr>
          <w:rFonts w:cs="Courier New"/>
          <w:szCs w:val="24"/>
          <w:lang w:val="es-MX"/>
        </w:rPr>
        <w:t xml:space="preserve">En </w:t>
      </w:r>
      <w:r w:rsidR="00FB7C0B" w:rsidRPr="0089763F">
        <w:rPr>
          <w:rFonts w:cs="Courier New"/>
          <w:szCs w:val="24"/>
          <w:lang w:val="es-MX"/>
        </w:rPr>
        <w:t>mérito de lo expuesto</w:t>
      </w:r>
      <w:r w:rsidRPr="0089763F">
        <w:rPr>
          <w:rFonts w:cs="Courier New"/>
          <w:szCs w:val="24"/>
          <w:lang w:val="es-MX"/>
        </w:rPr>
        <w:t>, tengo el honor de someter a vuestra consideración, el siguiente</w:t>
      </w:r>
    </w:p>
    <w:p w14:paraId="1610C314" w14:textId="77777777" w:rsidR="00054BE2" w:rsidRDefault="00054BE2" w:rsidP="00054BE2">
      <w:pPr>
        <w:spacing w:before="0" w:after="0" w:line="276" w:lineRule="auto"/>
        <w:jc w:val="center"/>
        <w:rPr>
          <w:rFonts w:cs="Courier New"/>
          <w:b/>
          <w:szCs w:val="24"/>
        </w:rPr>
      </w:pPr>
    </w:p>
    <w:p w14:paraId="434BDFD5" w14:textId="77777777" w:rsidR="006A76C3" w:rsidRDefault="006A76C3" w:rsidP="00054BE2">
      <w:pPr>
        <w:spacing w:before="0" w:after="0" w:line="276" w:lineRule="auto"/>
        <w:jc w:val="center"/>
        <w:rPr>
          <w:rFonts w:cs="Courier New"/>
          <w:b/>
          <w:szCs w:val="24"/>
        </w:rPr>
      </w:pPr>
    </w:p>
    <w:p w14:paraId="5A16C629" w14:textId="77777777" w:rsidR="006A76C3" w:rsidRDefault="006A76C3" w:rsidP="00054BE2">
      <w:pPr>
        <w:spacing w:before="0" w:after="0" w:line="276" w:lineRule="auto"/>
        <w:jc w:val="center"/>
        <w:rPr>
          <w:rFonts w:cs="Courier New"/>
          <w:b/>
          <w:szCs w:val="24"/>
        </w:rPr>
      </w:pPr>
    </w:p>
    <w:p w14:paraId="0D2B27EC" w14:textId="77777777" w:rsidR="006A76C3" w:rsidRPr="0089763F" w:rsidRDefault="006A76C3" w:rsidP="00054BE2">
      <w:pPr>
        <w:spacing w:before="0" w:after="0" w:line="276" w:lineRule="auto"/>
        <w:jc w:val="center"/>
        <w:rPr>
          <w:rFonts w:cs="Courier New"/>
          <w:b/>
          <w:szCs w:val="24"/>
        </w:rPr>
      </w:pPr>
    </w:p>
    <w:p w14:paraId="6A1BADC7" w14:textId="1C18A5C4" w:rsidR="00696B2B" w:rsidRPr="0089763F" w:rsidRDefault="00696B2B" w:rsidP="00054BE2">
      <w:pPr>
        <w:spacing w:before="0" w:after="0" w:line="276" w:lineRule="auto"/>
        <w:jc w:val="center"/>
        <w:rPr>
          <w:rFonts w:cs="Courier New"/>
          <w:b/>
          <w:szCs w:val="24"/>
        </w:rPr>
      </w:pPr>
      <w:r w:rsidRPr="00E24045">
        <w:rPr>
          <w:rFonts w:cs="Courier New"/>
          <w:b/>
          <w:spacing w:val="80"/>
          <w:szCs w:val="24"/>
        </w:rPr>
        <w:t>PROYECTO DE ACUERDO</w:t>
      </w:r>
      <w:r w:rsidRPr="0089763F">
        <w:rPr>
          <w:rFonts w:cs="Courier New"/>
          <w:b/>
          <w:szCs w:val="24"/>
        </w:rPr>
        <w:t>:</w:t>
      </w:r>
    </w:p>
    <w:p w14:paraId="094CAA58" w14:textId="5D2FA166" w:rsidR="00054BE2" w:rsidRDefault="00054BE2" w:rsidP="00B7044C">
      <w:pPr>
        <w:spacing w:before="0" w:after="0" w:line="276" w:lineRule="auto"/>
        <w:rPr>
          <w:rFonts w:cs="Courier New"/>
          <w:b/>
          <w:szCs w:val="24"/>
        </w:rPr>
      </w:pPr>
    </w:p>
    <w:p w14:paraId="6C21F9BE" w14:textId="77777777" w:rsidR="006A76C3" w:rsidRPr="0089763F" w:rsidRDefault="006A76C3" w:rsidP="00B7044C">
      <w:pPr>
        <w:spacing w:before="0" w:after="0" w:line="276" w:lineRule="auto"/>
        <w:rPr>
          <w:rFonts w:cs="Courier New"/>
          <w:b/>
          <w:szCs w:val="24"/>
        </w:rPr>
      </w:pPr>
    </w:p>
    <w:p w14:paraId="074F9F13" w14:textId="77777777" w:rsidR="00054BE2" w:rsidRPr="0089763F" w:rsidRDefault="00054BE2" w:rsidP="00054BE2">
      <w:pPr>
        <w:spacing w:before="0" w:after="0" w:line="276" w:lineRule="auto"/>
        <w:jc w:val="center"/>
        <w:rPr>
          <w:rFonts w:cs="Courier New"/>
          <w:szCs w:val="24"/>
        </w:rPr>
      </w:pPr>
    </w:p>
    <w:p w14:paraId="21D02C8B" w14:textId="77777777" w:rsidR="0081598D" w:rsidRPr="0089763F" w:rsidRDefault="0081598D" w:rsidP="00054BE2">
      <w:pPr>
        <w:spacing w:before="0" w:after="0" w:line="276" w:lineRule="auto"/>
        <w:jc w:val="both"/>
        <w:rPr>
          <w:rFonts w:cs="Courier New"/>
          <w:szCs w:val="24"/>
        </w:rPr>
      </w:pPr>
    </w:p>
    <w:p w14:paraId="7D3CF72B" w14:textId="6E76CBFB" w:rsidR="007D0D72" w:rsidRDefault="00445D70" w:rsidP="00054BE2">
      <w:pPr>
        <w:pStyle w:val="Sangra2detindependiente"/>
        <w:tabs>
          <w:tab w:val="left" w:pos="2552"/>
        </w:tabs>
        <w:spacing w:before="0" w:after="0" w:line="276" w:lineRule="auto"/>
        <w:ind w:left="0"/>
        <w:jc w:val="both"/>
        <w:rPr>
          <w:rFonts w:cs="Courier New"/>
          <w:szCs w:val="24"/>
        </w:rPr>
        <w:sectPr w:rsidR="007D0D72" w:rsidSect="00C44203">
          <w:headerReference w:type="even" r:id="rId10"/>
          <w:headerReference w:type="default" r:id="rId11"/>
          <w:footerReference w:type="default" r:id="rId12"/>
          <w:endnotePr>
            <w:numFmt w:val="decimal"/>
          </w:endnotePr>
          <w:type w:val="continuous"/>
          <w:pgSz w:w="12242" w:h="18722" w:code="14"/>
          <w:pgMar w:top="2126" w:right="1469" w:bottom="1985" w:left="1559" w:header="851" w:footer="1400" w:gutter="0"/>
          <w:paperSrc w:first="2" w:other="2"/>
          <w:pgNumType w:start="1"/>
          <w:cols w:space="720"/>
          <w:noEndnote/>
          <w:titlePg/>
          <w:docGrid w:linePitch="326"/>
        </w:sectPr>
      </w:pPr>
      <w:r w:rsidRPr="0089763F">
        <w:rPr>
          <w:rFonts w:cs="Courier New"/>
          <w:b/>
          <w:szCs w:val="24"/>
        </w:rPr>
        <w:t>“</w:t>
      </w:r>
      <w:r w:rsidR="00FB7C0B" w:rsidRPr="0089763F">
        <w:rPr>
          <w:rFonts w:cs="Courier New"/>
          <w:b/>
          <w:bCs/>
          <w:szCs w:val="24"/>
        </w:rPr>
        <w:t>ARTÍCULO ÚNICO</w:t>
      </w:r>
      <w:r w:rsidR="00173DA9" w:rsidRPr="0089763F">
        <w:rPr>
          <w:rFonts w:cs="Courier New"/>
          <w:b/>
          <w:bCs/>
          <w:szCs w:val="24"/>
        </w:rPr>
        <w:t>.-</w:t>
      </w:r>
      <w:r w:rsidR="00173DA9" w:rsidRPr="0089763F">
        <w:rPr>
          <w:rFonts w:cs="Courier New"/>
          <w:szCs w:val="24"/>
        </w:rPr>
        <w:t xml:space="preserve"> Apruébase el “Acuerdo</w:t>
      </w:r>
      <w:r w:rsidR="00CE213A">
        <w:rPr>
          <w:rFonts w:cs="Courier New"/>
          <w:szCs w:val="24"/>
        </w:rPr>
        <w:t xml:space="preserve"> </w:t>
      </w:r>
      <w:r w:rsidR="00BB4201">
        <w:rPr>
          <w:rFonts w:cs="Courier New"/>
          <w:szCs w:val="24"/>
        </w:rPr>
        <w:t>sobre Servicios Aéreos entre el Gobierno de la República de Chile</w:t>
      </w:r>
      <w:r w:rsidR="00746639">
        <w:rPr>
          <w:rFonts w:cs="Courier New"/>
          <w:szCs w:val="24"/>
        </w:rPr>
        <w:t xml:space="preserve"> y el Gobierno del Estado Federal de Austria</w:t>
      </w:r>
      <w:r w:rsidR="00BB4201">
        <w:rPr>
          <w:rFonts w:cs="Courier New"/>
          <w:szCs w:val="24"/>
        </w:rPr>
        <w:t xml:space="preserve">”, suscrito en </w:t>
      </w:r>
      <w:r w:rsidR="00746639">
        <w:rPr>
          <w:rFonts w:cs="Courier New"/>
          <w:szCs w:val="24"/>
        </w:rPr>
        <w:t>Santiago</w:t>
      </w:r>
      <w:r w:rsidR="00BB4201">
        <w:rPr>
          <w:rFonts w:cs="Courier New"/>
          <w:szCs w:val="24"/>
        </w:rPr>
        <w:t xml:space="preserve">, </w:t>
      </w:r>
      <w:r w:rsidR="00746639">
        <w:rPr>
          <w:rFonts w:cs="Courier New"/>
          <w:szCs w:val="24"/>
        </w:rPr>
        <w:t>Chile</w:t>
      </w:r>
      <w:r w:rsidR="00BB4201">
        <w:rPr>
          <w:rFonts w:cs="Courier New"/>
          <w:szCs w:val="24"/>
        </w:rPr>
        <w:t xml:space="preserve">, el </w:t>
      </w:r>
      <w:r w:rsidR="0033416A">
        <w:rPr>
          <w:rFonts w:cs="Courier New"/>
          <w:szCs w:val="24"/>
        </w:rPr>
        <w:t>7</w:t>
      </w:r>
      <w:r w:rsidR="00BB4201">
        <w:rPr>
          <w:rFonts w:cs="Courier New"/>
          <w:szCs w:val="24"/>
        </w:rPr>
        <w:t xml:space="preserve"> de </w:t>
      </w:r>
      <w:r w:rsidR="0033416A">
        <w:rPr>
          <w:rFonts w:cs="Courier New"/>
          <w:szCs w:val="24"/>
        </w:rPr>
        <w:t>abril</w:t>
      </w:r>
      <w:r w:rsidR="00BB4201">
        <w:rPr>
          <w:rFonts w:cs="Courier New"/>
          <w:szCs w:val="24"/>
        </w:rPr>
        <w:t xml:space="preserve"> de 2022.”</w:t>
      </w:r>
      <w:r w:rsidR="006A76C3">
        <w:rPr>
          <w:rFonts w:cs="Courier New"/>
          <w:szCs w:val="24"/>
        </w:rPr>
        <w:t>.</w:t>
      </w:r>
    </w:p>
    <w:p w14:paraId="1C3FC555" w14:textId="482797F8" w:rsidR="00BE2816" w:rsidRPr="0089763F" w:rsidRDefault="00BE2816" w:rsidP="008C3D83">
      <w:pPr>
        <w:jc w:val="center"/>
        <w:rPr>
          <w:lang w:val="es-CL"/>
        </w:rPr>
      </w:pPr>
      <w:r w:rsidRPr="0089763F">
        <w:rPr>
          <w:lang w:val="es-CL"/>
        </w:rPr>
        <w:t>Dios guarde a V.E.,</w:t>
      </w:r>
    </w:p>
    <w:p w14:paraId="55820ACB" w14:textId="77777777" w:rsidR="00BE2816" w:rsidRPr="0089763F" w:rsidRDefault="00BE2816" w:rsidP="00CD7236">
      <w:pPr>
        <w:spacing w:before="0" w:after="0"/>
        <w:jc w:val="both"/>
        <w:rPr>
          <w:lang w:val="es-CL"/>
        </w:rPr>
      </w:pPr>
    </w:p>
    <w:p w14:paraId="78E5016F" w14:textId="77777777" w:rsidR="00BE2816" w:rsidRPr="0089763F" w:rsidRDefault="00BE2816" w:rsidP="00CD7236">
      <w:pPr>
        <w:spacing w:before="0" w:after="0"/>
        <w:jc w:val="both"/>
        <w:rPr>
          <w:lang w:val="es-CL"/>
        </w:rPr>
      </w:pPr>
    </w:p>
    <w:p w14:paraId="0474EA8D" w14:textId="77777777" w:rsidR="004D39C5" w:rsidRPr="0089763F" w:rsidRDefault="004D39C5" w:rsidP="00CD7236">
      <w:pPr>
        <w:spacing w:before="0" w:after="0"/>
        <w:jc w:val="both"/>
        <w:rPr>
          <w:lang w:val="es-CL"/>
        </w:rPr>
      </w:pPr>
    </w:p>
    <w:p w14:paraId="7668FDCB" w14:textId="77777777" w:rsidR="004D39C5" w:rsidRPr="0089763F" w:rsidRDefault="004D39C5" w:rsidP="00CD7236">
      <w:pPr>
        <w:spacing w:before="0" w:after="0"/>
        <w:jc w:val="both"/>
        <w:rPr>
          <w:lang w:val="es-CL"/>
        </w:rPr>
      </w:pPr>
    </w:p>
    <w:p w14:paraId="29B4C42A" w14:textId="77777777" w:rsidR="00BE2816" w:rsidRPr="0089763F" w:rsidRDefault="00BE2816" w:rsidP="00CD7236">
      <w:pPr>
        <w:spacing w:before="0" w:after="0"/>
        <w:jc w:val="both"/>
        <w:rPr>
          <w:lang w:val="es-CL"/>
        </w:rPr>
      </w:pPr>
    </w:p>
    <w:p w14:paraId="16D64A0A" w14:textId="77777777" w:rsidR="00BE2816" w:rsidRDefault="00BE2816" w:rsidP="00CD7236">
      <w:pPr>
        <w:spacing w:before="0" w:after="0"/>
        <w:jc w:val="both"/>
        <w:rPr>
          <w:lang w:val="es-CL"/>
        </w:rPr>
      </w:pPr>
    </w:p>
    <w:p w14:paraId="1C091750" w14:textId="77777777" w:rsidR="00337680" w:rsidRDefault="00337680" w:rsidP="00CD7236">
      <w:pPr>
        <w:spacing w:before="0" w:after="0"/>
        <w:jc w:val="both"/>
        <w:rPr>
          <w:lang w:val="es-CL"/>
        </w:rPr>
      </w:pPr>
    </w:p>
    <w:p w14:paraId="01EF80EF" w14:textId="77777777" w:rsidR="00337680" w:rsidRPr="0089763F" w:rsidRDefault="00337680" w:rsidP="00CD7236">
      <w:pPr>
        <w:spacing w:before="0" w:after="0"/>
        <w:jc w:val="both"/>
        <w:rPr>
          <w:lang w:val="es-CL"/>
        </w:rPr>
      </w:pPr>
    </w:p>
    <w:p w14:paraId="35E31FC0" w14:textId="77777777" w:rsidR="00BE2816" w:rsidRPr="0089763F" w:rsidRDefault="00BE2816" w:rsidP="00CD7236">
      <w:pPr>
        <w:spacing w:before="0" w:after="0"/>
        <w:jc w:val="both"/>
        <w:rPr>
          <w:lang w:val="es-CL"/>
        </w:rPr>
      </w:pPr>
    </w:p>
    <w:p w14:paraId="6545D27A" w14:textId="52CE23E1" w:rsidR="00FE27A7" w:rsidRPr="0089763F" w:rsidRDefault="00FE27A7" w:rsidP="006A76C3">
      <w:pPr>
        <w:widowControl w:val="0"/>
        <w:tabs>
          <w:tab w:val="center" w:pos="6804"/>
        </w:tabs>
        <w:spacing w:before="0" w:after="0"/>
        <w:jc w:val="both"/>
        <w:rPr>
          <w:rFonts w:cs="Courier New"/>
          <w:b/>
        </w:rPr>
      </w:pPr>
      <w:r w:rsidRPr="0089763F">
        <w:rPr>
          <w:rFonts w:cs="Courier New"/>
          <w:b/>
        </w:rPr>
        <w:tab/>
      </w:r>
      <w:r w:rsidR="00883FA7" w:rsidRPr="0089763F">
        <w:rPr>
          <w:rFonts w:cs="Courier New"/>
          <w:b/>
        </w:rPr>
        <w:t>GABRIEL BORIC FONT</w:t>
      </w:r>
    </w:p>
    <w:p w14:paraId="42A88855" w14:textId="77777777" w:rsidR="00FE27A7" w:rsidRPr="0089763F" w:rsidRDefault="00FE27A7" w:rsidP="006A76C3">
      <w:pPr>
        <w:widowControl w:val="0"/>
        <w:tabs>
          <w:tab w:val="center" w:pos="6804"/>
        </w:tabs>
        <w:spacing w:before="0" w:after="0"/>
        <w:jc w:val="both"/>
        <w:rPr>
          <w:rFonts w:cs="Courier New"/>
        </w:rPr>
      </w:pPr>
      <w:r w:rsidRPr="0089763F">
        <w:rPr>
          <w:rFonts w:cs="Courier New"/>
        </w:rPr>
        <w:tab/>
      </w:r>
      <w:r w:rsidR="00230E11" w:rsidRPr="0089763F">
        <w:rPr>
          <w:rFonts w:cs="Courier New"/>
        </w:rPr>
        <w:t>P</w:t>
      </w:r>
      <w:r w:rsidRPr="0089763F">
        <w:rPr>
          <w:rFonts w:cs="Courier New"/>
        </w:rPr>
        <w:t xml:space="preserve">residente de </w:t>
      </w:r>
      <w:smartTag w:uri="urn:schemas-microsoft-com:office:smarttags" w:element="PersonName">
        <w:smartTagPr>
          <w:attr w:name="ProductID" w:val="la Rep￺blica"/>
        </w:smartTagPr>
        <w:r w:rsidRPr="0089763F">
          <w:rPr>
            <w:rFonts w:cs="Courier New"/>
          </w:rPr>
          <w:t>la República</w:t>
        </w:r>
      </w:smartTag>
    </w:p>
    <w:p w14:paraId="568301F0" w14:textId="77777777" w:rsidR="004D39C5" w:rsidRPr="0089763F" w:rsidRDefault="004D39C5" w:rsidP="00CD7236">
      <w:pPr>
        <w:spacing w:before="0" w:after="0"/>
        <w:jc w:val="both"/>
        <w:rPr>
          <w:rFonts w:cs="Courier New"/>
        </w:rPr>
      </w:pPr>
    </w:p>
    <w:p w14:paraId="7AEE44F4" w14:textId="77777777" w:rsidR="00703A49" w:rsidRPr="0089763F" w:rsidRDefault="00703A49" w:rsidP="00CD7236">
      <w:pPr>
        <w:spacing w:before="0" w:after="0"/>
        <w:jc w:val="both"/>
        <w:rPr>
          <w:rFonts w:cs="Courier New"/>
        </w:rPr>
      </w:pPr>
    </w:p>
    <w:p w14:paraId="21D82CA5" w14:textId="77777777" w:rsidR="00332DB7" w:rsidRPr="0089763F" w:rsidRDefault="00332DB7" w:rsidP="00CD7236">
      <w:pPr>
        <w:spacing w:before="0" w:after="0"/>
        <w:jc w:val="both"/>
        <w:rPr>
          <w:rFonts w:cs="Courier New"/>
        </w:rPr>
      </w:pPr>
    </w:p>
    <w:p w14:paraId="7D356DE9" w14:textId="77777777" w:rsidR="00332DB7" w:rsidRPr="0089763F" w:rsidRDefault="00332DB7" w:rsidP="00CD7236">
      <w:pPr>
        <w:spacing w:before="0" w:after="0"/>
        <w:jc w:val="both"/>
        <w:rPr>
          <w:rFonts w:cs="Courier New"/>
        </w:rPr>
      </w:pPr>
    </w:p>
    <w:p w14:paraId="05C677CA" w14:textId="77777777" w:rsidR="00332DB7" w:rsidRPr="0089763F" w:rsidRDefault="00332DB7" w:rsidP="00CD7236">
      <w:pPr>
        <w:spacing w:before="0" w:after="0"/>
        <w:jc w:val="both"/>
        <w:rPr>
          <w:rFonts w:cs="Courier New"/>
        </w:rPr>
      </w:pPr>
    </w:p>
    <w:p w14:paraId="2FAD6E99" w14:textId="77777777" w:rsidR="004D39C5" w:rsidRPr="0089763F" w:rsidRDefault="004D39C5" w:rsidP="00CD7236">
      <w:pPr>
        <w:spacing w:before="0" w:after="0"/>
        <w:jc w:val="both"/>
        <w:rPr>
          <w:rFonts w:cs="Courier New"/>
        </w:rPr>
      </w:pPr>
    </w:p>
    <w:p w14:paraId="2B78B9FA" w14:textId="77777777" w:rsidR="004D39C5" w:rsidRDefault="004D39C5" w:rsidP="00CD7236">
      <w:pPr>
        <w:spacing w:before="0" w:after="0"/>
        <w:jc w:val="both"/>
        <w:rPr>
          <w:rFonts w:cs="Courier New"/>
        </w:rPr>
      </w:pPr>
    </w:p>
    <w:p w14:paraId="63DE121A" w14:textId="77777777" w:rsidR="00625CEF" w:rsidRPr="0089763F" w:rsidRDefault="00625CEF" w:rsidP="00CD7236">
      <w:pPr>
        <w:spacing w:before="0" w:after="0"/>
        <w:jc w:val="both"/>
        <w:rPr>
          <w:rFonts w:cs="Courier New"/>
        </w:rPr>
      </w:pPr>
    </w:p>
    <w:p w14:paraId="51836FDB" w14:textId="49C7616F" w:rsidR="00FE27A7" w:rsidRPr="0089763F" w:rsidRDefault="00FE27A7" w:rsidP="002679D9">
      <w:pPr>
        <w:tabs>
          <w:tab w:val="center" w:pos="2835"/>
        </w:tabs>
        <w:spacing w:before="0" w:after="0"/>
        <w:rPr>
          <w:rFonts w:cs="Courier New"/>
          <w:b/>
        </w:rPr>
      </w:pPr>
      <w:r w:rsidRPr="0089763F">
        <w:rPr>
          <w:rFonts w:ascii="Courier" w:hAnsi="Courier"/>
          <w:b/>
        </w:rPr>
        <w:tab/>
      </w:r>
      <w:r w:rsidR="00F8765C" w:rsidRPr="002E1B36">
        <w:rPr>
          <w:rFonts w:cs="Courier New"/>
          <w:b/>
          <w:spacing w:val="-3"/>
        </w:rPr>
        <w:t>ALBERT VAN KLAVEREN STORK</w:t>
      </w:r>
    </w:p>
    <w:p w14:paraId="3A66FBB3" w14:textId="446365A2" w:rsidR="00FE27A7" w:rsidRPr="0089763F" w:rsidRDefault="00FE27A7" w:rsidP="002679D9">
      <w:pPr>
        <w:tabs>
          <w:tab w:val="center" w:pos="2835"/>
        </w:tabs>
        <w:spacing w:before="0" w:after="0"/>
        <w:rPr>
          <w:rFonts w:cs="Courier New"/>
        </w:rPr>
      </w:pPr>
      <w:r w:rsidRPr="0089763F">
        <w:rPr>
          <w:rFonts w:cs="Courier New"/>
        </w:rPr>
        <w:tab/>
        <w:t>Ministr</w:t>
      </w:r>
      <w:r w:rsidR="00F8765C">
        <w:rPr>
          <w:rFonts w:cs="Courier New"/>
        </w:rPr>
        <w:t>o</w:t>
      </w:r>
      <w:r w:rsidRPr="0089763F">
        <w:rPr>
          <w:rFonts w:cs="Courier New"/>
        </w:rPr>
        <w:t xml:space="preserve"> de Relaciones Exteriores</w:t>
      </w:r>
    </w:p>
    <w:p w14:paraId="1BD2E563" w14:textId="40F81B6B" w:rsidR="00BE2816" w:rsidRPr="0089763F" w:rsidRDefault="00BE2816" w:rsidP="00CD7236">
      <w:pPr>
        <w:spacing w:before="0" w:after="0"/>
        <w:jc w:val="both"/>
        <w:rPr>
          <w:lang w:val="es-CL"/>
        </w:rPr>
      </w:pPr>
    </w:p>
    <w:p w14:paraId="09409BFC" w14:textId="51DB39E7" w:rsidR="00443634" w:rsidRPr="0089763F" w:rsidRDefault="00443634" w:rsidP="00CD7236">
      <w:pPr>
        <w:spacing w:before="0" w:after="0"/>
        <w:jc w:val="both"/>
        <w:rPr>
          <w:lang w:val="es-CL"/>
        </w:rPr>
      </w:pPr>
    </w:p>
    <w:p w14:paraId="62492DCE" w14:textId="2C6F1E57" w:rsidR="005427AF" w:rsidRPr="0089763F" w:rsidRDefault="005427AF" w:rsidP="00CD7236">
      <w:pPr>
        <w:spacing w:before="0" w:after="0"/>
        <w:jc w:val="both"/>
        <w:rPr>
          <w:lang w:val="es-CL"/>
        </w:rPr>
      </w:pPr>
    </w:p>
    <w:p w14:paraId="3DEBB5AA" w14:textId="16A50E3B" w:rsidR="005427AF" w:rsidRPr="0089763F" w:rsidRDefault="005427AF" w:rsidP="00CD7236">
      <w:pPr>
        <w:spacing w:before="0" w:after="0"/>
        <w:jc w:val="both"/>
        <w:rPr>
          <w:lang w:val="es-CL"/>
        </w:rPr>
      </w:pPr>
    </w:p>
    <w:p w14:paraId="15D97E7C" w14:textId="77777777" w:rsidR="00443634" w:rsidRPr="0089763F" w:rsidRDefault="00443634" w:rsidP="00CD7236">
      <w:pPr>
        <w:spacing w:before="0" w:after="0"/>
        <w:jc w:val="both"/>
        <w:rPr>
          <w:lang w:val="es-CL"/>
        </w:rPr>
      </w:pPr>
    </w:p>
    <w:p w14:paraId="04B6B4E6" w14:textId="77777777" w:rsidR="004D39C5" w:rsidRDefault="004D39C5" w:rsidP="00CD7236">
      <w:pPr>
        <w:spacing w:before="0" w:after="0"/>
        <w:jc w:val="both"/>
        <w:rPr>
          <w:lang w:val="es-CL"/>
        </w:rPr>
      </w:pPr>
    </w:p>
    <w:p w14:paraId="18BDA85D" w14:textId="77777777" w:rsidR="00625CEF" w:rsidRDefault="00625CEF" w:rsidP="00CD7236">
      <w:pPr>
        <w:spacing w:before="0" w:after="0"/>
        <w:jc w:val="both"/>
        <w:rPr>
          <w:lang w:val="es-CL"/>
        </w:rPr>
      </w:pPr>
    </w:p>
    <w:p w14:paraId="3636C95A" w14:textId="77777777" w:rsidR="00625CEF" w:rsidRDefault="00625CEF" w:rsidP="00CD7236">
      <w:pPr>
        <w:spacing w:before="0" w:after="0"/>
        <w:jc w:val="both"/>
        <w:rPr>
          <w:lang w:val="es-CL"/>
        </w:rPr>
      </w:pPr>
    </w:p>
    <w:p w14:paraId="555E39C5" w14:textId="77777777" w:rsidR="00625CEF" w:rsidRPr="0089763F" w:rsidRDefault="00625CEF" w:rsidP="00CD7236">
      <w:pPr>
        <w:spacing w:before="0" w:after="0"/>
        <w:jc w:val="both"/>
        <w:rPr>
          <w:lang w:val="es-CL"/>
        </w:rPr>
      </w:pPr>
    </w:p>
    <w:p w14:paraId="460F32BC" w14:textId="174F8CF8" w:rsidR="00703A49" w:rsidRPr="0089763F" w:rsidRDefault="00703A49" w:rsidP="006E4525">
      <w:pPr>
        <w:tabs>
          <w:tab w:val="center" w:pos="6804"/>
        </w:tabs>
        <w:spacing w:before="0" w:after="0"/>
        <w:rPr>
          <w:rFonts w:cs="Courier New"/>
          <w:b/>
          <w:szCs w:val="24"/>
        </w:rPr>
      </w:pPr>
      <w:r w:rsidRPr="0089763F">
        <w:rPr>
          <w:rFonts w:cs="Courier New"/>
          <w:b/>
          <w:szCs w:val="24"/>
        </w:rPr>
        <w:tab/>
      </w:r>
      <w:r w:rsidR="006F4B1E">
        <w:rPr>
          <w:rFonts w:cs="Courier New"/>
          <w:b/>
          <w:szCs w:val="24"/>
        </w:rPr>
        <w:t>JUAN CARLOS</w:t>
      </w:r>
      <w:r w:rsidR="00766B6E">
        <w:rPr>
          <w:rFonts w:cs="Courier New"/>
          <w:b/>
          <w:szCs w:val="24"/>
        </w:rPr>
        <w:t xml:space="preserve"> </w:t>
      </w:r>
      <w:r w:rsidR="006F4B1E">
        <w:rPr>
          <w:rFonts w:cs="Courier New"/>
          <w:b/>
          <w:szCs w:val="24"/>
        </w:rPr>
        <w:t>MUÑOZ</w:t>
      </w:r>
      <w:r w:rsidR="00766B6E">
        <w:rPr>
          <w:rFonts w:cs="Courier New"/>
          <w:b/>
          <w:szCs w:val="24"/>
        </w:rPr>
        <w:t xml:space="preserve"> </w:t>
      </w:r>
      <w:r w:rsidR="00C967CF">
        <w:rPr>
          <w:rFonts w:cs="Courier New"/>
          <w:b/>
          <w:szCs w:val="24"/>
        </w:rPr>
        <w:t>ABOGABIR</w:t>
      </w:r>
    </w:p>
    <w:p w14:paraId="3553DC4E" w14:textId="50AFE631" w:rsidR="00A1148F" w:rsidRPr="0089763F" w:rsidRDefault="00703A49" w:rsidP="006E4525">
      <w:pPr>
        <w:tabs>
          <w:tab w:val="center" w:pos="6804"/>
        </w:tabs>
        <w:spacing w:before="0" w:after="0"/>
        <w:rPr>
          <w:rFonts w:cs="Courier New"/>
          <w:szCs w:val="24"/>
        </w:rPr>
      </w:pPr>
      <w:r w:rsidRPr="0089763F">
        <w:rPr>
          <w:rFonts w:cs="Courier New"/>
          <w:szCs w:val="24"/>
        </w:rPr>
        <w:tab/>
        <w:t>Ministr</w:t>
      </w:r>
      <w:r w:rsidR="00C967CF">
        <w:rPr>
          <w:rFonts w:cs="Courier New"/>
          <w:szCs w:val="24"/>
        </w:rPr>
        <w:t>o</w:t>
      </w:r>
      <w:r w:rsidRPr="0089763F">
        <w:rPr>
          <w:rFonts w:cs="Courier New"/>
          <w:szCs w:val="24"/>
        </w:rPr>
        <w:t xml:space="preserve"> de </w:t>
      </w:r>
      <w:r w:rsidR="00C967CF">
        <w:rPr>
          <w:rFonts w:cs="Courier New"/>
          <w:szCs w:val="24"/>
        </w:rPr>
        <w:t>Transportes</w:t>
      </w:r>
      <w:r w:rsidR="00BF2647" w:rsidRPr="0089763F">
        <w:rPr>
          <w:rFonts w:cs="Courier New"/>
          <w:szCs w:val="24"/>
        </w:rPr>
        <w:t xml:space="preserve"> </w:t>
      </w:r>
    </w:p>
    <w:p w14:paraId="501A336F" w14:textId="5C01EB62" w:rsidR="00703A49" w:rsidRPr="0089763F" w:rsidRDefault="00A1148F" w:rsidP="006E4525">
      <w:pPr>
        <w:tabs>
          <w:tab w:val="center" w:pos="6804"/>
        </w:tabs>
        <w:spacing w:before="0" w:after="0"/>
        <w:rPr>
          <w:rFonts w:cs="Courier New"/>
          <w:szCs w:val="24"/>
        </w:rPr>
      </w:pPr>
      <w:r w:rsidRPr="0089763F">
        <w:rPr>
          <w:rFonts w:cs="Courier New"/>
          <w:szCs w:val="24"/>
        </w:rPr>
        <w:tab/>
      </w:r>
      <w:r w:rsidR="00903D97" w:rsidRPr="0089763F">
        <w:rPr>
          <w:rFonts w:cs="Courier New"/>
          <w:szCs w:val="24"/>
        </w:rPr>
        <w:t xml:space="preserve">y </w:t>
      </w:r>
      <w:r w:rsidR="005A7A15">
        <w:rPr>
          <w:rFonts w:cs="Courier New"/>
          <w:szCs w:val="24"/>
        </w:rPr>
        <w:t>Telecomunicaciones</w:t>
      </w:r>
    </w:p>
    <w:sectPr w:rsidR="00703A49" w:rsidRPr="0089763F" w:rsidSect="007D0D72">
      <w:endnotePr>
        <w:numFmt w:val="decimal"/>
      </w:endnotePr>
      <w:pgSz w:w="12242" w:h="18722" w:code="14"/>
      <w:pgMar w:top="2126" w:right="1469" w:bottom="1985" w:left="1559" w:header="851" w:footer="1400" w:gutter="0"/>
      <w:paperSrc w:first="2" w:other="2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0D2E0" w14:textId="77777777" w:rsidR="00303DB3" w:rsidRDefault="00303DB3">
      <w:pPr>
        <w:spacing w:line="20" w:lineRule="exact"/>
      </w:pPr>
    </w:p>
  </w:endnote>
  <w:endnote w:type="continuationSeparator" w:id="0">
    <w:p w14:paraId="0D46586A" w14:textId="77777777" w:rsidR="00303DB3" w:rsidRDefault="00303DB3">
      <w:r>
        <w:t xml:space="preserve"> </w:t>
      </w:r>
    </w:p>
  </w:endnote>
  <w:endnote w:type="continuationNotice" w:id="1">
    <w:p w14:paraId="3869B140" w14:textId="77777777" w:rsidR="00303DB3" w:rsidRDefault="00303DB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00F8E" w14:textId="5106A75F" w:rsidR="00DA40DF" w:rsidRDefault="00DA40DF">
    <w:pPr>
      <w:pStyle w:val="Piedepgina"/>
      <w:jc w:val="right"/>
    </w:pPr>
  </w:p>
  <w:p w14:paraId="74A894E4" w14:textId="77777777" w:rsidR="00DA40DF" w:rsidRDefault="00DA40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6C43F" w14:textId="77777777" w:rsidR="00303DB3" w:rsidRDefault="00303DB3">
      <w:r>
        <w:separator/>
      </w:r>
    </w:p>
  </w:footnote>
  <w:footnote w:type="continuationSeparator" w:id="0">
    <w:p w14:paraId="400CD59E" w14:textId="77777777" w:rsidR="00303DB3" w:rsidRDefault="00303DB3">
      <w:r>
        <w:continuationSeparator/>
      </w:r>
    </w:p>
  </w:footnote>
  <w:footnote w:type="continuationNotice" w:id="1">
    <w:p w14:paraId="120F79F5" w14:textId="77777777" w:rsidR="00303DB3" w:rsidRDefault="00303DB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F2B72" w14:textId="4F401E58" w:rsidR="00D768FC" w:rsidRDefault="00D768FC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427AF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C728172" w14:textId="77777777" w:rsidR="00D768FC" w:rsidRDefault="00D768F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5307061"/>
      <w:docPartObj>
        <w:docPartGallery w:val="Page Numbers (Top of Page)"/>
        <w:docPartUnique/>
      </w:docPartObj>
    </w:sdtPr>
    <w:sdtEndPr/>
    <w:sdtContent>
      <w:p w14:paraId="1B54D964" w14:textId="32ADEFBC" w:rsidR="007D0D72" w:rsidRDefault="007D0D72">
        <w:pPr>
          <w:pStyle w:val="Encabezad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446BCBD" w14:textId="77777777" w:rsidR="00D768FC" w:rsidRDefault="00D768FC">
    <w:pPr>
      <w:spacing w:after="140" w:line="100" w:lineRule="exact"/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34DF"/>
    <w:multiLevelType w:val="singleLevel"/>
    <w:tmpl w:val="1A50C858"/>
    <w:lvl w:ilvl="0">
      <w:start w:val="1"/>
      <w:numFmt w:val="upperRoman"/>
      <w:lvlText w:val="%1."/>
      <w:lvlJc w:val="left"/>
      <w:pPr>
        <w:tabs>
          <w:tab w:val="num" w:pos="3690"/>
        </w:tabs>
        <w:ind w:left="3690" w:hanging="855"/>
      </w:pPr>
      <w:rPr>
        <w:rFonts w:hint="default"/>
      </w:rPr>
    </w:lvl>
  </w:abstractNum>
  <w:abstractNum w:abstractNumId="1" w15:restartNumberingAfterBreak="0">
    <w:nsid w:val="0EC676CD"/>
    <w:multiLevelType w:val="hybridMultilevel"/>
    <w:tmpl w:val="F2949CE6"/>
    <w:lvl w:ilvl="0" w:tplc="340A0013">
      <w:start w:val="1"/>
      <w:numFmt w:val="upperRoman"/>
      <w:lvlText w:val="%1."/>
      <w:lvlJc w:val="right"/>
      <w:pPr>
        <w:ind w:left="3555" w:hanging="360"/>
      </w:pPr>
    </w:lvl>
    <w:lvl w:ilvl="1" w:tplc="CCEE643A">
      <w:start w:val="1"/>
      <w:numFmt w:val="decimal"/>
      <w:lvlText w:val="%2."/>
      <w:lvlJc w:val="left"/>
      <w:pPr>
        <w:ind w:left="4770" w:hanging="855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4995" w:hanging="180"/>
      </w:pPr>
    </w:lvl>
    <w:lvl w:ilvl="3" w:tplc="340A000F" w:tentative="1">
      <w:start w:val="1"/>
      <w:numFmt w:val="decimal"/>
      <w:lvlText w:val="%4."/>
      <w:lvlJc w:val="left"/>
      <w:pPr>
        <w:ind w:left="5715" w:hanging="360"/>
      </w:pPr>
    </w:lvl>
    <w:lvl w:ilvl="4" w:tplc="340A0019" w:tentative="1">
      <w:start w:val="1"/>
      <w:numFmt w:val="lowerLetter"/>
      <w:lvlText w:val="%5."/>
      <w:lvlJc w:val="left"/>
      <w:pPr>
        <w:ind w:left="6435" w:hanging="360"/>
      </w:pPr>
    </w:lvl>
    <w:lvl w:ilvl="5" w:tplc="340A001B" w:tentative="1">
      <w:start w:val="1"/>
      <w:numFmt w:val="lowerRoman"/>
      <w:lvlText w:val="%6."/>
      <w:lvlJc w:val="right"/>
      <w:pPr>
        <w:ind w:left="7155" w:hanging="180"/>
      </w:pPr>
    </w:lvl>
    <w:lvl w:ilvl="6" w:tplc="340A000F" w:tentative="1">
      <w:start w:val="1"/>
      <w:numFmt w:val="decimal"/>
      <w:lvlText w:val="%7."/>
      <w:lvlJc w:val="left"/>
      <w:pPr>
        <w:ind w:left="7875" w:hanging="360"/>
      </w:pPr>
    </w:lvl>
    <w:lvl w:ilvl="7" w:tplc="340A0019" w:tentative="1">
      <w:start w:val="1"/>
      <w:numFmt w:val="lowerLetter"/>
      <w:lvlText w:val="%8."/>
      <w:lvlJc w:val="left"/>
      <w:pPr>
        <w:ind w:left="8595" w:hanging="360"/>
      </w:pPr>
    </w:lvl>
    <w:lvl w:ilvl="8" w:tplc="340A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" w15:restartNumberingAfterBreak="0">
    <w:nsid w:val="0FD91821"/>
    <w:multiLevelType w:val="singleLevel"/>
    <w:tmpl w:val="632A99EE"/>
    <w:lvl w:ilvl="0">
      <w:start w:val="1"/>
      <w:numFmt w:val="upperRoman"/>
      <w:pStyle w:val="Ttulo1"/>
      <w:lvlText w:val="%1."/>
      <w:lvlJc w:val="left"/>
      <w:rPr>
        <w:rFonts w:ascii="Courier New" w:hAnsi="Courier New" w:hint="default"/>
        <w:b/>
        <w:i w:val="0"/>
        <w:caps/>
        <w:strike w:val="0"/>
        <w:dstrike w:val="0"/>
        <w:vanish w:val="0"/>
        <w:color w:val="000000"/>
        <w:sz w:val="24"/>
        <w:vertAlign w:val="baseline"/>
        <w:lang w:val="es-ES_tradnl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415102E"/>
    <w:multiLevelType w:val="hybridMultilevel"/>
    <w:tmpl w:val="0A9A0082"/>
    <w:lvl w:ilvl="0" w:tplc="1C0EA5FA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4" w15:restartNumberingAfterBreak="0">
    <w:nsid w:val="16D940B8"/>
    <w:multiLevelType w:val="hybridMultilevel"/>
    <w:tmpl w:val="007E5F68"/>
    <w:lvl w:ilvl="0" w:tplc="E3F6E436">
      <w:start w:val="1"/>
      <w:numFmt w:val="lowerRoman"/>
      <w:lvlText w:val="(%1)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1" w:tplc="6A140254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C0C83236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D2A48FDA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42760866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ADCCFCEC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87680C80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A8DCF6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6F963CFE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5" w15:restartNumberingAfterBreak="0">
    <w:nsid w:val="17281EA0"/>
    <w:multiLevelType w:val="hybridMultilevel"/>
    <w:tmpl w:val="FE56C376"/>
    <w:lvl w:ilvl="0" w:tplc="16F28654">
      <w:start w:val="1"/>
      <w:numFmt w:val="lowerRoman"/>
      <w:lvlText w:val="%1."/>
      <w:lvlJc w:val="right"/>
      <w:pPr>
        <w:ind w:left="3905" w:hanging="360"/>
      </w:pPr>
      <w:rPr>
        <w:rFonts w:hint="default"/>
        <w:b/>
        <w:bCs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4275" w:hanging="360"/>
      </w:pPr>
    </w:lvl>
    <w:lvl w:ilvl="2" w:tplc="340A001B" w:tentative="1">
      <w:start w:val="1"/>
      <w:numFmt w:val="lowerRoman"/>
      <w:lvlText w:val="%3."/>
      <w:lvlJc w:val="right"/>
      <w:pPr>
        <w:ind w:left="4995" w:hanging="180"/>
      </w:pPr>
    </w:lvl>
    <w:lvl w:ilvl="3" w:tplc="340A000F" w:tentative="1">
      <w:start w:val="1"/>
      <w:numFmt w:val="decimal"/>
      <w:lvlText w:val="%4."/>
      <w:lvlJc w:val="left"/>
      <w:pPr>
        <w:ind w:left="5715" w:hanging="360"/>
      </w:pPr>
    </w:lvl>
    <w:lvl w:ilvl="4" w:tplc="340A0019" w:tentative="1">
      <w:start w:val="1"/>
      <w:numFmt w:val="lowerLetter"/>
      <w:lvlText w:val="%5."/>
      <w:lvlJc w:val="left"/>
      <w:pPr>
        <w:ind w:left="6435" w:hanging="360"/>
      </w:pPr>
    </w:lvl>
    <w:lvl w:ilvl="5" w:tplc="340A001B" w:tentative="1">
      <w:start w:val="1"/>
      <w:numFmt w:val="lowerRoman"/>
      <w:lvlText w:val="%6."/>
      <w:lvlJc w:val="right"/>
      <w:pPr>
        <w:ind w:left="7155" w:hanging="180"/>
      </w:pPr>
    </w:lvl>
    <w:lvl w:ilvl="6" w:tplc="340A000F" w:tentative="1">
      <w:start w:val="1"/>
      <w:numFmt w:val="decimal"/>
      <w:lvlText w:val="%7."/>
      <w:lvlJc w:val="left"/>
      <w:pPr>
        <w:ind w:left="7875" w:hanging="360"/>
      </w:pPr>
    </w:lvl>
    <w:lvl w:ilvl="7" w:tplc="340A0019" w:tentative="1">
      <w:start w:val="1"/>
      <w:numFmt w:val="lowerLetter"/>
      <w:lvlText w:val="%8."/>
      <w:lvlJc w:val="left"/>
      <w:pPr>
        <w:ind w:left="8595" w:hanging="360"/>
      </w:pPr>
    </w:lvl>
    <w:lvl w:ilvl="8" w:tplc="340A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6" w15:restartNumberingAfterBreak="0">
    <w:nsid w:val="22ED1068"/>
    <w:multiLevelType w:val="hybridMultilevel"/>
    <w:tmpl w:val="41629D98"/>
    <w:lvl w:ilvl="0" w:tplc="8900594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  <w:b/>
      </w:rPr>
    </w:lvl>
    <w:lvl w:ilvl="1" w:tplc="47C23DE8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6DCCADA2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9C02A9A0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CCE03CF8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75D6368A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985A30FE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F8CE90B4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D4488A2A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7" w15:restartNumberingAfterBreak="0">
    <w:nsid w:val="23E82D1F"/>
    <w:multiLevelType w:val="singleLevel"/>
    <w:tmpl w:val="D200C536"/>
    <w:lvl w:ilvl="0">
      <w:start w:val="1"/>
      <w:numFmt w:val="lowerLetter"/>
      <w:pStyle w:val="Ttulo3"/>
      <w:lvlText w:val="%1."/>
      <w:lvlJc w:val="left"/>
      <w:pPr>
        <w:tabs>
          <w:tab w:val="num" w:pos="3544"/>
        </w:tabs>
        <w:ind w:left="3544" w:hanging="709"/>
      </w:pPr>
      <w:rPr>
        <w:rFonts w:ascii="Courier" w:hAnsi="Courier" w:hint="default"/>
        <w:b/>
        <w:i w:val="0"/>
        <w:sz w:val="24"/>
      </w:rPr>
    </w:lvl>
  </w:abstractNum>
  <w:abstractNum w:abstractNumId="8" w15:restartNumberingAfterBreak="0">
    <w:nsid w:val="2EE13182"/>
    <w:multiLevelType w:val="singleLevel"/>
    <w:tmpl w:val="D9FC1DF4"/>
    <w:lvl w:ilvl="0">
      <w:start w:val="1"/>
      <w:numFmt w:val="decimal"/>
      <w:pStyle w:val="Ttulo2"/>
      <w:lvlText w:val="%1."/>
      <w:lvlJc w:val="left"/>
      <w:pPr>
        <w:tabs>
          <w:tab w:val="num" w:pos="3544"/>
        </w:tabs>
        <w:ind w:left="3544" w:hanging="709"/>
      </w:pPr>
      <w:rPr>
        <w:rFonts w:ascii="Courier" w:hAnsi="Courier" w:hint="default"/>
        <w:b/>
        <w:i w:val="0"/>
        <w:sz w:val="24"/>
      </w:rPr>
    </w:lvl>
  </w:abstractNum>
  <w:abstractNum w:abstractNumId="9" w15:restartNumberingAfterBreak="0">
    <w:nsid w:val="329E107E"/>
    <w:multiLevelType w:val="hybridMultilevel"/>
    <w:tmpl w:val="EDE06194"/>
    <w:lvl w:ilvl="0" w:tplc="D3644B22">
      <w:start w:val="1"/>
      <w:numFmt w:val="upperLetter"/>
      <w:lvlText w:val="%1."/>
      <w:lvlJc w:val="left"/>
      <w:pPr>
        <w:ind w:left="390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4624" w:hanging="360"/>
      </w:pPr>
    </w:lvl>
    <w:lvl w:ilvl="2" w:tplc="340A001B" w:tentative="1">
      <w:start w:val="1"/>
      <w:numFmt w:val="lowerRoman"/>
      <w:lvlText w:val="%3."/>
      <w:lvlJc w:val="right"/>
      <w:pPr>
        <w:ind w:left="5344" w:hanging="180"/>
      </w:pPr>
    </w:lvl>
    <w:lvl w:ilvl="3" w:tplc="340A000F" w:tentative="1">
      <w:start w:val="1"/>
      <w:numFmt w:val="decimal"/>
      <w:lvlText w:val="%4."/>
      <w:lvlJc w:val="left"/>
      <w:pPr>
        <w:ind w:left="6064" w:hanging="360"/>
      </w:pPr>
    </w:lvl>
    <w:lvl w:ilvl="4" w:tplc="340A0019" w:tentative="1">
      <w:start w:val="1"/>
      <w:numFmt w:val="lowerLetter"/>
      <w:lvlText w:val="%5."/>
      <w:lvlJc w:val="left"/>
      <w:pPr>
        <w:ind w:left="6784" w:hanging="360"/>
      </w:pPr>
    </w:lvl>
    <w:lvl w:ilvl="5" w:tplc="340A001B" w:tentative="1">
      <w:start w:val="1"/>
      <w:numFmt w:val="lowerRoman"/>
      <w:lvlText w:val="%6."/>
      <w:lvlJc w:val="right"/>
      <w:pPr>
        <w:ind w:left="7504" w:hanging="180"/>
      </w:pPr>
    </w:lvl>
    <w:lvl w:ilvl="6" w:tplc="340A000F" w:tentative="1">
      <w:start w:val="1"/>
      <w:numFmt w:val="decimal"/>
      <w:lvlText w:val="%7."/>
      <w:lvlJc w:val="left"/>
      <w:pPr>
        <w:ind w:left="8224" w:hanging="360"/>
      </w:pPr>
    </w:lvl>
    <w:lvl w:ilvl="7" w:tplc="340A0019" w:tentative="1">
      <w:start w:val="1"/>
      <w:numFmt w:val="lowerLetter"/>
      <w:lvlText w:val="%8."/>
      <w:lvlJc w:val="left"/>
      <w:pPr>
        <w:ind w:left="8944" w:hanging="360"/>
      </w:pPr>
    </w:lvl>
    <w:lvl w:ilvl="8" w:tplc="340A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10" w15:restartNumberingAfterBreak="0">
    <w:nsid w:val="33B6080A"/>
    <w:multiLevelType w:val="hybridMultilevel"/>
    <w:tmpl w:val="E2D46022"/>
    <w:lvl w:ilvl="0" w:tplc="0838BC86">
      <w:numFmt w:val="bullet"/>
      <w:lvlText w:val="-"/>
      <w:lvlJc w:val="left"/>
      <w:pPr>
        <w:ind w:left="3904" w:hanging="360"/>
      </w:pPr>
      <w:rPr>
        <w:rFonts w:ascii="Courier New" w:eastAsia="Times New Roman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11" w15:restartNumberingAfterBreak="0">
    <w:nsid w:val="342F35B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4584C5C"/>
    <w:multiLevelType w:val="hybridMultilevel"/>
    <w:tmpl w:val="FEA00B8A"/>
    <w:lvl w:ilvl="0" w:tplc="4DF059F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sz w:val="20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EA8A610E">
      <w:start w:val="1"/>
      <w:numFmt w:val="lowerRoman"/>
      <w:lvlText w:val="%6."/>
      <w:lvlJc w:val="right"/>
      <w:pPr>
        <w:ind w:left="4320" w:hanging="180"/>
      </w:pPr>
      <w:rPr>
        <w:b/>
        <w:bCs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43DE6"/>
    <w:multiLevelType w:val="hybridMultilevel"/>
    <w:tmpl w:val="80B8878A"/>
    <w:lvl w:ilvl="0" w:tplc="060A305A">
      <w:start w:val="2"/>
      <w:numFmt w:val="lowerRoman"/>
      <w:lvlText w:val="(%1)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4D5AC44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644DA1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9BC5FC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6F0B58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F9C58D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A4825E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1BC588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D6046A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20D405B"/>
    <w:multiLevelType w:val="hybridMultilevel"/>
    <w:tmpl w:val="9F309D62"/>
    <w:lvl w:ilvl="0" w:tplc="0738565C">
      <w:start w:val="5"/>
      <w:numFmt w:val="lowerLetter"/>
      <w:lvlText w:val="%1."/>
      <w:lvlJc w:val="left"/>
      <w:pPr>
        <w:tabs>
          <w:tab w:val="num" w:pos="3600"/>
        </w:tabs>
        <w:ind w:left="3600" w:hanging="765"/>
      </w:pPr>
      <w:rPr>
        <w:rFonts w:hint="default"/>
      </w:rPr>
    </w:lvl>
    <w:lvl w:ilvl="1" w:tplc="9DF6981C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E4F2DB40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CA92FCC0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EC6226BE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AE0EFB2E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C0B45784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FECC7D2C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78A61430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15" w15:restartNumberingAfterBreak="0">
    <w:nsid w:val="45B615BA"/>
    <w:multiLevelType w:val="hybridMultilevel"/>
    <w:tmpl w:val="E2F220EA"/>
    <w:lvl w:ilvl="0" w:tplc="59DE2208">
      <w:start w:val="1"/>
      <w:numFmt w:val="upperRoman"/>
      <w:lvlText w:val="%1."/>
      <w:lvlJc w:val="left"/>
      <w:pPr>
        <w:ind w:left="3555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3915" w:hanging="360"/>
      </w:pPr>
    </w:lvl>
    <w:lvl w:ilvl="2" w:tplc="340A001B" w:tentative="1">
      <w:start w:val="1"/>
      <w:numFmt w:val="lowerRoman"/>
      <w:lvlText w:val="%3."/>
      <w:lvlJc w:val="right"/>
      <w:pPr>
        <w:ind w:left="4635" w:hanging="180"/>
      </w:pPr>
    </w:lvl>
    <w:lvl w:ilvl="3" w:tplc="340A000F" w:tentative="1">
      <w:start w:val="1"/>
      <w:numFmt w:val="decimal"/>
      <w:lvlText w:val="%4."/>
      <w:lvlJc w:val="left"/>
      <w:pPr>
        <w:ind w:left="5355" w:hanging="360"/>
      </w:pPr>
    </w:lvl>
    <w:lvl w:ilvl="4" w:tplc="340A0019" w:tentative="1">
      <w:start w:val="1"/>
      <w:numFmt w:val="lowerLetter"/>
      <w:lvlText w:val="%5."/>
      <w:lvlJc w:val="left"/>
      <w:pPr>
        <w:ind w:left="6075" w:hanging="360"/>
      </w:pPr>
    </w:lvl>
    <w:lvl w:ilvl="5" w:tplc="340A001B" w:tentative="1">
      <w:start w:val="1"/>
      <w:numFmt w:val="lowerRoman"/>
      <w:lvlText w:val="%6."/>
      <w:lvlJc w:val="right"/>
      <w:pPr>
        <w:ind w:left="6795" w:hanging="180"/>
      </w:pPr>
    </w:lvl>
    <w:lvl w:ilvl="6" w:tplc="340A000F" w:tentative="1">
      <w:start w:val="1"/>
      <w:numFmt w:val="decimal"/>
      <w:lvlText w:val="%7."/>
      <w:lvlJc w:val="left"/>
      <w:pPr>
        <w:ind w:left="7515" w:hanging="360"/>
      </w:pPr>
    </w:lvl>
    <w:lvl w:ilvl="7" w:tplc="340A0019" w:tentative="1">
      <w:start w:val="1"/>
      <w:numFmt w:val="lowerLetter"/>
      <w:lvlText w:val="%8."/>
      <w:lvlJc w:val="left"/>
      <w:pPr>
        <w:ind w:left="8235" w:hanging="360"/>
      </w:pPr>
    </w:lvl>
    <w:lvl w:ilvl="8" w:tplc="340A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6" w15:restartNumberingAfterBreak="0">
    <w:nsid w:val="495F1035"/>
    <w:multiLevelType w:val="singleLevel"/>
    <w:tmpl w:val="DA1E3B62"/>
    <w:lvl w:ilvl="0">
      <w:start w:val="2"/>
      <w:numFmt w:val="decimal"/>
      <w:lvlText w:val="%1."/>
      <w:lvlJc w:val="left"/>
      <w:pPr>
        <w:tabs>
          <w:tab w:val="num" w:pos="3600"/>
        </w:tabs>
        <w:ind w:left="3600" w:hanging="765"/>
      </w:pPr>
      <w:rPr>
        <w:rFonts w:hint="default"/>
      </w:rPr>
    </w:lvl>
  </w:abstractNum>
  <w:abstractNum w:abstractNumId="17" w15:restartNumberingAfterBreak="0">
    <w:nsid w:val="4A881A67"/>
    <w:multiLevelType w:val="hybridMultilevel"/>
    <w:tmpl w:val="34DE731E"/>
    <w:lvl w:ilvl="0" w:tplc="97F4F6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88EF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76F9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6EDE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066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68F7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181C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96C1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FC52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A0039A"/>
    <w:multiLevelType w:val="hybridMultilevel"/>
    <w:tmpl w:val="067E8DBC"/>
    <w:lvl w:ilvl="0" w:tplc="E0B8A2AC">
      <w:start w:val="14"/>
      <w:numFmt w:val="lowerLetter"/>
      <w:lvlText w:val="%1."/>
      <w:lvlJc w:val="left"/>
      <w:pPr>
        <w:tabs>
          <w:tab w:val="num" w:pos="3600"/>
        </w:tabs>
        <w:ind w:left="3600" w:hanging="765"/>
      </w:pPr>
      <w:rPr>
        <w:rFonts w:hint="default"/>
      </w:rPr>
    </w:lvl>
    <w:lvl w:ilvl="1" w:tplc="2F48272C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1AD82682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D5223100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56E04A70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2AB854E8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99A4B522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560EDC9E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1CB47306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19" w15:restartNumberingAfterBreak="0">
    <w:nsid w:val="517E097E"/>
    <w:multiLevelType w:val="hybridMultilevel"/>
    <w:tmpl w:val="661C95DC"/>
    <w:lvl w:ilvl="0" w:tplc="340A0019">
      <w:start w:val="1"/>
      <w:numFmt w:val="lowerLetter"/>
      <w:lvlText w:val="%1."/>
      <w:lvlJc w:val="left"/>
      <w:pPr>
        <w:ind w:left="3555" w:hanging="360"/>
      </w:pPr>
    </w:lvl>
    <w:lvl w:ilvl="1" w:tplc="340A0019" w:tentative="1">
      <w:start w:val="1"/>
      <w:numFmt w:val="lowerLetter"/>
      <w:lvlText w:val="%2."/>
      <w:lvlJc w:val="left"/>
      <w:pPr>
        <w:ind w:left="4275" w:hanging="360"/>
      </w:pPr>
    </w:lvl>
    <w:lvl w:ilvl="2" w:tplc="340A0019">
      <w:start w:val="1"/>
      <w:numFmt w:val="lowerLetter"/>
      <w:lvlText w:val="%3."/>
      <w:lvlJc w:val="left"/>
      <w:pPr>
        <w:ind w:left="4264" w:hanging="360"/>
      </w:pPr>
    </w:lvl>
    <w:lvl w:ilvl="3" w:tplc="340A000F" w:tentative="1">
      <w:start w:val="1"/>
      <w:numFmt w:val="decimal"/>
      <w:lvlText w:val="%4."/>
      <w:lvlJc w:val="left"/>
      <w:pPr>
        <w:ind w:left="5715" w:hanging="360"/>
      </w:pPr>
    </w:lvl>
    <w:lvl w:ilvl="4" w:tplc="340A0019" w:tentative="1">
      <w:start w:val="1"/>
      <w:numFmt w:val="lowerLetter"/>
      <w:lvlText w:val="%5."/>
      <w:lvlJc w:val="left"/>
      <w:pPr>
        <w:ind w:left="6435" w:hanging="360"/>
      </w:pPr>
    </w:lvl>
    <w:lvl w:ilvl="5" w:tplc="340A001B" w:tentative="1">
      <w:start w:val="1"/>
      <w:numFmt w:val="lowerRoman"/>
      <w:lvlText w:val="%6."/>
      <w:lvlJc w:val="right"/>
      <w:pPr>
        <w:ind w:left="7155" w:hanging="180"/>
      </w:pPr>
    </w:lvl>
    <w:lvl w:ilvl="6" w:tplc="340A000F" w:tentative="1">
      <w:start w:val="1"/>
      <w:numFmt w:val="decimal"/>
      <w:lvlText w:val="%7."/>
      <w:lvlJc w:val="left"/>
      <w:pPr>
        <w:ind w:left="7875" w:hanging="360"/>
      </w:pPr>
    </w:lvl>
    <w:lvl w:ilvl="7" w:tplc="340A0019" w:tentative="1">
      <w:start w:val="1"/>
      <w:numFmt w:val="lowerLetter"/>
      <w:lvlText w:val="%8."/>
      <w:lvlJc w:val="left"/>
      <w:pPr>
        <w:ind w:left="8595" w:hanging="360"/>
      </w:pPr>
    </w:lvl>
    <w:lvl w:ilvl="8" w:tplc="340A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0" w15:restartNumberingAfterBreak="0">
    <w:nsid w:val="56B06276"/>
    <w:multiLevelType w:val="hybridMultilevel"/>
    <w:tmpl w:val="B33C7990"/>
    <w:lvl w:ilvl="0" w:tplc="340A000F">
      <w:start w:val="1"/>
      <w:numFmt w:val="decimal"/>
      <w:lvlText w:val="%1."/>
      <w:lvlJc w:val="left"/>
      <w:pPr>
        <w:ind w:left="4264" w:hanging="360"/>
      </w:pPr>
    </w:lvl>
    <w:lvl w:ilvl="1" w:tplc="340A000F">
      <w:start w:val="1"/>
      <w:numFmt w:val="decimal"/>
      <w:lvlText w:val="%2."/>
      <w:lvlJc w:val="left"/>
      <w:pPr>
        <w:ind w:left="4984" w:hanging="360"/>
      </w:pPr>
    </w:lvl>
    <w:lvl w:ilvl="2" w:tplc="F258A70A">
      <w:start w:val="1"/>
      <w:numFmt w:val="lowerLetter"/>
      <w:lvlText w:val="%3."/>
      <w:lvlJc w:val="left"/>
      <w:pPr>
        <w:ind w:left="6229" w:hanging="705"/>
      </w:pPr>
      <w:rPr>
        <w:rFonts w:hint="default"/>
      </w:rPr>
    </w:lvl>
    <w:lvl w:ilvl="3" w:tplc="340A000F" w:tentative="1">
      <w:start w:val="1"/>
      <w:numFmt w:val="decimal"/>
      <w:lvlText w:val="%4."/>
      <w:lvlJc w:val="left"/>
      <w:pPr>
        <w:ind w:left="6424" w:hanging="360"/>
      </w:pPr>
    </w:lvl>
    <w:lvl w:ilvl="4" w:tplc="340A0019" w:tentative="1">
      <w:start w:val="1"/>
      <w:numFmt w:val="lowerLetter"/>
      <w:lvlText w:val="%5."/>
      <w:lvlJc w:val="left"/>
      <w:pPr>
        <w:ind w:left="7144" w:hanging="360"/>
      </w:pPr>
    </w:lvl>
    <w:lvl w:ilvl="5" w:tplc="340A001B" w:tentative="1">
      <w:start w:val="1"/>
      <w:numFmt w:val="lowerRoman"/>
      <w:lvlText w:val="%6."/>
      <w:lvlJc w:val="right"/>
      <w:pPr>
        <w:ind w:left="7864" w:hanging="180"/>
      </w:pPr>
    </w:lvl>
    <w:lvl w:ilvl="6" w:tplc="340A000F" w:tentative="1">
      <w:start w:val="1"/>
      <w:numFmt w:val="decimal"/>
      <w:lvlText w:val="%7."/>
      <w:lvlJc w:val="left"/>
      <w:pPr>
        <w:ind w:left="8584" w:hanging="360"/>
      </w:pPr>
    </w:lvl>
    <w:lvl w:ilvl="7" w:tplc="340A0019" w:tentative="1">
      <w:start w:val="1"/>
      <w:numFmt w:val="lowerLetter"/>
      <w:lvlText w:val="%8."/>
      <w:lvlJc w:val="left"/>
      <w:pPr>
        <w:ind w:left="9304" w:hanging="360"/>
      </w:pPr>
    </w:lvl>
    <w:lvl w:ilvl="8" w:tplc="340A001B" w:tentative="1">
      <w:start w:val="1"/>
      <w:numFmt w:val="lowerRoman"/>
      <w:lvlText w:val="%9."/>
      <w:lvlJc w:val="right"/>
      <w:pPr>
        <w:ind w:left="10024" w:hanging="180"/>
      </w:pPr>
    </w:lvl>
  </w:abstractNum>
  <w:abstractNum w:abstractNumId="21" w15:restartNumberingAfterBreak="0">
    <w:nsid w:val="59C64252"/>
    <w:multiLevelType w:val="hybridMultilevel"/>
    <w:tmpl w:val="EB5E07F6"/>
    <w:lvl w:ilvl="0" w:tplc="9D7E89EE">
      <w:start w:val="1"/>
      <w:numFmt w:val="lowerLetter"/>
      <w:lvlText w:val="%1."/>
      <w:lvlJc w:val="left"/>
      <w:pPr>
        <w:ind w:left="3979" w:hanging="43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4624" w:hanging="360"/>
      </w:pPr>
    </w:lvl>
    <w:lvl w:ilvl="2" w:tplc="340A001B" w:tentative="1">
      <w:start w:val="1"/>
      <w:numFmt w:val="lowerRoman"/>
      <w:lvlText w:val="%3."/>
      <w:lvlJc w:val="right"/>
      <w:pPr>
        <w:ind w:left="5344" w:hanging="180"/>
      </w:pPr>
    </w:lvl>
    <w:lvl w:ilvl="3" w:tplc="340A000F" w:tentative="1">
      <w:start w:val="1"/>
      <w:numFmt w:val="decimal"/>
      <w:lvlText w:val="%4."/>
      <w:lvlJc w:val="left"/>
      <w:pPr>
        <w:ind w:left="6064" w:hanging="360"/>
      </w:pPr>
    </w:lvl>
    <w:lvl w:ilvl="4" w:tplc="340A0019" w:tentative="1">
      <w:start w:val="1"/>
      <w:numFmt w:val="lowerLetter"/>
      <w:lvlText w:val="%5."/>
      <w:lvlJc w:val="left"/>
      <w:pPr>
        <w:ind w:left="6784" w:hanging="360"/>
      </w:pPr>
    </w:lvl>
    <w:lvl w:ilvl="5" w:tplc="340A001B" w:tentative="1">
      <w:start w:val="1"/>
      <w:numFmt w:val="lowerRoman"/>
      <w:lvlText w:val="%6."/>
      <w:lvlJc w:val="right"/>
      <w:pPr>
        <w:ind w:left="7504" w:hanging="180"/>
      </w:pPr>
    </w:lvl>
    <w:lvl w:ilvl="6" w:tplc="340A000F" w:tentative="1">
      <w:start w:val="1"/>
      <w:numFmt w:val="decimal"/>
      <w:lvlText w:val="%7."/>
      <w:lvlJc w:val="left"/>
      <w:pPr>
        <w:ind w:left="8224" w:hanging="360"/>
      </w:pPr>
    </w:lvl>
    <w:lvl w:ilvl="7" w:tplc="340A0019" w:tentative="1">
      <w:start w:val="1"/>
      <w:numFmt w:val="lowerLetter"/>
      <w:lvlText w:val="%8."/>
      <w:lvlJc w:val="left"/>
      <w:pPr>
        <w:ind w:left="8944" w:hanging="360"/>
      </w:pPr>
    </w:lvl>
    <w:lvl w:ilvl="8" w:tplc="340A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22" w15:restartNumberingAfterBreak="0">
    <w:nsid w:val="68637B3A"/>
    <w:multiLevelType w:val="singleLevel"/>
    <w:tmpl w:val="5706D90A"/>
    <w:lvl w:ilvl="0">
      <w:start w:val="12"/>
      <w:numFmt w:val="decimal"/>
      <w:lvlText w:val="%1."/>
      <w:lvlJc w:val="left"/>
      <w:pPr>
        <w:tabs>
          <w:tab w:val="num" w:pos="3600"/>
        </w:tabs>
        <w:ind w:left="3600" w:hanging="765"/>
      </w:pPr>
      <w:rPr>
        <w:rFonts w:hint="default"/>
      </w:rPr>
    </w:lvl>
  </w:abstractNum>
  <w:abstractNum w:abstractNumId="23" w15:restartNumberingAfterBreak="0">
    <w:nsid w:val="6AB735E6"/>
    <w:multiLevelType w:val="singleLevel"/>
    <w:tmpl w:val="07245436"/>
    <w:lvl w:ilvl="0">
      <w:start w:val="10"/>
      <w:numFmt w:val="lowerLetter"/>
      <w:lvlText w:val="%1."/>
      <w:lvlJc w:val="left"/>
      <w:pPr>
        <w:tabs>
          <w:tab w:val="num" w:pos="3600"/>
        </w:tabs>
        <w:ind w:left="3600" w:hanging="765"/>
      </w:pPr>
      <w:rPr>
        <w:rFonts w:hint="default"/>
      </w:rPr>
    </w:lvl>
  </w:abstractNum>
  <w:abstractNum w:abstractNumId="24" w15:restartNumberingAfterBreak="0">
    <w:nsid w:val="73223807"/>
    <w:multiLevelType w:val="hybridMultilevel"/>
    <w:tmpl w:val="5EE4E830"/>
    <w:lvl w:ilvl="0" w:tplc="ADA2CB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D87D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E441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024E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5E6C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0AFF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D2F7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DC33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08DA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9063365"/>
    <w:multiLevelType w:val="singleLevel"/>
    <w:tmpl w:val="C5444EC6"/>
    <w:lvl w:ilvl="0">
      <w:start w:val="1"/>
      <w:numFmt w:val="decimal"/>
      <w:lvlText w:val="%1."/>
      <w:lvlJc w:val="left"/>
      <w:pPr>
        <w:tabs>
          <w:tab w:val="num" w:pos="3607"/>
        </w:tabs>
        <w:ind w:left="3607" w:hanging="630"/>
      </w:pPr>
      <w:rPr>
        <w:rFonts w:hint="default"/>
      </w:rPr>
    </w:lvl>
  </w:abstractNum>
  <w:abstractNum w:abstractNumId="26" w15:restartNumberingAfterBreak="0">
    <w:nsid w:val="7E61119A"/>
    <w:multiLevelType w:val="hybridMultilevel"/>
    <w:tmpl w:val="8C2CECBE"/>
    <w:lvl w:ilvl="0" w:tplc="E9282CEA">
      <w:start w:val="1"/>
      <w:numFmt w:val="lowerLetter"/>
      <w:lvlText w:val="%1)"/>
      <w:lvlJc w:val="left"/>
      <w:pPr>
        <w:ind w:left="4264" w:hanging="360"/>
      </w:pPr>
      <w:rPr>
        <w:rFonts w:ascii="Courier New" w:hAnsi="Courier New" w:hint="default"/>
        <w:b/>
        <w:bCs w:val="0"/>
        <w:i w:val="0"/>
        <w:sz w:val="24"/>
      </w:rPr>
    </w:lvl>
    <w:lvl w:ilvl="1" w:tplc="340A0019" w:tentative="1">
      <w:start w:val="1"/>
      <w:numFmt w:val="lowerLetter"/>
      <w:lvlText w:val="%2."/>
      <w:lvlJc w:val="left"/>
      <w:pPr>
        <w:ind w:left="4984" w:hanging="360"/>
      </w:pPr>
    </w:lvl>
    <w:lvl w:ilvl="2" w:tplc="340A001B" w:tentative="1">
      <w:start w:val="1"/>
      <w:numFmt w:val="lowerRoman"/>
      <w:lvlText w:val="%3."/>
      <w:lvlJc w:val="right"/>
      <w:pPr>
        <w:ind w:left="5704" w:hanging="180"/>
      </w:pPr>
    </w:lvl>
    <w:lvl w:ilvl="3" w:tplc="340A000F" w:tentative="1">
      <w:start w:val="1"/>
      <w:numFmt w:val="decimal"/>
      <w:lvlText w:val="%4."/>
      <w:lvlJc w:val="left"/>
      <w:pPr>
        <w:ind w:left="6424" w:hanging="360"/>
      </w:pPr>
    </w:lvl>
    <w:lvl w:ilvl="4" w:tplc="340A0019" w:tentative="1">
      <w:start w:val="1"/>
      <w:numFmt w:val="lowerLetter"/>
      <w:lvlText w:val="%5."/>
      <w:lvlJc w:val="left"/>
      <w:pPr>
        <w:ind w:left="7144" w:hanging="360"/>
      </w:pPr>
    </w:lvl>
    <w:lvl w:ilvl="5" w:tplc="340A001B" w:tentative="1">
      <w:start w:val="1"/>
      <w:numFmt w:val="lowerRoman"/>
      <w:lvlText w:val="%6."/>
      <w:lvlJc w:val="right"/>
      <w:pPr>
        <w:ind w:left="7864" w:hanging="180"/>
      </w:pPr>
    </w:lvl>
    <w:lvl w:ilvl="6" w:tplc="340A000F" w:tentative="1">
      <w:start w:val="1"/>
      <w:numFmt w:val="decimal"/>
      <w:lvlText w:val="%7."/>
      <w:lvlJc w:val="left"/>
      <w:pPr>
        <w:ind w:left="8584" w:hanging="360"/>
      </w:pPr>
    </w:lvl>
    <w:lvl w:ilvl="7" w:tplc="340A0019" w:tentative="1">
      <w:start w:val="1"/>
      <w:numFmt w:val="lowerLetter"/>
      <w:lvlText w:val="%8."/>
      <w:lvlJc w:val="left"/>
      <w:pPr>
        <w:ind w:left="9304" w:hanging="360"/>
      </w:pPr>
    </w:lvl>
    <w:lvl w:ilvl="8" w:tplc="340A001B" w:tentative="1">
      <w:start w:val="1"/>
      <w:numFmt w:val="lowerRoman"/>
      <w:lvlText w:val="%9."/>
      <w:lvlJc w:val="right"/>
      <w:pPr>
        <w:ind w:left="10024" w:hanging="180"/>
      </w:pPr>
    </w:lvl>
  </w:abstractNum>
  <w:num w:numId="1">
    <w:abstractNumId w:val="0"/>
  </w:num>
  <w:num w:numId="2">
    <w:abstractNumId w:val="16"/>
  </w:num>
  <w:num w:numId="3">
    <w:abstractNumId w:val="24"/>
  </w:num>
  <w:num w:numId="4">
    <w:abstractNumId w:val="17"/>
  </w:num>
  <w:num w:numId="5">
    <w:abstractNumId w:val="14"/>
  </w:num>
  <w:num w:numId="6">
    <w:abstractNumId w:val="11"/>
  </w:num>
  <w:num w:numId="7">
    <w:abstractNumId w:val="13"/>
  </w:num>
  <w:num w:numId="8">
    <w:abstractNumId w:val="4"/>
  </w:num>
  <w:num w:numId="9">
    <w:abstractNumId w:val="18"/>
  </w:num>
  <w:num w:numId="10">
    <w:abstractNumId w:val="25"/>
  </w:num>
  <w:num w:numId="11">
    <w:abstractNumId w:val="22"/>
  </w:num>
  <w:num w:numId="12">
    <w:abstractNumId w:val="23"/>
  </w:num>
  <w:num w:numId="13">
    <w:abstractNumId w:val="2"/>
  </w:num>
  <w:num w:numId="14">
    <w:abstractNumId w:val="8"/>
  </w:num>
  <w:num w:numId="15">
    <w:abstractNumId w:val="8"/>
    <w:lvlOverride w:ilvl="0">
      <w:startOverride w:val="1"/>
    </w:lvlOverride>
  </w:num>
  <w:num w:numId="16">
    <w:abstractNumId w:val="8"/>
  </w:num>
  <w:num w:numId="17">
    <w:abstractNumId w:val="8"/>
    <w:lvlOverride w:ilvl="0">
      <w:startOverride w:val="1"/>
    </w:lvlOverride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8"/>
    <w:lvlOverride w:ilvl="0">
      <w:startOverride w:val="1"/>
    </w:lvlOverride>
  </w:num>
  <w:num w:numId="21">
    <w:abstractNumId w:val="8"/>
    <w:lvlOverride w:ilvl="0">
      <w:startOverride w:val="1"/>
    </w:lvlOverride>
  </w:num>
  <w:num w:numId="22">
    <w:abstractNumId w:val="8"/>
    <w:lvlOverride w:ilvl="0">
      <w:startOverride w:val="1"/>
    </w:lvlOverride>
  </w:num>
  <w:num w:numId="23">
    <w:abstractNumId w:val="7"/>
  </w:num>
  <w:num w:numId="24">
    <w:abstractNumId w:val="8"/>
    <w:lvlOverride w:ilvl="0">
      <w:startOverride w:val="1"/>
    </w:lvlOverride>
  </w:num>
  <w:num w:numId="25">
    <w:abstractNumId w:val="8"/>
    <w:lvlOverride w:ilvl="0">
      <w:startOverride w:val="1"/>
    </w:lvlOverride>
  </w:num>
  <w:num w:numId="26">
    <w:abstractNumId w:val="8"/>
    <w:lvlOverride w:ilvl="0">
      <w:startOverride w:val="1"/>
    </w:lvlOverride>
  </w:num>
  <w:num w:numId="27">
    <w:abstractNumId w:val="8"/>
    <w:lvlOverride w:ilvl="0">
      <w:startOverride w:val="1"/>
    </w:lvlOverride>
  </w:num>
  <w:num w:numId="28">
    <w:abstractNumId w:val="6"/>
  </w:num>
  <w:num w:numId="29">
    <w:abstractNumId w:val="3"/>
  </w:num>
  <w:num w:numId="30">
    <w:abstractNumId w:val="10"/>
  </w:num>
  <w:num w:numId="31">
    <w:abstractNumId w:val="9"/>
  </w:num>
  <w:num w:numId="32">
    <w:abstractNumId w:val="12"/>
  </w:num>
  <w:num w:numId="33">
    <w:abstractNumId w:val="5"/>
  </w:num>
  <w:num w:numId="34">
    <w:abstractNumId w:val="1"/>
  </w:num>
  <w:num w:numId="35">
    <w:abstractNumId w:val="15"/>
  </w:num>
  <w:num w:numId="36">
    <w:abstractNumId w:val="20"/>
  </w:num>
  <w:num w:numId="37">
    <w:abstractNumId w:val="26"/>
  </w:num>
  <w:num w:numId="38">
    <w:abstractNumId w:val="21"/>
  </w:num>
  <w:num w:numId="39">
    <w:abstractNumId w:val="19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3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BF4"/>
    <w:rsid w:val="000030F2"/>
    <w:rsid w:val="000057AE"/>
    <w:rsid w:val="0001437B"/>
    <w:rsid w:val="00020178"/>
    <w:rsid w:val="000209CA"/>
    <w:rsid w:val="00022B4D"/>
    <w:rsid w:val="00023909"/>
    <w:rsid w:val="00024DCC"/>
    <w:rsid w:val="000308C0"/>
    <w:rsid w:val="000342CB"/>
    <w:rsid w:val="000368CE"/>
    <w:rsid w:val="00037653"/>
    <w:rsid w:val="00043728"/>
    <w:rsid w:val="00050232"/>
    <w:rsid w:val="0005106A"/>
    <w:rsid w:val="00053AAE"/>
    <w:rsid w:val="00054BE2"/>
    <w:rsid w:val="00055715"/>
    <w:rsid w:val="00060A3F"/>
    <w:rsid w:val="000637FD"/>
    <w:rsid w:val="00065B5D"/>
    <w:rsid w:val="000661BD"/>
    <w:rsid w:val="00067A04"/>
    <w:rsid w:val="00067A58"/>
    <w:rsid w:val="00070892"/>
    <w:rsid w:val="00070E50"/>
    <w:rsid w:val="00071587"/>
    <w:rsid w:val="000720D1"/>
    <w:rsid w:val="00073885"/>
    <w:rsid w:val="00074496"/>
    <w:rsid w:val="000750DE"/>
    <w:rsid w:val="00076549"/>
    <w:rsid w:val="00076F30"/>
    <w:rsid w:val="00077531"/>
    <w:rsid w:val="00080348"/>
    <w:rsid w:val="0008115A"/>
    <w:rsid w:val="00082108"/>
    <w:rsid w:val="000841B6"/>
    <w:rsid w:val="00087D5B"/>
    <w:rsid w:val="00090164"/>
    <w:rsid w:val="00092909"/>
    <w:rsid w:val="000A0767"/>
    <w:rsid w:val="000A2942"/>
    <w:rsid w:val="000A3CC6"/>
    <w:rsid w:val="000A7110"/>
    <w:rsid w:val="000B007B"/>
    <w:rsid w:val="000B1CCD"/>
    <w:rsid w:val="000B4E25"/>
    <w:rsid w:val="000C0683"/>
    <w:rsid w:val="000C153C"/>
    <w:rsid w:val="000C5EDD"/>
    <w:rsid w:val="000D07D2"/>
    <w:rsid w:val="000D22C2"/>
    <w:rsid w:val="000D2E77"/>
    <w:rsid w:val="000D37F4"/>
    <w:rsid w:val="000D39E3"/>
    <w:rsid w:val="000D4064"/>
    <w:rsid w:val="000D4238"/>
    <w:rsid w:val="000D5FF1"/>
    <w:rsid w:val="000D6639"/>
    <w:rsid w:val="000E0C44"/>
    <w:rsid w:val="000E15CC"/>
    <w:rsid w:val="000E28DB"/>
    <w:rsid w:val="000E6246"/>
    <w:rsid w:val="000E6248"/>
    <w:rsid w:val="000E76A5"/>
    <w:rsid w:val="000F1282"/>
    <w:rsid w:val="000F1698"/>
    <w:rsid w:val="001009B0"/>
    <w:rsid w:val="001026EC"/>
    <w:rsid w:val="00104AF3"/>
    <w:rsid w:val="00105555"/>
    <w:rsid w:val="001063AE"/>
    <w:rsid w:val="00107670"/>
    <w:rsid w:val="001079E2"/>
    <w:rsid w:val="001103B3"/>
    <w:rsid w:val="00115158"/>
    <w:rsid w:val="0011620B"/>
    <w:rsid w:val="001163F5"/>
    <w:rsid w:val="0012449B"/>
    <w:rsid w:val="00125239"/>
    <w:rsid w:val="00125E81"/>
    <w:rsid w:val="0012714E"/>
    <w:rsid w:val="00130056"/>
    <w:rsid w:val="00130F51"/>
    <w:rsid w:val="00131EE6"/>
    <w:rsid w:val="00135C42"/>
    <w:rsid w:val="00136033"/>
    <w:rsid w:val="0014122C"/>
    <w:rsid w:val="00142B17"/>
    <w:rsid w:val="00145C78"/>
    <w:rsid w:val="00145EE7"/>
    <w:rsid w:val="001478A6"/>
    <w:rsid w:val="00150A91"/>
    <w:rsid w:val="00152C2E"/>
    <w:rsid w:val="00155466"/>
    <w:rsid w:val="001602B3"/>
    <w:rsid w:val="00160E64"/>
    <w:rsid w:val="0016440C"/>
    <w:rsid w:val="001668CE"/>
    <w:rsid w:val="00170462"/>
    <w:rsid w:val="001713B0"/>
    <w:rsid w:val="0017214F"/>
    <w:rsid w:val="00173DA9"/>
    <w:rsid w:val="00175930"/>
    <w:rsid w:val="00176BD8"/>
    <w:rsid w:val="001820BC"/>
    <w:rsid w:val="001841FA"/>
    <w:rsid w:val="00184F1B"/>
    <w:rsid w:val="001863EF"/>
    <w:rsid w:val="0019046F"/>
    <w:rsid w:val="00196DF4"/>
    <w:rsid w:val="001A3FD9"/>
    <w:rsid w:val="001A4204"/>
    <w:rsid w:val="001B605C"/>
    <w:rsid w:val="001B7392"/>
    <w:rsid w:val="001C22D4"/>
    <w:rsid w:val="001C3DBA"/>
    <w:rsid w:val="001C4A3D"/>
    <w:rsid w:val="001C5785"/>
    <w:rsid w:val="001C5D40"/>
    <w:rsid w:val="001C5F0F"/>
    <w:rsid w:val="001D37EC"/>
    <w:rsid w:val="001D459D"/>
    <w:rsid w:val="001D51B1"/>
    <w:rsid w:val="001D6B0A"/>
    <w:rsid w:val="001D7052"/>
    <w:rsid w:val="001E0387"/>
    <w:rsid w:val="001E08E1"/>
    <w:rsid w:val="001E343B"/>
    <w:rsid w:val="001E3EB3"/>
    <w:rsid w:val="001E4ED4"/>
    <w:rsid w:val="001F3A6E"/>
    <w:rsid w:val="002014FB"/>
    <w:rsid w:val="00201C79"/>
    <w:rsid w:val="002156CE"/>
    <w:rsid w:val="00216441"/>
    <w:rsid w:val="00220279"/>
    <w:rsid w:val="002214E9"/>
    <w:rsid w:val="00222F07"/>
    <w:rsid w:val="002238E1"/>
    <w:rsid w:val="00224690"/>
    <w:rsid w:val="00226045"/>
    <w:rsid w:val="0022640A"/>
    <w:rsid w:val="00230E11"/>
    <w:rsid w:val="002345AE"/>
    <w:rsid w:val="0023503D"/>
    <w:rsid w:val="00235EC6"/>
    <w:rsid w:val="00236576"/>
    <w:rsid w:val="00236C9A"/>
    <w:rsid w:val="0023795C"/>
    <w:rsid w:val="002417A6"/>
    <w:rsid w:val="002432BF"/>
    <w:rsid w:val="00243B76"/>
    <w:rsid w:val="002458FC"/>
    <w:rsid w:val="002518C9"/>
    <w:rsid w:val="0025304A"/>
    <w:rsid w:val="00253754"/>
    <w:rsid w:val="00254637"/>
    <w:rsid w:val="00255D41"/>
    <w:rsid w:val="002561B6"/>
    <w:rsid w:val="00256EAC"/>
    <w:rsid w:val="00260D09"/>
    <w:rsid w:val="00261C94"/>
    <w:rsid w:val="002650E7"/>
    <w:rsid w:val="002679D9"/>
    <w:rsid w:val="00275ED9"/>
    <w:rsid w:val="002813E5"/>
    <w:rsid w:val="00282236"/>
    <w:rsid w:val="00291FB2"/>
    <w:rsid w:val="00293181"/>
    <w:rsid w:val="00294FEC"/>
    <w:rsid w:val="002973A1"/>
    <w:rsid w:val="00297DFE"/>
    <w:rsid w:val="002A1916"/>
    <w:rsid w:val="002A3CA3"/>
    <w:rsid w:val="002A4D7E"/>
    <w:rsid w:val="002A6E4E"/>
    <w:rsid w:val="002B18CA"/>
    <w:rsid w:val="002B3BCD"/>
    <w:rsid w:val="002B68EC"/>
    <w:rsid w:val="002B6D59"/>
    <w:rsid w:val="002B6FF2"/>
    <w:rsid w:val="002C0394"/>
    <w:rsid w:val="002C1144"/>
    <w:rsid w:val="002C2DC2"/>
    <w:rsid w:val="002C2FD1"/>
    <w:rsid w:val="002C4C34"/>
    <w:rsid w:val="002C564F"/>
    <w:rsid w:val="002C5784"/>
    <w:rsid w:val="002D2CAA"/>
    <w:rsid w:val="002D3DF0"/>
    <w:rsid w:val="002D3E8F"/>
    <w:rsid w:val="002E1743"/>
    <w:rsid w:val="002E27EE"/>
    <w:rsid w:val="002E36DA"/>
    <w:rsid w:val="002E58E4"/>
    <w:rsid w:val="002E6824"/>
    <w:rsid w:val="002E6E31"/>
    <w:rsid w:val="002F024F"/>
    <w:rsid w:val="002F2C4F"/>
    <w:rsid w:val="002F5785"/>
    <w:rsid w:val="00303DB3"/>
    <w:rsid w:val="00304F78"/>
    <w:rsid w:val="0031087E"/>
    <w:rsid w:val="00316206"/>
    <w:rsid w:val="00317045"/>
    <w:rsid w:val="003234E8"/>
    <w:rsid w:val="003259D6"/>
    <w:rsid w:val="00327126"/>
    <w:rsid w:val="00332DB7"/>
    <w:rsid w:val="0033416A"/>
    <w:rsid w:val="00337680"/>
    <w:rsid w:val="00343F61"/>
    <w:rsid w:val="00344B22"/>
    <w:rsid w:val="0034507A"/>
    <w:rsid w:val="00347725"/>
    <w:rsid w:val="00350294"/>
    <w:rsid w:val="003519AF"/>
    <w:rsid w:val="00352BC6"/>
    <w:rsid w:val="00353760"/>
    <w:rsid w:val="00353F0B"/>
    <w:rsid w:val="003575EB"/>
    <w:rsid w:val="003576AF"/>
    <w:rsid w:val="003628E0"/>
    <w:rsid w:val="0036368F"/>
    <w:rsid w:val="00365DA6"/>
    <w:rsid w:val="00367ABE"/>
    <w:rsid w:val="003717A5"/>
    <w:rsid w:val="0037360A"/>
    <w:rsid w:val="003751D2"/>
    <w:rsid w:val="003754C6"/>
    <w:rsid w:val="00376396"/>
    <w:rsid w:val="003776E1"/>
    <w:rsid w:val="003801F3"/>
    <w:rsid w:val="0038074F"/>
    <w:rsid w:val="00387BDF"/>
    <w:rsid w:val="00393C06"/>
    <w:rsid w:val="003975C3"/>
    <w:rsid w:val="003975D6"/>
    <w:rsid w:val="003A0212"/>
    <w:rsid w:val="003A095A"/>
    <w:rsid w:val="003A47DA"/>
    <w:rsid w:val="003A6005"/>
    <w:rsid w:val="003A6405"/>
    <w:rsid w:val="003A7606"/>
    <w:rsid w:val="003B0819"/>
    <w:rsid w:val="003B4237"/>
    <w:rsid w:val="003B50D0"/>
    <w:rsid w:val="003B542C"/>
    <w:rsid w:val="003B6911"/>
    <w:rsid w:val="003B7CAF"/>
    <w:rsid w:val="003B7CB4"/>
    <w:rsid w:val="003C03D1"/>
    <w:rsid w:val="003C2E04"/>
    <w:rsid w:val="003C7F52"/>
    <w:rsid w:val="003D2874"/>
    <w:rsid w:val="003D4C2C"/>
    <w:rsid w:val="003E4A9D"/>
    <w:rsid w:val="003F0D06"/>
    <w:rsid w:val="003F2ABD"/>
    <w:rsid w:val="003F5BD9"/>
    <w:rsid w:val="00403FD6"/>
    <w:rsid w:val="00404314"/>
    <w:rsid w:val="00404793"/>
    <w:rsid w:val="00407F88"/>
    <w:rsid w:val="00410B97"/>
    <w:rsid w:val="00413838"/>
    <w:rsid w:val="00421A0E"/>
    <w:rsid w:val="0042520E"/>
    <w:rsid w:val="00425852"/>
    <w:rsid w:val="00425E19"/>
    <w:rsid w:val="004262FB"/>
    <w:rsid w:val="004267EE"/>
    <w:rsid w:val="0042755B"/>
    <w:rsid w:val="004306C7"/>
    <w:rsid w:val="00431E90"/>
    <w:rsid w:val="00441953"/>
    <w:rsid w:val="00443634"/>
    <w:rsid w:val="0044379B"/>
    <w:rsid w:val="00444F4B"/>
    <w:rsid w:val="00445D70"/>
    <w:rsid w:val="00450F07"/>
    <w:rsid w:val="00451973"/>
    <w:rsid w:val="00451F1C"/>
    <w:rsid w:val="0045296E"/>
    <w:rsid w:val="004565DF"/>
    <w:rsid w:val="00461DBE"/>
    <w:rsid w:val="004738DD"/>
    <w:rsid w:val="0047594B"/>
    <w:rsid w:val="004760C0"/>
    <w:rsid w:val="0048017B"/>
    <w:rsid w:val="00481A1E"/>
    <w:rsid w:val="00482584"/>
    <w:rsid w:val="00483C21"/>
    <w:rsid w:val="004875E6"/>
    <w:rsid w:val="00491378"/>
    <w:rsid w:val="00493C9E"/>
    <w:rsid w:val="00497240"/>
    <w:rsid w:val="004A33C6"/>
    <w:rsid w:val="004A5D63"/>
    <w:rsid w:val="004B1FA4"/>
    <w:rsid w:val="004B3251"/>
    <w:rsid w:val="004C6028"/>
    <w:rsid w:val="004D39C5"/>
    <w:rsid w:val="004D47E1"/>
    <w:rsid w:val="004D6665"/>
    <w:rsid w:val="004D7CF6"/>
    <w:rsid w:val="004D7D88"/>
    <w:rsid w:val="004E5140"/>
    <w:rsid w:val="004E75DF"/>
    <w:rsid w:val="004E792C"/>
    <w:rsid w:val="004E7A46"/>
    <w:rsid w:val="004F08EA"/>
    <w:rsid w:val="004F320E"/>
    <w:rsid w:val="0050063E"/>
    <w:rsid w:val="00500DED"/>
    <w:rsid w:val="005016F3"/>
    <w:rsid w:val="00504451"/>
    <w:rsid w:val="00506BDF"/>
    <w:rsid w:val="00506CBC"/>
    <w:rsid w:val="00510975"/>
    <w:rsid w:val="00513D6C"/>
    <w:rsid w:val="00514772"/>
    <w:rsid w:val="00514BD9"/>
    <w:rsid w:val="00516EEE"/>
    <w:rsid w:val="00521082"/>
    <w:rsid w:val="00522FF1"/>
    <w:rsid w:val="00523EBA"/>
    <w:rsid w:val="00527353"/>
    <w:rsid w:val="005276B8"/>
    <w:rsid w:val="005343C8"/>
    <w:rsid w:val="005360C9"/>
    <w:rsid w:val="00536653"/>
    <w:rsid w:val="005370BB"/>
    <w:rsid w:val="00537258"/>
    <w:rsid w:val="005419CA"/>
    <w:rsid w:val="005427AF"/>
    <w:rsid w:val="005448E6"/>
    <w:rsid w:val="00545244"/>
    <w:rsid w:val="00545AD8"/>
    <w:rsid w:val="00547C55"/>
    <w:rsid w:val="00552344"/>
    <w:rsid w:val="0055314B"/>
    <w:rsid w:val="00554450"/>
    <w:rsid w:val="005571DB"/>
    <w:rsid w:val="00557503"/>
    <w:rsid w:val="005616E2"/>
    <w:rsid w:val="005632EF"/>
    <w:rsid w:val="00564D10"/>
    <w:rsid w:val="00566833"/>
    <w:rsid w:val="005727B9"/>
    <w:rsid w:val="005747B7"/>
    <w:rsid w:val="00574A8D"/>
    <w:rsid w:val="005765D5"/>
    <w:rsid w:val="005802AE"/>
    <w:rsid w:val="005806FA"/>
    <w:rsid w:val="00581CD7"/>
    <w:rsid w:val="00584AA2"/>
    <w:rsid w:val="00586205"/>
    <w:rsid w:val="0058674F"/>
    <w:rsid w:val="00586B13"/>
    <w:rsid w:val="00591BC3"/>
    <w:rsid w:val="00591BDE"/>
    <w:rsid w:val="005957C2"/>
    <w:rsid w:val="00595DC2"/>
    <w:rsid w:val="00596969"/>
    <w:rsid w:val="005A0357"/>
    <w:rsid w:val="005A1A4C"/>
    <w:rsid w:val="005A4240"/>
    <w:rsid w:val="005A5BAF"/>
    <w:rsid w:val="005A60C1"/>
    <w:rsid w:val="005A6639"/>
    <w:rsid w:val="005A7A15"/>
    <w:rsid w:val="005B16D4"/>
    <w:rsid w:val="005B19E5"/>
    <w:rsid w:val="005B4C42"/>
    <w:rsid w:val="005B6CC1"/>
    <w:rsid w:val="005C0BD1"/>
    <w:rsid w:val="005C0F81"/>
    <w:rsid w:val="005C45E8"/>
    <w:rsid w:val="005C4B44"/>
    <w:rsid w:val="005D06E4"/>
    <w:rsid w:val="005D0CEB"/>
    <w:rsid w:val="005D3063"/>
    <w:rsid w:val="005E183A"/>
    <w:rsid w:val="005E2734"/>
    <w:rsid w:val="005E4667"/>
    <w:rsid w:val="005E48E3"/>
    <w:rsid w:val="005E7816"/>
    <w:rsid w:val="005F1E1B"/>
    <w:rsid w:val="005F5619"/>
    <w:rsid w:val="00601AA5"/>
    <w:rsid w:val="00602343"/>
    <w:rsid w:val="00606ACB"/>
    <w:rsid w:val="00610DD3"/>
    <w:rsid w:val="006117BE"/>
    <w:rsid w:val="00611A11"/>
    <w:rsid w:val="006222E1"/>
    <w:rsid w:val="00622F95"/>
    <w:rsid w:val="00623C36"/>
    <w:rsid w:val="00623E2E"/>
    <w:rsid w:val="00625118"/>
    <w:rsid w:val="00625CEF"/>
    <w:rsid w:val="00625E86"/>
    <w:rsid w:val="006263A3"/>
    <w:rsid w:val="00627007"/>
    <w:rsid w:val="0063341B"/>
    <w:rsid w:val="006348F1"/>
    <w:rsid w:val="00640138"/>
    <w:rsid w:val="00640490"/>
    <w:rsid w:val="006405AC"/>
    <w:rsid w:val="006405C1"/>
    <w:rsid w:val="00640F36"/>
    <w:rsid w:val="00642B56"/>
    <w:rsid w:val="00642F7C"/>
    <w:rsid w:val="006437EF"/>
    <w:rsid w:val="00645798"/>
    <w:rsid w:val="0064741A"/>
    <w:rsid w:val="00647791"/>
    <w:rsid w:val="00650852"/>
    <w:rsid w:val="0065318F"/>
    <w:rsid w:val="00655240"/>
    <w:rsid w:val="00655E3C"/>
    <w:rsid w:val="00656255"/>
    <w:rsid w:val="00662870"/>
    <w:rsid w:val="006710DF"/>
    <w:rsid w:val="0067482B"/>
    <w:rsid w:val="006759B2"/>
    <w:rsid w:val="006778B2"/>
    <w:rsid w:val="0068221D"/>
    <w:rsid w:val="00682C5D"/>
    <w:rsid w:val="00682D09"/>
    <w:rsid w:val="00683302"/>
    <w:rsid w:val="00687B4A"/>
    <w:rsid w:val="00692286"/>
    <w:rsid w:val="006928E8"/>
    <w:rsid w:val="00696B2B"/>
    <w:rsid w:val="00696C72"/>
    <w:rsid w:val="006A65D3"/>
    <w:rsid w:val="006A7302"/>
    <w:rsid w:val="006A76C3"/>
    <w:rsid w:val="006B14E2"/>
    <w:rsid w:val="006B1BC2"/>
    <w:rsid w:val="006B2293"/>
    <w:rsid w:val="006B2626"/>
    <w:rsid w:val="006B7650"/>
    <w:rsid w:val="006B7E06"/>
    <w:rsid w:val="006C168D"/>
    <w:rsid w:val="006C18DC"/>
    <w:rsid w:val="006C269F"/>
    <w:rsid w:val="006C4173"/>
    <w:rsid w:val="006C6439"/>
    <w:rsid w:val="006D0CB1"/>
    <w:rsid w:val="006D15F1"/>
    <w:rsid w:val="006D1803"/>
    <w:rsid w:val="006D4E6D"/>
    <w:rsid w:val="006D5BAD"/>
    <w:rsid w:val="006D5D1A"/>
    <w:rsid w:val="006E3341"/>
    <w:rsid w:val="006E4525"/>
    <w:rsid w:val="006E74F9"/>
    <w:rsid w:val="006F1F44"/>
    <w:rsid w:val="006F26E7"/>
    <w:rsid w:val="006F4B1E"/>
    <w:rsid w:val="00701357"/>
    <w:rsid w:val="00702CAC"/>
    <w:rsid w:val="00703A49"/>
    <w:rsid w:val="00705BD7"/>
    <w:rsid w:val="007061BB"/>
    <w:rsid w:val="00707995"/>
    <w:rsid w:val="00707E10"/>
    <w:rsid w:val="00710C67"/>
    <w:rsid w:val="0071452E"/>
    <w:rsid w:val="00714573"/>
    <w:rsid w:val="0071487F"/>
    <w:rsid w:val="00720AE0"/>
    <w:rsid w:val="007218AC"/>
    <w:rsid w:val="00721A60"/>
    <w:rsid w:val="007223C5"/>
    <w:rsid w:val="00722428"/>
    <w:rsid w:val="00726B2B"/>
    <w:rsid w:val="00727383"/>
    <w:rsid w:val="00731DD9"/>
    <w:rsid w:val="00734974"/>
    <w:rsid w:val="00741FC8"/>
    <w:rsid w:val="00742903"/>
    <w:rsid w:val="00742BBE"/>
    <w:rsid w:val="00746639"/>
    <w:rsid w:val="00751DDD"/>
    <w:rsid w:val="00754818"/>
    <w:rsid w:val="00754D97"/>
    <w:rsid w:val="0075551E"/>
    <w:rsid w:val="00757E8B"/>
    <w:rsid w:val="00760472"/>
    <w:rsid w:val="007644EF"/>
    <w:rsid w:val="00766466"/>
    <w:rsid w:val="00766B6E"/>
    <w:rsid w:val="00775715"/>
    <w:rsid w:val="00777959"/>
    <w:rsid w:val="00780DFB"/>
    <w:rsid w:val="00784AF7"/>
    <w:rsid w:val="0079070F"/>
    <w:rsid w:val="007917D8"/>
    <w:rsid w:val="0079220D"/>
    <w:rsid w:val="00793482"/>
    <w:rsid w:val="00795712"/>
    <w:rsid w:val="007A40A7"/>
    <w:rsid w:val="007A5089"/>
    <w:rsid w:val="007A539D"/>
    <w:rsid w:val="007A66F2"/>
    <w:rsid w:val="007A6F3F"/>
    <w:rsid w:val="007B2473"/>
    <w:rsid w:val="007B2A35"/>
    <w:rsid w:val="007B5E21"/>
    <w:rsid w:val="007B6B35"/>
    <w:rsid w:val="007B6DA9"/>
    <w:rsid w:val="007C050E"/>
    <w:rsid w:val="007C12AB"/>
    <w:rsid w:val="007C2085"/>
    <w:rsid w:val="007C2692"/>
    <w:rsid w:val="007D0D72"/>
    <w:rsid w:val="007D4825"/>
    <w:rsid w:val="007E50ED"/>
    <w:rsid w:val="007E61B2"/>
    <w:rsid w:val="007F1D2E"/>
    <w:rsid w:val="007F47F7"/>
    <w:rsid w:val="007F5084"/>
    <w:rsid w:val="007F6108"/>
    <w:rsid w:val="00801509"/>
    <w:rsid w:val="00803639"/>
    <w:rsid w:val="008044C8"/>
    <w:rsid w:val="00805E26"/>
    <w:rsid w:val="008069B8"/>
    <w:rsid w:val="00806EDD"/>
    <w:rsid w:val="00807A43"/>
    <w:rsid w:val="00810025"/>
    <w:rsid w:val="00810EB8"/>
    <w:rsid w:val="008112E6"/>
    <w:rsid w:val="0081598D"/>
    <w:rsid w:val="00816324"/>
    <w:rsid w:val="00817AF4"/>
    <w:rsid w:val="00820CED"/>
    <w:rsid w:val="00821247"/>
    <w:rsid w:val="008275DA"/>
    <w:rsid w:val="00841BD0"/>
    <w:rsid w:val="0084243F"/>
    <w:rsid w:val="008432EA"/>
    <w:rsid w:val="00844AA1"/>
    <w:rsid w:val="00845160"/>
    <w:rsid w:val="0085103D"/>
    <w:rsid w:val="00853E2B"/>
    <w:rsid w:val="008549D7"/>
    <w:rsid w:val="0085690C"/>
    <w:rsid w:val="00861D28"/>
    <w:rsid w:val="008630AA"/>
    <w:rsid w:val="008634B2"/>
    <w:rsid w:val="00863D52"/>
    <w:rsid w:val="00865AFD"/>
    <w:rsid w:val="00866CDD"/>
    <w:rsid w:val="00870175"/>
    <w:rsid w:val="00871BF4"/>
    <w:rsid w:val="0087393B"/>
    <w:rsid w:val="008748CE"/>
    <w:rsid w:val="008762E9"/>
    <w:rsid w:val="00882F04"/>
    <w:rsid w:val="00883E80"/>
    <w:rsid w:val="00883FA7"/>
    <w:rsid w:val="00884C6C"/>
    <w:rsid w:val="00885B31"/>
    <w:rsid w:val="00887209"/>
    <w:rsid w:val="00890D9F"/>
    <w:rsid w:val="00890FC6"/>
    <w:rsid w:val="008924ED"/>
    <w:rsid w:val="0089355B"/>
    <w:rsid w:val="00894F02"/>
    <w:rsid w:val="0089568E"/>
    <w:rsid w:val="00896A35"/>
    <w:rsid w:val="008973D3"/>
    <w:rsid w:val="0089763F"/>
    <w:rsid w:val="008A1D3C"/>
    <w:rsid w:val="008A30AD"/>
    <w:rsid w:val="008A6CFB"/>
    <w:rsid w:val="008A75ED"/>
    <w:rsid w:val="008B0F29"/>
    <w:rsid w:val="008B16CD"/>
    <w:rsid w:val="008B74D6"/>
    <w:rsid w:val="008C07BC"/>
    <w:rsid w:val="008C0E63"/>
    <w:rsid w:val="008C3D83"/>
    <w:rsid w:val="008C4D07"/>
    <w:rsid w:val="008C79F9"/>
    <w:rsid w:val="008D3D89"/>
    <w:rsid w:val="008E1449"/>
    <w:rsid w:val="008E6AC9"/>
    <w:rsid w:val="008F346C"/>
    <w:rsid w:val="008F72B2"/>
    <w:rsid w:val="00902BD9"/>
    <w:rsid w:val="00903839"/>
    <w:rsid w:val="00903D97"/>
    <w:rsid w:val="00903E9D"/>
    <w:rsid w:val="009064E4"/>
    <w:rsid w:val="00907CE5"/>
    <w:rsid w:val="00914E9D"/>
    <w:rsid w:val="00915710"/>
    <w:rsid w:val="00916A23"/>
    <w:rsid w:val="00916F2B"/>
    <w:rsid w:val="00921957"/>
    <w:rsid w:val="00922B6F"/>
    <w:rsid w:val="00926AEF"/>
    <w:rsid w:val="00926CE0"/>
    <w:rsid w:val="0093010F"/>
    <w:rsid w:val="00930A3F"/>
    <w:rsid w:val="00937DD0"/>
    <w:rsid w:val="00937ED8"/>
    <w:rsid w:val="0094377F"/>
    <w:rsid w:val="009438B0"/>
    <w:rsid w:val="009452BE"/>
    <w:rsid w:val="00950EF6"/>
    <w:rsid w:val="00953906"/>
    <w:rsid w:val="009547E6"/>
    <w:rsid w:val="0095578D"/>
    <w:rsid w:val="009567E6"/>
    <w:rsid w:val="00960A3E"/>
    <w:rsid w:val="009707BE"/>
    <w:rsid w:val="00972E28"/>
    <w:rsid w:val="00974689"/>
    <w:rsid w:val="00976FDC"/>
    <w:rsid w:val="00984A22"/>
    <w:rsid w:val="00984D50"/>
    <w:rsid w:val="00992C52"/>
    <w:rsid w:val="00992C86"/>
    <w:rsid w:val="00994CE4"/>
    <w:rsid w:val="00994F7E"/>
    <w:rsid w:val="009A2ACD"/>
    <w:rsid w:val="009A3528"/>
    <w:rsid w:val="009A769E"/>
    <w:rsid w:val="009B0ED4"/>
    <w:rsid w:val="009B1C6D"/>
    <w:rsid w:val="009B2DD5"/>
    <w:rsid w:val="009B4925"/>
    <w:rsid w:val="009B55AC"/>
    <w:rsid w:val="009B5B31"/>
    <w:rsid w:val="009D349C"/>
    <w:rsid w:val="009D3C5A"/>
    <w:rsid w:val="009E1DD3"/>
    <w:rsid w:val="009F307E"/>
    <w:rsid w:val="009F319F"/>
    <w:rsid w:val="009F5293"/>
    <w:rsid w:val="009F5A0C"/>
    <w:rsid w:val="009F5DCD"/>
    <w:rsid w:val="00A00E89"/>
    <w:rsid w:val="00A00F96"/>
    <w:rsid w:val="00A0281D"/>
    <w:rsid w:val="00A04295"/>
    <w:rsid w:val="00A04660"/>
    <w:rsid w:val="00A04986"/>
    <w:rsid w:val="00A06570"/>
    <w:rsid w:val="00A1148F"/>
    <w:rsid w:val="00A14685"/>
    <w:rsid w:val="00A1781D"/>
    <w:rsid w:val="00A22217"/>
    <w:rsid w:val="00A22FA8"/>
    <w:rsid w:val="00A30A41"/>
    <w:rsid w:val="00A32CB7"/>
    <w:rsid w:val="00A33150"/>
    <w:rsid w:val="00A37583"/>
    <w:rsid w:val="00A37885"/>
    <w:rsid w:val="00A406DF"/>
    <w:rsid w:val="00A419F5"/>
    <w:rsid w:val="00A4242A"/>
    <w:rsid w:val="00A43B53"/>
    <w:rsid w:val="00A43C6A"/>
    <w:rsid w:val="00A447EC"/>
    <w:rsid w:val="00A45267"/>
    <w:rsid w:val="00A45BEF"/>
    <w:rsid w:val="00A4690A"/>
    <w:rsid w:val="00A47931"/>
    <w:rsid w:val="00A50EB1"/>
    <w:rsid w:val="00A5222E"/>
    <w:rsid w:val="00A53E6A"/>
    <w:rsid w:val="00A551A0"/>
    <w:rsid w:val="00A56A99"/>
    <w:rsid w:val="00A57C4B"/>
    <w:rsid w:val="00A606A6"/>
    <w:rsid w:val="00A6614A"/>
    <w:rsid w:val="00A7473A"/>
    <w:rsid w:val="00A74A12"/>
    <w:rsid w:val="00A74DC5"/>
    <w:rsid w:val="00A77275"/>
    <w:rsid w:val="00A77CDC"/>
    <w:rsid w:val="00A8431F"/>
    <w:rsid w:val="00A8635A"/>
    <w:rsid w:val="00A93AE5"/>
    <w:rsid w:val="00A9766C"/>
    <w:rsid w:val="00A97E58"/>
    <w:rsid w:val="00AA1850"/>
    <w:rsid w:val="00AA419A"/>
    <w:rsid w:val="00AB15EC"/>
    <w:rsid w:val="00AB2ABB"/>
    <w:rsid w:val="00AB6781"/>
    <w:rsid w:val="00AC1F56"/>
    <w:rsid w:val="00AC35DE"/>
    <w:rsid w:val="00AD00C1"/>
    <w:rsid w:val="00AD03B7"/>
    <w:rsid w:val="00AD1C52"/>
    <w:rsid w:val="00AD2275"/>
    <w:rsid w:val="00AD5C73"/>
    <w:rsid w:val="00AD5ED9"/>
    <w:rsid w:val="00AD7F4F"/>
    <w:rsid w:val="00AE27A3"/>
    <w:rsid w:val="00AE4509"/>
    <w:rsid w:val="00AF0198"/>
    <w:rsid w:val="00AF06F8"/>
    <w:rsid w:val="00AF6596"/>
    <w:rsid w:val="00AF743D"/>
    <w:rsid w:val="00AF743F"/>
    <w:rsid w:val="00AF7B70"/>
    <w:rsid w:val="00B03F31"/>
    <w:rsid w:val="00B0420C"/>
    <w:rsid w:val="00B065A9"/>
    <w:rsid w:val="00B12113"/>
    <w:rsid w:val="00B135FE"/>
    <w:rsid w:val="00B14891"/>
    <w:rsid w:val="00B14A5A"/>
    <w:rsid w:val="00B15329"/>
    <w:rsid w:val="00B202FC"/>
    <w:rsid w:val="00B30D33"/>
    <w:rsid w:val="00B31B87"/>
    <w:rsid w:val="00B34402"/>
    <w:rsid w:val="00B407C1"/>
    <w:rsid w:val="00B42CA3"/>
    <w:rsid w:val="00B463A3"/>
    <w:rsid w:val="00B51646"/>
    <w:rsid w:val="00B52B10"/>
    <w:rsid w:val="00B607DB"/>
    <w:rsid w:val="00B60B4E"/>
    <w:rsid w:val="00B63684"/>
    <w:rsid w:val="00B650EC"/>
    <w:rsid w:val="00B6534A"/>
    <w:rsid w:val="00B65723"/>
    <w:rsid w:val="00B67449"/>
    <w:rsid w:val="00B67CFF"/>
    <w:rsid w:val="00B7044C"/>
    <w:rsid w:val="00B72A32"/>
    <w:rsid w:val="00B72EE6"/>
    <w:rsid w:val="00B750AC"/>
    <w:rsid w:val="00B76FD6"/>
    <w:rsid w:val="00B77896"/>
    <w:rsid w:val="00B805A0"/>
    <w:rsid w:val="00B849D0"/>
    <w:rsid w:val="00B91008"/>
    <w:rsid w:val="00B928DC"/>
    <w:rsid w:val="00B974E3"/>
    <w:rsid w:val="00BA0628"/>
    <w:rsid w:val="00BA4240"/>
    <w:rsid w:val="00BA43D3"/>
    <w:rsid w:val="00BA5A14"/>
    <w:rsid w:val="00BA5DE8"/>
    <w:rsid w:val="00BB0C59"/>
    <w:rsid w:val="00BB1C37"/>
    <w:rsid w:val="00BB4201"/>
    <w:rsid w:val="00BB7E9B"/>
    <w:rsid w:val="00BC06DE"/>
    <w:rsid w:val="00BC202A"/>
    <w:rsid w:val="00BD06A8"/>
    <w:rsid w:val="00BE1792"/>
    <w:rsid w:val="00BE2816"/>
    <w:rsid w:val="00BE4052"/>
    <w:rsid w:val="00BE50A9"/>
    <w:rsid w:val="00BF0EE0"/>
    <w:rsid w:val="00BF2647"/>
    <w:rsid w:val="00BF29A0"/>
    <w:rsid w:val="00BF5DF8"/>
    <w:rsid w:val="00C101F1"/>
    <w:rsid w:val="00C13903"/>
    <w:rsid w:val="00C1493C"/>
    <w:rsid w:val="00C15114"/>
    <w:rsid w:val="00C21824"/>
    <w:rsid w:val="00C22E59"/>
    <w:rsid w:val="00C23366"/>
    <w:rsid w:val="00C368D6"/>
    <w:rsid w:val="00C37387"/>
    <w:rsid w:val="00C416C6"/>
    <w:rsid w:val="00C41799"/>
    <w:rsid w:val="00C42965"/>
    <w:rsid w:val="00C44203"/>
    <w:rsid w:val="00C4465A"/>
    <w:rsid w:val="00C50DD9"/>
    <w:rsid w:val="00C510F1"/>
    <w:rsid w:val="00C528E5"/>
    <w:rsid w:val="00C52F13"/>
    <w:rsid w:val="00C61728"/>
    <w:rsid w:val="00C6449F"/>
    <w:rsid w:val="00C7059D"/>
    <w:rsid w:val="00C70AD7"/>
    <w:rsid w:val="00C71EAB"/>
    <w:rsid w:val="00C747A9"/>
    <w:rsid w:val="00C758AD"/>
    <w:rsid w:val="00C7759E"/>
    <w:rsid w:val="00C77872"/>
    <w:rsid w:val="00C808E5"/>
    <w:rsid w:val="00C91A40"/>
    <w:rsid w:val="00C91F12"/>
    <w:rsid w:val="00C9325F"/>
    <w:rsid w:val="00C95248"/>
    <w:rsid w:val="00C967CF"/>
    <w:rsid w:val="00CA0C99"/>
    <w:rsid w:val="00CA3E67"/>
    <w:rsid w:val="00CA670D"/>
    <w:rsid w:val="00CA723F"/>
    <w:rsid w:val="00CB37D8"/>
    <w:rsid w:val="00CC6359"/>
    <w:rsid w:val="00CD0730"/>
    <w:rsid w:val="00CD48F7"/>
    <w:rsid w:val="00CD5D80"/>
    <w:rsid w:val="00CD709D"/>
    <w:rsid w:val="00CD7236"/>
    <w:rsid w:val="00CE19BD"/>
    <w:rsid w:val="00CE213A"/>
    <w:rsid w:val="00CE3E74"/>
    <w:rsid w:val="00CE506A"/>
    <w:rsid w:val="00CE72DA"/>
    <w:rsid w:val="00CE765A"/>
    <w:rsid w:val="00CE7F34"/>
    <w:rsid w:val="00CF39AB"/>
    <w:rsid w:val="00CF6EE5"/>
    <w:rsid w:val="00CF7997"/>
    <w:rsid w:val="00D00F62"/>
    <w:rsid w:val="00D029AF"/>
    <w:rsid w:val="00D030EC"/>
    <w:rsid w:val="00D05ED2"/>
    <w:rsid w:val="00D06F45"/>
    <w:rsid w:val="00D07133"/>
    <w:rsid w:val="00D0785F"/>
    <w:rsid w:val="00D10985"/>
    <w:rsid w:val="00D10D83"/>
    <w:rsid w:val="00D12E8F"/>
    <w:rsid w:val="00D20A44"/>
    <w:rsid w:val="00D27B69"/>
    <w:rsid w:val="00D30A4B"/>
    <w:rsid w:val="00D335D7"/>
    <w:rsid w:val="00D34A39"/>
    <w:rsid w:val="00D36C96"/>
    <w:rsid w:val="00D46CA9"/>
    <w:rsid w:val="00D54279"/>
    <w:rsid w:val="00D57873"/>
    <w:rsid w:val="00D60916"/>
    <w:rsid w:val="00D6104D"/>
    <w:rsid w:val="00D629DB"/>
    <w:rsid w:val="00D62EE2"/>
    <w:rsid w:val="00D66D80"/>
    <w:rsid w:val="00D73882"/>
    <w:rsid w:val="00D768FC"/>
    <w:rsid w:val="00D82D8E"/>
    <w:rsid w:val="00D84ED3"/>
    <w:rsid w:val="00D84F66"/>
    <w:rsid w:val="00D874C2"/>
    <w:rsid w:val="00D944C6"/>
    <w:rsid w:val="00DA0535"/>
    <w:rsid w:val="00DA1EC7"/>
    <w:rsid w:val="00DA3ABF"/>
    <w:rsid w:val="00DA40DF"/>
    <w:rsid w:val="00DA4D07"/>
    <w:rsid w:val="00DA4FEE"/>
    <w:rsid w:val="00DB0B81"/>
    <w:rsid w:val="00DB3E80"/>
    <w:rsid w:val="00DB40D5"/>
    <w:rsid w:val="00DB56A1"/>
    <w:rsid w:val="00DC0758"/>
    <w:rsid w:val="00DC0965"/>
    <w:rsid w:val="00DC4279"/>
    <w:rsid w:val="00DC4EFA"/>
    <w:rsid w:val="00DC7606"/>
    <w:rsid w:val="00DD1D04"/>
    <w:rsid w:val="00DD2047"/>
    <w:rsid w:val="00DD2B21"/>
    <w:rsid w:val="00DD32CB"/>
    <w:rsid w:val="00DD72B0"/>
    <w:rsid w:val="00DE2357"/>
    <w:rsid w:val="00DE630E"/>
    <w:rsid w:val="00DE654A"/>
    <w:rsid w:val="00DF20DA"/>
    <w:rsid w:val="00DF5F37"/>
    <w:rsid w:val="00DF650D"/>
    <w:rsid w:val="00DF696A"/>
    <w:rsid w:val="00E039DD"/>
    <w:rsid w:val="00E044E1"/>
    <w:rsid w:val="00E04BFE"/>
    <w:rsid w:val="00E11E70"/>
    <w:rsid w:val="00E12FA4"/>
    <w:rsid w:val="00E15E9A"/>
    <w:rsid w:val="00E2214B"/>
    <w:rsid w:val="00E24045"/>
    <w:rsid w:val="00E252C9"/>
    <w:rsid w:val="00E25EA4"/>
    <w:rsid w:val="00E26AD7"/>
    <w:rsid w:val="00E3107B"/>
    <w:rsid w:val="00E33180"/>
    <w:rsid w:val="00E33AB2"/>
    <w:rsid w:val="00E33D26"/>
    <w:rsid w:val="00E34A00"/>
    <w:rsid w:val="00E40085"/>
    <w:rsid w:val="00E4050F"/>
    <w:rsid w:val="00E41EE0"/>
    <w:rsid w:val="00E4299A"/>
    <w:rsid w:val="00E4498A"/>
    <w:rsid w:val="00E449A9"/>
    <w:rsid w:val="00E457B0"/>
    <w:rsid w:val="00E50E9C"/>
    <w:rsid w:val="00E51792"/>
    <w:rsid w:val="00E52990"/>
    <w:rsid w:val="00E537B7"/>
    <w:rsid w:val="00E55122"/>
    <w:rsid w:val="00E55603"/>
    <w:rsid w:val="00E55D93"/>
    <w:rsid w:val="00E56F2A"/>
    <w:rsid w:val="00E62E70"/>
    <w:rsid w:val="00E63F19"/>
    <w:rsid w:val="00E64195"/>
    <w:rsid w:val="00E646ED"/>
    <w:rsid w:val="00E7154A"/>
    <w:rsid w:val="00E846AD"/>
    <w:rsid w:val="00E853ED"/>
    <w:rsid w:val="00E86A09"/>
    <w:rsid w:val="00E917E5"/>
    <w:rsid w:val="00EA08DF"/>
    <w:rsid w:val="00EA0DA3"/>
    <w:rsid w:val="00EA3B7B"/>
    <w:rsid w:val="00EA4369"/>
    <w:rsid w:val="00EA628C"/>
    <w:rsid w:val="00EA639D"/>
    <w:rsid w:val="00EA6E9E"/>
    <w:rsid w:val="00EA7320"/>
    <w:rsid w:val="00EB0D56"/>
    <w:rsid w:val="00EB39F8"/>
    <w:rsid w:val="00EB5D06"/>
    <w:rsid w:val="00EB63D0"/>
    <w:rsid w:val="00EC261C"/>
    <w:rsid w:val="00EC2703"/>
    <w:rsid w:val="00EC32F6"/>
    <w:rsid w:val="00EC44AC"/>
    <w:rsid w:val="00EC566E"/>
    <w:rsid w:val="00EC7E94"/>
    <w:rsid w:val="00ED39FC"/>
    <w:rsid w:val="00ED53AE"/>
    <w:rsid w:val="00EE327C"/>
    <w:rsid w:val="00EE40F0"/>
    <w:rsid w:val="00EE7B27"/>
    <w:rsid w:val="00EF1B38"/>
    <w:rsid w:val="00EF28C2"/>
    <w:rsid w:val="00EF3E4A"/>
    <w:rsid w:val="00EF4F7D"/>
    <w:rsid w:val="00EF665A"/>
    <w:rsid w:val="00F029FA"/>
    <w:rsid w:val="00F0615B"/>
    <w:rsid w:val="00F06F9F"/>
    <w:rsid w:val="00F102C9"/>
    <w:rsid w:val="00F121C1"/>
    <w:rsid w:val="00F13B12"/>
    <w:rsid w:val="00F14F35"/>
    <w:rsid w:val="00F2025E"/>
    <w:rsid w:val="00F21110"/>
    <w:rsid w:val="00F21733"/>
    <w:rsid w:val="00F228A6"/>
    <w:rsid w:val="00F2522D"/>
    <w:rsid w:val="00F26E8D"/>
    <w:rsid w:val="00F32F67"/>
    <w:rsid w:val="00F4213C"/>
    <w:rsid w:val="00F525E7"/>
    <w:rsid w:val="00F537F7"/>
    <w:rsid w:val="00F53922"/>
    <w:rsid w:val="00F554FA"/>
    <w:rsid w:val="00F555E4"/>
    <w:rsid w:val="00F56A4E"/>
    <w:rsid w:val="00F60C70"/>
    <w:rsid w:val="00F61283"/>
    <w:rsid w:val="00F61C59"/>
    <w:rsid w:val="00F667C8"/>
    <w:rsid w:val="00F72CE5"/>
    <w:rsid w:val="00F763FD"/>
    <w:rsid w:val="00F771F8"/>
    <w:rsid w:val="00F81C45"/>
    <w:rsid w:val="00F82CA9"/>
    <w:rsid w:val="00F82D65"/>
    <w:rsid w:val="00F85C40"/>
    <w:rsid w:val="00F85D90"/>
    <w:rsid w:val="00F86425"/>
    <w:rsid w:val="00F8765C"/>
    <w:rsid w:val="00F9274A"/>
    <w:rsid w:val="00F93F37"/>
    <w:rsid w:val="00F958DE"/>
    <w:rsid w:val="00FA2816"/>
    <w:rsid w:val="00FA2934"/>
    <w:rsid w:val="00FA5CD7"/>
    <w:rsid w:val="00FB4250"/>
    <w:rsid w:val="00FB4AF5"/>
    <w:rsid w:val="00FB5AA2"/>
    <w:rsid w:val="00FB7C0B"/>
    <w:rsid w:val="00FC26B3"/>
    <w:rsid w:val="00FD179F"/>
    <w:rsid w:val="00FD303D"/>
    <w:rsid w:val="00FD4AED"/>
    <w:rsid w:val="00FD60F0"/>
    <w:rsid w:val="00FD72D3"/>
    <w:rsid w:val="00FE0D24"/>
    <w:rsid w:val="00FE27A2"/>
    <w:rsid w:val="00FE27A7"/>
    <w:rsid w:val="00FE47F7"/>
    <w:rsid w:val="00FE4C51"/>
    <w:rsid w:val="00FF0671"/>
    <w:rsid w:val="00FF12AF"/>
    <w:rsid w:val="00FF23DA"/>
    <w:rsid w:val="00FF5830"/>
    <w:rsid w:val="00FF6658"/>
    <w:rsid w:val="00FF6786"/>
    <w:rsid w:val="0D2EFCD9"/>
    <w:rsid w:val="3AF427C5"/>
    <w:rsid w:val="5849A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42F05D12"/>
  <w15:chartTrackingRefBased/>
  <w15:docId w15:val="{D350A655-91F0-4CD1-A1AC-2C59EB21D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 w:after="120"/>
    </w:pPr>
    <w:rPr>
      <w:rFonts w:ascii="Courier New" w:hAnsi="Courier New"/>
      <w:sz w:val="24"/>
      <w:lang w:val="es-ES_tradnl" w:eastAsia="es-ES"/>
    </w:rPr>
  </w:style>
  <w:style w:type="paragraph" w:styleId="Ttulo1">
    <w:name w:val="heading 1"/>
    <w:basedOn w:val="Normal"/>
    <w:next w:val="Normal"/>
    <w:qFormat/>
    <w:rsid w:val="00656255"/>
    <w:pPr>
      <w:keepNext/>
      <w:numPr>
        <w:numId w:val="13"/>
      </w:numPr>
      <w:spacing w:before="240" w:after="240"/>
      <w:ind w:left="3544" w:hanging="709"/>
      <w:jc w:val="both"/>
      <w:outlineLvl w:val="0"/>
    </w:pPr>
    <w:rPr>
      <w:b/>
      <w:caps/>
      <w:lang w:val="es-ES"/>
    </w:rPr>
  </w:style>
  <w:style w:type="paragraph" w:styleId="Ttulo2">
    <w:name w:val="heading 2"/>
    <w:basedOn w:val="Normal"/>
    <w:next w:val="Normal"/>
    <w:qFormat/>
    <w:pPr>
      <w:keepNext/>
      <w:widowControl w:val="0"/>
      <w:numPr>
        <w:numId w:val="16"/>
      </w:numPr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numPr>
        <w:numId w:val="23"/>
      </w:numPr>
      <w:spacing w:after="60"/>
      <w:outlineLvl w:val="2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encabezadopredeter">
    <w:name w:val="Fuente de encabezado predeter."/>
  </w:style>
  <w:style w:type="character" w:customStyle="1" w:styleId="Documento4">
    <w:name w:val="Documento 4"/>
    <w:rPr>
      <w:b/>
      <w:i/>
      <w:sz w:val="24"/>
    </w:rPr>
  </w:style>
  <w:style w:type="character" w:customStyle="1" w:styleId="Bibliogr">
    <w:name w:val="Bibliogr."/>
    <w:basedOn w:val="Fuentedeencabezadopredeter"/>
  </w:style>
  <w:style w:type="character" w:customStyle="1" w:styleId="Documento5">
    <w:name w:val="Documento 5"/>
    <w:basedOn w:val="Fuentedeencabezadopredeter"/>
  </w:style>
  <w:style w:type="character" w:customStyle="1" w:styleId="Documento2">
    <w:name w:val="Documento 2"/>
    <w:rPr>
      <w:rFonts w:ascii="Courier" w:hAnsi="Courier"/>
      <w:noProof w:val="0"/>
      <w:sz w:val="24"/>
      <w:lang w:val="en-US"/>
    </w:rPr>
  </w:style>
  <w:style w:type="character" w:customStyle="1" w:styleId="Documento6">
    <w:name w:val="Documento 6"/>
    <w:basedOn w:val="Fuentedeencabezadopredeter"/>
  </w:style>
  <w:style w:type="character" w:customStyle="1" w:styleId="Documento7">
    <w:name w:val="Documento 7"/>
    <w:basedOn w:val="Fuentedeencabezadopredeter"/>
  </w:style>
  <w:style w:type="character" w:customStyle="1" w:styleId="Documento8">
    <w:name w:val="Documento 8"/>
    <w:basedOn w:val="Fuentedeencabezadopredeter"/>
  </w:style>
  <w:style w:type="character" w:customStyle="1" w:styleId="Documento3">
    <w:name w:val="Documento 3"/>
    <w:rPr>
      <w:rFonts w:ascii="Courier" w:hAnsi="Courier"/>
      <w:noProof w:val="0"/>
      <w:sz w:val="24"/>
      <w:lang w:val="en-US"/>
    </w:rPr>
  </w:style>
  <w:style w:type="paragraph" w:customStyle="1" w:styleId="Prder1">
    <w:name w:val="PÀÀr. der. 1"/>
    <w:pPr>
      <w:tabs>
        <w:tab w:val="left" w:pos="-720"/>
        <w:tab w:val="left" w:pos="0"/>
        <w:tab w:val="decimal" w:pos="720"/>
      </w:tabs>
      <w:suppressAutoHyphens/>
      <w:ind w:left="720" w:hanging="208"/>
    </w:pPr>
    <w:rPr>
      <w:rFonts w:ascii="Courier" w:hAnsi="Courier"/>
      <w:sz w:val="24"/>
      <w:lang w:val="en-US" w:eastAsia="es-ES"/>
    </w:rPr>
  </w:style>
  <w:style w:type="paragraph" w:customStyle="1" w:styleId="Prder2">
    <w:name w:val="PÀÀr. der. 2"/>
    <w:pPr>
      <w:tabs>
        <w:tab w:val="left" w:pos="-720"/>
        <w:tab w:val="left" w:pos="0"/>
        <w:tab w:val="left" w:pos="720"/>
        <w:tab w:val="decimal" w:pos="1440"/>
      </w:tabs>
      <w:suppressAutoHyphens/>
      <w:ind w:left="1440" w:hanging="294"/>
    </w:pPr>
    <w:rPr>
      <w:rFonts w:ascii="Courier" w:hAnsi="Courier"/>
      <w:sz w:val="24"/>
      <w:lang w:val="en-US" w:eastAsia="es-ES"/>
    </w:rPr>
  </w:style>
  <w:style w:type="paragraph" w:customStyle="1" w:styleId="Prder3">
    <w:name w:val="PÀÀr. der.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 w:hanging="236"/>
    </w:pPr>
    <w:rPr>
      <w:rFonts w:ascii="Courier" w:hAnsi="Courier"/>
      <w:sz w:val="24"/>
      <w:lang w:val="en-US" w:eastAsia="es-ES"/>
    </w:rPr>
  </w:style>
  <w:style w:type="paragraph" w:customStyle="1" w:styleId="Prder4">
    <w:name w:val="PÀÀr. der.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 w:hanging="236"/>
    </w:pPr>
    <w:rPr>
      <w:rFonts w:ascii="Courier" w:hAnsi="Courier"/>
      <w:sz w:val="24"/>
      <w:lang w:val="en-US" w:eastAsia="es-ES"/>
    </w:rPr>
  </w:style>
  <w:style w:type="paragraph" w:customStyle="1" w:styleId="Documento1">
    <w:name w:val="Documento 1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 w:eastAsia="es-ES"/>
    </w:rPr>
  </w:style>
  <w:style w:type="paragraph" w:customStyle="1" w:styleId="Prder5">
    <w:name w:val="PÀÀr. der.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 w:hanging="356"/>
    </w:pPr>
    <w:rPr>
      <w:rFonts w:ascii="Courier" w:hAnsi="Courier"/>
      <w:sz w:val="24"/>
      <w:lang w:val="en-US" w:eastAsia="es-ES"/>
    </w:rPr>
  </w:style>
  <w:style w:type="paragraph" w:customStyle="1" w:styleId="Prder6">
    <w:name w:val="PÀÀr. der.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 w:hanging="356"/>
    </w:pPr>
    <w:rPr>
      <w:rFonts w:ascii="Courier" w:hAnsi="Courier"/>
      <w:sz w:val="24"/>
      <w:lang w:val="en-US" w:eastAsia="es-ES"/>
    </w:rPr>
  </w:style>
  <w:style w:type="paragraph" w:customStyle="1" w:styleId="Prder7">
    <w:name w:val="PÀÀr. der.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 w:hanging="222"/>
    </w:pPr>
    <w:rPr>
      <w:rFonts w:ascii="Courier" w:hAnsi="Courier"/>
      <w:sz w:val="24"/>
      <w:lang w:val="en-US" w:eastAsia="es-ES"/>
    </w:rPr>
  </w:style>
  <w:style w:type="paragraph" w:customStyle="1" w:styleId="Prder8">
    <w:name w:val="PÀÀr. der.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 w:hanging="270"/>
    </w:pPr>
    <w:rPr>
      <w:rFonts w:ascii="Courier" w:hAnsi="Courier"/>
      <w:sz w:val="24"/>
      <w:lang w:val="en-US" w:eastAsia="es-ES"/>
    </w:rPr>
  </w:style>
  <w:style w:type="character" w:customStyle="1" w:styleId="Tcnico2">
    <w:name w:val="TÀ)Àcnico 2"/>
    <w:rPr>
      <w:rFonts w:ascii="Courier" w:hAnsi="Courier"/>
      <w:noProof w:val="0"/>
      <w:sz w:val="24"/>
      <w:lang w:val="en-US"/>
    </w:rPr>
  </w:style>
  <w:style w:type="character" w:customStyle="1" w:styleId="Tcnico3">
    <w:name w:val="TÀ)Àcnico 3"/>
    <w:rPr>
      <w:rFonts w:ascii="Courier" w:hAnsi="Courier"/>
      <w:noProof w:val="0"/>
      <w:sz w:val="24"/>
      <w:lang w:val="en-US"/>
    </w:rPr>
  </w:style>
  <w:style w:type="paragraph" w:customStyle="1" w:styleId="Tcnico4">
    <w:name w:val="TÀ)Àcnico 4"/>
    <w:pPr>
      <w:tabs>
        <w:tab w:val="left" w:pos="-720"/>
      </w:tabs>
      <w:suppressAutoHyphens/>
    </w:pPr>
    <w:rPr>
      <w:rFonts w:ascii="Courier" w:hAnsi="Courier"/>
      <w:b/>
      <w:sz w:val="24"/>
      <w:lang w:val="en-US" w:eastAsia="es-ES"/>
    </w:rPr>
  </w:style>
  <w:style w:type="character" w:customStyle="1" w:styleId="Tcnico1">
    <w:name w:val="TÀ)Àcnico 1"/>
    <w:rPr>
      <w:rFonts w:ascii="Courier" w:hAnsi="Courier"/>
      <w:noProof w:val="0"/>
      <w:sz w:val="24"/>
      <w:lang w:val="en-US"/>
    </w:rPr>
  </w:style>
  <w:style w:type="character" w:customStyle="1" w:styleId="Inicdoc">
    <w:name w:val="Inic. doc."/>
    <w:basedOn w:val="Fuentedeencabezadopredeter"/>
  </w:style>
  <w:style w:type="paragraph" w:customStyle="1" w:styleId="Tcnico5">
    <w:name w:val="TÀ)Àcnico 5"/>
    <w:pPr>
      <w:tabs>
        <w:tab w:val="left" w:pos="-720"/>
      </w:tabs>
      <w:suppressAutoHyphens/>
      <w:ind w:firstLine="720"/>
    </w:pPr>
    <w:rPr>
      <w:rFonts w:ascii="Courier" w:hAnsi="Courier"/>
      <w:b/>
      <w:sz w:val="24"/>
      <w:lang w:val="en-US" w:eastAsia="es-ES"/>
    </w:rPr>
  </w:style>
  <w:style w:type="paragraph" w:customStyle="1" w:styleId="Tcnico6">
    <w:name w:val="TÀ)Àcnico 6"/>
    <w:pPr>
      <w:tabs>
        <w:tab w:val="left" w:pos="-720"/>
      </w:tabs>
      <w:suppressAutoHyphens/>
      <w:ind w:firstLine="720"/>
    </w:pPr>
    <w:rPr>
      <w:rFonts w:ascii="Courier" w:hAnsi="Courier"/>
      <w:b/>
      <w:sz w:val="24"/>
      <w:lang w:val="en-US" w:eastAsia="es-ES"/>
    </w:rPr>
  </w:style>
  <w:style w:type="paragraph" w:customStyle="1" w:styleId="Tcnico7">
    <w:name w:val="TÀ)Àcnico 7"/>
    <w:pPr>
      <w:tabs>
        <w:tab w:val="left" w:pos="-720"/>
      </w:tabs>
      <w:suppressAutoHyphens/>
      <w:ind w:firstLine="720"/>
    </w:pPr>
    <w:rPr>
      <w:rFonts w:ascii="Courier" w:hAnsi="Courier"/>
      <w:b/>
      <w:sz w:val="24"/>
      <w:lang w:val="en-US" w:eastAsia="es-ES"/>
    </w:rPr>
  </w:style>
  <w:style w:type="paragraph" w:customStyle="1" w:styleId="Tcnico8">
    <w:name w:val="TÀ)Àcnico 8"/>
    <w:pPr>
      <w:tabs>
        <w:tab w:val="left" w:pos="-720"/>
      </w:tabs>
      <w:suppressAutoHyphens/>
      <w:ind w:firstLine="720"/>
    </w:pPr>
    <w:rPr>
      <w:rFonts w:ascii="Courier" w:hAnsi="Courier"/>
      <w:b/>
      <w:sz w:val="24"/>
      <w:lang w:val="en-US" w:eastAsia="es-ES"/>
    </w:rPr>
  </w:style>
  <w:style w:type="character" w:customStyle="1" w:styleId="Inicestt">
    <w:name w:val="Inic. est. t"/>
    <w:rPr>
      <w:rFonts w:ascii="Courier" w:hAnsi="Courier"/>
      <w:noProof w:val="0"/>
      <w:sz w:val="24"/>
      <w:lang w:val="en-US"/>
    </w:rPr>
  </w:style>
  <w:style w:type="paragraph" w:customStyle="1" w:styleId="Escrlegal">
    <w:name w:val="Escr. legal"/>
    <w:pPr>
      <w:tabs>
        <w:tab w:val="left" w:pos="-720"/>
      </w:tabs>
      <w:suppressAutoHyphens/>
      <w:spacing w:line="240" w:lineRule="exact"/>
    </w:pPr>
    <w:rPr>
      <w:rFonts w:ascii="Courier" w:hAnsi="Courier"/>
      <w:sz w:val="24"/>
      <w:lang w:val="en-US" w:eastAsia="es-ES"/>
    </w:rPr>
  </w:style>
  <w:style w:type="paragraph" w:styleId="TD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D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D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D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D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D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D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ndice1">
    <w:name w:val="índice 1"/>
    <w:basedOn w:val="Normal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epgrafe">
    <w:name w:val="epígrafe"/>
    <w:basedOn w:val="Normal"/>
  </w:style>
  <w:style w:type="character" w:customStyle="1" w:styleId="EquationCaption">
    <w:name w:val="_Equation Caption"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ind w:left="709" w:hanging="709"/>
      <w:jc w:val="both"/>
    </w:pPr>
    <w:rPr>
      <w:b/>
    </w:rPr>
  </w:style>
  <w:style w:type="paragraph" w:styleId="Sangradetextonormal">
    <w:name w:val="Body Text Indent"/>
    <w:basedOn w:val="Normal"/>
    <w:pPr>
      <w:ind w:left="3600" w:hanging="765"/>
      <w:jc w:val="both"/>
    </w:pPr>
    <w:rPr>
      <w:b/>
    </w:rPr>
  </w:style>
  <w:style w:type="paragraph" w:styleId="Subttulo">
    <w:name w:val="Subtitle"/>
    <w:basedOn w:val="Normal"/>
    <w:qFormat/>
    <w:rPr>
      <w:rFonts w:ascii="Times New Roman" w:hAnsi="Times New Roman"/>
    </w:rPr>
  </w:style>
  <w:style w:type="paragraph" w:styleId="Sangra2detindependiente">
    <w:name w:val="Body Text Indent 2"/>
    <w:basedOn w:val="Normal"/>
    <w:pPr>
      <w:ind w:left="2835"/>
    </w:pPr>
  </w:style>
  <w:style w:type="paragraph" w:styleId="Sangra3detindependiente">
    <w:name w:val="Body Text Indent 3"/>
    <w:basedOn w:val="Normal"/>
    <w:pPr>
      <w:ind w:left="2880" w:firstLine="720"/>
    </w:pPr>
  </w:style>
  <w:style w:type="paragraph" w:styleId="Textonotapie">
    <w:name w:val="footnote text"/>
    <w:basedOn w:val="Normal"/>
    <w:semiHidden/>
    <w:rPr>
      <w:rFonts w:ascii="Times New Roman" w:hAnsi="Times New Roman"/>
      <w:sz w:val="20"/>
      <w:lang w:val="es-ES"/>
    </w:rPr>
  </w:style>
  <w:style w:type="character" w:styleId="Refdenotaalpie">
    <w:name w:val="footnote reference"/>
    <w:semiHidden/>
    <w:rPr>
      <w:vertAlign w:val="superscript"/>
    </w:rPr>
  </w:style>
  <w:style w:type="paragraph" w:styleId="Textoindependiente2">
    <w:name w:val="Body Text 2"/>
    <w:basedOn w:val="Normal"/>
    <w:pPr>
      <w:jc w:val="both"/>
    </w:pPr>
    <w:rPr>
      <w:rFonts w:ascii="Verdana" w:hAnsi="Verdana"/>
      <w:sz w:val="22"/>
      <w:lang w:val="es-ES"/>
    </w:rPr>
  </w:style>
  <w:style w:type="paragraph" w:styleId="Textoindependiente3">
    <w:name w:val="Body Text 3"/>
    <w:basedOn w:val="Normal"/>
    <w:pPr>
      <w:jc w:val="both"/>
    </w:pPr>
    <w:rPr>
      <w:rFonts w:ascii="Verdana" w:hAnsi="Verdana"/>
      <w:b/>
      <w:sz w:val="22"/>
      <w:lang w:val="es-ES"/>
    </w:rPr>
  </w:style>
  <w:style w:type="paragraph" w:styleId="Textodebloque">
    <w:name w:val="Block Text"/>
    <w:basedOn w:val="Normal"/>
    <w:pPr>
      <w:ind w:left="2880" w:right="-702" w:firstLine="720"/>
      <w:jc w:val="both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4A4A4A"/>
      <w:szCs w:val="24"/>
      <w:lang w:val="es-ES"/>
    </w:rPr>
  </w:style>
  <w:style w:type="paragraph" w:styleId="Textodeglobo">
    <w:name w:val="Balloon Text"/>
    <w:basedOn w:val="Normal"/>
    <w:semiHidden/>
    <w:rsid w:val="00871BF4"/>
    <w:rPr>
      <w:rFonts w:ascii="Tahoma" w:hAnsi="Tahoma" w:cs="Tahoma"/>
      <w:sz w:val="16"/>
      <w:szCs w:val="16"/>
    </w:rPr>
  </w:style>
  <w:style w:type="paragraph" w:customStyle="1" w:styleId="EstiloIzquierda5cmPrimeralnea125cmAntes0ptoDes">
    <w:name w:val="Estilo Izquierda:  5 cm Primera línea:  125 cm Antes:  0 pto Des..."/>
    <w:basedOn w:val="Normal"/>
    <w:rsid w:val="00992C86"/>
    <w:pPr>
      <w:ind w:left="2835" w:firstLine="709"/>
      <w:jc w:val="both"/>
    </w:pPr>
  </w:style>
  <w:style w:type="paragraph" w:customStyle="1" w:styleId="estiloizquierda5cmprimeralnea125cmantes0ptodes0">
    <w:name w:val="estiloizquierda5cmprimeralnea125cmantes0ptodes"/>
    <w:basedOn w:val="Normal"/>
    <w:rsid w:val="00902BD9"/>
    <w:pPr>
      <w:ind w:left="2835" w:firstLine="709"/>
      <w:jc w:val="both"/>
    </w:pPr>
    <w:rPr>
      <w:rFonts w:cs="Courier New"/>
      <w:szCs w:val="24"/>
      <w:lang w:val="es-ES"/>
    </w:rPr>
  </w:style>
  <w:style w:type="paragraph" w:styleId="Revisin">
    <w:name w:val="Revision"/>
    <w:hidden/>
    <w:uiPriority w:val="99"/>
    <w:semiHidden/>
    <w:rsid w:val="00491378"/>
    <w:rPr>
      <w:rFonts w:ascii="Courier New" w:hAnsi="Courier New"/>
      <w:sz w:val="24"/>
      <w:lang w:val="es-ES_tradnl" w:eastAsia="es-ES"/>
    </w:rPr>
  </w:style>
  <w:style w:type="character" w:styleId="Refdecomentario">
    <w:name w:val="annotation reference"/>
    <w:basedOn w:val="Fuentedeprrafopredeter"/>
    <w:rsid w:val="00A22FA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22FA8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A22FA8"/>
    <w:rPr>
      <w:rFonts w:ascii="Courier New" w:hAnsi="Courier New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22FA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A22FA8"/>
    <w:rPr>
      <w:rFonts w:ascii="Courier New" w:hAnsi="Courier New"/>
      <w:b/>
      <w:bCs/>
      <w:lang w:val="es-ES_tradnl" w:eastAsia="es-ES"/>
    </w:rPr>
  </w:style>
  <w:style w:type="character" w:styleId="Mencionar">
    <w:name w:val="Mention"/>
    <w:basedOn w:val="Fuentedeprrafopredeter"/>
    <w:uiPriority w:val="99"/>
    <w:unhideWhenUsed/>
    <w:rsid w:val="00A22FA8"/>
    <w:rPr>
      <w:color w:val="2B579A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353760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40DF"/>
    <w:rPr>
      <w:rFonts w:ascii="Courier New" w:hAnsi="Courier New"/>
      <w:sz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7D0D72"/>
    <w:rPr>
      <w:rFonts w:ascii="Courier New" w:hAnsi="Courier New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9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ENSAJ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56EAFF33F7C4D9DBF44A7AA79D319" ma:contentTypeVersion="16" ma:contentTypeDescription="Create a new document." ma:contentTypeScope="" ma:versionID="a37a9d92444988ab8d339529fd3ddcc2">
  <xsd:schema xmlns:xsd="http://www.w3.org/2001/XMLSchema" xmlns:xs="http://www.w3.org/2001/XMLSchema" xmlns:p="http://schemas.microsoft.com/office/2006/metadata/properties" xmlns:ns2="77ad8b08-c312-4b90-8ed5-37edc9c54335" xmlns:ns3="a7703eea-690c-4fbb-b079-e024221e2421" targetNamespace="http://schemas.microsoft.com/office/2006/metadata/properties" ma:root="true" ma:fieldsID="052239058c1a94a7fd08472a7ecc48c0" ns2:_="" ns3:_="">
    <xsd:import namespace="77ad8b08-c312-4b90-8ed5-37edc9c54335"/>
    <xsd:import namespace="a7703eea-690c-4fbb-b079-e024221e24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d8b08-c312-4b90-8ed5-37edc9c543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39a0b5f-7855-46a4-b0d9-e81318ea56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03eea-690c-4fbb-b079-e024221e24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9fcef96-e7d2-45ba-b2cf-7434feff9f2a}" ma:internalName="TaxCatchAll" ma:showField="CatchAllData" ma:web="a7703eea-690c-4fbb-b079-e024221e24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703eea-690c-4fbb-b079-e024221e2421" xsi:nil="true"/>
    <lcf76f155ced4ddcb4097134ff3c332f xmlns="77ad8b08-c312-4b90-8ed5-37edc9c543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EC1DD9-BEBF-4B40-AF93-F0472807BF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5D4DD9-965A-4FA7-AB0C-C1DDF8E5FD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d8b08-c312-4b90-8ed5-37edc9c54335"/>
    <ds:schemaRef ds:uri="a7703eea-690c-4fbb-b079-e024221e2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9AC06C-CE9B-4207-8C7D-E67D8CAF59CA}">
  <ds:schemaRefs>
    <ds:schemaRef ds:uri="http://schemas.microsoft.com/office/2006/metadata/properties"/>
    <ds:schemaRef ds:uri="http://schemas.microsoft.com/office/infopath/2007/PartnerControls"/>
    <ds:schemaRef ds:uri="a7703eea-690c-4fbb-b079-e024221e2421"/>
    <ds:schemaRef ds:uri="77ad8b08-c312-4b90-8ed5-37edc9c543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MENSAJE</Template>
  <TotalTime>2</TotalTime>
  <Pages>3</Pages>
  <Words>1439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MENSAJE DE S</vt:lpstr>
    </vt:vector>
  </TitlesOfParts>
  <Company>General de la Presidencia</Company>
  <LinksUpToDate>false</LinksUpToDate>
  <CharactersWithSpaces>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MENSAJE DE S</dc:title>
  <dc:subject/>
  <dc:creator>Marcia Ulloa</dc:creator>
  <cp:keywords/>
  <cp:lastModifiedBy>Guillermo Diaz Vallejos</cp:lastModifiedBy>
  <cp:revision>1</cp:revision>
  <cp:lastPrinted>2023-11-28T13:47:00Z</cp:lastPrinted>
  <dcterms:created xsi:type="dcterms:W3CDTF">2023-11-28T12:51:00Z</dcterms:created>
  <dcterms:modified xsi:type="dcterms:W3CDTF">2023-11-28T16:46:00Z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0x01010019A56EAFF33F7C4D9DBF44A7AA79D319</vt:lpwstr>
  </property>
  <property fmtid="{D5CDD505-2E9C-101B-9397-08002B2CF9AE}" pid="3" name="MediaServiceImageTags">
    <vt:lpwstr/>
  </property>
</Properties>
</file>