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D385" w14:textId="5DC4F2DF" w:rsidR="000809A0" w:rsidRDefault="000809A0" w:rsidP="000809A0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E4207" wp14:editId="0437BD18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B11AC" w14:textId="0AA7080B" w:rsidR="000809A0" w:rsidRDefault="000809A0" w:rsidP="000809A0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r w:rsidR="006E5290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7F21AF93" w14:textId="37564818" w:rsidR="000809A0" w:rsidRDefault="000809A0" w:rsidP="000809A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13</w:t>
                            </w:r>
                            <w:r w:rsidR="006E5290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/371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E420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123B11AC" w14:textId="0AA7080B" w:rsidR="000809A0" w:rsidRDefault="000809A0" w:rsidP="000809A0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r w:rsidR="006E5290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7F21AF93" w14:textId="37564818" w:rsidR="000809A0" w:rsidRDefault="000809A0" w:rsidP="000809A0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13</w:t>
                      </w:r>
                      <w:r w:rsidR="006E5290">
                        <w:rPr>
                          <w:rFonts w:ascii="Courier New" w:hAnsi="Courier New"/>
                          <w:sz w:val="16"/>
                          <w:lang w:val="en-US"/>
                        </w:rPr>
                        <w:t>3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/371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Nº19.</w:t>
      </w:r>
      <w:r w:rsidR="006E5290">
        <w:rPr>
          <w:rFonts w:ascii="Courier New" w:hAnsi="Courier New" w:cs="Courier New"/>
        </w:rPr>
        <w:t>201</w:t>
      </w:r>
    </w:p>
    <w:p w14:paraId="3C529598" w14:textId="77777777" w:rsidR="000809A0" w:rsidRDefault="000809A0" w:rsidP="000809A0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40908D31" w14:textId="77777777" w:rsidR="000809A0" w:rsidRDefault="000809A0" w:rsidP="00213A72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04855F68" w14:textId="6CA4F7D6" w:rsidR="000809A0" w:rsidRDefault="000809A0" w:rsidP="000809A0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6E5290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de enero de 2024</w:t>
      </w:r>
    </w:p>
    <w:p w14:paraId="0BA9BAA7" w14:textId="77777777" w:rsidR="000809A0" w:rsidRDefault="000809A0" w:rsidP="000809A0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E8D7263" w14:textId="77777777" w:rsidR="000809A0" w:rsidRDefault="000809A0" w:rsidP="00213A72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F98E561" w14:textId="2B0B7F6E" w:rsidR="00FD3A0D" w:rsidRDefault="000809A0" w:rsidP="00362B7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>en sesión del día de hoy, a petición del diputado Benjamín Moreno Bascur, acordó remitir a la Comisión de</w:t>
      </w:r>
      <w:r>
        <w:rPr>
          <w:rFonts w:ascii="Courier New" w:hAnsi="Courier New" w:cs="Courier New"/>
        </w:rPr>
        <w:t xml:space="preserve"> </w:t>
      </w:r>
      <w:r w:rsidR="006E5290">
        <w:rPr>
          <w:rFonts w:ascii="Courier New" w:hAnsi="Courier New" w:cs="Courier New"/>
        </w:rPr>
        <w:t>Constitución, Legislación, Justicia y Reglamento</w:t>
      </w:r>
      <w:r w:rsidRPr="3CC06BA4">
        <w:rPr>
          <w:rFonts w:ascii="Courier New" w:hAnsi="Courier New" w:cs="Courier New"/>
        </w:rPr>
        <w:t xml:space="preserve"> el proyecto </w:t>
      </w:r>
      <w:r w:rsidR="006E5290">
        <w:rPr>
          <w:rFonts w:ascii="Courier New" w:hAnsi="Courier New" w:cs="Courier New"/>
        </w:rPr>
        <w:t xml:space="preserve">de ley </w:t>
      </w:r>
      <w:r w:rsidR="008A41BD">
        <w:rPr>
          <w:rFonts w:ascii="Courier New" w:hAnsi="Courier New" w:cs="Courier New"/>
        </w:rPr>
        <w:t xml:space="preserve">que </w:t>
      </w:r>
      <w:r w:rsidR="00A33C50">
        <w:rPr>
          <w:rFonts w:ascii="Courier New" w:hAnsi="Courier New" w:cs="Courier New"/>
        </w:rPr>
        <w:t>m</w:t>
      </w:r>
      <w:r w:rsidR="00A33C50" w:rsidRPr="00A33C50">
        <w:rPr>
          <w:rFonts w:ascii="Courier New" w:hAnsi="Courier New" w:cs="Courier New"/>
        </w:rPr>
        <w:t>odifica el Código Aeronáutico para consagrar el derecho de los pasajeros del transporte aéreo a portar equipaje de cabina sin cobro adiciona</w:t>
      </w:r>
      <w:r w:rsidR="00A33C50">
        <w:rPr>
          <w:rFonts w:ascii="Courier New" w:hAnsi="Courier New" w:cs="Courier New"/>
        </w:rPr>
        <w:t>l</w:t>
      </w:r>
      <w:r w:rsidRPr="3CC06BA4">
        <w:rPr>
          <w:rFonts w:ascii="Courier New" w:hAnsi="Courier New" w:cs="Courier New"/>
        </w:rPr>
        <w:t>, correspondiente al boletín N°16.</w:t>
      </w:r>
      <w:r>
        <w:rPr>
          <w:rFonts w:ascii="Courier New" w:hAnsi="Courier New" w:cs="Courier New"/>
        </w:rPr>
        <w:t>5</w:t>
      </w:r>
      <w:r w:rsidR="00FD3A0D">
        <w:rPr>
          <w:rFonts w:ascii="Courier New" w:hAnsi="Courier New" w:cs="Courier New"/>
        </w:rPr>
        <w:t>94-03</w:t>
      </w:r>
      <w:r>
        <w:rPr>
          <w:rFonts w:ascii="Courier New" w:hAnsi="Courier New" w:cs="Courier New"/>
        </w:rPr>
        <w:t xml:space="preserve">, una vez que sea despachado por </w:t>
      </w:r>
      <w:r w:rsidR="00FD3A0D">
        <w:rPr>
          <w:rFonts w:ascii="Courier New" w:hAnsi="Courier New" w:cs="Courier New"/>
        </w:rPr>
        <w:t>la Comisión de Economía</w:t>
      </w:r>
      <w:r w:rsidR="00362B73" w:rsidRPr="00362B73">
        <w:rPr>
          <w:rFonts w:ascii="Courier New" w:hAnsi="Courier New" w:cs="Courier New"/>
        </w:rPr>
        <w:t xml:space="preserve">, </w:t>
      </w:r>
      <w:r w:rsidR="00362B73">
        <w:rPr>
          <w:rFonts w:ascii="Courier New" w:hAnsi="Courier New" w:cs="Courier New"/>
        </w:rPr>
        <w:t>F</w:t>
      </w:r>
      <w:r w:rsidR="00362B73" w:rsidRPr="00362B73">
        <w:rPr>
          <w:rFonts w:ascii="Courier New" w:hAnsi="Courier New" w:cs="Courier New"/>
        </w:rPr>
        <w:t xml:space="preserve">omento; </w:t>
      </w:r>
      <w:r w:rsidR="00362B73">
        <w:rPr>
          <w:rFonts w:ascii="Courier New" w:hAnsi="Courier New" w:cs="Courier New"/>
        </w:rPr>
        <w:t>M</w:t>
      </w:r>
      <w:r w:rsidR="00362B73" w:rsidRPr="00362B73">
        <w:rPr>
          <w:rFonts w:ascii="Courier New" w:hAnsi="Courier New" w:cs="Courier New"/>
        </w:rPr>
        <w:t xml:space="preserve">icro, </w:t>
      </w:r>
      <w:r w:rsidR="00362B73">
        <w:rPr>
          <w:rFonts w:ascii="Courier New" w:hAnsi="Courier New" w:cs="Courier New"/>
        </w:rPr>
        <w:t>P</w:t>
      </w:r>
      <w:r w:rsidR="00362B73" w:rsidRPr="00362B73">
        <w:rPr>
          <w:rFonts w:ascii="Courier New" w:hAnsi="Courier New" w:cs="Courier New"/>
        </w:rPr>
        <w:t xml:space="preserve">equeña y </w:t>
      </w:r>
      <w:r w:rsidR="00362B73">
        <w:rPr>
          <w:rFonts w:ascii="Courier New" w:hAnsi="Courier New" w:cs="Courier New"/>
        </w:rPr>
        <w:t>M</w:t>
      </w:r>
      <w:r w:rsidR="00362B73" w:rsidRPr="00362B73">
        <w:rPr>
          <w:rFonts w:ascii="Courier New" w:hAnsi="Courier New" w:cs="Courier New"/>
        </w:rPr>
        <w:t xml:space="preserve">ediana </w:t>
      </w:r>
      <w:r w:rsidR="00362B73">
        <w:rPr>
          <w:rFonts w:ascii="Courier New" w:hAnsi="Courier New" w:cs="Courier New"/>
        </w:rPr>
        <w:t>E</w:t>
      </w:r>
      <w:r w:rsidR="00362B73" w:rsidRPr="00362B73">
        <w:rPr>
          <w:rFonts w:ascii="Courier New" w:hAnsi="Courier New" w:cs="Courier New"/>
        </w:rPr>
        <w:t xml:space="preserve">mpresa; </w:t>
      </w:r>
      <w:r w:rsidR="00A33C50">
        <w:rPr>
          <w:rFonts w:ascii="Courier New" w:hAnsi="Courier New" w:cs="Courier New"/>
        </w:rPr>
        <w:t>P</w:t>
      </w:r>
      <w:r w:rsidR="00362B73" w:rsidRPr="00362B73">
        <w:rPr>
          <w:rFonts w:ascii="Courier New" w:hAnsi="Courier New" w:cs="Courier New"/>
        </w:rPr>
        <w:t xml:space="preserve">rotección de los </w:t>
      </w:r>
      <w:r w:rsidR="00A33C50">
        <w:rPr>
          <w:rFonts w:ascii="Courier New" w:hAnsi="Courier New" w:cs="Courier New"/>
        </w:rPr>
        <w:t>C</w:t>
      </w:r>
      <w:r w:rsidR="00362B73" w:rsidRPr="00362B73">
        <w:rPr>
          <w:rFonts w:ascii="Courier New" w:hAnsi="Courier New" w:cs="Courier New"/>
        </w:rPr>
        <w:t xml:space="preserve">onsumidores y </w:t>
      </w:r>
      <w:r w:rsidR="00A33C50">
        <w:rPr>
          <w:rFonts w:ascii="Courier New" w:hAnsi="Courier New" w:cs="Courier New"/>
        </w:rPr>
        <w:t>T</w:t>
      </w:r>
      <w:r w:rsidR="00362B73" w:rsidRPr="00362B73">
        <w:rPr>
          <w:rFonts w:ascii="Courier New" w:hAnsi="Courier New" w:cs="Courier New"/>
        </w:rPr>
        <w:t>urismo.</w:t>
      </w:r>
    </w:p>
    <w:p w14:paraId="3ABCEADE" w14:textId="77777777" w:rsidR="000809A0" w:rsidRDefault="000809A0" w:rsidP="000809A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C8B1B17" w14:textId="616BC020" w:rsidR="000809A0" w:rsidRDefault="000809A0" w:rsidP="000809A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9D1A44">
        <w:rPr>
          <w:rFonts w:ascii="Courier New" w:hAnsi="Courier New" w:cs="Courier New"/>
        </w:rPr>
        <w:t>En consecuencia, para el cumplimiento del propósito antes señalado, solicito a US. instruir que el expediente de tramitación del proyecto de ley sea remitido, en su oportunidad, a la</w:t>
      </w:r>
      <w:r>
        <w:rPr>
          <w:rFonts w:ascii="Courier New" w:hAnsi="Courier New" w:cs="Courier New"/>
        </w:rPr>
        <w:t xml:space="preserve"> referida Comisión</w:t>
      </w:r>
      <w:r w:rsidRPr="009D1A44">
        <w:rPr>
          <w:rFonts w:ascii="Courier New" w:hAnsi="Courier New" w:cs="Courier New"/>
        </w:rPr>
        <w:t>.</w:t>
      </w:r>
    </w:p>
    <w:p w14:paraId="7F9B3664" w14:textId="77777777" w:rsidR="000809A0" w:rsidRDefault="000809A0" w:rsidP="000809A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082900B" w14:textId="77777777" w:rsidR="000809A0" w:rsidRDefault="000809A0" w:rsidP="000809A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 xml:space="preserve">Lo que pongo en vuestro conocimiento, por orden del señor </w:t>
      </w:r>
      <w:proofErr w:type="gramStart"/>
      <w:r w:rsidRPr="00770C3D">
        <w:rPr>
          <w:rFonts w:ascii="Courier New" w:hAnsi="Courier New" w:cs="Courier New"/>
        </w:rPr>
        <w:t>Presidente</w:t>
      </w:r>
      <w:proofErr w:type="gramEnd"/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2BDCB743" w14:textId="77777777" w:rsidR="000809A0" w:rsidRPr="00B34B50" w:rsidRDefault="000809A0" w:rsidP="000809A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4D6F40D5" w14:textId="47E26BD3" w:rsidR="000809A0" w:rsidRDefault="000809A0" w:rsidP="000809A0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bCs/>
        </w:rPr>
        <w:t>Dios guarde a US.</w:t>
      </w:r>
    </w:p>
    <w:p w14:paraId="40171943" w14:textId="544F5697" w:rsidR="000809A0" w:rsidRDefault="00DB298C" w:rsidP="000809A0">
      <w:pPr>
        <w:ind w:right="51"/>
        <w:jc w:val="center"/>
        <w:rPr>
          <w:rFonts w:ascii="Courier New" w:hAnsi="Courier New" w:cs="Courier New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5DFE2F" wp14:editId="1CB34473">
            <wp:simplePos x="0" y="0"/>
            <wp:positionH relativeFrom="column">
              <wp:posOffset>1057728</wp:posOffset>
            </wp:positionH>
            <wp:positionV relativeFrom="paragraph">
              <wp:posOffset>18613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0F475" w14:textId="77777777" w:rsidR="000809A0" w:rsidRDefault="000809A0" w:rsidP="000809A0">
      <w:pPr>
        <w:ind w:right="51"/>
        <w:jc w:val="center"/>
        <w:rPr>
          <w:rFonts w:ascii="Courier New" w:hAnsi="Courier New" w:cs="Courier New"/>
          <w:szCs w:val="24"/>
        </w:rPr>
      </w:pPr>
    </w:p>
    <w:p w14:paraId="5E1F1387" w14:textId="77777777" w:rsidR="000809A0" w:rsidRDefault="000809A0" w:rsidP="000809A0">
      <w:pPr>
        <w:ind w:right="51"/>
        <w:jc w:val="center"/>
        <w:rPr>
          <w:rFonts w:ascii="Courier New" w:hAnsi="Courier New" w:cs="Courier New"/>
          <w:szCs w:val="24"/>
        </w:rPr>
      </w:pPr>
    </w:p>
    <w:p w14:paraId="693D18E1" w14:textId="77777777" w:rsidR="000809A0" w:rsidRDefault="000809A0" w:rsidP="000809A0">
      <w:pPr>
        <w:ind w:right="51"/>
        <w:jc w:val="center"/>
        <w:rPr>
          <w:rFonts w:ascii="Courier New" w:hAnsi="Courier New" w:cs="Courier New"/>
          <w:szCs w:val="24"/>
        </w:rPr>
      </w:pPr>
    </w:p>
    <w:p w14:paraId="67F04CB9" w14:textId="77777777" w:rsidR="000809A0" w:rsidRDefault="000809A0" w:rsidP="000809A0">
      <w:pPr>
        <w:ind w:right="51"/>
        <w:jc w:val="center"/>
        <w:rPr>
          <w:rFonts w:ascii="Courier New" w:hAnsi="Courier New" w:cs="Courier New"/>
          <w:szCs w:val="24"/>
        </w:rPr>
      </w:pPr>
    </w:p>
    <w:p w14:paraId="08BC3F02" w14:textId="77777777" w:rsidR="000809A0" w:rsidRDefault="000809A0" w:rsidP="000809A0">
      <w:pPr>
        <w:ind w:right="51"/>
        <w:jc w:val="center"/>
        <w:rPr>
          <w:rFonts w:ascii="Courier New" w:hAnsi="Courier New" w:cs="Courier New"/>
          <w:szCs w:val="24"/>
        </w:rPr>
      </w:pPr>
    </w:p>
    <w:p w14:paraId="38C9F57C" w14:textId="77777777" w:rsidR="000809A0" w:rsidRPr="005151FD" w:rsidRDefault="000809A0" w:rsidP="000809A0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36DB7402" w14:textId="77777777" w:rsidR="000809A0" w:rsidRDefault="000809A0" w:rsidP="000809A0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0196DB74" w14:textId="77777777" w:rsidR="002B5AB0" w:rsidRDefault="002B5AB0"/>
    <w:sectPr w:rsidR="002B5AB0" w:rsidSect="003B3C81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ADEFA" w14:textId="77777777" w:rsidR="003B3C81" w:rsidRDefault="003B3C81" w:rsidP="000809A0">
      <w:r>
        <w:separator/>
      </w:r>
    </w:p>
  </w:endnote>
  <w:endnote w:type="continuationSeparator" w:id="0">
    <w:p w14:paraId="33A7EAC1" w14:textId="77777777" w:rsidR="003B3C81" w:rsidRDefault="003B3C81" w:rsidP="0008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8705" w14:textId="193C067E" w:rsidR="00DA0D0A" w:rsidRDefault="00DB298C" w:rsidP="000809A0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5C3C10">
      <w:rPr>
        <w:bCs/>
      </w:rPr>
      <w:t xml:space="preserve">COMISIÓN </w:t>
    </w:r>
    <w:r w:rsidR="00FA21B9">
      <w:rPr>
        <w:bCs/>
      </w:rPr>
      <w:t xml:space="preserve">DE </w:t>
    </w:r>
    <w:r w:rsidR="00FA21B9" w:rsidRPr="00FA21B9">
      <w:rPr>
        <w:bCs/>
      </w:rPr>
      <w:t>ECONOMÍA, FOMENTO; MICRO, PEQUEÑA Y MEDIANA EMPRESA; PROTECCIÓN DE LOS CONSUMIDORES Y TURISMO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671C6" w14:textId="77777777" w:rsidR="003B3C81" w:rsidRDefault="003B3C81" w:rsidP="000809A0">
      <w:r>
        <w:separator/>
      </w:r>
    </w:p>
  </w:footnote>
  <w:footnote w:type="continuationSeparator" w:id="0">
    <w:p w14:paraId="05334FB6" w14:textId="77777777" w:rsidR="003B3C81" w:rsidRDefault="003B3C81" w:rsidP="00080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9E04" w14:textId="77777777" w:rsidR="00DA0D0A" w:rsidRDefault="00DB298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488DADE9" w14:textId="77777777" w:rsidR="00DA0D0A" w:rsidRDefault="00DA0D0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0911" w14:textId="77777777" w:rsidR="00DA0D0A" w:rsidRDefault="00DB298C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DB378B" wp14:editId="04EEB9D3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A0"/>
    <w:rsid w:val="000809A0"/>
    <w:rsid w:val="00151F09"/>
    <w:rsid w:val="00213A72"/>
    <w:rsid w:val="002B5AB0"/>
    <w:rsid w:val="00362B73"/>
    <w:rsid w:val="003B3C81"/>
    <w:rsid w:val="00470594"/>
    <w:rsid w:val="006E5290"/>
    <w:rsid w:val="007F4151"/>
    <w:rsid w:val="008A41BD"/>
    <w:rsid w:val="00A33C50"/>
    <w:rsid w:val="00D30FAE"/>
    <w:rsid w:val="00DA0D0A"/>
    <w:rsid w:val="00DB298C"/>
    <w:rsid w:val="00EE45D3"/>
    <w:rsid w:val="00FA21B9"/>
    <w:rsid w:val="00FD2D2E"/>
    <w:rsid w:val="00FD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2847"/>
  <w15:chartTrackingRefBased/>
  <w15:docId w15:val="{0510FCDB-9F35-4B6D-8C6E-32E837F2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9A0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809A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09A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09A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09A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09A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09A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09A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09A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09A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09A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09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09A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09A0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09A0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09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09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09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09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09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80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09A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80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09A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809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09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809A0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09A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09A0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09A0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0809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809A0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0809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809A0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7E2A95F8-1B7F-451F-9E17-D59BE4171E1E}"/>
</file>

<file path=customXml/itemProps2.xml><?xml version="1.0" encoding="utf-8"?>
<ds:datastoreItem xmlns:ds="http://schemas.openxmlformats.org/officeDocument/2006/customXml" ds:itemID="{551DF9C5-655E-474C-AF88-753B7E835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32B89-DA4D-4295-83EC-221DD022F9D5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9</cp:revision>
  <dcterms:created xsi:type="dcterms:W3CDTF">2024-01-22T20:51:00Z</dcterms:created>
  <dcterms:modified xsi:type="dcterms:W3CDTF">2024-01-22T20:55:00Z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