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D594" w14:textId="7BEA0E30" w:rsidR="005A2E1C" w:rsidRPr="005A2E1C" w:rsidRDefault="005A2E1C" w:rsidP="005A2E1C">
      <w:pPr>
        <w:tabs>
          <w:tab w:val="left" w:pos="2552"/>
        </w:tabs>
        <w:spacing w:after="120" w:line="360" w:lineRule="auto"/>
        <w:ind w:firstLine="2552"/>
        <w:rPr>
          <w:rFonts w:ascii="Courier New" w:eastAsia="Times New Roman" w:hAnsi="Courier New" w:cs="Courier New"/>
          <w:kern w:val="0"/>
          <w:sz w:val="24"/>
          <w:szCs w:val="24"/>
          <w:lang w:val="es-ES_tradnl" w:eastAsia="es-ES"/>
          <w14:ligatures w14:val="none"/>
        </w:rPr>
      </w:pPr>
      <w:r w:rsidRPr="005A2E1C">
        <w:rPr>
          <w:rFonts w:ascii="Courier New" w:eastAsia="Times New Roman" w:hAnsi="Courier New" w:cs="Courier New"/>
          <w:noProof/>
          <w:kern w:val="0"/>
          <w:sz w:val="24"/>
          <w:szCs w:val="24"/>
          <w:lang w:val="es-ES_tradnl" w:eastAsia="es-ES"/>
          <w14:ligatures w14:val="none"/>
        </w:rPr>
        <mc:AlternateContent>
          <mc:Choice Requires="wps">
            <w:drawing>
              <wp:anchor distT="0" distB="0" distL="114300" distR="114300" simplePos="0" relativeHeight="251659264" behindDoc="0" locked="0" layoutInCell="1" allowOverlap="1" wp14:anchorId="1457D351" wp14:editId="090F6B6A">
                <wp:simplePos x="0" y="0"/>
                <wp:positionH relativeFrom="column">
                  <wp:posOffset>-1266825</wp:posOffset>
                </wp:positionH>
                <wp:positionV relativeFrom="paragraph">
                  <wp:posOffset>0</wp:posOffset>
                </wp:positionV>
                <wp:extent cx="1276350" cy="485775"/>
                <wp:effectExtent l="0" t="0" r="0" b="9525"/>
                <wp:wrapTopAndBottom/>
                <wp:docPr id="138655427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A142B" w14:textId="77777777" w:rsidR="005A2E1C" w:rsidRPr="00A4699B" w:rsidRDefault="005A2E1C" w:rsidP="005A2E1C">
                            <w:pPr>
                              <w:spacing w:line="140" w:lineRule="exact"/>
                              <w:jc w:val="center"/>
                              <w:rPr>
                                <w:rFonts w:ascii="Courier New" w:hAnsi="Courier New"/>
                                <w:sz w:val="14"/>
                                <w:szCs w:val="14"/>
                              </w:rPr>
                            </w:pPr>
                            <w:r>
                              <w:rPr>
                                <w:rFonts w:ascii="Courier New" w:hAnsi="Courier New"/>
                                <w:sz w:val="14"/>
                                <w:szCs w:val="14"/>
                              </w:rPr>
                              <w:t>rrp/fgp</w:t>
                            </w:r>
                          </w:p>
                          <w:p w14:paraId="48C47A2E" w14:textId="1E577557" w:rsidR="005A2E1C" w:rsidRPr="00E9567C" w:rsidRDefault="005A2E1C" w:rsidP="005A2E1C">
                            <w:pPr>
                              <w:spacing w:line="140" w:lineRule="exact"/>
                              <w:jc w:val="center"/>
                              <w:rPr>
                                <w:sz w:val="14"/>
                                <w:szCs w:val="14"/>
                                <w:vertAlign w:val="superscript"/>
                              </w:rPr>
                            </w:pPr>
                            <w:r w:rsidRPr="009A0471">
                              <w:rPr>
                                <w:rFonts w:ascii="Courier New" w:hAnsi="Courier New"/>
                                <w:sz w:val="14"/>
                                <w:szCs w:val="14"/>
                              </w:rPr>
                              <w:t>S.</w:t>
                            </w:r>
                            <w:r w:rsidR="0098542B">
                              <w:rPr>
                                <w:rFonts w:ascii="Courier New" w:hAnsi="Courier New"/>
                                <w:sz w:val="14"/>
                                <w:szCs w:val="14"/>
                              </w:rPr>
                              <w:t>13</w:t>
                            </w:r>
                            <w:r w:rsidRPr="009A0471">
                              <w:rPr>
                                <w:rFonts w:ascii="Courier New" w:hAnsi="Courier New"/>
                                <w:sz w:val="14"/>
                                <w:szCs w:val="14"/>
                              </w:rPr>
                              <w:t>ª/37</w:t>
                            </w:r>
                            <w:r>
                              <w:rPr>
                                <w:rFonts w:ascii="Courier New" w:hAnsi="Courier New"/>
                                <w:sz w:val="14"/>
                                <w:szCs w:val="14"/>
                              </w:rPr>
                              <w:t>2</w:t>
                            </w:r>
                            <w:r w:rsidRPr="009A0471">
                              <w:rPr>
                                <w:rFonts w:ascii="Courier New" w:hAnsi="Courier New"/>
                                <w:sz w:val="14"/>
                                <w:szCs w:val="14"/>
                                <w:vertAlign w:val="superscript"/>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7D351" id="_x0000_t202" coordsize="21600,21600" o:spt="202" path="m,l,21600r21600,l21600,xe">
                <v:stroke joinstyle="miter"/>
                <v:path gradientshapeok="t" o:connecttype="rect"/>
              </v:shapetype>
              <v:shape id="Cuadro de texto 1" o:spid="_x0000_s1026" type="#_x0000_t202" style="position:absolute;left:0;text-align:left;margin-left:-99.75pt;margin-top:0;width:100.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" filled="f" stroked="f">
                <v:textbox>
                  <w:txbxContent>
                    <w:p w14:paraId="065A142B" w14:textId="77777777" w:rsidR="005A2E1C" w:rsidRPr="00A4699B" w:rsidRDefault="005A2E1C" w:rsidP="005A2E1C">
                      <w:pPr>
                        <w:spacing w:line="140" w:lineRule="exact"/>
                        <w:jc w:val="center"/>
                        <w:rPr>
                          <w:rFonts w:ascii="Courier New" w:hAnsi="Courier New"/>
                          <w:sz w:val="14"/>
                          <w:szCs w:val="14"/>
                        </w:rPr>
                      </w:pPr>
                      <w:proofErr w:type="spellStart"/>
                      <w:r>
                        <w:rPr>
                          <w:rFonts w:ascii="Courier New" w:hAnsi="Courier New"/>
                          <w:sz w:val="14"/>
                          <w:szCs w:val="14"/>
                        </w:rPr>
                        <w:t>rrp</w:t>
                      </w:r>
                      <w:proofErr w:type="spellEnd"/>
                      <w:r>
                        <w:rPr>
                          <w:rFonts w:ascii="Courier New" w:hAnsi="Courier New"/>
                          <w:sz w:val="14"/>
                          <w:szCs w:val="14"/>
                        </w:rPr>
                        <w:t>/</w:t>
                      </w:r>
                      <w:proofErr w:type="spellStart"/>
                      <w:r>
                        <w:rPr>
                          <w:rFonts w:ascii="Courier New" w:hAnsi="Courier New"/>
                          <w:sz w:val="14"/>
                          <w:szCs w:val="14"/>
                        </w:rPr>
                        <w:t>fgp</w:t>
                      </w:r>
                      <w:proofErr w:type="spellEnd"/>
                    </w:p>
                    <w:p w14:paraId="48C47A2E" w14:textId="1E577557" w:rsidR="005A2E1C" w:rsidRPr="00E9567C" w:rsidRDefault="005A2E1C" w:rsidP="005A2E1C">
                      <w:pPr>
                        <w:spacing w:line="140" w:lineRule="exact"/>
                        <w:jc w:val="center"/>
                        <w:rPr>
                          <w:sz w:val="14"/>
                          <w:szCs w:val="14"/>
                          <w:vertAlign w:val="superscript"/>
                        </w:rPr>
                      </w:pPr>
                      <w:r w:rsidRPr="009A0471">
                        <w:rPr>
                          <w:rFonts w:ascii="Courier New" w:hAnsi="Courier New"/>
                          <w:sz w:val="14"/>
                          <w:szCs w:val="14"/>
                        </w:rPr>
                        <w:t>S.</w:t>
                      </w:r>
                      <w:r w:rsidR="0098542B">
                        <w:rPr>
                          <w:rFonts w:ascii="Courier New" w:hAnsi="Courier New"/>
                          <w:sz w:val="14"/>
                          <w:szCs w:val="14"/>
                        </w:rPr>
                        <w:t>13</w:t>
                      </w:r>
                      <w:r w:rsidRPr="009A0471">
                        <w:rPr>
                          <w:rFonts w:ascii="Courier New" w:hAnsi="Courier New"/>
                          <w:sz w:val="14"/>
                          <w:szCs w:val="14"/>
                        </w:rPr>
                        <w:t>ª/37</w:t>
                      </w:r>
                      <w:r>
                        <w:rPr>
                          <w:rFonts w:ascii="Courier New" w:hAnsi="Courier New"/>
                          <w:sz w:val="14"/>
                          <w:szCs w:val="14"/>
                        </w:rPr>
                        <w:t>2</w:t>
                      </w:r>
                      <w:r w:rsidRPr="009A0471">
                        <w:rPr>
                          <w:rFonts w:ascii="Courier New" w:hAnsi="Courier New"/>
                          <w:sz w:val="14"/>
                          <w:szCs w:val="14"/>
                          <w:vertAlign w:val="superscript"/>
                        </w:rPr>
                        <w:t>a</w:t>
                      </w:r>
                    </w:p>
                  </w:txbxContent>
                </v:textbox>
                <w10:wrap type="topAndBottom"/>
              </v:shape>
            </w:pict>
          </mc:Fallback>
        </mc:AlternateContent>
      </w:r>
      <w:r w:rsidRPr="005A2E1C">
        <w:rPr>
          <w:rFonts w:ascii="Courier New" w:eastAsia="Times New Roman" w:hAnsi="Courier New" w:cs="Courier New"/>
          <w:kern w:val="0"/>
          <w:sz w:val="24"/>
          <w:szCs w:val="24"/>
          <w:lang w:val="es-ES_tradnl" w:eastAsia="es-ES"/>
          <w14:ligatures w14:val="none"/>
        </w:rPr>
        <w:t>Oficio Nº</w:t>
      </w:r>
      <w:r w:rsidR="00E74548">
        <w:rPr>
          <w:rFonts w:ascii="Courier New" w:eastAsia="Times New Roman" w:hAnsi="Courier New" w:cs="Courier New"/>
          <w:kern w:val="0"/>
          <w:sz w:val="24"/>
          <w:szCs w:val="24"/>
          <w:lang w:val="es-ES_tradnl" w:eastAsia="es-ES"/>
          <w14:ligatures w14:val="none"/>
        </w:rPr>
        <w:t xml:space="preserve"> </w:t>
      </w:r>
      <w:r w:rsidRPr="005A2E1C">
        <w:rPr>
          <w:rFonts w:ascii="Courier New" w:eastAsia="Times New Roman" w:hAnsi="Courier New" w:cs="Courier New"/>
          <w:kern w:val="0"/>
          <w:sz w:val="24"/>
          <w:szCs w:val="24"/>
          <w:lang w:val="es-ES_tradnl" w:eastAsia="es-ES"/>
          <w14:ligatures w14:val="none"/>
        </w:rPr>
        <w:t>19.</w:t>
      </w:r>
      <w:r w:rsidR="00141ADC">
        <w:rPr>
          <w:rFonts w:ascii="Courier New" w:eastAsia="Times New Roman" w:hAnsi="Courier New" w:cs="Courier New"/>
          <w:kern w:val="0"/>
          <w:sz w:val="24"/>
          <w:szCs w:val="24"/>
          <w:lang w:val="es-ES_tradnl" w:eastAsia="es-ES"/>
          <w14:ligatures w14:val="none"/>
        </w:rPr>
        <w:t>342</w:t>
      </w:r>
    </w:p>
    <w:p w14:paraId="2DA84F33" w14:textId="77777777" w:rsidR="00A71077" w:rsidRPr="005A2E1C" w:rsidRDefault="00A71077" w:rsidP="005A2E1C">
      <w:pPr>
        <w:tabs>
          <w:tab w:val="left" w:pos="2552"/>
        </w:tabs>
        <w:spacing w:after="120" w:line="360" w:lineRule="auto"/>
        <w:jc w:val="both"/>
        <w:rPr>
          <w:rFonts w:ascii="Courier New" w:eastAsia="Times New Roman" w:hAnsi="Courier New" w:cs="Courier New"/>
          <w:kern w:val="0"/>
          <w:sz w:val="24"/>
          <w:szCs w:val="24"/>
          <w:lang w:val="es-ES_tradnl" w:eastAsia="es-ES"/>
          <w14:ligatures w14:val="none"/>
        </w:rPr>
      </w:pPr>
    </w:p>
    <w:p w14:paraId="3B7133E5" w14:textId="69C40D57" w:rsidR="005A2E1C" w:rsidRPr="005A2E1C" w:rsidRDefault="005A2E1C" w:rsidP="005A2E1C">
      <w:pPr>
        <w:tabs>
          <w:tab w:val="left" w:pos="2552"/>
        </w:tabs>
        <w:spacing w:after="120" w:line="360" w:lineRule="auto"/>
        <w:ind w:firstLine="2552"/>
        <w:jc w:val="both"/>
        <w:rPr>
          <w:rFonts w:ascii="Courier New" w:eastAsia="Times New Roman" w:hAnsi="Courier New" w:cs="Courier New"/>
          <w:kern w:val="0"/>
          <w:sz w:val="24"/>
          <w:szCs w:val="24"/>
          <w:lang w:val="es-ES_tradnl" w:eastAsia="es-ES"/>
          <w14:ligatures w14:val="none"/>
        </w:rPr>
      </w:pPr>
      <w:r w:rsidRPr="005A2E1C">
        <w:rPr>
          <w:rFonts w:ascii="Courier New" w:eastAsia="Times New Roman" w:hAnsi="Courier New" w:cs="Courier New"/>
          <w:kern w:val="0"/>
          <w:sz w:val="24"/>
          <w:szCs w:val="24"/>
          <w:lang w:val="es-ES_tradnl" w:eastAsia="es-ES"/>
          <w14:ligatures w14:val="none"/>
        </w:rPr>
        <w:t>VALPARAÍSO,</w:t>
      </w:r>
      <w:r w:rsidRPr="005A2E1C">
        <w:rPr>
          <w:rFonts w:ascii="Courier New" w:eastAsia="Times New Roman" w:hAnsi="Courier New" w:cs="Courier New"/>
          <w:spacing w:val="-20"/>
          <w:kern w:val="0"/>
          <w:sz w:val="24"/>
          <w:szCs w:val="24"/>
          <w:lang w:val="es-ES_tradnl" w:eastAsia="es-ES"/>
          <w14:ligatures w14:val="none"/>
        </w:rPr>
        <w:t xml:space="preserve"> </w:t>
      </w:r>
      <w:r w:rsidR="00C31B48">
        <w:rPr>
          <w:rFonts w:ascii="Courier New" w:eastAsia="Times New Roman" w:hAnsi="Courier New" w:cs="Courier New"/>
          <w:spacing w:val="-20"/>
          <w:kern w:val="0"/>
          <w:sz w:val="24"/>
          <w:szCs w:val="24"/>
          <w:lang w:val="es-ES_tradnl" w:eastAsia="es-ES"/>
          <w14:ligatures w14:val="none"/>
        </w:rPr>
        <w:t>3</w:t>
      </w:r>
      <w:r>
        <w:rPr>
          <w:rFonts w:ascii="Courier New" w:eastAsia="Times New Roman" w:hAnsi="Courier New" w:cs="Courier New"/>
          <w:spacing w:val="-20"/>
          <w:kern w:val="0"/>
          <w:sz w:val="24"/>
          <w:szCs w:val="24"/>
          <w:lang w:val="es-ES_tradnl" w:eastAsia="es-ES"/>
          <w14:ligatures w14:val="none"/>
        </w:rPr>
        <w:t xml:space="preserve"> de abril de 2024</w:t>
      </w:r>
    </w:p>
    <w:p w14:paraId="443ACFB0" w14:textId="77777777" w:rsidR="005A2E1C" w:rsidRPr="005A2E1C" w:rsidRDefault="005A2E1C" w:rsidP="005A2E1C">
      <w:pPr>
        <w:tabs>
          <w:tab w:val="left" w:pos="2552"/>
        </w:tabs>
        <w:spacing w:after="120" w:line="360" w:lineRule="auto"/>
        <w:ind w:firstLine="2552"/>
        <w:jc w:val="both"/>
        <w:rPr>
          <w:rFonts w:ascii="Courier New" w:eastAsia="Times New Roman" w:hAnsi="Courier New" w:cs="Courier New"/>
          <w:kern w:val="0"/>
          <w:sz w:val="24"/>
          <w:szCs w:val="24"/>
          <w:lang w:val="es-ES_tradnl" w:eastAsia="es-ES"/>
          <w14:ligatures w14:val="none"/>
        </w:rPr>
      </w:pPr>
    </w:p>
    <w:p w14:paraId="1F3E5926" w14:textId="77777777" w:rsidR="005A2E1C" w:rsidRPr="005A2E1C" w:rsidRDefault="005A2E1C" w:rsidP="005A2E1C">
      <w:pPr>
        <w:framePr w:w="2101" w:h="3946" w:hSpace="141" w:wrap="auto" w:vAnchor="text" w:hAnchor="page" w:x="459" w:y="654"/>
        <w:tabs>
          <w:tab w:val="left" w:pos="2552"/>
        </w:tabs>
        <w:spacing w:after="120" w:line="360" w:lineRule="auto"/>
        <w:ind w:firstLine="2552"/>
        <w:jc w:val="center"/>
        <w:rPr>
          <w:rFonts w:ascii="Courier New" w:eastAsia="Times New Roman" w:hAnsi="Courier New" w:cs="Courier New"/>
          <w:caps/>
          <w:kern w:val="0"/>
          <w:sz w:val="24"/>
          <w:szCs w:val="24"/>
          <w:lang w:val="es-ES_tradnl" w:eastAsia="es-ES"/>
          <w14:ligatures w14:val="none"/>
        </w:rPr>
      </w:pPr>
      <w:r w:rsidRPr="005A2E1C">
        <w:rPr>
          <w:rFonts w:ascii="Courier New" w:eastAsia="Times New Roman" w:hAnsi="Courier New" w:cs="Courier New"/>
          <w:caps/>
          <w:kern w:val="0"/>
          <w:sz w:val="24"/>
          <w:szCs w:val="24"/>
          <w:lang w:val="es-ES_tradnl" w:eastAsia="es-ES"/>
          <w14:ligatures w14:val="none"/>
        </w:rPr>
        <w:t>AA S.E. EL PRESIDENTE DEL H. SENADO</w:t>
      </w:r>
    </w:p>
    <w:p w14:paraId="35EECD50" w14:textId="77777777" w:rsidR="005A2E1C" w:rsidRPr="005A2E1C" w:rsidRDefault="005A2E1C" w:rsidP="005A2E1C">
      <w:pPr>
        <w:framePr w:w="2101" w:h="3946" w:hSpace="141" w:wrap="auto" w:vAnchor="text" w:hAnchor="page" w:x="459" w:y="654"/>
        <w:tabs>
          <w:tab w:val="left" w:pos="2552"/>
        </w:tabs>
        <w:spacing w:after="120" w:line="360" w:lineRule="auto"/>
        <w:ind w:firstLine="2552"/>
        <w:jc w:val="center"/>
        <w:rPr>
          <w:rFonts w:ascii="Courier New" w:eastAsia="Times New Roman" w:hAnsi="Courier New" w:cs="Courier New"/>
          <w:kern w:val="0"/>
          <w:sz w:val="24"/>
          <w:szCs w:val="24"/>
          <w:lang w:val="es-ES_tradnl" w:eastAsia="es-ES"/>
          <w14:ligatures w14:val="none"/>
        </w:rPr>
      </w:pPr>
    </w:p>
    <w:p w14:paraId="25474CFB" w14:textId="77777777" w:rsidR="005A2E1C" w:rsidRPr="005A2E1C" w:rsidRDefault="005A2E1C" w:rsidP="005A2E1C">
      <w:pPr>
        <w:framePr w:w="2101" w:h="3946" w:hSpace="141" w:wrap="auto" w:vAnchor="text" w:hAnchor="page" w:x="459" w:y="654"/>
        <w:tabs>
          <w:tab w:val="left" w:pos="2552"/>
        </w:tabs>
        <w:spacing w:after="120" w:line="360" w:lineRule="auto"/>
        <w:ind w:firstLine="2552"/>
        <w:rPr>
          <w:rFonts w:ascii="Courier New" w:eastAsia="Times New Roman" w:hAnsi="Courier New" w:cs="Courier New"/>
          <w:kern w:val="0"/>
          <w:sz w:val="24"/>
          <w:szCs w:val="24"/>
          <w:lang w:val="es-ES_tradnl" w:eastAsia="es-ES"/>
          <w14:ligatures w14:val="none"/>
        </w:rPr>
      </w:pPr>
    </w:p>
    <w:p w14:paraId="3B6107A2" w14:textId="6D546D83" w:rsidR="005A2E1C" w:rsidRDefault="005A2E1C" w:rsidP="005A2E1C">
      <w:pPr>
        <w:tabs>
          <w:tab w:val="left" w:pos="2835"/>
        </w:tabs>
        <w:spacing w:after="120" w:line="480" w:lineRule="auto"/>
        <w:ind w:firstLine="2552"/>
        <w:jc w:val="both"/>
        <w:rPr>
          <w:rFonts w:ascii="Courier New" w:eastAsia="Times New Roman" w:hAnsi="Courier New" w:cs="Courier New"/>
          <w:spacing w:val="2"/>
          <w:kern w:val="0"/>
          <w:sz w:val="24"/>
          <w:szCs w:val="24"/>
          <w:lang w:val="es-ES" w:eastAsia="es-ES"/>
          <w14:ligatures w14:val="none"/>
        </w:rPr>
      </w:pPr>
      <w:r w:rsidRPr="005A2E1C">
        <w:rPr>
          <w:rFonts w:ascii="Courier New" w:eastAsia="Times New Roman" w:hAnsi="Courier New" w:cs="Courier New"/>
          <w:spacing w:val="2"/>
          <w:kern w:val="0"/>
          <w:sz w:val="24"/>
          <w:szCs w:val="24"/>
          <w:lang w:val="es-ES_tradnl" w:eastAsia="es-ES"/>
          <w14:ligatures w14:val="none"/>
        </w:rPr>
        <w:t>Tengo a honra comunicar a Vuestra Excelencia que, con motivo de</w:t>
      </w:r>
      <w:r w:rsidR="0011703A">
        <w:rPr>
          <w:rFonts w:ascii="Courier New" w:eastAsia="Times New Roman" w:hAnsi="Courier New" w:cs="Courier New"/>
          <w:spacing w:val="2"/>
          <w:kern w:val="0"/>
          <w:sz w:val="24"/>
          <w:szCs w:val="24"/>
          <w:lang w:val="es-ES_tradnl" w:eastAsia="es-ES"/>
          <w14:ligatures w14:val="none"/>
        </w:rPr>
        <w:t>l</w:t>
      </w:r>
      <w:r w:rsidRPr="005A2E1C">
        <w:rPr>
          <w:rFonts w:ascii="Courier New" w:eastAsia="Times New Roman" w:hAnsi="Courier New" w:cs="Courier New"/>
          <w:spacing w:val="2"/>
          <w:kern w:val="0"/>
          <w:sz w:val="24"/>
          <w:szCs w:val="24"/>
          <w:lang w:val="es-ES_tradnl" w:eastAsia="es-ES"/>
          <w14:ligatures w14:val="none"/>
        </w:rPr>
        <w:t xml:space="preserve"> </w:t>
      </w:r>
      <w:r w:rsidR="00EA659A">
        <w:rPr>
          <w:rFonts w:ascii="Courier New" w:eastAsia="Times New Roman" w:hAnsi="Courier New" w:cs="Courier New"/>
          <w:spacing w:val="2"/>
          <w:kern w:val="0"/>
          <w:sz w:val="24"/>
          <w:szCs w:val="24"/>
          <w:lang w:val="es-ES_tradnl" w:eastAsia="es-ES"/>
          <w14:ligatures w14:val="none"/>
        </w:rPr>
        <w:t>mensaje</w:t>
      </w:r>
      <w:r w:rsidRPr="005A2E1C">
        <w:rPr>
          <w:rFonts w:ascii="Courier New" w:eastAsia="Times New Roman" w:hAnsi="Courier New" w:cs="Courier New"/>
          <w:spacing w:val="2"/>
          <w:kern w:val="0"/>
          <w:sz w:val="24"/>
          <w:szCs w:val="24"/>
          <w:lang w:val="es-ES_tradnl" w:eastAsia="es-ES"/>
          <w14:ligatures w14:val="none"/>
        </w:rPr>
        <w:t>, informe y demás antecedentes que se adjuntan, la Cámara de Diputados ha aprobado el siguiente proyecto de ley que</w:t>
      </w:r>
      <w:r>
        <w:rPr>
          <w:rFonts w:ascii="Courier New" w:eastAsia="Times New Roman" w:hAnsi="Courier New" w:cs="Courier New"/>
          <w:spacing w:val="2"/>
          <w:kern w:val="0"/>
          <w:sz w:val="24"/>
          <w:szCs w:val="24"/>
          <w:lang w:val="es-ES_tradnl" w:eastAsia="es-ES"/>
          <w14:ligatures w14:val="none"/>
        </w:rPr>
        <w:t xml:space="preserve"> modifica el Código de Aguas para agilizar la entrada en vigencia de los decretos de declaración de zona de escasez hídrica e incorporar a las obras estatales de desarrollo del recurso, correspondiente al boletín N° 16.653-33</w:t>
      </w:r>
      <w:r w:rsidRPr="005A2E1C">
        <w:rPr>
          <w:rFonts w:ascii="Courier New" w:eastAsia="Times New Roman" w:hAnsi="Courier New" w:cs="Courier New"/>
          <w:spacing w:val="2"/>
          <w:kern w:val="0"/>
          <w:sz w:val="24"/>
          <w:szCs w:val="24"/>
          <w:lang w:val="es-ES" w:eastAsia="es-ES"/>
          <w14:ligatures w14:val="none"/>
        </w:rPr>
        <w:t xml:space="preserve">: </w:t>
      </w:r>
    </w:p>
    <w:p w14:paraId="79C6FF28" w14:textId="77777777" w:rsidR="005A2E1C" w:rsidRDefault="005A2E1C" w:rsidP="005A2E1C">
      <w:pPr>
        <w:tabs>
          <w:tab w:val="left" w:pos="2835"/>
        </w:tabs>
        <w:spacing w:after="120" w:line="360" w:lineRule="auto"/>
        <w:jc w:val="center"/>
        <w:rPr>
          <w:rFonts w:ascii="Courier New" w:eastAsia="Times New Roman" w:hAnsi="Courier New" w:cs="Courier New"/>
          <w:kern w:val="0"/>
          <w:sz w:val="24"/>
          <w:szCs w:val="24"/>
          <w:lang w:val="es-ES_tradnl" w:eastAsia="es-ES"/>
          <w14:ligatures w14:val="none"/>
        </w:rPr>
      </w:pPr>
    </w:p>
    <w:p w14:paraId="5691ABE5" w14:textId="6E9C35C0" w:rsidR="005A2E1C" w:rsidRPr="005A2E1C" w:rsidRDefault="005A2E1C" w:rsidP="005A2E1C">
      <w:pPr>
        <w:tabs>
          <w:tab w:val="left" w:pos="2835"/>
        </w:tabs>
        <w:spacing w:after="120" w:line="360" w:lineRule="auto"/>
        <w:jc w:val="center"/>
        <w:rPr>
          <w:rFonts w:ascii="Courier New" w:eastAsia="Times New Roman" w:hAnsi="Courier New" w:cs="Courier New"/>
          <w:kern w:val="0"/>
          <w:sz w:val="24"/>
          <w:szCs w:val="24"/>
          <w:lang w:val="es-ES_tradnl" w:eastAsia="es-ES"/>
          <w14:ligatures w14:val="none"/>
        </w:rPr>
      </w:pPr>
      <w:r w:rsidRPr="005A2E1C">
        <w:rPr>
          <w:rFonts w:ascii="Courier New" w:eastAsia="Times New Roman" w:hAnsi="Courier New" w:cs="Courier New"/>
          <w:kern w:val="0"/>
          <w:sz w:val="24"/>
          <w:szCs w:val="24"/>
          <w:lang w:val="es-ES_tradnl" w:eastAsia="es-ES"/>
          <w14:ligatures w14:val="none"/>
        </w:rPr>
        <w:t>PROYECTO DE LEY</w:t>
      </w:r>
    </w:p>
    <w:p w14:paraId="2D7C6083" w14:textId="77777777" w:rsidR="005A2E1C" w:rsidRPr="005A2E1C" w:rsidRDefault="005A2E1C" w:rsidP="005A2E1C">
      <w:pPr>
        <w:spacing w:after="120" w:line="360" w:lineRule="auto"/>
        <w:ind w:firstLine="1134"/>
        <w:jc w:val="both"/>
        <w:rPr>
          <w:rFonts w:ascii="Courier New" w:eastAsia="Times New Roman" w:hAnsi="Courier New" w:cs="Courier New"/>
          <w:bCs/>
          <w:kern w:val="0"/>
          <w:sz w:val="24"/>
          <w:szCs w:val="20"/>
          <w:lang w:val="es-MX" w:eastAsia="es-ES"/>
          <w14:ligatures w14:val="none"/>
        </w:rPr>
      </w:pPr>
    </w:p>
    <w:p w14:paraId="70053DE6" w14:textId="535D0885" w:rsidR="005A2E1C" w:rsidRPr="005A2E1C" w:rsidRDefault="005A2E1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r w:rsidRPr="005A2E1C">
        <w:rPr>
          <w:rFonts w:ascii="Courier New" w:eastAsia="Times New Roman" w:hAnsi="Courier New" w:cs="Courier New"/>
          <w:kern w:val="0"/>
          <w:sz w:val="24"/>
          <w:szCs w:val="24"/>
          <w:lang w:val="es-ES_tradnl" w:eastAsia="es-ES"/>
          <w14:ligatures w14:val="none"/>
        </w:rPr>
        <w:t xml:space="preserve">“Artículo único.- </w:t>
      </w:r>
      <w:r w:rsidRPr="00FD7C80">
        <w:rPr>
          <w:rFonts w:ascii="Courier New" w:eastAsia="Times New Roman" w:hAnsi="Courier New" w:cs="Courier New"/>
          <w:kern w:val="0"/>
          <w:sz w:val="24"/>
          <w:szCs w:val="24"/>
          <w:lang w:val="es-ES_tradnl" w:eastAsia="es-ES"/>
          <w14:ligatures w14:val="none"/>
        </w:rPr>
        <w:t>Introdúcense las siguientes modificaciones en</w:t>
      </w:r>
      <w:r w:rsidRPr="005A2E1C">
        <w:rPr>
          <w:rFonts w:ascii="Courier New" w:eastAsia="Times New Roman" w:hAnsi="Courier New" w:cs="Courier New"/>
          <w:kern w:val="0"/>
          <w:sz w:val="24"/>
          <w:szCs w:val="24"/>
          <w:lang w:val="es-ES_tradnl" w:eastAsia="es-ES"/>
          <w14:ligatures w14:val="none"/>
        </w:rPr>
        <w:t xml:space="preserve"> el artículo 314 del Código de Aguas:</w:t>
      </w:r>
    </w:p>
    <w:p w14:paraId="6DDDBCAD" w14:textId="77777777" w:rsidR="005A2E1C" w:rsidRDefault="005A2E1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p>
    <w:p w14:paraId="1424937F" w14:textId="7BD5BA5F" w:rsidR="005A2E1C" w:rsidRPr="005A2E1C" w:rsidRDefault="005A2E1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r w:rsidRPr="005A2E1C">
        <w:rPr>
          <w:rFonts w:ascii="Courier New" w:eastAsia="Times New Roman" w:hAnsi="Courier New" w:cs="Courier New"/>
          <w:kern w:val="0"/>
          <w:sz w:val="24"/>
          <w:szCs w:val="24"/>
          <w:lang w:val="es-ES_tradnl" w:eastAsia="es-ES"/>
          <w14:ligatures w14:val="none"/>
        </w:rPr>
        <w:t>1</w:t>
      </w:r>
      <w:r w:rsidRPr="00FD7C80">
        <w:rPr>
          <w:rFonts w:ascii="Courier New" w:eastAsia="Times New Roman" w:hAnsi="Courier New" w:cs="Courier New"/>
          <w:kern w:val="0"/>
          <w:sz w:val="24"/>
          <w:szCs w:val="24"/>
          <w:lang w:val="es-ES_tradnl" w:eastAsia="es-ES"/>
          <w14:ligatures w14:val="none"/>
        </w:rPr>
        <w:t xml:space="preserve">. </w:t>
      </w:r>
      <w:r w:rsidR="004052F5" w:rsidRPr="00FD7C80">
        <w:rPr>
          <w:rFonts w:ascii="Courier New" w:eastAsia="Times New Roman" w:hAnsi="Courier New" w:cs="Courier New"/>
          <w:kern w:val="0"/>
          <w:sz w:val="24"/>
          <w:szCs w:val="24"/>
          <w:lang w:val="es-ES_tradnl" w:eastAsia="es-ES"/>
          <w14:ligatures w14:val="none"/>
        </w:rPr>
        <w:t xml:space="preserve">En </w:t>
      </w:r>
      <w:r w:rsidRPr="00FD7C80">
        <w:rPr>
          <w:rFonts w:ascii="Courier New" w:eastAsia="Times New Roman" w:hAnsi="Courier New" w:cs="Courier New"/>
          <w:kern w:val="0"/>
          <w:sz w:val="24"/>
          <w:szCs w:val="24"/>
          <w:lang w:val="es-ES_tradnl" w:eastAsia="es-ES"/>
          <w14:ligatures w14:val="none"/>
        </w:rPr>
        <w:t>el</w:t>
      </w:r>
      <w:r w:rsidRPr="004052F5">
        <w:rPr>
          <w:rFonts w:ascii="Courier New" w:eastAsia="Times New Roman" w:hAnsi="Courier New" w:cs="Courier New"/>
          <w:kern w:val="0"/>
          <w:sz w:val="24"/>
          <w:szCs w:val="24"/>
          <w:lang w:val="es-ES_tradnl" w:eastAsia="es-ES"/>
          <w14:ligatures w14:val="none"/>
        </w:rPr>
        <w:t xml:space="preserve"> </w:t>
      </w:r>
      <w:r w:rsidRPr="005A2E1C">
        <w:rPr>
          <w:rFonts w:ascii="Courier New" w:eastAsia="Times New Roman" w:hAnsi="Courier New" w:cs="Courier New"/>
          <w:kern w:val="0"/>
          <w:sz w:val="24"/>
          <w:szCs w:val="24"/>
          <w:lang w:val="es-ES_tradnl" w:eastAsia="es-ES"/>
          <w14:ligatures w14:val="none"/>
        </w:rPr>
        <w:t>inciso tercero:</w:t>
      </w:r>
    </w:p>
    <w:p w14:paraId="2D5A884A" w14:textId="2F44F396" w:rsidR="005A2E1C" w:rsidRDefault="005A2E1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r w:rsidRPr="005A2E1C">
        <w:rPr>
          <w:rFonts w:ascii="Courier New" w:eastAsia="Times New Roman" w:hAnsi="Courier New" w:cs="Courier New"/>
          <w:kern w:val="0"/>
          <w:sz w:val="24"/>
          <w:szCs w:val="24"/>
          <w:lang w:val="es-ES_tradnl" w:eastAsia="es-ES"/>
          <w14:ligatures w14:val="none"/>
        </w:rPr>
        <w:t>a) Intercálase entre las expresiones “juntas de vigilancia respectivas” y “la presentación de un acuerdo” la frase “y a los administradores de obras estatales de desarrollo del recurso, según corresponda,”.</w:t>
      </w:r>
    </w:p>
    <w:p w14:paraId="4A661E62" w14:textId="77777777" w:rsidR="004052F5" w:rsidRPr="005A2E1C" w:rsidRDefault="004052F5"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p>
    <w:p w14:paraId="052B4F49" w14:textId="06446550" w:rsidR="005A2E1C" w:rsidRPr="005A2E1C" w:rsidRDefault="005A2E1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r w:rsidRPr="005A2E1C">
        <w:rPr>
          <w:rFonts w:ascii="Courier New" w:eastAsia="Times New Roman" w:hAnsi="Courier New" w:cs="Courier New"/>
          <w:kern w:val="0"/>
          <w:sz w:val="24"/>
          <w:szCs w:val="24"/>
          <w:lang w:val="es-ES_tradnl" w:eastAsia="es-ES"/>
          <w14:ligatures w14:val="none"/>
        </w:rPr>
        <w:lastRenderedPageBreak/>
        <w:t>b) Intercálase entre las expresiones “usuarios de la cuenca” y “</w:t>
      </w:r>
      <w:r w:rsidR="007B4005" w:rsidRPr="000E4E95">
        <w:rPr>
          <w:rFonts w:ascii="Courier New" w:eastAsia="Times New Roman" w:hAnsi="Courier New" w:cs="Courier New"/>
          <w:kern w:val="0"/>
          <w:sz w:val="24"/>
          <w:szCs w:val="24"/>
          <w:lang w:val="es-ES_tradnl" w:eastAsia="es-ES"/>
          <w14:ligatures w14:val="none"/>
        </w:rPr>
        <w:t>,</w:t>
      </w:r>
      <w:r w:rsidR="007B4005">
        <w:rPr>
          <w:rFonts w:ascii="Courier New" w:eastAsia="Times New Roman" w:hAnsi="Courier New" w:cs="Courier New"/>
          <w:kern w:val="0"/>
          <w:sz w:val="24"/>
          <w:szCs w:val="24"/>
          <w:lang w:val="es-ES_tradnl" w:eastAsia="es-ES"/>
          <w14:ligatures w14:val="none"/>
        </w:rPr>
        <w:t xml:space="preserve"> </w:t>
      </w:r>
      <w:r w:rsidRPr="005A2E1C">
        <w:rPr>
          <w:rFonts w:ascii="Courier New" w:eastAsia="Times New Roman" w:hAnsi="Courier New" w:cs="Courier New"/>
          <w:kern w:val="0"/>
          <w:sz w:val="24"/>
          <w:szCs w:val="24"/>
          <w:lang w:val="es-ES_tradnl" w:eastAsia="es-ES"/>
          <w14:ligatures w14:val="none"/>
        </w:rPr>
        <w:t>prevalezcan los usos” la expresión “y los beneficiarios de la obra, según corresponda”.</w:t>
      </w:r>
    </w:p>
    <w:p w14:paraId="698D532C" w14:textId="77777777" w:rsidR="005A2E1C" w:rsidRDefault="005A2E1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p>
    <w:p w14:paraId="0FF394EF" w14:textId="77777777" w:rsidR="007B4005" w:rsidRPr="005A2E1C" w:rsidRDefault="007B4005"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p>
    <w:p w14:paraId="6DBCACE7" w14:textId="5A01F85C" w:rsidR="005A2E1C" w:rsidRPr="005A2E1C" w:rsidRDefault="005A2E1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r w:rsidRPr="005A2E1C">
        <w:rPr>
          <w:rFonts w:ascii="Courier New" w:eastAsia="Times New Roman" w:hAnsi="Courier New" w:cs="Courier New"/>
          <w:kern w:val="0"/>
          <w:sz w:val="24"/>
          <w:szCs w:val="24"/>
          <w:lang w:val="es-ES_tradnl" w:eastAsia="es-ES"/>
          <w14:ligatures w14:val="none"/>
        </w:rPr>
        <w:t xml:space="preserve">2. </w:t>
      </w:r>
      <w:r w:rsidR="004052F5" w:rsidRPr="007B4005">
        <w:rPr>
          <w:rFonts w:ascii="Courier New" w:eastAsia="Times New Roman" w:hAnsi="Courier New" w:cs="Courier New"/>
          <w:kern w:val="0"/>
          <w:sz w:val="24"/>
          <w:szCs w:val="24"/>
          <w:lang w:val="es-ES_tradnl" w:eastAsia="es-ES"/>
          <w14:ligatures w14:val="none"/>
        </w:rPr>
        <w:t>En</w:t>
      </w:r>
      <w:r w:rsidR="004052F5">
        <w:rPr>
          <w:rFonts w:ascii="Courier New" w:eastAsia="Times New Roman" w:hAnsi="Courier New" w:cs="Courier New"/>
          <w:kern w:val="0"/>
          <w:sz w:val="24"/>
          <w:szCs w:val="24"/>
          <w:lang w:val="es-ES_tradnl" w:eastAsia="es-ES"/>
          <w14:ligatures w14:val="none"/>
        </w:rPr>
        <w:t xml:space="preserve"> </w:t>
      </w:r>
      <w:r w:rsidRPr="005A2E1C">
        <w:rPr>
          <w:rFonts w:ascii="Courier New" w:eastAsia="Times New Roman" w:hAnsi="Courier New" w:cs="Courier New"/>
          <w:kern w:val="0"/>
          <w:sz w:val="24"/>
          <w:szCs w:val="24"/>
          <w:lang w:val="es-ES_tradnl" w:eastAsia="es-ES"/>
          <w14:ligatures w14:val="none"/>
        </w:rPr>
        <w:t>el inciso cuarto:</w:t>
      </w:r>
    </w:p>
    <w:p w14:paraId="7A4205A9" w14:textId="08EF722E" w:rsidR="005A2E1C" w:rsidRDefault="005A2E1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r w:rsidRPr="005A2E1C">
        <w:rPr>
          <w:rFonts w:ascii="Courier New" w:eastAsia="Times New Roman" w:hAnsi="Courier New" w:cs="Courier New"/>
          <w:kern w:val="0"/>
          <w:sz w:val="24"/>
          <w:szCs w:val="24"/>
          <w:lang w:val="es-ES_tradnl" w:eastAsia="es-ES"/>
          <w14:ligatures w14:val="none"/>
        </w:rPr>
        <w:t>a) Intercálase, entre las expresiones “juntas de vigilancia” y “deberán darle cumplimiento” la frase “y los administradores de obras estatales de desarrollo del recurso, según corresponda,”.</w:t>
      </w:r>
    </w:p>
    <w:p w14:paraId="461434D8" w14:textId="77777777" w:rsidR="004052F5" w:rsidRPr="005A2E1C" w:rsidRDefault="004052F5"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p>
    <w:p w14:paraId="51E02C63" w14:textId="718C2C28" w:rsidR="005A2E1C" w:rsidRPr="005A2E1C" w:rsidRDefault="005A2E1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r w:rsidRPr="005A2E1C">
        <w:rPr>
          <w:rFonts w:ascii="Courier New" w:eastAsia="Times New Roman" w:hAnsi="Courier New" w:cs="Courier New"/>
          <w:kern w:val="0"/>
          <w:sz w:val="24"/>
          <w:szCs w:val="24"/>
          <w:lang w:val="es-ES_tradnl" w:eastAsia="es-ES"/>
          <w14:ligatures w14:val="none"/>
        </w:rPr>
        <w:t>b) Suprímase en la oración final la expresión “de las juntas de vigilancia”.</w:t>
      </w:r>
    </w:p>
    <w:p w14:paraId="2013C5E2" w14:textId="77777777" w:rsidR="005A2E1C" w:rsidRDefault="005A2E1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p>
    <w:p w14:paraId="1523647D" w14:textId="77777777" w:rsidR="00172842" w:rsidRPr="005A2E1C" w:rsidRDefault="00172842"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p>
    <w:p w14:paraId="319B2281" w14:textId="77AF989C" w:rsidR="005A2E1C" w:rsidRDefault="005A2E1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r w:rsidRPr="005A2E1C">
        <w:rPr>
          <w:rFonts w:ascii="Courier New" w:eastAsia="Times New Roman" w:hAnsi="Courier New" w:cs="Courier New"/>
          <w:kern w:val="0"/>
          <w:sz w:val="24"/>
          <w:szCs w:val="24"/>
          <w:lang w:val="es-ES_tradnl" w:eastAsia="es-ES"/>
          <w14:ligatures w14:val="none"/>
        </w:rPr>
        <w:t xml:space="preserve">3. </w:t>
      </w:r>
      <w:r w:rsidR="004052F5" w:rsidRPr="00172842">
        <w:rPr>
          <w:rFonts w:ascii="Courier New" w:eastAsia="Times New Roman" w:hAnsi="Courier New" w:cs="Courier New"/>
          <w:kern w:val="0"/>
          <w:sz w:val="24"/>
          <w:szCs w:val="24"/>
          <w:lang w:val="es-ES_tradnl" w:eastAsia="es-ES"/>
          <w14:ligatures w14:val="none"/>
        </w:rPr>
        <w:t>En</w:t>
      </w:r>
      <w:r w:rsidR="004052F5">
        <w:rPr>
          <w:rFonts w:ascii="Courier New" w:eastAsia="Times New Roman" w:hAnsi="Courier New" w:cs="Courier New"/>
          <w:kern w:val="0"/>
          <w:sz w:val="24"/>
          <w:szCs w:val="24"/>
          <w:lang w:val="es-ES_tradnl" w:eastAsia="es-ES"/>
          <w14:ligatures w14:val="none"/>
        </w:rPr>
        <w:t xml:space="preserve"> </w:t>
      </w:r>
      <w:r w:rsidRPr="005A2E1C">
        <w:rPr>
          <w:rFonts w:ascii="Courier New" w:eastAsia="Times New Roman" w:hAnsi="Courier New" w:cs="Courier New"/>
          <w:kern w:val="0"/>
          <w:sz w:val="24"/>
          <w:szCs w:val="24"/>
          <w:lang w:val="es-ES_tradnl" w:eastAsia="es-ES"/>
          <w14:ligatures w14:val="none"/>
        </w:rPr>
        <w:t>el inciso quinto:</w:t>
      </w:r>
    </w:p>
    <w:p w14:paraId="27877992" w14:textId="199562F4" w:rsidR="005A2E1C" w:rsidRDefault="005A2E1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r w:rsidRPr="005A2E1C">
        <w:rPr>
          <w:rFonts w:ascii="Courier New" w:eastAsia="Times New Roman" w:hAnsi="Courier New" w:cs="Courier New"/>
          <w:kern w:val="0"/>
          <w:sz w:val="24"/>
          <w:szCs w:val="24"/>
          <w:lang w:val="es-ES_tradnl" w:eastAsia="es-ES"/>
          <w14:ligatures w14:val="none"/>
        </w:rPr>
        <w:t>a) Intercálase entre las expresiones “Con todo,” y “aquellas asociaciones de canalistas” la frase “</w:t>
      </w:r>
      <w:r w:rsidRPr="0002298D">
        <w:rPr>
          <w:rFonts w:ascii="Courier New" w:eastAsia="Times New Roman" w:hAnsi="Courier New" w:cs="Courier New"/>
          <w:kern w:val="0"/>
          <w:sz w:val="24"/>
          <w:szCs w:val="24"/>
          <w:lang w:val="es-ES_tradnl" w:eastAsia="es-ES"/>
          <w14:ligatures w14:val="none"/>
        </w:rPr>
        <w:t xml:space="preserve">tanto </w:t>
      </w:r>
      <w:r w:rsidRPr="005A2E1C">
        <w:rPr>
          <w:rFonts w:ascii="Courier New" w:eastAsia="Times New Roman" w:hAnsi="Courier New" w:cs="Courier New"/>
          <w:kern w:val="0"/>
          <w:sz w:val="24"/>
          <w:szCs w:val="24"/>
          <w:lang w:val="es-ES_tradnl" w:eastAsia="es-ES"/>
          <w14:ligatures w14:val="none"/>
        </w:rPr>
        <w:t>los administradores de obras estatales de desarrollo del recurso</w:t>
      </w:r>
      <w:r w:rsidRPr="002141BC">
        <w:rPr>
          <w:rFonts w:ascii="Courier New" w:eastAsia="Times New Roman" w:hAnsi="Courier New" w:cs="Courier New"/>
          <w:kern w:val="0"/>
          <w:sz w:val="24"/>
          <w:szCs w:val="24"/>
          <w:lang w:val="es-ES_tradnl" w:eastAsia="es-ES"/>
          <w14:ligatures w14:val="none"/>
        </w:rPr>
        <w:t>, como</w:t>
      </w:r>
      <w:r w:rsidRPr="005A2E1C">
        <w:rPr>
          <w:rFonts w:ascii="Courier New" w:eastAsia="Times New Roman" w:hAnsi="Courier New" w:cs="Courier New"/>
          <w:kern w:val="0"/>
          <w:sz w:val="24"/>
          <w:szCs w:val="24"/>
          <w:lang w:val="es-ES_tradnl" w:eastAsia="es-ES"/>
          <w14:ligatures w14:val="none"/>
        </w:rPr>
        <w:t>”.</w:t>
      </w:r>
    </w:p>
    <w:p w14:paraId="2148E029" w14:textId="77777777" w:rsidR="005A2E1C" w:rsidRPr="005A2E1C" w:rsidRDefault="005A2E1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p>
    <w:p w14:paraId="134F8D30" w14:textId="77777777" w:rsidR="005A2E1C" w:rsidRPr="005A2E1C" w:rsidRDefault="005A2E1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r w:rsidRPr="005A2E1C">
        <w:rPr>
          <w:rFonts w:ascii="Courier New" w:eastAsia="Times New Roman" w:hAnsi="Courier New" w:cs="Courier New"/>
          <w:kern w:val="0"/>
          <w:sz w:val="24"/>
          <w:szCs w:val="24"/>
          <w:lang w:val="es-ES_tradnl" w:eastAsia="es-ES"/>
          <w14:ligatures w14:val="none"/>
        </w:rPr>
        <w:t>b) Reemplázase la palabra “distribución” por “redistribución”.</w:t>
      </w:r>
    </w:p>
    <w:p w14:paraId="6DE83849" w14:textId="77777777" w:rsidR="005A2E1C" w:rsidRDefault="005A2E1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p>
    <w:p w14:paraId="0B9D8224" w14:textId="77777777" w:rsidR="002141BC" w:rsidRPr="005A2E1C" w:rsidRDefault="002141B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p>
    <w:p w14:paraId="00C43E29" w14:textId="16BA9A13" w:rsidR="005A2E1C" w:rsidRDefault="005A2E1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r w:rsidRPr="005A2E1C">
        <w:rPr>
          <w:rFonts w:ascii="Courier New" w:eastAsia="Times New Roman" w:hAnsi="Courier New" w:cs="Courier New"/>
          <w:kern w:val="0"/>
          <w:sz w:val="24"/>
          <w:szCs w:val="24"/>
          <w:lang w:val="es-ES_tradnl" w:eastAsia="es-ES"/>
          <w14:ligatures w14:val="none"/>
        </w:rPr>
        <w:t xml:space="preserve">4. </w:t>
      </w:r>
      <w:r w:rsidR="00B348E0" w:rsidRPr="002141BC">
        <w:rPr>
          <w:rFonts w:ascii="Courier New" w:eastAsia="Times New Roman" w:hAnsi="Courier New" w:cs="Courier New"/>
          <w:kern w:val="0"/>
          <w:sz w:val="24"/>
          <w:szCs w:val="24"/>
          <w:lang w:val="es-ES_tradnl" w:eastAsia="es-ES"/>
          <w14:ligatures w14:val="none"/>
        </w:rPr>
        <w:t>En</w:t>
      </w:r>
      <w:r w:rsidR="00B348E0">
        <w:rPr>
          <w:rFonts w:ascii="Courier New" w:eastAsia="Times New Roman" w:hAnsi="Courier New" w:cs="Courier New"/>
          <w:kern w:val="0"/>
          <w:sz w:val="24"/>
          <w:szCs w:val="24"/>
          <w:lang w:val="es-ES_tradnl" w:eastAsia="es-ES"/>
          <w14:ligatures w14:val="none"/>
        </w:rPr>
        <w:t xml:space="preserve"> </w:t>
      </w:r>
      <w:r w:rsidRPr="005A2E1C">
        <w:rPr>
          <w:rFonts w:ascii="Courier New" w:eastAsia="Times New Roman" w:hAnsi="Courier New" w:cs="Courier New"/>
          <w:kern w:val="0"/>
          <w:sz w:val="24"/>
          <w:szCs w:val="24"/>
          <w:lang w:val="es-ES_tradnl" w:eastAsia="es-ES"/>
          <w14:ligatures w14:val="none"/>
        </w:rPr>
        <w:t>el inciso sexto:</w:t>
      </w:r>
    </w:p>
    <w:p w14:paraId="03916545" w14:textId="3EE21CFF" w:rsidR="005A2E1C" w:rsidRDefault="005A2E1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r w:rsidRPr="005A2E1C">
        <w:rPr>
          <w:rFonts w:ascii="Courier New" w:eastAsia="Times New Roman" w:hAnsi="Courier New" w:cs="Courier New"/>
          <w:kern w:val="0"/>
          <w:sz w:val="24"/>
          <w:szCs w:val="24"/>
          <w:lang w:val="es-ES_tradnl" w:eastAsia="es-ES"/>
          <w14:ligatures w14:val="none"/>
        </w:rPr>
        <w:t>a) Reemplázase la frase “En caso de que las juntas de vigilancia no presentaren el acuerdo de redistribución dentro del plazo contemplado en el inciso tercero” por “</w:t>
      </w:r>
      <w:r w:rsidR="006E170F" w:rsidRPr="006E170F">
        <w:rPr>
          <w:rFonts w:ascii="Courier New" w:eastAsia="Times New Roman" w:hAnsi="Courier New" w:cs="Courier New"/>
          <w:kern w:val="0"/>
          <w:sz w:val="24"/>
          <w:szCs w:val="24"/>
          <w:lang w:val="es-ES_tradnl" w:eastAsia="es-ES"/>
          <w14:ligatures w14:val="none"/>
        </w:rPr>
        <w:t>D</w:t>
      </w:r>
      <w:r w:rsidR="008D2E6F" w:rsidRPr="006E170F">
        <w:rPr>
          <w:rFonts w:ascii="Courier New" w:eastAsia="Times New Roman" w:hAnsi="Courier New" w:cs="Courier New"/>
          <w:kern w:val="0"/>
          <w:sz w:val="24"/>
          <w:szCs w:val="24"/>
          <w:lang w:val="es-ES_tradnl" w:eastAsia="es-ES"/>
          <w14:ligatures w14:val="none"/>
        </w:rPr>
        <w:t xml:space="preserve">e no </w:t>
      </w:r>
      <w:r w:rsidRPr="006E170F">
        <w:rPr>
          <w:rFonts w:ascii="Courier New" w:eastAsia="Times New Roman" w:hAnsi="Courier New" w:cs="Courier New"/>
          <w:kern w:val="0"/>
          <w:sz w:val="24"/>
          <w:szCs w:val="24"/>
          <w:lang w:val="es-ES_tradnl" w:eastAsia="es-ES"/>
          <w14:ligatures w14:val="none"/>
        </w:rPr>
        <w:t>presentar</w:t>
      </w:r>
      <w:r w:rsidR="008D2E6F" w:rsidRPr="006E170F">
        <w:rPr>
          <w:rFonts w:ascii="Courier New" w:eastAsia="Times New Roman" w:hAnsi="Courier New" w:cs="Courier New"/>
          <w:kern w:val="0"/>
          <w:sz w:val="24"/>
          <w:szCs w:val="24"/>
          <w:lang w:val="es-ES_tradnl" w:eastAsia="es-ES"/>
          <w14:ligatures w14:val="none"/>
        </w:rPr>
        <w:t>s</w:t>
      </w:r>
      <w:r w:rsidRPr="006E170F">
        <w:rPr>
          <w:rFonts w:ascii="Courier New" w:eastAsia="Times New Roman" w:hAnsi="Courier New" w:cs="Courier New"/>
          <w:kern w:val="0"/>
          <w:sz w:val="24"/>
          <w:szCs w:val="24"/>
          <w:lang w:val="es-ES_tradnl" w:eastAsia="es-ES"/>
          <w14:ligatures w14:val="none"/>
        </w:rPr>
        <w:t>e el</w:t>
      </w:r>
      <w:r w:rsidRPr="005A2E1C">
        <w:rPr>
          <w:rFonts w:ascii="Courier New" w:eastAsia="Times New Roman" w:hAnsi="Courier New" w:cs="Courier New"/>
          <w:kern w:val="0"/>
          <w:sz w:val="24"/>
          <w:szCs w:val="24"/>
          <w:lang w:val="es-ES_tradnl" w:eastAsia="es-ES"/>
          <w14:ligatures w14:val="none"/>
        </w:rPr>
        <w:t xml:space="preserve"> acuerdo de </w:t>
      </w:r>
      <w:r w:rsidRPr="005A2E1C">
        <w:rPr>
          <w:rFonts w:ascii="Courier New" w:eastAsia="Times New Roman" w:hAnsi="Courier New" w:cs="Courier New"/>
          <w:kern w:val="0"/>
          <w:sz w:val="24"/>
          <w:szCs w:val="24"/>
          <w:lang w:val="es-ES_tradnl" w:eastAsia="es-ES"/>
          <w14:ligatures w14:val="none"/>
        </w:rPr>
        <w:lastRenderedPageBreak/>
        <w:t>redistribución al que se refiere el inciso tercero dentro del plazo allí contemplado,”.</w:t>
      </w:r>
    </w:p>
    <w:p w14:paraId="0AAF01C6" w14:textId="77777777" w:rsidR="005A2E1C" w:rsidRPr="005A2E1C" w:rsidRDefault="005A2E1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p>
    <w:p w14:paraId="7BE6A849" w14:textId="184F7B3E" w:rsidR="005A2E1C" w:rsidRPr="005A2E1C" w:rsidRDefault="005A2E1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r w:rsidRPr="005A2E1C">
        <w:rPr>
          <w:rFonts w:ascii="Courier New" w:eastAsia="Times New Roman" w:hAnsi="Courier New" w:cs="Courier New"/>
          <w:kern w:val="0"/>
          <w:sz w:val="24"/>
          <w:szCs w:val="24"/>
          <w:lang w:val="es-ES_tradnl" w:eastAsia="es-ES"/>
          <w14:ligatures w14:val="none"/>
        </w:rPr>
        <w:t xml:space="preserve">b) Intercálase entre las expresiones “con cargo a las juntas de vigilancia respectivas” y el punto </w:t>
      </w:r>
      <w:r w:rsidR="00E2713A" w:rsidRPr="000E4E95">
        <w:rPr>
          <w:rFonts w:ascii="Courier New" w:eastAsia="Times New Roman" w:hAnsi="Courier New" w:cs="Courier New"/>
          <w:kern w:val="0"/>
          <w:sz w:val="24"/>
          <w:szCs w:val="24"/>
          <w:lang w:val="es-ES_tradnl" w:eastAsia="es-ES"/>
          <w14:ligatures w14:val="none"/>
        </w:rPr>
        <w:t>y</w:t>
      </w:r>
      <w:r w:rsidR="00E2713A">
        <w:rPr>
          <w:rFonts w:ascii="Courier New" w:eastAsia="Times New Roman" w:hAnsi="Courier New" w:cs="Courier New"/>
          <w:kern w:val="0"/>
          <w:sz w:val="24"/>
          <w:szCs w:val="24"/>
          <w:lang w:val="es-ES_tradnl" w:eastAsia="es-ES"/>
          <w14:ligatures w14:val="none"/>
        </w:rPr>
        <w:t xml:space="preserve"> </w:t>
      </w:r>
      <w:r w:rsidRPr="005A2E1C">
        <w:rPr>
          <w:rFonts w:ascii="Courier New" w:eastAsia="Times New Roman" w:hAnsi="Courier New" w:cs="Courier New"/>
          <w:kern w:val="0"/>
          <w:sz w:val="24"/>
          <w:szCs w:val="24"/>
          <w:lang w:val="es-ES_tradnl" w:eastAsia="es-ES"/>
          <w14:ligatures w14:val="none"/>
        </w:rPr>
        <w:t>seguido la frase “y, en los casos que corresponda, a los respectivos administradores para redistribuir las aguas acumuladas en obras estatales de desarrollo del recurso”.</w:t>
      </w:r>
    </w:p>
    <w:p w14:paraId="5AD2E1E6" w14:textId="77777777" w:rsidR="005A2E1C" w:rsidRDefault="005A2E1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p>
    <w:p w14:paraId="0E17E0B3" w14:textId="77777777" w:rsidR="00A71077" w:rsidRPr="005A2E1C" w:rsidRDefault="00A71077"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p>
    <w:p w14:paraId="67312C5D" w14:textId="4513EBD3" w:rsidR="005A2E1C" w:rsidRDefault="005A2E1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r w:rsidRPr="005A2E1C">
        <w:rPr>
          <w:rFonts w:ascii="Courier New" w:eastAsia="Times New Roman" w:hAnsi="Courier New" w:cs="Courier New"/>
          <w:kern w:val="0"/>
          <w:sz w:val="24"/>
          <w:szCs w:val="24"/>
          <w:lang w:val="es-ES_tradnl" w:eastAsia="es-ES"/>
          <w14:ligatures w14:val="none"/>
        </w:rPr>
        <w:t xml:space="preserve">5. </w:t>
      </w:r>
      <w:r w:rsidRPr="00A71077">
        <w:rPr>
          <w:rFonts w:ascii="Courier New" w:eastAsia="Times New Roman" w:hAnsi="Courier New" w:cs="Courier New"/>
          <w:kern w:val="0"/>
          <w:sz w:val="24"/>
          <w:szCs w:val="24"/>
          <w:lang w:val="es-ES_tradnl" w:eastAsia="es-ES"/>
          <w14:ligatures w14:val="none"/>
        </w:rPr>
        <w:t>Agrégase a continuación del inciso noveno, el siguiente inciso décimo y final</w:t>
      </w:r>
      <w:r w:rsidRPr="005A2E1C">
        <w:rPr>
          <w:rFonts w:ascii="Courier New" w:eastAsia="Times New Roman" w:hAnsi="Courier New" w:cs="Courier New"/>
          <w:kern w:val="0"/>
          <w:sz w:val="24"/>
          <w:szCs w:val="24"/>
          <w:lang w:val="es-ES_tradnl" w:eastAsia="es-ES"/>
          <w14:ligatures w14:val="none"/>
        </w:rPr>
        <w:t>, nuevo:</w:t>
      </w:r>
    </w:p>
    <w:p w14:paraId="6D8EAC5A" w14:textId="3C37C248" w:rsidR="005A2E1C" w:rsidRPr="005A2E1C" w:rsidRDefault="005A2E1C" w:rsidP="00B348E0">
      <w:pPr>
        <w:spacing w:after="120" w:line="360" w:lineRule="auto"/>
        <w:ind w:firstLine="1418"/>
        <w:jc w:val="both"/>
        <w:rPr>
          <w:rFonts w:ascii="Courier New" w:eastAsia="Times New Roman" w:hAnsi="Courier New" w:cs="Courier New"/>
          <w:kern w:val="0"/>
          <w:sz w:val="24"/>
          <w:szCs w:val="24"/>
          <w:lang w:val="es-ES_tradnl" w:eastAsia="es-ES"/>
          <w14:ligatures w14:val="none"/>
        </w:rPr>
      </w:pPr>
      <w:r w:rsidRPr="005A2E1C">
        <w:rPr>
          <w:rFonts w:ascii="Courier New" w:eastAsia="Times New Roman" w:hAnsi="Courier New" w:cs="Courier New"/>
          <w:kern w:val="0"/>
          <w:sz w:val="24"/>
          <w:szCs w:val="24"/>
          <w:lang w:val="es-ES_tradnl" w:eastAsia="es-ES"/>
          <w14:ligatures w14:val="none"/>
        </w:rPr>
        <w:t>“Los decretos supremos y las resoluciones de la Dirección General de Aguas que se dicten en virtud de las facultades conferidas en los incisos anteriores se cumplirán de inmediato, sin perjuicio de la posterior toma de razón por la Contraloría General de la República.”.”.</w:t>
      </w:r>
    </w:p>
    <w:p w14:paraId="1576EA97" w14:textId="77777777" w:rsidR="005A2E1C" w:rsidRPr="005A2E1C" w:rsidRDefault="005A2E1C" w:rsidP="005A2E1C">
      <w:pPr>
        <w:spacing w:after="120" w:line="360" w:lineRule="auto"/>
        <w:jc w:val="center"/>
        <w:rPr>
          <w:rFonts w:ascii="Courier New" w:eastAsia="Times New Roman" w:hAnsi="Courier New" w:cs="Courier New"/>
          <w:kern w:val="0"/>
          <w:sz w:val="24"/>
          <w:szCs w:val="24"/>
          <w:lang w:val="es-ES_tradnl" w:eastAsia="es-ES"/>
          <w14:ligatures w14:val="none"/>
        </w:rPr>
      </w:pPr>
    </w:p>
    <w:p w14:paraId="0E1259EE" w14:textId="77777777" w:rsidR="005A2E1C" w:rsidRPr="005A2E1C" w:rsidRDefault="005A2E1C" w:rsidP="005A2E1C">
      <w:pPr>
        <w:spacing w:after="120" w:line="360" w:lineRule="auto"/>
        <w:jc w:val="center"/>
        <w:rPr>
          <w:rFonts w:ascii="Courier New" w:eastAsia="Times New Roman" w:hAnsi="Courier New" w:cs="Courier New"/>
          <w:kern w:val="0"/>
          <w:sz w:val="24"/>
          <w:szCs w:val="24"/>
          <w:lang w:val="es-ES_tradnl" w:eastAsia="es-ES"/>
          <w14:ligatures w14:val="none"/>
        </w:rPr>
      </w:pPr>
      <w:r w:rsidRPr="005A2E1C">
        <w:rPr>
          <w:rFonts w:ascii="Courier New" w:eastAsia="Times New Roman" w:hAnsi="Courier New" w:cs="Courier New"/>
          <w:kern w:val="0"/>
          <w:sz w:val="24"/>
          <w:szCs w:val="24"/>
          <w:lang w:val="es-ES_tradnl" w:eastAsia="es-ES"/>
          <w14:ligatures w14:val="none"/>
        </w:rPr>
        <w:t>*****</w:t>
      </w:r>
    </w:p>
    <w:p w14:paraId="7110C657" w14:textId="77777777" w:rsidR="005A2E1C" w:rsidRPr="005A2E1C" w:rsidRDefault="005A2E1C" w:rsidP="005A2E1C">
      <w:pPr>
        <w:spacing w:after="120" w:line="360" w:lineRule="auto"/>
        <w:ind w:firstLine="1134"/>
        <w:jc w:val="both"/>
        <w:rPr>
          <w:rFonts w:ascii="Courier New" w:eastAsia="Times New Roman" w:hAnsi="Courier New" w:cs="Courier New"/>
          <w:kern w:val="0"/>
          <w:sz w:val="24"/>
          <w:szCs w:val="24"/>
          <w:lang w:val="es-ES_tradnl" w:eastAsia="es-ES"/>
          <w14:ligatures w14:val="none"/>
        </w:rPr>
      </w:pPr>
      <w:r w:rsidRPr="005A2E1C">
        <w:rPr>
          <w:rFonts w:ascii="Courier New" w:eastAsia="Times New Roman" w:hAnsi="Courier New" w:cs="Courier New"/>
          <w:kern w:val="0"/>
          <w:sz w:val="24"/>
          <w:szCs w:val="24"/>
          <w:lang w:val="es-ES_tradnl" w:eastAsia="es-ES"/>
          <w14:ligatures w14:val="none"/>
        </w:rPr>
        <w:br w:type="page"/>
      </w:r>
    </w:p>
    <w:p w14:paraId="2B95F15E" w14:textId="77777777" w:rsidR="005A2E1C" w:rsidRPr="005A2E1C" w:rsidRDefault="005A2E1C" w:rsidP="005A2E1C">
      <w:pPr>
        <w:tabs>
          <w:tab w:val="left" w:pos="2835"/>
        </w:tabs>
        <w:spacing w:after="120" w:line="360" w:lineRule="auto"/>
        <w:ind w:firstLine="2552"/>
        <w:jc w:val="both"/>
        <w:rPr>
          <w:rFonts w:ascii="Courier New" w:eastAsia="Times New Roman" w:hAnsi="Courier New" w:cs="Courier New"/>
          <w:kern w:val="0"/>
          <w:sz w:val="24"/>
          <w:szCs w:val="24"/>
          <w:lang w:val="es-ES_tradnl" w:eastAsia="es-ES"/>
          <w14:ligatures w14:val="none"/>
        </w:rPr>
      </w:pPr>
      <w:r w:rsidRPr="005A2E1C">
        <w:rPr>
          <w:rFonts w:ascii="Courier New" w:eastAsia="Times New Roman" w:hAnsi="Courier New" w:cs="Courier New"/>
          <w:kern w:val="0"/>
          <w:sz w:val="24"/>
          <w:szCs w:val="24"/>
          <w:lang w:val="es-ES_tradnl" w:eastAsia="es-ES"/>
          <w14:ligatures w14:val="none"/>
        </w:rPr>
        <w:t>Dios guarde a V.E.</w:t>
      </w:r>
    </w:p>
    <w:p w14:paraId="32595D12" w14:textId="77777777" w:rsidR="005A2E1C" w:rsidRPr="005A2E1C" w:rsidRDefault="005A2E1C" w:rsidP="005A2E1C">
      <w:pPr>
        <w:spacing w:after="120" w:line="360" w:lineRule="auto"/>
        <w:ind w:left="1701"/>
        <w:jc w:val="center"/>
        <w:rPr>
          <w:rFonts w:ascii="Courier New" w:eastAsia="Times New Roman" w:hAnsi="Courier New" w:cs="Courier New"/>
          <w:kern w:val="0"/>
          <w:sz w:val="24"/>
          <w:szCs w:val="24"/>
          <w:lang w:val="es-ES_tradnl" w:eastAsia="es-ES"/>
          <w14:ligatures w14:val="none"/>
        </w:rPr>
      </w:pPr>
    </w:p>
    <w:p w14:paraId="29543EAD" w14:textId="77777777" w:rsidR="005A2E1C" w:rsidRPr="005A2E1C" w:rsidRDefault="005A2E1C" w:rsidP="005A2E1C">
      <w:pPr>
        <w:spacing w:after="120" w:line="360" w:lineRule="auto"/>
        <w:ind w:left="1701"/>
        <w:jc w:val="center"/>
        <w:rPr>
          <w:rFonts w:ascii="Courier New" w:eastAsia="Times New Roman" w:hAnsi="Courier New" w:cs="Courier New"/>
          <w:kern w:val="0"/>
          <w:sz w:val="24"/>
          <w:szCs w:val="24"/>
          <w:lang w:val="es-ES_tradnl" w:eastAsia="es-ES"/>
          <w14:ligatures w14:val="none"/>
        </w:rPr>
      </w:pPr>
    </w:p>
    <w:p w14:paraId="1FF54319" w14:textId="77777777" w:rsidR="005A2E1C" w:rsidRPr="005A2E1C" w:rsidRDefault="005A2E1C" w:rsidP="005A2E1C">
      <w:pPr>
        <w:spacing w:after="0" w:line="360" w:lineRule="auto"/>
        <w:ind w:left="1701"/>
        <w:jc w:val="center"/>
        <w:rPr>
          <w:rFonts w:ascii="Courier New" w:eastAsia="Times New Roman" w:hAnsi="Courier New" w:cs="Courier New"/>
          <w:kern w:val="0"/>
          <w:sz w:val="24"/>
          <w:szCs w:val="24"/>
          <w:lang w:val="es-ES_tradnl" w:eastAsia="es-ES"/>
          <w14:ligatures w14:val="none"/>
        </w:rPr>
      </w:pPr>
    </w:p>
    <w:p w14:paraId="1F1BDE2A" w14:textId="673658EA" w:rsidR="005A2E1C" w:rsidRPr="005A2E1C" w:rsidRDefault="005A2E1C" w:rsidP="005A2E1C">
      <w:pPr>
        <w:spacing w:after="0" w:line="240" w:lineRule="exact"/>
        <w:ind w:left="1701" w:hanging="567"/>
        <w:jc w:val="center"/>
        <w:rPr>
          <w:rFonts w:ascii="Courier New" w:eastAsia="Times New Roman" w:hAnsi="Courier New" w:cs="Courier New"/>
          <w:kern w:val="0"/>
          <w:sz w:val="24"/>
          <w:szCs w:val="24"/>
          <w:lang w:val="es-ES_tradnl" w:eastAsia="es-ES"/>
          <w14:ligatures w14:val="none"/>
        </w:rPr>
      </w:pPr>
      <w:r>
        <w:rPr>
          <w:rFonts w:ascii="Courier New" w:eastAsia="Times New Roman" w:hAnsi="Courier New" w:cs="Courier New"/>
          <w:kern w:val="0"/>
          <w:sz w:val="24"/>
          <w:szCs w:val="24"/>
          <w:lang w:val="es-ES_tradnl" w:eastAsia="es-ES"/>
          <w14:ligatures w14:val="none"/>
        </w:rPr>
        <w:t>RICARDO CIFUENTES LILLO</w:t>
      </w:r>
    </w:p>
    <w:p w14:paraId="68C92115" w14:textId="02CA32E2" w:rsidR="005A2E1C" w:rsidRPr="005A2E1C" w:rsidRDefault="005A2E1C" w:rsidP="005A2E1C">
      <w:pPr>
        <w:spacing w:after="0" w:line="240" w:lineRule="exact"/>
        <w:ind w:firstLine="426"/>
        <w:jc w:val="center"/>
        <w:rPr>
          <w:rFonts w:ascii="Courier" w:eastAsia="Times New Roman" w:hAnsi="Courier" w:cs="Times New Roman"/>
          <w:kern w:val="0"/>
          <w:sz w:val="24"/>
          <w:szCs w:val="20"/>
          <w:lang w:val="es-MX" w:eastAsia="es-ES"/>
          <w14:ligatures w14:val="none"/>
        </w:rPr>
      </w:pPr>
      <w:r w:rsidRPr="005A2E1C">
        <w:rPr>
          <w:rFonts w:ascii="Courier" w:eastAsia="Times New Roman" w:hAnsi="Courier" w:cs="Times New Roman"/>
          <w:kern w:val="0"/>
          <w:sz w:val="24"/>
          <w:szCs w:val="20"/>
          <w:lang w:val="es-MX" w:eastAsia="es-ES"/>
          <w14:ligatures w14:val="none"/>
        </w:rPr>
        <w:t>President</w:t>
      </w:r>
      <w:r>
        <w:rPr>
          <w:rFonts w:ascii="Courier" w:eastAsia="Times New Roman" w:hAnsi="Courier" w:cs="Times New Roman"/>
          <w:kern w:val="0"/>
          <w:sz w:val="24"/>
          <w:szCs w:val="20"/>
          <w:lang w:val="es-MX" w:eastAsia="es-ES"/>
          <w14:ligatures w14:val="none"/>
        </w:rPr>
        <w:t xml:space="preserve">e de la </w:t>
      </w:r>
      <w:r w:rsidRPr="005A2E1C">
        <w:rPr>
          <w:rFonts w:ascii="Courier" w:eastAsia="Times New Roman" w:hAnsi="Courier" w:cs="Times New Roman"/>
          <w:kern w:val="0"/>
          <w:sz w:val="24"/>
          <w:szCs w:val="20"/>
          <w:lang w:val="es-MX" w:eastAsia="es-ES"/>
          <w14:ligatures w14:val="none"/>
        </w:rPr>
        <w:t>Cámara de Diputados</w:t>
      </w:r>
    </w:p>
    <w:p w14:paraId="07070B28" w14:textId="77777777" w:rsidR="005A2E1C" w:rsidRPr="005A2E1C" w:rsidRDefault="005A2E1C" w:rsidP="005A2E1C">
      <w:pPr>
        <w:tabs>
          <w:tab w:val="left" w:pos="2592"/>
        </w:tabs>
        <w:spacing w:after="0" w:line="240" w:lineRule="auto"/>
        <w:rPr>
          <w:rFonts w:ascii="Courier New" w:eastAsia="Times New Roman" w:hAnsi="Courier New" w:cs="Courier New"/>
          <w:kern w:val="0"/>
          <w:sz w:val="24"/>
          <w:szCs w:val="20"/>
          <w:lang w:val="es-ES_tradnl" w:eastAsia="es-ES"/>
          <w14:ligatures w14:val="none"/>
        </w:rPr>
      </w:pPr>
    </w:p>
    <w:p w14:paraId="3443BFEB" w14:textId="77777777" w:rsidR="005A2E1C" w:rsidRPr="005A2E1C" w:rsidRDefault="005A2E1C" w:rsidP="005A2E1C">
      <w:pPr>
        <w:tabs>
          <w:tab w:val="left" w:pos="2592"/>
        </w:tabs>
        <w:spacing w:after="0" w:line="240" w:lineRule="auto"/>
        <w:rPr>
          <w:rFonts w:ascii="Courier New" w:eastAsia="Times New Roman" w:hAnsi="Courier New" w:cs="Courier New"/>
          <w:kern w:val="0"/>
          <w:sz w:val="24"/>
          <w:szCs w:val="20"/>
          <w:lang w:val="es-ES_tradnl" w:eastAsia="es-ES"/>
          <w14:ligatures w14:val="none"/>
        </w:rPr>
      </w:pPr>
    </w:p>
    <w:p w14:paraId="262671AA" w14:textId="77777777" w:rsidR="005A2E1C" w:rsidRPr="005A2E1C" w:rsidRDefault="005A2E1C" w:rsidP="005A2E1C">
      <w:pPr>
        <w:spacing w:after="0" w:line="240" w:lineRule="auto"/>
        <w:jc w:val="both"/>
        <w:rPr>
          <w:rFonts w:ascii="Courier New" w:eastAsia="Times New Roman" w:hAnsi="Courier New" w:cs="Courier New"/>
          <w:kern w:val="0"/>
          <w:sz w:val="24"/>
          <w:szCs w:val="20"/>
          <w:lang w:val="es-ES_tradnl" w:eastAsia="es-ES"/>
          <w14:ligatures w14:val="none"/>
        </w:rPr>
      </w:pPr>
    </w:p>
    <w:p w14:paraId="2BE351B0" w14:textId="77777777" w:rsidR="005A2E1C" w:rsidRPr="005A2E1C" w:rsidRDefault="005A2E1C" w:rsidP="005A2E1C">
      <w:pPr>
        <w:spacing w:after="0" w:line="240" w:lineRule="auto"/>
        <w:jc w:val="both"/>
        <w:rPr>
          <w:rFonts w:ascii="Courier New" w:eastAsia="Times New Roman" w:hAnsi="Courier New" w:cs="Courier New"/>
          <w:kern w:val="0"/>
          <w:sz w:val="24"/>
          <w:szCs w:val="20"/>
          <w:lang w:val="es-ES_tradnl" w:eastAsia="es-ES"/>
          <w14:ligatures w14:val="none"/>
        </w:rPr>
      </w:pPr>
    </w:p>
    <w:p w14:paraId="4AC198FD" w14:textId="77777777" w:rsidR="005A2E1C" w:rsidRPr="005A2E1C" w:rsidRDefault="005A2E1C" w:rsidP="005A2E1C">
      <w:pPr>
        <w:spacing w:after="0" w:line="240" w:lineRule="auto"/>
        <w:jc w:val="both"/>
        <w:rPr>
          <w:rFonts w:ascii="Courier New" w:eastAsia="Times New Roman" w:hAnsi="Courier New" w:cs="Courier New"/>
          <w:kern w:val="0"/>
          <w:sz w:val="24"/>
          <w:szCs w:val="20"/>
          <w:lang w:val="es-ES_tradnl" w:eastAsia="es-ES"/>
          <w14:ligatures w14:val="none"/>
        </w:rPr>
      </w:pPr>
    </w:p>
    <w:p w14:paraId="001709C4" w14:textId="77777777" w:rsidR="005A2E1C" w:rsidRPr="005A2E1C" w:rsidRDefault="005A2E1C" w:rsidP="005A2E1C">
      <w:pPr>
        <w:spacing w:after="0" w:line="240" w:lineRule="auto"/>
        <w:jc w:val="both"/>
        <w:rPr>
          <w:rFonts w:ascii="Courier New" w:eastAsia="Times New Roman" w:hAnsi="Courier New" w:cs="Courier New"/>
          <w:kern w:val="0"/>
          <w:sz w:val="24"/>
          <w:szCs w:val="20"/>
          <w:lang w:val="es-ES_tradnl" w:eastAsia="es-ES"/>
          <w14:ligatures w14:val="none"/>
        </w:rPr>
      </w:pPr>
    </w:p>
    <w:p w14:paraId="0EDE4E3E" w14:textId="77777777" w:rsidR="005A2E1C" w:rsidRPr="005A2E1C" w:rsidRDefault="005A2E1C" w:rsidP="005A2E1C">
      <w:pPr>
        <w:spacing w:after="0" w:line="240" w:lineRule="auto"/>
        <w:jc w:val="both"/>
        <w:rPr>
          <w:rFonts w:ascii="Courier New" w:eastAsia="Times New Roman" w:hAnsi="Courier New" w:cs="Courier New"/>
          <w:kern w:val="0"/>
          <w:sz w:val="24"/>
          <w:szCs w:val="20"/>
          <w:lang w:val="es-ES_tradnl" w:eastAsia="es-ES"/>
          <w14:ligatures w14:val="none"/>
        </w:rPr>
      </w:pPr>
    </w:p>
    <w:p w14:paraId="016C502F" w14:textId="64F6C0DB" w:rsidR="005A2E1C" w:rsidRPr="005A2E1C" w:rsidRDefault="00221F3F" w:rsidP="005A2E1C">
      <w:pPr>
        <w:tabs>
          <w:tab w:val="left" w:pos="2268"/>
        </w:tabs>
        <w:spacing w:after="0" w:line="240" w:lineRule="auto"/>
        <w:ind w:right="1468"/>
        <w:jc w:val="center"/>
        <w:rPr>
          <w:rFonts w:ascii="Courier New" w:eastAsia="Times New Roman" w:hAnsi="Courier New" w:cs="Courier New"/>
          <w:kern w:val="0"/>
          <w:sz w:val="24"/>
          <w:szCs w:val="24"/>
          <w:lang w:val="es-ES_tradnl" w:eastAsia="es-ES"/>
          <w14:ligatures w14:val="none"/>
        </w:rPr>
      </w:pPr>
      <w:r>
        <w:rPr>
          <w:rFonts w:ascii="Courier New" w:eastAsia="Times New Roman" w:hAnsi="Courier New" w:cs="Courier New"/>
          <w:kern w:val="0"/>
          <w:sz w:val="24"/>
          <w:szCs w:val="24"/>
          <w:lang w:val="es-ES_tradnl" w:eastAsia="es-ES"/>
          <w14:ligatures w14:val="none"/>
        </w:rPr>
        <w:t>LUIS ROJAS GALLARDO</w:t>
      </w:r>
    </w:p>
    <w:p w14:paraId="334CC9ED" w14:textId="6C3BA5B5" w:rsidR="005A2E1C" w:rsidRPr="005A2E1C" w:rsidRDefault="005A2E1C" w:rsidP="005A2E1C">
      <w:pPr>
        <w:tabs>
          <w:tab w:val="left" w:pos="2268"/>
        </w:tabs>
        <w:spacing w:after="0" w:line="240" w:lineRule="auto"/>
        <w:ind w:right="1468"/>
        <w:jc w:val="center"/>
        <w:rPr>
          <w:rFonts w:ascii="Courier New" w:eastAsia="Times New Roman" w:hAnsi="Courier New" w:cs="Courier New"/>
          <w:spacing w:val="-20"/>
          <w:kern w:val="0"/>
          <w:sz w:val="24"/>
          <w:szCs w:val="24"/>
          <w:lang w:val="es-ES_tradnl" w:eastAsia="es-ES"/>
          <w14:ligatures w14:val="none"/>
        </w:rPr>
      </w:pPr>
      <w:r w:rsidRPr="005A2E1C">
        <w:rPr>
          <w:rFonts w:ascii="Courier New" w:eastAsia="Times New Roman" w:hAnsi="Courier New" w:cs="Courier New"/>
          <w:spacing w:val="-20"/>
          <w:kern w:val="0"/>
          <w:sz w:val="24"/>
          <w:szCs w:val="24"/>
          <w:lang w:val="es-ES_tradnl" w:eastAsia="es-ES"/>
          <w14:ligatures w14:val="none"/>
        </w:rPr>
        <w:t xml:space="preserve">Secretario General </w:t>
      </w:r>
      <w:r w:rsidR="00221F3F">
        <w:rPr>
          <w:rFonts w:ascii="Courier New" w:eastAsia="Times New Roman" w:hAnsi="Courier New" w:cs="Courier New"/>
          <w:spacing w:val="-20"/>
          <w:kern w:val="0"/>
          <w:sz w:val="24"/>
          <w:szCs w:val="24"/>
          <w:lang w:val="es-ES_tradnl" w:eastAsia="es-ES"/>
          <w14:ligatures w14:val="none"/>
        </w:rPr>
        <w:t xml:space="preserve">(A) </w:t>
      </w:r>
      <w:r w:rsidRPr="005A2E1C">
        <w:rPr>
          <w:rFonts w:ascii="Courier New" w:eastAsia="Times New Roman" w:hAnsi="Courier New" w:cs="Courier New"/>
          <w:spacing w:val="-20"/>
          <w:kern w:val="0"/>
          <w:sz w:val="24"/>
          <w:szCs w:val="24"/>
          <w:lang w:val="es-ES_tradnl" w:eastAsia="es-ES"/>
          <w14:ligatures w14:val="none"/>
        </w:rPr>
        <w:t>de la Cámara de Diputados</w:t>
      </w:r>
    </w:p>
    <w:p w14:paraId="23EB48E2" w14:textId="77777777" w:rsidR="005A2E1C" w:rsidRPr="005A2E1C" w:rsidRDefault="005A2E1C" w:rsidP="005A2E1C">
      <w:pPr>
        <w:spacing w:after="0" w:line="240" w:lineRule="auto"/>
        <w:rPr>
          <w:rFonts w:ascii="Courier" w:eastAsia="Times New Roman" w:hAnsi="Courier" w:cs="Times New Roman"/>
          <w:kern w:val="0"/>
          <w:sz w:val="24"/>
          <w:szCs w:val="20"/>
          <w:lang w:val="es-ES_tradnl" w:eastAsia="es-ES"/>
          <w14:ligatures w14:val="none"/>
        </w:rPr>
      </w:pPr>
    </w:p>
    <w:p w14:paraId="1D3196F4" w14:textId="77777777" w:rsidR="002B5AB0" w:rsidRPr="005A2E1C" w:rsidRDefault="002B5AB0">
      <w:pPr>
        <w:rPr>
          <w:lang w:val="es-ES_tradnl"/>
        </w:rPr>
      </w:pPr>
    </w:p>
    <w:sectPr w:rsidR="002B5AB0" w:rsidRPr="005A2E1C" w:rsidSect="00952ECF">
      <w:headerReference w:type="default" r:id="rId9"/>
      <w:headerReference w:type="first" r:id="rId10"/>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1542" w14:textId="77777777" w:rsidR="00952ECF" w:rsidRDefault="00952ECF">
      <w:pPr>
        <w:spacing w:after="0" w:line="240" w:lineRule="auto"/>
      </w:pPr>
      <w:r>
        <w:separator/>
      </w:r>
    </w:p>
  </w:endnote>
  <w:endnote w:type="continuationSeparator" w:id="0">
    <w:p w14:paraId="6B7E4FBF" w14:textId="77777777" w:rsidR="00952ECF" w:rsidRDefault="0095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98FE" w14:textId="77777777" w:rsidR="00952ECF" w:rsidRDefault="00952ECF">
      <w:pPr>
        <w:spacing w:after="0" w:line="240" w:lineRule="auto"/>
      </w:pPr>
      <w:r>
        <w:separator/>
      </w:r>
    </w:p>
  </w:footnote>
  <w:footnote w:type="continuationSeparator" w:id="0">
    <w:p w14:paraId="379071A9" w14:textId="77777777" w:rsidR="00952ECF" w:rsidRDefault="00952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9B85" w14:textId="77777777" w:rsidR="00A96A80" w:rsidRDefault="00A71077">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56C11924" w14:textId="77777777" w:rsidR="00A96A80" w:rsidRDefault="00A71077">
    <w:pPr>
      <w:pStyle w:val="Encabezado"/>
      <w:ind w:right="360"/>
    </w:pPr>
    <w:r>
      <w:rPr>
        <w:noProof/>
        <w:lang w:val="es-CL" w:eastAsia="es-CL"/>
      </w:rPr>
      <w:drawing>
        <wp:anchor distT="0" distB="0" distL="114300" distR="114300" simplePos="0" relativeHeight="251660288" behindDoc="0" locked="0" layoutInCell="1" allowOverlap="1" wp14:anchorId="4B497188" wp14:editId="5B95465F">
          <wp:simplePos x="0" y="0"/>
          <wp:positionH relativeFrom="column">
            <wp:posOffset>-1203325</wp:posOffset>
          </wp:positionH>
          <wp:positionV relativeFrom="paragraph">
            <wp:posOffset>163195</wp:posOffset>
          </wp:positionV>
          <wp:extent cx="916305" cy="914400"/>
          <wp:effectExtent l="0" t="0" r="0" b="0"/>
          <wp:wrapNone/>
          <wp:docPr id="520736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C972" w14:textId="77777777" w:rsidR="00A96A80" w:rsidRDefault="00A71077">
    <w:pPr>
      <w:pStyle w:val="Encabezado"/>
    </w:pPr>
    <w:r>
      <w:rPr>
        <w:noProof/>
        <w:lang w:val="es-CL" w:eastAsia="es-CL"/>
      </w:rPr>
      <w:drawing>
        <wp:anchor distT="0" distB="0" distL="114300" distR="114300" simplePos="0" relativeHeight="251659264" behindDoc="0" locked="0" layoutInCell="1" allowOverlap="1" wp14:anchorId="08B98DCC" wp14:editId="51817212">
          <wp:simplePos x="0" y="0"/>
          <wp:positionH relativeFrom="column">
            <wp:posOffset>-1355725</wp:posOffset>
          </wp:positionH>
          <wp:positionV relativeFrom="paragraph">
            <wp:posOffset>10795</wp:posOffset>
          </wp:positionV>
          <wp:extent cx="916305" cy="914400"/>
          <wp:effectExtent l="0" t="0" r="0" b="0"/>
          <wp:wrapNone/>
          <wp:docPr id="2048828431"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1C"/>
    <w:rsid w:val="0002298D"/>
    <w:rsid w:val="000E4E95"/>
    <w:rsid w:val="0011703A"/>
    <w:rsid w:val="0012239F"/>
    <w:rsid w:val="00141ADC"/>
    <w:rsid w:val="00172842"/>
    <w:rsid w:val="002141BC"/>
    <w:rsid w:val="00221F3F"/>
    <w:rsid w:val="002B5AB0"/>
    <w:rsid w:val="003D2F84"/>
    <w:rsid w:val="004052F5"/>
    <w:rsid w:val="00470594"/>
    <w:rsid w:val="004C04F3"/>
    <w:rsid w:val="005A2E1C"/>
    <w:rsid w:val="006A5734"/>
    <w:rsid w:val="006B63B3"/>
    <w:rsid w:val="006E170F"/>
    <w:rsid w:val="007B4005"/>
    <w:rsid w:val="008D2E6F"/>
    <w:rsid w:val="00952ECF"/>
    <w:rsid w:val="0098542B"/>
    <w:rsid w:val="00A71077"/>
    <w:rsid w:val="00A96A80"/>
    <w:rsid w:val="00B348E0"/>
    <w:rsid w:val="00B55A86"/>
    <w:rsid w:val="00BC61DF"/>
    <w:rsid w:val="00C31B48"/>
    <w:rsid w:val="00D30FAE"/>
    <w:rsid w:val="00E2713A"/>
    <w:rsid w:val="00E74548"/>
    <w:rsid w:val="00EA659A"/>
    <w:rsid w:val="00EB51B5"/>
    <w:rsid w:val="00F941D9"/>
    <w:rsid w:val="00FD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CF97"/>
  <w15:chartTrackingRefBased/>
  <w15:docId w15:val="{E39CF32B-57B9-48EE-8E0E-5EC278F6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A2E1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5A2E1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5A2E1C"/>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5A2E1C"/>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5A2E1C"/>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5A2E1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2E1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2E1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2E1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2E1C"/>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5A2E1C"/>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5A2E1C"/>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5A2E1C"/>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5A2E1C"/>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5A2E1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2E1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2E1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2E1C"/>
    <w:rPr>
      <w:rFonts w:eastAsiaTheme="majorEastAsia" w:cstheme="majorBidi"/>
      <w:color w:val="272727" w:themeColor="text1" w:themeTint="D8"/>
    </w:rPr>
  </w:style>
  <w:style w:type="paragraph" w:styleId="Ttulo">
    <w:name w:val="Title"/>
    <w:basedOn w:val="Normal"/>
    <w:next w:val="Normal"/>
    <w:link w:val="TtuloCar"/>
    <w:uiPriority w:val="10"/>
    <w:qFormat/>
    <w:rsid w:val="005A2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2E1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2E1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2E1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2E1C"/>
    <w:pPr>
      <w:spacing w:before="160"/>
      <w:jc w:val="center"/>
    </w:pPr>
    <w:rPr>
      <w:i/>
      <w:iCs/>
      <w:color w:val="404040" w:themeColor="text1" w:themeTint="BF"/>
    </w:rPr>
  </w:style>
  <w:style w:type="character" w:customStyle="1" w:styleId="CitaCar">
    <w:name w:val="Cita Car"/>
    <w:basedOn w:val="Fuentedeprrafopredeter"/>
    <w:link w:val="Cita"/>
    <w:uiPriority w:val="29"/>
    <w:rsid w:val="005A2E1C"/>
    <w:rPr>
      <w:i/>
      <w:iCs/>
      <w:color w:val="404040" w:themeColor="text1" w:themeTint="BF"/>
    </w:rPr>
  </w:style>
  <w:style w:type="paragraph" w:styleId="Prrafodelista">
    <w:name w:val="List Paragraph"/>
    <w:basedOn w:val="Normal"/>
    <w:uiPriority w:val="34"/>
    <w:qFormat/>
    <w:rsid w:val="005A2E1C"/>
    <w:pPr>
      <w:ind w:left="720"/>
      <w:contextualSpacing/>
    </w:pPr>
  </w:style>
  <w:style w:type="character" w:styleId="nfasisintenso">
    <w:name w:val="Intense Emphasis"/>
    <w:basedOn w:val="Fuentedeprrafopredeter"/>
    <w:uiPriority w:val="21"/>
    <w:qFormat/>
    <w:rsid w:val="005A2E1C"/>
    <w:rPr>
      <w:i/>
      <w:iCs/>
      <w:color w:val="2E74B5" w:themeColor="accent1" w:themeShade="BF"/>
    </w:rPr>
  </w:style>
  <w:style w:type="paragraph" w:styleId="Citadestacada">
    <w:name w:val="Intense Quote"/>
    <w:basedOn w:val="Normal"/>
    <w:next w:val="Normal"/>
    <w:link w:val="CitadestacadaCar"/>
    <w:uiPriority w:val="30"/>
    <w:qFormat/>
    <w:rsid w:val="005A2E1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5A2E1C"/>
    <w:rPr>
      <w:i/>
      <w:iCs/>
      <w:color w:val="2E74B5" w:themeColor="accent1" w:themeShade="BF"/>
    </w:rPr>
  </w:style>
  <w:style w:type="character" w:styleId="Referenciaintensa">
    <w:name w:val="Intense Reference"/>
    <w:basedOn w:val="Fuentedeprrafopredeter"/>
    <w:uiPriority w:val="32"/>
    <w:qFormat/>
    <w:rsid w:val="005A2E1C"/>
    <w:rPr>
      <w:b/>
      <w:bCs/>
      <w:smallCaps/>
      <w:color w:val="2E74B5" w:themeColor="accent1" w:themeShade="BF"/>
      <w:spacing w:val="5"/>
    </w:rPr>
  </w:style>
  <w:style w:type="paragraph" w:styleId="Encabezado">
    <w:name w:val="header"/>
    <w:basedOn w:val="Normal"/>
    <w:link w:val="EncabezadoCar"/>
    <w:uiPriority w:val="99"/>
    <w:semiHidden/>
    <w:unhideWhenUsed/>
    <w:rsid w:val="005A2E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A2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9E648E-9E10-4662-A2B4-2C9FDCBD0D1E}">
  <ds:schemaRefs>
    <ds:schemaRef ds:uri="http://schemas.microsoft.com/sharepoint/v3/contenttype/forms"/>
  </ds:schemaRefs>
</ds:datastoreItem>
</file>

<file path=customXml/itemProps2.xml><?xml version="1.0" encoding="utf-8"?>
<ds:datastoreItem xmlns:ds="http://schemas.openxmlformats.org/officeDocument/2006/customXml" ds:itemID="{4F99ED44-131C-429B-A014-C09A8D83C2F3}">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B27F8B78-1E62-4E9A-9DC7-BE6D1656B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414</Words>
  <Characters>2277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24</cp:revision>
  <cp:lastPrinted>2024-04-03T13:25:00Z</cp:lastPrinted>
  <dcterms:created xsi:type="dcterms:W3CDTF">2024-04-01T19:58:00Z</dcterms:created>
  <dcterms:modified xsi:type="dcterms:W3CDTF">2024-04-03T18:43:00Z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