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5B0C8" w14:textId="337B0FE8" w:rsidR="001D169F" w:rsidRPr="00E51927" w:rsidRDefault="00000000" w:rsidP="002374DE">
      <w:pPr>
        <w:spacing w:line="360" w:lineRule="auto"/>
        <w:ind w:firstLine="2268"/>
        <w:rPr>
          <w:rFonts w:ascii="Courier New" w:hAnsi="Courier New" w:cs="Courier New"/>
          <w:sz w:val="24"/>
          <w:szCs w:val="24"/>
        </w:rPr>
      </w:pPr>
      <w:r>
        <w:rPr>
          <w:noProof/>
        </w:rPr>
        <w:pict w14:anchorId="7BBA63CE">
          <v:shapetype id="_x0000_t202" coordsize="21600,21600" o:spt="202" path="m,l,21600r21600,l21600,xe">
            <v:stroke joinstyle="miter"/>
            <v:path gradientshapeok="t" o:connecttype="rect"/>
          </v:shapetype>
          <v:shape id="Text Box 3" o:spid="_x0000_s2053" type="#_x0000_t202" style="position:absolute;left:0;text-align:left;margin-left:-106.65pt;margin-top:-1.1pt;width:118.7pt;height:25.3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37F0878D" w14:textId="77777777" w:rsidR="002500FD" w:rsidRPr="00627C58" w:rsidRDefault="002374DE" w:rsidP="002500FD">
                  <w:pPr>
                    <w:jc w:val="center"/>
                    <w:rPr>
                      <w:rFonts w:ascii="Courier New" w:hAnsi="Courier New" w:cs="Courier New"/>
                      <w:sz w:val="16"/>
                      <w:szCs w:val="16"/>
                    </w:rPr>
                  </w:pPr>
                  <w:proofErr w:type="spellStart"/>
                  <w:r>
                    <w:rPr>
                      <w:rFonts w:ascii="Courier New" w:hAnsi="Courier New" w:cs="Courier New"/>
                      <w:sz w:val="16"/>
                      <w:szCs w:val="16"/>
                    </w:rPr>
                    <w:t>rrp</w:t>
                  </w:r>
                  <w:proofErr w:type="spellEnd"/>
                  <w:r w:rsidR="002500FD" w:rsidRPr="00627C58">
                    <w:rPr>
                      <w:rFonts w:ascii="Courier New" w:hAnsi="Courier New" w:cs="Courier New"/>
                      <w:sz w:val="16"/>
                      <w:szCs w:val="16"/>
                    </w:rPr>
                    <w:t>/</w:t>
                  </w:r>
                  <w:proofErr w:type="spellStart"/>
                  <w:r>
                    <w:rPr>
                      <w:rFonts w:ascii="Courier New" w:hAnsi="Courier New" w:cs="Courier New"/>
                      <w:sz w:val="16"/>
                      <w:szCs w:val="16"/>
                    </w:rPr>
                    <w:t>mrb</w:t>
                  </w:r>
                  <w:proofErr w:type="spellEnd"/>
                </w:p>
                <w:p w14:paraId="218CED43" w14:textId="535EE1CB" w:rsidR="00627C58" w:rsidRPr="00627C58" w:rsidRDefault="00CE426B" w:rsidP="002500FD">
                  <w:pPr>
                    <w:jc w:val="center"/>
                    <w:rPr>
                      <w:rFonts w:ascii="Courier New" w:hAnsi="Courier New" w:cs="Courier New"/>
                      <w:sz w:val="16"/>
                      <w:szCs w:val="16"/>
                    </w:rPr>
                  </w:pPr>
                  <w:r w:rsidRPr="00B342A6">
                    <w:rPr>
                      <w:rFonts w:ascii="Courier New" w:hAnsi="Courier New" w:cs="Courier New"/>
                      <w:sz w:val="16"/>
                      <w:szCs w:val="16"/>
                    </w:rPr>
                    <w:t>S.</w:t>
                  </w:r>
                  <w:r w:rsidR="00B342A6" w:rsidRPr="00B342A6">
                    <w:rPr>
                      <w:rFonts w:ascii="Courier New" w:hAnsi="Courier New" w:cs="Courier New"/>
                      <w:sz w:val="16"/>
                      <w:szCs w:val="16"/>
                    </w:rPr>
                    <w:t>4</w:t>
                  </w:r>
                  <w:r w:rsidR="007F36DC">
                    <w:rPr>
                      <w:rFonts w:ascii="Courier New" w:hAnsi="Courier New" w:cs="Courier New"/>
                      <w:sz w:val="16"/>
                      <w:szCs w:val="16"/>
                    </w:rPr>
                    <w:t>2</w:t>
                  </w:r>
                  <w:r w:rsidR="003602BC" w:rsidRPr="00B342A6">
                    <w:rPr>
                      <w:rFonts w:ascii="Courier New" w:hAnsi="Courier New" w:cs="Courier New"/>
                      <w:sz w:val="16"/>
                      <w:szCs w:val="16"/>
                      <w:vertAlign w:val="superscript"/>
                    </w:rPr>
                    <w:t>a</w:t>
                  </w:r>
                  <w:r w:rsidR="002374DE" w:rsidRPr="00B342A6">
                    <w:rPr>
                      <w:rFonts w:ascii="Courier New" w:hAnsi="Courier New" w:cs="Courier New"/>
                      <w:sz w:val="16"/>
                      <w:szCs w:val="16"/>
                    </w:rPr>
                    <w:t>/37</w:t>
                  </w:r>
                  <w:r w:rsidR="00187C42" w:rsidRPr="00B342A6">
                    <w:rPr>
                      <w:rFonts w:ascii="Courier New" w:hAnsi="Courier New" w:cs="Courier New"/>
                      <w:sz w:val="16"/>
                      <w:szCs w:val="16"/>
                    </w:rPr>
                    <w:t>2</w:t>
                  </w:r>
                  <w:r w:rsidR="003602BC" w:rsidRPr="00B342A6">
                    <w:rPr>
                      <w:rFonts w:ascii="Courier New" w:hAnsi="Courier New" w:cs="Courier New"/>
                      <w:sz w:val="16"/>
                      <w:szCs w:val="16"/>
                      <w:vertAlign w:val="superscript"/>
                    </w:rPr>
                    <w:t>a</w:t>
                  </w:r>
                </w:p>
              </w:txbxContent>
            </v:textbox>
          </v:shape>
        </w:pict>
      </w:r>
      <w:r w:rsidR="00C23ED3" w:rsidRPr="004E0657">
        <w:rPr>
          <w:rFonts w:ascii="Courier New" w:hAnsi="Courier New" w:cs="Courier New"/>
          <w:sz w:val="24"/>
          <w:szCs w:val="24"/>
        </w:rPr>
        <w:t xml:space="preserve">Oficio N° </w:t>
      </w:r>
      <w:r w:rsidR="0050317B" w:rsidRPr="004E0657">
        <w:rPr>
          <w:rFonts w:ascii="Courier New" w:hAnsi="Courier New" w:cs="Courier New"/>
          <w:sz w:val="24"/>
          <w:szCs w:val="24"/>
        </w:rPr>
        <w:t>1</w:t>
      </w:r>
      <w:r w:rsidR="00187C42" w:rsidRPr="004E0657">
        <w:rPr>
          <w:rFonts w:ascii="Courier New" w:hAnsi="Courier New" w:cs="Courier New"/>
          <w:sz w:val="24"/>
          <w:szCs w:val="24"/>
        </w:rPr>
        <w:t>9</w:t>
      </w:r>
      <w:r w:rsidR="00FA1FAF" w:rsidRPr="004E0657">
        <w:rPr>
          <w:rFonts w:ascii="Courier New" w:hAnsi="Courier New" w:cs="Courier New"/>
          <w:sz w:val="24"/>
          <w:szCs w:val="24"/>
        </w:rPr>
        <w:t>.</w:t>
      </w:r>
      <w:r w:rsidR="004E0657" w:rsidRPr="004E0657">
        <w:rPr>
          <w:rFonts w:ascii="Courier New" w:hAnsi="Courier New" w:cs="Courier New"/>
          <w:sz w:val="24"/>
          <w:szCs w:val="24"/>
        </w:rPr>
        <w:t>591</w:t>
      </w:r>
    </w:p>
    <w:p w14:paraId="4C6BA340" w14:textId="77777777" w:rsidR="00664940" w:rsidRDefault="00664940" w:rsidP="002374DE">
      <w:pPr>
        <w:tabs>
          <w:tab w:val="left" w:pos="2552"/>
        </w:tabs>
        <w:ind w:firstLine="2268"/>
        <w:jc w:val="both"/>
        <w:rPr>
          <w:rFonts w:ascii="Courier New" w:eastAsia="Times New Roman" w:hAnsi="Courier New" w:cs="Courier New"/>
          <w:sz w:val="24"/>
          <w:szCs w:val="24"/>
          <w:highlight w:val="green"/>
          <w:lang w:val="es-ES_tradnl" w:eastAsia="es-ES"/>
        </w:rPr>
      </w:pPr>
    </w:p>
    <w:p w14:paraId="5C16892E" w14:textId="79B3A249" w:rsidR="007F258E" w:rsidRPr="00E51927" w:rsidRDefault="007F258E" w:rsidP="002374DE">
      <w:pPr>
        <w:tabs>
          <w:tab w:val="left" w:pos="2552"/>
        </w:tabs>
        <w:ind w:firstLine="2268"/>
        <w:jc w:val="both"/>
        <w:rPr>
          <w:rFonts w:ascii="Courier New" w:eastAsia="Times New Roman" w:hAnsi="Courier New" w:cs="Courier New"/>
          <w:sz w:val="24"/>
          <w:szCs w:val="24"/>
          <w:lang w:val="es-ES_tradnl" w:eastAsia="es-ES"/>
        </w:rPr>
      </w:pPr>
    </w:p>
    <w:p w14:paraId="67999B86" w14:textId="577638BC" w:rsidR="00C23ED3" w:rsidRPr="00E51927" w:rsidRDefault="00F20FC2" w:rsidP="008C6736">
      <w:pPr>
        <w:spacing w:line="276" w:lineRule="auto"/>
        <w:ind w:firstLine="2268"/>
        <w:rPr>
          <w:rFonts w:ascii="Courier New" w:hAnsi="Courier New" w:cs="Courier New"/>
          <w:sz w:val="24"/>
          <w:szCs w:val="24"/>
        </w:rPr>
      </w:pPr>
      <w:r w:rsidRPr="00FA0440">
        <w:rPr>
          <w:rFonts w:ascii="Courier New" w:hAnsi="Courier New" w:cs="Courier New"/>
          <w:sz w:val="24"/>
          <w:szCs w:val="24"/>
        </w:rPr>
        <w:t>V</w:t>
      </w:r>
      <w:r w:rsidR="00902AB7" w:rsidRPr="00FA0440">
        <w:rPr>
          <w:rFonts w:ascii="Courier New" w:hAnsi="Courier New" w:cs="Courier New"/>
          <w:sz w:val="24"/>
          <w:szCs w:val="24"/>
        </w:rPr>
        <w:t>ALPARAÍSO</w:t>
      </w:r>
      <w:r w:rsidR="00902AB7" w:rsidRPr="00B342A6">
        <w:rPr>
          <w:rFonts w:ascii="Courier New" w:hAnsi="Courier New" w:cs="Courier New"/>
          <w:sz w:val="24"/>
          <w:szCs w:val="24"/>
        </w:rPr>
        <w:t xml:space="preserve">, </w:t>
      </w:r>
      <w:r w:rsidR="00B342A6" w:rsidRPr="00B342A6">
        <w:rPr>
          <w:rFonts w:ascii="Courier New" w:hAnsi="Courier New" w:cs="Courier New"/>
          <w:sz w:val="24"/>
          <w:szCs w:val="24"/>
        </w:rPr>
        <w:t>17</w:t>
      </w:r>
      <w:r w:rsidR="00F226C5" w:rsidRPr="00B342A6">
        <w:rPr>
          <w:rFonts w:ascii="Courier New" w:hAnsi="Courier New" w:cs="Courier New"/>
          <w:sz w:val="24"/>
          <w:szCs w:val="24"/>
        </w:rPr>
        <w:t xml:space="preserve"> de </w:t>
      </w:r>
      <w:r w:rsidR="004E0984" w:rsidRPr="00B342A6">
        <w:rPr>
          <w:rFonts w:ascii="Courier New" w:hAnsi="Courier New" w:cs="Courier New"/>
          <w:sz w:val="24"/>
          <w:szCs w:val="24"/>
        </w:rPr>
        <w:t>junio</w:t>
      </w:r>
      <w:r w:rsidR="00F226C5" w:rsidRPr="00B342A6">
        <w:rPr>
          <w:rFonts w:ascii="Courier New" w:hAnsi="Courier New" w:cs="Courier New"/>
          <w:sz w:val="24"/>
          <w:szCs w:val="24"/>
        </w:rPr>
        <w:t xml:space="preserve"> de 202</w:t>
      </w:r>
      <w:r w:rsidR="00187C42" w:rsidRPr="00B342A6">
        <w:rPr>
          <w:rFonts w:ascii="Courier New" w:hAnsi="Courier New" w:cs="Courier New"/>
          <w:sz w:val="24"/>
          <w:szCs w:val="24"/>
        </w:rPr>
        <w:t>4</w:t>
      </w:r>
    </w:p>
    <w:p w14:paraId="0AF06084" w14:textId="77777777" w:rsidR="00274965" w:rsidRDefault="00274965" w:rsidP="008C6736">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738E363D" w14:textId="3534758F" w:rsidR="005D2ECE" w:rsidRDefault="00000000" w:rsidP="008C6736">
      <w:pPr>
        <w:tabs>
          <w:tab w:val="left" w:pos="2552"/>
        </w:tabs>
        <w:spacing w:line="276" w:lineRule="auto"/>
        <w:ind w:firstLine="2268"/>
        <w:jc w:val="both"/>
        <w:rPr>
          <w:rFonts w:ascii="Courier New" w:eastAsia="Times New Roman" w:hAnsi="Courier New" w:cs="Courier New"/>
          <w:sz w:val="24"/>
          <w:szCs w:val="24"/>
          <w:lang w:val="es-ES_tradnl" w:eastAsia="es-ES"/>
        </w:rPr>
      </w:pPr>
      <w:r>
        <w:rPr>
          <w:noProof/>
        </w:rPr>
        <w:pict w14:anchorId="3893DF41">
          <v:shape id="Text Box 2" o:spid="_x0000_s2052" type="#_x0000_t202" style="position:absolute;left:0;text-align:left;margin-left:-125.6pt;margin-top:22.3pt;width:118.7pt;height:69.7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oTtQIAAMA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" filled="f" stroked="f">
            <v:textbox style="mso-next-textbox:#Text Box 2;mso-fit-shape-to-text:t">
              <w:txbxContent>
                <w:p w14:paraId="410F7930" w14:textId="77777777" w:rsidR="00187C42" w:rsidRPr="00187C42" w:rsidRDefault="00187C42" w:rsidP="00187C42">
                  <w:pPr>
                    <w:spacing w:line="276" w:lineRule="auto"/>
                    <w:jc w:val="center"/>
                    <w:rPr>
                      <w:rFonts w:ascii="Courier New" w:hAnsi="Courier New" w:cs="Courier New"/>
                      <w:sz w:val="24"/>
                      <w:szCs w:val="24"/>
                    </w:rPr>
                  </w:pPr>
                  <w:r w:rsidRPr="00187C42">
                    <w:rPr>
                      <w:rFonts w:ascii="Courier New" w:hAnsi="Courier New" w:cs="Courier New"/>
                      <w:sz w:val="24"/>
                      <w:szCs w:val="24"/>
                    </w:rPr>
                    <w:t>A S.E. EL</w:t>
                  </w:r>
                </w:p>
                <w:p w14:paraId="09A8FE1B" w14:textId="77777777" w:rsidR="00187C42" w:rsidRPr="00187C42" w:rsidRDefault="00187C42" w:rsidP="00187C42">
                  <w:pPr>
                    <w:spacing w:line="276" w:lineRule="auto"/>
                    <w:jc w:val="center"/>
                    <w:rPr>
                      <w:rFonts w:ascii="Courier New" w:hAnsi="Courier New" w:cs="Courier New"/>
                      <w:sz w:val="24"/>
                      <w:szCs w:val="24"/>
                    </w:rPr>
                  </w:pPr>
                  <w:r w:rsidRPr="00187C42">
                    <w:rPr>
                      <w:rFonts w:ascii="Courier New" w:hAnsi="Courier New" w:cs="Courier New"/>
                      <w:sz w:val="24"/>
                      <w:szCs w:val="24"/>
                    </w:rPr>
                    <w:t xml:space="preserve">PRESIDENTE </w:t>
                  </w:r>
                </w:p>
                <w:p w14:paraId="1005CFCA" w14:textId="33291937" w:rsidR="002500FD" w:rsidRPr="002500FD" w:rsidRDefault="00187C42" w:rsidP="00187C42">
                  <w:pPr>
                    <w:spacing w:line="276" w:lineRule="auto"/>
                    <w:jc w:val="center"/>
                    <w:rPr>
                      <w:rFonts w:ascii="Courier New" w:hAnsi="Courier New" w:cs="Courier New"/>
                      <w:sz w:val="24"/>
                      <w:szCs w:val="24"/>
                    </w:rPr>
                  </w:pPr>
                  <w:r w:rsidRPr="00187C42">
                    <w:rPr>
                      <w:rFonts w:ascii="Courier New" w:hAnsi="Courier New" w:cs="Courier New"/>
                      <w:sz w:val="24"/>
                      <w:szCs w:val="24"/>
                    </w:rPr>
                    <w:t>DE LA REPÚBLICA</w:t>
                  </w:r>
                </w:p>
              </w:txbxContent>
            </v:textbox>
          </v:shape>
        </w:pict>
      </w:r>
    </w:p>
    <w:p w14:paraId="2E190B91" w14:textId="08B8D0F1" w:rsidR="00187C42" w:rsidRPr="00D03439" w:rsidRDefault="00187C42" w:rsidP="008C6736">
      <w:pPr>
        <w:tabs>
          <w:tab w:val="left" w:pos="2552"/>
        </w:tabs>
        <w:spacing w:line="276" w:lineRule="auto"/>
        <w:ind w:firstLine="2268"/>
        <w:jc w:val="both"/>
        <w:rPr>
          <w:rFonts w:ascii="Courier New" w:eastAsia="Times New Roman" w:hAnsi="Courier New" w:cs="Courier New"/>
          <w:sz w:val="24"/>
          <w:szCs w:val="24"/>
          <w:lang w:val="es-ES_tradnl" w:eastAsia="es-ES"/>
        </w:rPr>
      </w:pPr>
      <w:r w:rsidRPr="00187C42">
        <w:rPr>
          <w:rFonts w:ascii="Courier New" w:eastAsia="Times New Roman" w:hAnsi="Courier New" w:cs="Courier New"/>
          <w:sz w:val="24"/>
          <w:szCs w:val="24"/>
          <w:lang w:val="es-ES_tradnl" w:eastAsia="es-ES"/>
        </w:rPr>
        <w:t>Tengo a honra comunicar a V.E. que el Congreso Nacional ha dado su aprobación al proyecto de ley que crea el Registro de Deuda Consolidada, correspondiente al boletín N° 14.743-03, del siguiente tenor:</w:t>
      </w:r>
    </w:p>
    <w:p w14:paraId="39BFECAD" w14:textId="77777777" w:rsidR="008C6736" w:rsidRDefault="008C6736" w:rsidP="008C6736">
      <w:pPr>
        <w:tabs>
          <w:tab w:val="left" w:pos="2552"/>
        </w:tabs>
        <w:spacing w:line="276" w:lineRule="auto"/>
        <w:jc w:val="center"/>
        <w:rPr>
          <w:rFonts w:ascii="Courier New" w:eastAsia="Times New Roman" w:hAnsi="Courier New" w:cs="Courier New"/>
          <w:sz w:val="24"/>
          <w:szCs w:val="24"/>
          <w:highlight w:val="green"/>
          <w:lang w:val="es-ES_tradnl" w:eastAsia="es-ES"/>
        </w:rPr>
      </w:pPr>
    </w:p>
    <w:p w14:paraId="148FE015" w14:textId="77777777" w:rsidR="00C87224" w:rsidRDefault="00C87224" w:rsidP="008C6736">
      <w:pPr>
        <w:tabs>
          <w:tab w:val="left" w:pos="2552"/>
        </w:tabs>
        <w:spacing w:line="276" w:lineRule="auto"/>
        <w:jc w:val="center"/>
        <w:rPr>
          <w:rFonts w:ascii="Courier New" w:eastAsia="Times New Roman" w:hAnsi="Courier New" w:cs="Courier New"/>
          <w:sz w:val="24"/>
          <w:szCs w:val="24"/>
          <w:highlight w:val="green"/>
          <w:lang w:val="es-ES_tradnl" w:eastAsia="es-ES"/>
        </w:rPr>
      </w:pPr>
    </w:p>
    <w:p w14:paraId="567F0C41" w14:textId="77777777" w:rsidR="008C6736" w:rsidRPr="00E51927" w:rsidRDefault="008C6736" w:rsidP="008C6736">
      <w:pPr>
        <w:tabs>
          <w:tab w:val="left" w:pos="2552"/>
        </w:tabs>
        <w:spacing w:line="276" w:lineRule="auto"/>
        <w:jc w:val="center"/>
        <w:rPr>
          <w:rFonts w:ascii="Courier New" w:eastAsia="Times New Roman" w:hAnsi="Courier New" w:cs="Courier New"/>
          <w:sz w:val="24"/>
          <w:szCs w:val="24"/>
          <w:lang w:val="es-ES_tradnl" w:eastAsia="es-ES"/>
        </w:rPr>
      </w:pPr>
    </w:p>
    <w:p w14:paraId="6306079B" w14:textId="77777777" w:rsidR="00CF460D" w:rsidRDefault="00CF460D" w:rsidP="008C6736">
      <w:pPr>
        <w:tabs>
          <w:tab w:val="left" w:pos="2835"/>
        </w:tabs>
        <w:spacing w:line="276" w:lineRule="auto"/>
        <w:jc w:val="center"/>
        <w:rPr>
          <w:rFonts w:ascii="Courier New" w:eastAsia="Times New Roman" w:hAnsi="Courier New" w:cs="Courier New"/>
          <w:sz w:val="24"/>
          <w:szCs w:val="24"/>
          <w:lang w:val="es-ES_tradnl" w:eastAsia="es-ES"/>
        </w:rPr>
      </w:pPr>
      <w:r w:rsidRPr="00CF460D">
        <w:rPr>
          <w:rFonts w:ascii="Courier New" w:eastAsia="Times New Roman" w:hAnsi="Courier New" w:cs="Courier New"/>
          <w:sz w:val="24"/>
          <w:szCs w:val="24"/>
          <w:lang w:val="es-ES_tradnl" w:eastAsia="es-ES"/>
        </w:rPr>
        <w:t>PROYECTO DE LEY</w:t>
      </w:r>
    </w:p>
    <w:p w14:paraId="795EB805" w14:textId="77777777" w:rsidR="008C6736" w:rsidRDefault="008C6736" w:rsidP="008C6736">
      <w:pPr>
        <w:tabs>
          <w:tab w:val="left" w:pos="2552"/>
        </w:tabs>
        <w:spacing w:line="276" w:lineRule="auto"/>
        <w:jc w:val="center"/>
        <w:rPr>
          <w:rFonts w:ascii="Courier New" w:eastAsia="Times New Roman" w:hAnsi="Courier New" w:cs="Courier New"/>
          <w:sz w:val="24"/>
          <w:szCs w:val="24"/>
          <w:highlight w:val="green"/>
          <w:lang w:val="es-ES_tradnl" w:eastAsia="es-ES"/>
        </w:rPr>
      </w:pPr>
    </w:p>
    <w:p w14:paraId="49D51628" w14:textId="77777777" w:rsidR="00C87224" w:rsidRPr="00E51927" w:rsidRDefault="00C87224" w:rsidP="008C6736">
      <w:pPr>
        <w:tabs>
          <w:tab w:val="left" w:pos="2552"/>
        </w:tabs>
        <w:spacing w:line="276" w:lineRule="auto"/>
        <w:jc w:val="center"/>
        <w:rPr>
          <w:rFonts w:ascii="Courier New" w:eastAsia="Times New Roman" w:hAnsi="Courier New" w:cs="Courier New"/>
          <w:sz w:val="24"/>
          <w:szCs w:val="24"/>
          <w:lang w:val="es-ES_tradnl" w:eastAsia="es-ES"/>
        </w:rPr>
      </w:pPr>
    </w:p>
    <w:p w14:paraId="5CABCA67" w14:textId="77777777" w:rsidR="00606C33" w:rsidRPr="00606C33" w:rsidRDefault="00064F54" w:rsidP="00F177C6">
      <w:pPr>
        <w:tabs>
          <w:tab w:val="left" w:pos="2552"/>
        </w:tabs>
        <w:spacing w:line="276" w:lineRule="auto"/>
        <w:jc w:val="center"/>
        <w:rPr>
          <w:rFonts w:ascii="Courier New" w:eastAsia="Times New Roman" w:hAnsi="Courier New" w:cs="Courier New"/>
          <w:sz w:val="24"/>
          <w:szCs w:val="24"/>
          <w:lang w:val="es-ES_tradnl" w:eastAsia="es-ES"/>
        </w:rPr>
      </w:pPr>
      <w:r w:rsidRPr="00064F54">
        <w:rPr>
          <w:rFonts w:ascii="Courier New" w:eastAsia="Times New Roman" w:hAnsi="Courier New" w:cs="Courier New"/>
          <w:sz w:val="24"/>
          <w:szCs w:val="24"/>
          <w:lang w:val="es-ES_tradnl" w:eastAsia="es-ES"/>
        </w:rPr>
        <w:t>“</w:t>
      </w:r>
      <w:r w:rsidR="00606C33" w:rsidRPr="00606C33">
        <w:rPr>
          <w:rFonts w:ascii="Courier New" w:eastAsia="Times New Roman" w:hAnsi="Courier New" w:cs="Courier New"/>
          <w:sz w:val="24"/>
          <w:szCs w:val="24"/>
          <w:lang w:val="es-ES_tradnl" w:eastAsia="es-ES"/>
        </w:rPr>
        <w:t>CREA EL REGISTRO DE DEUDA CONSOLIDADA</w:t>
      </w:r>
    </w:p>
    <w:p w14:paraId="4580A929"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E65844" w14:textId="77777777" w:rsidR="00606C33" w:rsidRPr="00606C33" w:rsidRDefault="00606C33" w:rsidP="00F177C6">
      <w:pPr>
        <w:tabs>
          <w:tab w:val="left" w:pos="2552"/>
        </w:tabs>
        <w:spacing w:line="276" w:lineRule="auto"/>
        <w:jc w:val="center"/>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Título I</w:t>
      </w:r>
    </w:p>
    <w:p w14:paraId="66D528C1" w14:textId="77777777" w:rsidR="00606C33" w:rsidRPr="00606C33" w:rsidRDefault="00606C33" w:rsidP="00F177C6">
      <w:pPr>
        <w:tabs>
          <w:tab w:val="left" w:pos="2552"/>
        </w:tabs>
        <w:spacing w:line="276" w:lineRule="auto"/>
        <w:jc w:val="center"/>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Disposiciones generales</w:t>
      </w:r>
    </w:p>
    <w:p w14:paraId="1A895E4A"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2F2FF1F" w14:textId="438EF720"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1.- Objeto. Esta ley tiene por objeto crear un registro oficial de información relativa a las obligaciones crediticias, con la finalidad de mejorar el sistema de evaluación crediticia de las personas y otorgar mayor información a la Comisión para el Mercado Financiero para el ejercicio de sus atribuciones de regulación, supervisión y cumplimiento de sus funciones legales. El acceso de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a dicho registro deberá efectuarse con la sola finalidad de evaluar, respecto de personas determinadas</w:t>
      </w:r>
      <w:r w:rsidR="00D22689" w:rsidRPr="000C4ED9">
        <w:rPr>
          <w:rFonts w:ascii="Courier New" w:eastAsia="Times New Roman" w:hAnsi="Courier New" w:cs="Courier New"/>
          <w:sz w:val="24"/>
          <w:szCs w:val="24"/>
          <w:lang w:val="es-ES_tradnl" w:eastAsia="es-ES"/>
        </w:rPr>
        <w:t>,</w:t>
      </w:r>
      <w:r w:rsidRPr="00606C33">
        <w:rPr>
          <w:rFonts w:ascii="Courier New" w:eastAsia="Times New Roman" w:hAnsi="Courier New" w:cs="Courier New"/>
          <w:sz w:val="24"/>
          <w:szCs w:val="24"/>
          <w:lang w:val="es-ES_tradnl" w:eastAsia="es-ES"/>
        </w:rPr>
        <w:t xml:space="preserve"> el riesgo comercial, </w:t>
      </w:r>
      <w:r w:rsidR="003E6BB2" w:rsidRPr="00DB2502">
        <w:rPr>
          <w:rFonts w:ascii="Courier New" w:eastAsia="Times New Roman" w:hAnsi="Courier New" w:cs="Courier New"/>
          <w:sz w:val="24"/>
          <w:szCs w:val="24"/>
          <w:lang w:val="es-ES_tradnl" w:eastAsia="es-ES"/>
        </w:rPr>
        <w:t>el</w:t>
      </w:r>
      <w:r w:rsidR="003E6BB2">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riesgo crediticio y la gestión de riesgos para operaciones específicas, de conformidad </w:t>
      </w:r>
      <w:r w:rsidR="00D22689">
        <w:rPr>
          <w:rFonts w:ascii="Courier New" w:eastAsia="Times New Roman" w:hAnsi="Courier New" w:cs="Courier New"/>
          <w:sz w:val="24"/>
          <w:szCs w:val="24"/>
          <w:lang w:val="es-ES_tradnl" w:eastAsia="es-ES"/>
        </w:rPr>
        <w:t>con</w:t>
      </w:r>
      <w:r w:rsidRPr="00606C33">
        <w:rPr>
          <w:rFonts w:ascii="Courier New" w:eastAsia="Times New Roman" w:hAnsi="Courier New" w:cs="Courier New"/>
          <w:sz w:val="24"/>
          <w:szCs w:val="24"/>
          <w:lang w:val="es-ES_tradnl" w:eastAsia="es-ES"/>
        </w:rPr>
        <w:t xml:space="preserve"> lo establecido en esta ley y demás normas aplicables.</w:t>
      </w:r>
    </w:p>
    <w:p w14:paraId="5F32119D"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EDAAD92" w14:textId="275D46D9" w:rsidR="00606C33" w:rsidRPr="00F622E6"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Una vez acreditadas las obligaciones reportables por medio del </w:t>
      </w:r>
      <w:r w:rsidR="00CD19FA" w:rsidRPr="000C4ED9">
        <w:rPr>
          <w:rFonts w:ascii="Courier New" w:eastAsia="Times New Roman" w:hAnsi="Courier New" w:cs="Courier New"/>
          <w:sz w:val="24"/>
          <w:szCs w:val="24"/>
          <w:lang w:val="es-ES_tradnl" w:eastAsia="es-ES"/>
        </w:rPr>
        <w:t>r</w:t>
      </w:r>
      <w:r w:rsidRPr="00606C33">
        <w:rPr>
          <w:rFonts w:ascii="Courier New" w:eastAsia="Times New Roman" w:hAnsi="Courier New" w:cs="Courier New"/>
          <w:sz w:val="24"/>
          <w:szCs w:val="24"/>
          <w:lang w:val="es-ES_tradnl" w:eastAsia="es-ES"/>
        </w:rPr>
        <w:t xml:space="preserve">egistro oficial a que se refiere esta ley, las instituciones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no podrán requerir antecedentes adicionales sobre estas obligaciones al solicitante del crédito, ya sea mediante documentos u otros soportes, para acreditar dichas obligaciones, a menos que existan motivos justificados para su solicitud.</w:t>
      </w:r>
      <w:r w:rsidR="00187C42" w:rsidRPr="00187C42">
        <w:t xml:space="preserve"> </w:t>
      </w:r>
      <w:r w:rsidR="00187C42" w:rsidRPr="00F622E6">
        <w:rPr>
          <w:rFonts w:ascii="Courier New" w:eastAsia="Times New Roman" w:hAnsi="Courier New" w:cs="Courier New"/>
          <w:sz w:val="24"/>
          <w:szCs w:val="24"/>
          <w:lang w:val="es-ES_tradnl" w:eastAsia="es-ES"/>
        </w:rPr>
        <w:t xml:space="preserve">Con todo, la restricción anterior se referirá exclusivamente a información de obligaciones reportables, pero en ningún caso supone prohibir la revisión de otro tipo </w:t>
      </w:r>
      <w:r w:rsidR="00187C42" w:rsidRPr="00F622E6">
        <w:rPr>
          <w:rFonts w:ascii="Courier New" w:eastAsia="Times New Roman" w:hAnsi="Courier New" w:cs="Courier New"/>
          <w:sz w:val="24"/>
          <w:szCs w:val="24"/>
          <w:lang w:val="es-ES_tradnl" w:eastAsia="es-ES"/>
        </w:rPr>
        <w:lastRenderedPageBreak/>
        <w:t>de información que permita al acreedor realizar el análisis de solvencia económica.</w:t>
      </w:r>
    </w:p>
    <w:p w14:paraId="46418558" w14:textId="77777777" w:rsidR="00606C33" w:rsidRPr="00F622E6"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20186C0"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Se entenderá que los datos almacenados que han sido proporcionados por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a la Comisión para el Mercado Financiero corresponden a la última información disponible respecto de las personas deudoras</w:t>
      </w:r>
      <w:r w:rsidRPr="000C4ED9">
        <w:rPr>
          <w:rFonts w:ascii="Courier New" w:eastAsia="Times New Roman" w:hAnsi="Courier New" w:cs="Courier New"/>
          <w:sz w:val="24"/>
          <w:szCs w:val="24"/>
          <w:lang w:val="es-ES_tradnl" w:eastAsia="es-ES"/>
        </w:rPr>
        <w:t xml:space="preserve">, </w:t>
      </w:r>
      <w:r w:rsidR="00F177C6" w:rsidRPr="000C4ED9">
        <w:rPr>
          <w:rFonts w:ascii="Courier New" w:eastAsia="Times New Roman" w:hAnsi="Courier New" w:cs="Courier New"/>
          <w:sz w:val="24"/>
          <w:szCs w:val="24"/>
          <w:lang w:val="es-ES_tradnl" w:eastAsia="es-ES"/>
        </w:rPr>
        <w:t>y</w:t>
      </w:r>
      <w:r w:rsidR="00F177C6">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se tendrán por veraces, </w:t>
      </w:r>
      <w:r w:rsidR="000C4ED9" w:rsidRPr="0050317B">
        <w:rPr>
          <w:rFonts w:ascii="Courier New" w:eastAsia="Times New Roman" w:hAnsi="Courier New" w:cs="Courier New"/>
          <w:sz w:val="24"/>
          <w:szCs w:val="24"/>
          <w:lang w:val="es-ES_tradnl" w:eastAsia="es-ES"/>
        </w:rPr>
        <w:t>y</w:t>
      </w:r>
      <w:r w:rsidR="000C4ED9">
        <w:rPr>
          <w:rFonts w:ascii="Courier New" w:eastAsia="Times New Roman" w:hAnsi="Courier New" w:cs="Courier New"/>
          <w:strike/>
          <w:sz w:val="24"/>
          <w:szCs w:val="24"/>
          <w:lang w:val="es-ES_tradnl" w:eastAsia="es-ES"/>
        </w:rPr>
        <w:t xml:space="preserve"> </w:t>
      </w:r>
      <w:r w:rsidRPr="00606C33">
        <w:rPr>
          <w:rFonts w:ascii="Courier New" w:eastAsia="Times New Roman" w:hAnsi="Courier New" w:cs="Courier New"/>
          <w:sz w:val="24"/>
          <w:szCs w:val="24"/>
          <w:lang w:val="es-ES_tradnl" w:eastAsia="es-ES"/>
        </w:rPr>
        <w:t>considerados por tanto datos oficiales, sin perjuicio del derecho establecido en el artículo 8.</w:t>
      </w:r>
    </w:p>
    <w:p w14:paraId="5F9B1FA8" w14:textId="77777777" w:rsidR="00F177C6" w:rsidRDefault="00F177C6"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D1A5ACD" w14:textId="77777777" w:rsidR="00F177C6" w:rsidRDefault="00F177C6"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71A6474"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Artículo 2.- Definiciones. Para efectos de esta ley, se entenderá por:</w:t>
      </w:r>
    </w:p>
    <w:p w14:paraId="2A8CAB41"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192B2C7" w14:textId="77777777" w:rsidR="00606C33" w:rsidRPr="00606C33" w:rsidRDefault="00606C33" w:rsidP="000C4ED9">
      <w:pPr>
        <w:tabs>
          <w:tab w:val="left" w:pos="2552"/>
        </w:tabs>
        <w:spacing w:line="276" w:lineRule="auto"/>
        <w:ind w:firstLine="2268"/>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a)</w:t>
      </w:r>
      <w:r w:rsidR="00F177C6">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Comisión: La Comisión para el Mercado Financiero.</w:t>
      </w:r>
    </w:p>
    <w:p w14:paraId="23E17827" w14:textId="77777777" w:rsidR="00606C33" w:rsidRPr="00606C33" w:rsidRDefault="00606C33" w:rsidP="000C4ED9">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1BCB2D63" w14:textId="77777777" w:rsidR="00606C33" w:rsidRPr="00606C33" w:rsidRDefault="00606C33" w:rsidP="000C4ED9">
      <w:pPr>
        <w:tabs>
          <w:tab w:val="left" w:pos="2552"/>
        </w:tabs>
        <w:spacing w:line="276" w:lineRule="auto"/>
        <w:ind w:firstLine="2268"/>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b)</w:t>
      </w:r>
      <w:r w:rsidR="00F177C6">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Deudor: Persona natural o jurídica que mantiene una o más deudas de obligaciones reportables. </w:t>
      </w:r>
    </w:p>
    <w:p w14:paraId="5C98F1CD" w14:textId="77777777" w:rsidR="00606C33" w:rsidRPr="00606C33" w:rsidRDefault="00606C33" w:rsidP="000C4ED9">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72812035" w14:textId="77777777" w:rsidR="00606C33" w:rsidRPr="00606C33" w:rsidRDefault="00606C33" w:rsidP="000C4ED9">
      <w:pPr>
        <w:tabs>
          <w:tab w:val="left" w:pos="2552"/>
        </w:tabs>
        <w:spacing w:line="276" w:lineRule="auto"/>
        <w:ind w:firstLine="2268"/>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c)</w:t>
      </w:r>
      <w:r w:rsidR="00F177C6">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Obligaciones reportables: Obligaciones de operaciones de crédito de dinero definidas en el artículo 1° de la ley N° 18.010</w:t>
      </w:r>
      <w:r w:rsidRPr="000C4ED9">
        <w:rPr>
          <w:rFonts w:ascii="Courier New" w:eastAsia="Times New Roman" w:hAnsi="Courier New" w:cs="Courier New"/>
          <w:sz w:val="24"/>
          <w:szCs w:val="24"/>
          <w:lang w:val="es-ES_tradnl" w:eastAsia="es-ES"/>
        </w:rPr>
        <w:t xml:space="preserve">, </w:t>
      </w:r>
      <w:r w:rsidR="00B628E8" w:rsidRPr="000C4ED9">
        <w:rPr>
          <w:rFonts w:ascii="Courier New" w:eastAsia="Times New Roman" w:hAnsi="Courier New" w:cs="Courier New"/>
          <w:sz w:val="24"/>
          <w:szCs w:val="24"/>
          <w:lang w:val="es-ES_tradnl" w:eastAsia="es-ES"/>
        </w:rPr>
        <w:t xml:space="preserve">que establece normas para las operaciones de crédito y otras obligaciones de dinero que indica, </w:t>
      </w:r>
      <w:r w:rsidRPr="000C4ED9">
        <w:rPr>
          <w:rFonts w:ascii="Courier New" w:eastAsia="Times New Roman" w:hAnsi="Courier New" w:cs="Courier New"/>
          <w:sz w:val="24"/>
          <w:szCs w:val="24"/>
          <w:lang w:val="es-ES_tradnl" w:eastAsia="es-ES"/>
        </w:rPr>
        <w:t>así</w:t>
      </w:r>
      <w:r w:rsidRPr="00606C33">
        <w:rPr>
          <w:rFonts w:ascii="Courier New" w:eastAsia="Times New Roman" w:hAnsi="Courier New" w:cs="Courier New"/>
          <w:sz w:val="24"/>
          <w:szCs w:val="24"/>
          <w:lang w:val="es-ES_tradnl" w:eastAsia="es-ES"/>
        </w:rPr>
        <w:t xml:space="preserve"> como otras obligaciones de operaciones de carácter financiero, de conformidad a lo que pueda establecer la Comisión mediante norma de carácter general.</w:t>
      </w:r>
    </w:p>
    <w:p w14:paraId="5EBD902E"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9512987" w14:textId="77777777" w:rsidR="00606C33" w:rsidRPr="00606C33" w:rsidRDefault="00606C33" w:rsidP="000C4ED9">
      <w:pPr>
        <w:tabs>
          <w:tab w:val="left" w:pos="2552"/>
        </w:tabs>
        <w:spacing w:line="276" w:lineRule="auto"/>
        <w:ind w:firstLine="2268"/>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d)</w:t>
      </w:r>
      <w:r w:rsidR="00F177C6">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Registro o </w:t>
      </w:r>
      <w:r w:rsidR="00CD19FA" w:rsidRPr="000C4ED9">
        <w:rPr>
          <w:rFonts w:ascii="Courier New" w:eastAsia="Times New Roman" w:hAnsi="Courier New" w:cs="Courier New"/>
          <w:sz w:val="24"/>
          <w:szCs w:val="24"/>
          <w:lang w:val="es-ES_tradnl" w:eastAsia="es-ES"/>
        </w:rPr>
        <w:t>r</w:t>
      </w:r>
      <w:r w:rsidRPr="000C4ED9">
        <w:rPr>
          <w:rFonts w:ascii="Courier New" w:eastAsia="Times New Roman" w:hAnsi="Courier New" w:cs="Courier New"/>
          <w:sz w:val="24"/>
          <w:szCs w:val="24"/>
          <w:lang w:val="es-ES_tradnl" w:eastAsia="es-ES"/>
        </w:rPr>
        <w:t xml:space="preserve">egistro oficial: Registro de </w:t>
      </w:r>
      <w:r w:rsidR="000D2221" w:rsidRPr="000C4ED9">
        <w:rPr>
          <w:rFonts w:ascii="Courier New" w:eastAsia="Times New Roman" w:hAnsi="Courier New" w:cs="Courier New"/>
          <w:sz w:val="24"/>
          <w:szCs w:val="24"/>
          <w:lang w:val="es-ES_tradnl" w:eastAsia="es-ES"/>
        </w:rPr>
        <w:t>D</w:t>
      </w:r>
      <w:r w:rsidRPr="000C4ED9">
        <w:rPr>
          <w:rFonts w:ascii="Courier New" w:eastAsia="Times New Roman" w:hAnsi="Courier New" w:cs="Courier New"/>
          <w:sz w:val="24"/>
          <w:szCs w:val="24"/>
          <w:lang w:val="es-ES_tradnl" w:eastAsia="es-ES"/>
        </w:rPr>
        <w:t xml:space="preserve">euda </w:t>
      </w:r>
      <w:r w:rsidR="000D2221" w:rsidRPr="000C4ED9">
        <w:rPr>
          <w:rFonts w:ascii="Courier New" w:eastAsia="Times New Roman" w:hAnsi="Courier New" w:cs="Courier New"/>
          <w:sz w:val="24"/>
          <w:szCs w:val="24"/>
          <w:lang w:val="es-ES_tradnl" w:eastAsia="es-ES"/>
        </w:rPr>
        <w:t>C</w:t>
      </w:r>
      <w:r w:rsidRPr="000C4ED9">
        <w:rPr>
          <w:rFonts w:ascii="Courier New" w:eastAsia="Times New Roman" w:hAnsi="Courier New" w:cs="Courier New"/>
          <w:sz w:val="24"/>
          <w:szCs w:val="24"/>
          <w:lang w:val="es-ES_tradnl" w:eastAsia="es-ES"/>
        </w:rPr>
        <w:t>onsolidada regulado</w:t>
      </w:r>
      <w:r w:rsidRPr="00606C33">
        <w:rPr>
          <w:rFonts w:ascii="Courier New" w:eastAsia="Times New Roman" w:hAnsi="Courier New" w:cs="Courier New"/>
          <w:sz w:val="24"/>
          <w:szCs w:val="24"/>
          <w:lang w:val="es-ES_tradnl" w:eastAsia="es-ES"/>
        </w:rPr>
        <w:t xml:space="preserve"> en el artículo 3.</w:t>
      </w:r>
    </w:p>
    <w:p w14:paraId="29B2DA57" w14:textId="77777777" w:rsidR="00606C33" w:rsidRPr="00606C33" w:rsidRDefault="00606C33" w:rsidP="000C4ED9">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4D6EFB38" w14:textId="42B65AEC" w:rsidR="00606C33" w:rsidRPr="00CD6736" w:rsidRDefault="00F177C6" w:rsidP="000C4ED9">
      <w:pPr>
        <w:tabs>
          <w:tab w:val="left" w:pos="2552"/>
        </w:tabs>
        <w:spacing w:line="276" w:lineRule="auto"/>
        <w:ind w:firstLine="2268"/>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e) </w:t>
      </w:r>
      <w:proofErr w:type="spellStart"/>
      <w:r w:rsidR="00606C33" w:rsidRPr="00606C33">
        <w:rPr>
          <w:rFonts w:ascii="Courier New" w:eastAsia="Times New Roman" w:hAnsi="Courier New" w:cs="Courier New"/>
          <w:sz w:val="24"/>
          <w:szCs w:val="24"/>
          <w:lang w:val="es-ES_tradnl" w:eastAsia="es-ES"/>
        </w:rPr>
        <w:t>Reportantes</w:t>
      </w:r>
      <w:proofErr w:type="spellEnd"/>
      <w:r w:rsidR="00606C33" w:rsidRPr="00606C33">
        <w:rPr>
          <w:rFonts w:ascii="Courier New" w:eastAsia="Times New Roman" w:hAnsi="Courier New" w:cs="Courier New"/>
          <w:sz w:val="24"/>
          <w:szCs w:val="24"/>
          <w:lang w:val="es-ES_tradnl" w:eastAsia="es-ES"/>
        </w:rPr>
        <w:t xml:space="preserve">: Los bancos, las compañías de seguro, los agentes administradores de mutuos hipotecarios endosables, los emisores de tarjetas de crédito fiscalizados por la Comisión, las cajas de compensación de asignación familiar y las cooperativas de ahorro y crédito fiscalizadas por la Comisión, respecto de obligaciones reportables en las que tengan la calidad de acreedor. También tendrán la calidad de </w:t>
      </w:r>
      <w:proofErr w:type="spellStart"/>
      <w:r w:rsidR="00606C33" w:rsidRPr="00606C33">
        <w:rPr>
          <w:rFonts w:ascii="Courier New" w:eastAsia="Times New Roman" w:hAnsi="Courier New" w:cs="Courier New"/>
          <w:sz w:val="24"/>
          <w:szCs w:val="24"/>
          <w:lang w:val="es-ES_tradnl" w:eastAsia="es-ES"/>
        </w:rPr>
        <w:t>reportantes</w:t>
      </w:r>
      <w:proofErr w:type="spellEnd"/>
      <w:r w:rsidR="00606C33" w:rsidRPr="00606C33">
        <w:rPr>
          <w:rFonts w:ascii="Courier New" w:eastAsia="Times New Roman" w:hAnsi="Courier New" w:cs="Courier New"/>
          <w:sz w:val="24"/>
          <w:szCs w:val="24"/>
          <w:lang w:val="es-ES_tradnl" w:eastAsia="es-ES"/>
        </w:rPr>
        <w:t xml:space="preserve"> las sociedades securitizadoras, respecto de las obligaciones reportables en que el acreedor sea un patrimonio separado constituido por éstas</w:t>
      </w:r>
      <w:r w:rsidR="000C4ED9">
        <w:rPr>
          <w:rFonts w:ascii="Courier New" w:eastAsia="Times New Roman" w:hAnsi="Courier New" w:cs="Courier New"/>
          <w:sz w:val="24"/>
          <w:szCs w:val="24"/>
          <w:lang w:val="es-ES_tradnl" w:eastAsia="es-ES"/>
        </w:rPr>
        <w:t xml:space="preserve">. </w:t>
      </w:r>
      <w:r w:rsidR="00B628E8" w:rsidRPr="000C4ED9">
        <w:rPr>
          <w:rFonts w:ascii="Courier New" w:eastAsia="Times New Roman" w:hAnsi="Courier New" w:cs="Courier New"/>
          <w:sz w:val="24"/>
          <w:szCs w:val="24"/>
          <w:lang w:val="es-ES_tradnl" w:eastAsia="es-ES"/>
        </w:rPr>
        <w:t xml:space="preserve">Además, </w:t>
      </w:r>
      <w:r w:rsidR="00606C33" w:rsidRPr="000C4ED9">
        <w:rPr>
          <w:rFonts w:ascii="Courier New" w:eastAsia="Times New Roman" w:hAnsi="Courier New" w:cs="Courier New"/>
          <w:sz w:val="24"/>
          <w:szCs w:val="24"/>
          <w:lang w:val="es-ES_tradnl" w:eastAsia="es-ES"/>
        </w:rPr>
        <w:t>será</w:t>
      </w:r>
      <w:r w:rsidR="00606C33" w:rsidRPr="00606C33">
        <w:rPr>
          <w:rFonts w:ascii="Courier New" w:eastAsia="Times New Roman" w:hAnsi="Courier New" w:cs="Courier New"/>
          <w:sz w:val="24"/>
          <w:szCs w:val="24"/>
          <w:lang w:val="es-ES_tradnl" w:eastAsia="es-ES"/>
        </w:rPr>
        <w:t xml:space="preserve"> </w:t>
      </w:r>
      <w:proofErr w:type="spellStart"/>
      <w:r w:rsidR="00606C33" w:rsidRPr="00606C33">
        <w:rPr>
          <w:rFonts w:ascii="Courier New" w:eastAsia="Times New Roman" w:hAnsi="Courier New" w:cs="Courier New"/>
          <w:sz w:val="24"/>
          <w:szCs w:val="24"/>
          <w:lang w:val="es-ES_tradnl" w:eastAsia="es-ES"/>
        </w:rPr>
        <w:t>reportante</w:t>
      </w:r>
      <w:proofErr w:type="spellEnd"/>
      <w:r w:rsidR="00606C33" w:rsidRPr="00606C33">
        <w:rPr>
          <w:rFonts w:ascii="Courier New" w:eastAsia="Times New Roman" w:hAnsi="Courier New" w:cs="Courier New"/>
          <w:sz w:val="24"/>
          <w:szCs w:val="24"/>
          <w:lang w:val="es-ES_tradnl" w:eastAsia="es-ES"/>
        </w:rPr>
        <w:t xml:space="preserve"> del </w:t>
      </w:r>
      <w:r w:rsidR="00C80156" w:rsidRPr="00E43A06">
        <w:rPr>
          <w:rFonts w:ascii="Courier New" w:eastAsia="Times New Roman" w:hAnsi="Courier New" w:cs="Courier New"/>
          <w:sz w:val="24"/>
          <w:szCs w:val="24"/>
          <w:lang w:val="es-ES_tradnl" w:eastAsia="es-ES"/>
        </w:rPr>
        <w:t>R</w:t>
      </w:r>
      <w:r w:rsidR="00606C33" w:rsidRPr="00E43A06">
        <w:rPr>
          <w:rFonts w:ascii="Courier New" w:eastAsia="Times New Roman" w:hAnsi="Courier New" w:cs="Courier New"/>
          <w:sz w:val="24"/>
          <w:szCs w:val="24"/>
          <w:lang w:val="es-ES_tradnl" w:eastAsia="es-ES"/>
        </w:rPr>
        <w:t>eg</w:t>
      </w:r>
      <w:r w:rsidR="00606C33" w:rsidRPr="00606C33">
        <w:rPr>
          <w:rFonts w:ascii="Courier New" w:eastAsia="Times New Roman" w:hAnsi="Courier New" w:cs="Courier New"/>
          <w:sz w:val="24"/>
          <w:szCs w:val="24"/>
          <w:lang w:val="es-ES_tradnl" w:eastAsia="es-ES"/>
        </w:rPr>
        <w:t xml:space="preserve">istro cualquier otra entidad </w:t>
      </w:r>
      <w:r w:rsidR="00606C33" w:rsidRPr="00606C33">
        <w:rPr>
          <w:rFonts w:ascii="Courier New" w:eastAsia="Times New Roman" w:hAnsi="Courier New" w:cs="Courier New"/>
          <w:sz w:val="24"/>
          <w:szCs w:val="24"/>
          <w:lang w:val="es-ES_tradnl" w:eastAsia="es-ES"/>
        </w:rPr>
        <w:lastRenderedPageBreak/>
        <w:t>fiscalizada por la Comisión para el Mercado Financiero que ésta determine a través de norma de carácter general, que tenga la calidad de acreedor de obligaciones reportables o que pudiera tener información de deudas en sus balances, en sus sistemas de transacción o en patrimonios de afectación que administren</w:t>
      </w:r>
      <w:r w:rsidR="00641B87" w:rsidRPr="00CD6736">
        <w:rPr>
          <w:rFonts w:ascii="Courier New" w:eastAsia="Times New Roman" w:hAnsi="Courier New" w:cs="Courier New"/>
          <w:sz w:val="24"/>
          <w:szCs w:val="24"/>
          <w:lang w:val="es-ES_tradnl" w:eastAsia="es-ES"/>
        </w:rPr>
        <w:t xml:space="preserve">, incluyendo entidades de asesoría crediticia reguladas por la ley </w:t>
      </w:r>
      <w:proofErr w:type="spellStart"/>
      <w:r w:rsidR="00641B87" w:rsidRPr="00CD6736">
        <w:rPr>
          <w:rFonts w:ascii="Courier New" w:eastAsia="Times New Roman" w:hAnsi="Courier New" w:cs="Courier New"/>
          <w:sz w:val="24"/>
          <w:szCs w:val="24"/>
          <w:lang w:val="es-ES_tradnl" w:eastAsia="es-ES"/>
        </w:rPr>
        <w:t>Nº</w:t>
      </w:r>
      <w:proofErr w:type="spellEnd"/>
      <w:r w:rsidR="00641B87" w:rsidRPr="00CD6736">
        <w:rPr>
          <w:rFonts w:ascii="Courier New" w:eastAsia="Times New Roman" w:hAnsi="Courier New" w:cs="Courier New"/>
          <w:sz w:val="24"/>
          <w:szCs w:val="24"/>
          <w:lang w:val="es-ES_tradnl" w:eastAsia="es-ES"/>
        </w:rPr>
        <w:t xml:space="preserve"> 21.521, que promueve la competencia e inclusión financiera a través de la innovación y tecnología en la prestación de servicios financieros, Ley </w:t>
      </w:r>
      <w:proofErr w:type="spellStart"/>
      <w:r w:rsidR="00641B87" w:rsidRPr="00CD6736">
        <w:rPr>
          <w:rFonts w:ascii="Courier New" w:eastAsia="Times New Roman" w:hAnsi="Courier New" w:cs="Courier New"/>
          <w:sz w:val="24"/>
          <w:szCs w:val="24"/>
          <w:lang w:val="es-ES_tradnl" w:eastAsia="es-ES"/>
        </w:rPr>
        <w:t>Fintec</w:t>
      </w:r>
      <w:proofErr w:type="spellEnd"/>
      <w:r w:rsidR="00606C33" w:rsidRPr="00CD6736">
        <w:rPr>
          <w:rFonts w:ascii="Courier New" w:eastAsia="Times New Roman" w:hAnsi="Courier New" w:cs="Courier New"/>
          <w:sz w:val="24"/>
          <w:szCs w:val="24"/>
          <w:lang w:val="es-ES_tradnl" w:eastAsia="es-ES"/>
        </w:rPr>
        <w:t xml:space="preserve">. </w:t>
      </w:r>
    </w:p>
    <w:p w14:paraId="35A8755A"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AAAC7A7" w14:textId="77777777" w:rsidR="00606C33" w:rsidRPr="00606C33" w:rsidRDefault="00236AB8" w:rsidP="000C4ED9">
      <w:pPr>
        <w:tabs>
          <w:tab w:val="left" w:pos="2552"/>
        </w:tabs>
        <w:spacing w:line="276" w:lineRule="auto"/>
        <w:ind w:firstLine="2268"/>
        <w:jc w:val="both"/>
        <w:rPr>
          <w:rFonts w:ascii="Courier New" w:eastAsia="Times New Roman" w:hAnsi="Courier New" w:cs="Courier New"/>
          <w:sz w:val="24"/>
          <w:szCs w:val="24"/>
          <w:lang w:val="es-ES_tradnl" w:eastAsia="es-ES"/>
        </w:rPr>
      </w:pPr>
      <w:r w:rsidRPr="000C4ED9">
        <w:rPr>
          <w:rFonts w:ascii="Courier New" w:eastAsia="Times New Roman" w:hAnsi="Courier New" w:cs="Courier New"/>
          <w:sz w:val="24"/>
          <w:szCs w:val="24"/>
          <w:lang w:val="es-ES_tradnl" w:eastAsia="es-ES"/>
        </w:rPr>
        <w:t>También serán</w:t>
      </w:r>
      <w:r>
        <w:rPr>
          <w:rFonts w:ascii="Courier New" w:eastAsia="Times New Roman" w:hAnsi="Courier New" w:cs="Courier New"/>
          <w:sz w:val="24"/>
          <w:szCs w:val="24"/>
          <w:lang w:val="es-ES_tradnl" w:eastAsia="es-ES"/>
        </w:rPr>
        <w:t xml:space="preserve"> </w:t>
      </w:r>
      <w:proofErr w:type="spellStart"/>
      <w:r w:rsidR="00606C33" w:rsidRPr="00606C33">
        <w:rPr>
          <w:rFonts w:ascii="Courier New" w:eastAsia="Times New Roman" w:hAnsi="Courier New" w:cs="Courier New"/>
          <w:sz w:val="24"/>
          <w:szCs w:val="24"/>
          <w:lang w:val="es-ES_tradnl" w:eastAsia="es-ES"/>
        </w:rPr>
        <w:t>reportantes</w:t>
      </w:r>
      <w:proofErr w:type="spellEnd"/>
      <w:r w:rsidR="00606C33" w:rsidRPr="00606C33">
        <w:rPr>
          <w:rFonts w:ascii="Courier New" w:eastAsia="Times New Roman" w:hAnsi="Courier New" w:cs="Courier New"/>
          <w:sz w:val="24"/>
          <w:szCs w:val="24"/>
          <w:lang w:val="es-ES_tradnl" w:eastAsia="es-ES"/>
        </w:rPr>
        <w:t xml:space="preserve"> las personas, naturales o jurídicas, y otras entidades que, habiendo celebrado en el último año calendario operaciones en calidad de acreedor de obligaciones reportables, cumplan con las condiciones que establezca la Comisión mediante norma de carácter general. Dicha norma no podrá establecer condiciones que importen sumas totales por montos globales anuales de obligaciones reportables inferiores a 100.000 unidades de fomento, o un número inferior o igual a </w:t>
      </w:r>
      <w:r w:rsidR="00071F7B" w:rsidRPr="000C4ED9">
        <w:rPr>
          <w:rFonts w:ascii="Courier New" w:eastAsia="Times New Roman" w:hAnsi="Courier New" w:cs="Courier New"/>
          <w:sz w:val="24"/>
          <w:szCs w:val="24"/>
          <w:lang w:val="es-ES_tradnl" w:eastAsia="es-ES"/>
        </w:rPr>
        <w:t>mil</w:t>
      </w:r>
      <w:r w:rsidR="00071F7B">
        <w:rPr>
          <w:rFonts w:ascii="Courier New" w:eastAsia="Times New Roman" w:hAnsi="Courier New" w:cs="Courier New"/>
          <w:sz w:val="24"/>
          <w:szCs w:val="24"/>
          <w:lang w:val="es-ES_tradnl" w:eastAsia="es-ES"/>
        </w:rPr>
        <w:t xml:space="preserve"> </w:t>
      </w:r>
      <w:r w:rsidR="00606C33" w:rsidRPr="00606C33">
        <w:rPr>
          <w:rFonts w:ascii="Courier New" w:eastAsia="Times New Roman" w:hAnsi="Courier New" w:cs="Courier New"/>
          <w:sz w:val="24"/>
          <w:szCs w:val="24"/>
          <w:lang w:val="es-ES_tradnl" w:eastAsia="es-ES"/>
        </w:rPr>
        <w:t xml:space="preserve">operaciones anuales, sin perjuicio de que a su respecto establezca que dichos montos globales deban ser determinados para conjuntos de personas relacionadas, según lo señalado en el artículo 100 de la ley </w:t>
      </w:r>
      <w:proofErr w:type="spellStart"/>
      <w:r w:rsidR="00606C33" w:rsidRPr="00606C33">
        <w:rPr>
          <w:rFonts w:ascii="Courier New" w:eastAsia="Times New Roman" w:hAnsi="Courier New" w:cs="Courier New"/>
          <w:sz w:val="24"/>
          <w:szCs w:val="24"/>
          <w:lang w:val="es-ES_tradnl" w:eastAsia="es-ES"/>
        </w:rPr>
        <w:t>Nº</w:t>
      </w:r>
      <w:proofErr w:type="spellEnd"/>
      <w:r w:rsidR="00606C33" w:rsidRPr="00606C33">
        <w:rPr>
          <w:rFonts w:ascii="Courier New" w:eastAsia="Times New Roman" w:hAnsi="Courier New" w:cs="Courier New"/>
          <w:sz w:val="24"/>
          <w:szCs w:val="24"/>
          <w:lang w:val="es-ES_tradnl" w:eastAsia="es-ES"/>
        </w:rPr>
        <w:t xml:space="preserve"> 18.045, de Mercado de Valores. Para efectos de calcular los referidos montos y número de operaciones, la Comisión podrá definir las circunstancias en las cuales considerará como un solo </w:t>
      </w:r>
      <w:proofErr w:type="spellStart"/>
      <w:r w:rsidR="00606C33" w:rsidRPr="00606C33">
        <w:rPr>
          <w:rFonts w:ascii="Courier New" w:eastAsia="Times New Roman" w:hAnsi="Courier New" w:cs="Courier New"/>
          <w:sz w:val="24"/>
          <w:szCs w:val="24"/>
          <w:lang w:val="es-ES_tradnl" w:eastAsia="es-ES"/>
        </w:rPr>
        <w:t>reportante</w:t>
      </w:r>
      <w:proofErr w:type="spellEnd"/>
      <w:r w:rsidR="00606C33" w:rsidRPr="00606C33">
        <w:rPr>
          <w:rFonts w:ascii="Courier New" w:eastAsia="Times New Roman" w:hAnsi="Courier New" w:cs="Courier New"/>
          <w:sz w:val="24"/>
          <w:szCs w:val="24"/>
          <w:lang w:val="es-ES_tradnl" w:eastAsia="es-ES"/>
        </w:rPr>
        <w:t xml:space="preserve"> a sociedades pertenecientes a un mismo grupo empresarial, según lo establecido en el artículo 96 de la ley N° 18.045</w:t>
      </w:r>
      <w:r w:rsidR="000C4ED9">
        <w:rPr>
          <w:rFonts w:ascii="Courier New" w:eastAsia="Times New Roman" w:hAnsi="Courier New" w:cs="Courier New"/>
          <w:sz w:val="24"/>
          <w:szCs w:val="24"/>
          <w:lang w:val="es-ES_tradnl" w:eastAsia="es-ES"/>
        </w:rPr>
        <w:t>.</w:t>
      </w:r>
      <w:r w:rsidR="00606C33" w:rsidRPr="00606C33">
        <w:rPr>
          <w:rFonts w:ascii="Courier New" w:eastAsia="Times New Roman" w:hAnsi="Courier New" w:cs="Courier New"/>
          <w:sz w:val="24"/>
          <w:szCs w:val="24"/>
          <w:lang w:val="es-ES_tradnl" w:eastAsia="es-ES"/>
        </w:rPr>
        <w:t xml:space="preserve"> </w:t>
      </w:r>
    </w:p>
    <w:p w14:paraId="24BA0FDC"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0FF3B9F" w14:textId="53A24EB8" w:rsidR="00606C33" w:rsidRPr="00606C33" w:rsidRDefault="00606C33" w:rsidP="007427F2">
      <w:pPr>
        <w:tabs>
          <w:tab w:val="left" w:pos="2552"/>
        </w:tabs>
        <w:spacing w:line="276" w:lineRule="auto"/>
        <w:ind w:firstLine="2268"/>
        <w:jc w:val="both"/>
        <w:rPr>
          <w:rFonts w:ascii="Courier New" w:eastAsia="Times New Roman" w:hAnsi="Courier New" w:cs="Courier New"/>
          <w:sz w:val="24"/>
          <w:szCs w:val="24"/>
          <w:lang w:val="es-ES_tradnl" w:eastAsia="es-ES"/>
        </w:rPr>
      </w:pPr>
      <w:r w:rsidRPr="006C2BC0">
        <w:rPr>
          <w:rFonts w:ascii="Courier New" w:eastAsia="Times New Roman" w:hAnsi="Courier New" w:cs="Courier New"/>
          <w:sz w:val="24"/>
          <w:szCs w:val="24"/>
          <w:lang w:val="es-ES_tradnl" w:eastAsia="es-ES"/>
        </w:rPr>
        <w:t xml:space="preserve">Sin perjuicio de lo señalado en el </w:t>
      </w:r>
      <w:r w:rsidR="006C2BC0" w:rsidRPr="001256E7">
        <w:rPr>
          <w:rFonts w:ascii="Courier New" w:eastAsia="Times New Roman" w:hAnsi="Courier New" w:cs="Courier New"/>
          <w:sz w:val="24"/>
          <w:szCs w:val="24"/>
          <w:lang w:val="es-ES_tradnl" w:eastAsia="es-ES"/>
        </w:rPr>
        <w:t>párrafo</w:t>
      </w:r>
      <w:r w:rsidR="006C2BC0">
        <w:rPr>
          <w:rFonts w:ascii="Courier New" w:eastAsia="Times New Roman" w:hAnsi="Courier New" w:cs="Courier New"/>
          <w:sz w:val="24"/>
          <w:szCs w:val="24"/>
          <w:lang w:val="es-ES_tradnl" w:eastAsia="es-ES"/>
        </w:rPr>
        <w:t xml:space="preserve"> </w:t>
      </w:r>
      <w:r w:rsidRPr="006C2BC0">
        <w:rPr>
          <w:rFonts w:ascii="Courier New" w:eastAsia="Times New Roman" w:hAnsi="Courier New" w:cs="Courier New"/>
          <w:sz w:val="24"/>
          <w:szCs w:val="24"/>
          <w:lang w:val="es-ES_tradnl" w:eastAsia="es-ES"/>
        </w:rPr>
        <w:t>anterior,</w:t>
      </w:r>
      <w:r w:rsidRPr="00606C33">
        <w:rPr>
          <w:rFonts w:ascii="Courier New" w:eastAsia="Times New Roman" w:hAnsi="Courier New" w:cs="Courier New"/>
          <w:sz w:val="24"/>
          <w:szCs w:val="24"/>
          <w:lang w:val="es-ES_tradnl" w:eastAsia="es-ES"/>
        </w:rPr>
        <w:t xml:space="preserve"> y con el fin de determinar a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a que se refiere ese </w:t>
      </w:r>
      <w:r w:rsidR="00E917DF" w:rsidRPr="001256E7">
        <w:rPr>
          <w:rFonts w:ascii="Courier New" w:eastAsia="Times New Roman" w:hAnsi="Courier New" w:cs="Courier New"/>
          <w:sz w:val="24"/>
          <w:szCs w:val="24"/>
          <w:lang w:val="es-ES_tradnl" w:eastAsia="es-ES"/>
        </w:rPr>
        <w:t>párrafo</w:t>
      </w:r>
      <w:r w:rsidRPr="001256E7">
        <w:rPr>
          <w:rFonts w:ascii="Courier New" w:eastAsia="Times New Roman" w:hAnsi="Courier New" w:cs="Courier New"/>
          <w:sz w:val="24"/>
          <w:szCs w:val="24"/>
          <w:lang w:val="es-ES_tradnl" w:eastAsia="es-ES"/>
        </w:rPr>
        <w:t>,</w:t>
      </w:r>
      <w:r w:rsidRPr="00606C33">
        <w:rPr>
          <w:rFonts w:ascii="Courier New" w:eastAsia="Times New Roman" w:hAnsi="Courier New" w:cs="Courier New"/>
          <w:sz w:val="24"/>
          <w:szCs w:val="24"/>
          <w:lang w:val="es-ES_tradnl" w:eastAsia="es-ES"/>
        </w:rPr>
        <w:t xml:space="preserve"> la Comisión podrá utilizar, total o parcialmente, la información que contiene la nómina señalada en el artículo 31 de la ley N° 18.010, respecto del periodo anual respectivo. </w:t>
      </w:r>
    </w:p>
    <w:p w14:paraId="2A9F0E4B"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2F40A52" w14:textId="3E143F30" w:rsidR="00606C33" w:rsidRPr="001C7565" w:rsidRDefault="00606C33" w:rsidP="00895C22">
      <w:pPr>
        <w:tabs>
          <w:tab w:val="left" w:pos="2552"/>
        </w:tabs>
        <w:spacing w:line="276" w:lineRule="auto"/>
        <w:ind w:firstLine="2268"/>
        <w:jc w:val="both"/>
        <w:rPr>
          <w:rFonts w:ascii="Courier New" w:eastAsia="Times New Roman" w:hAnsi="Courier New" w:cs="Courier New"/>
          <w:sz w:val="24"/>
          <w:szCs w:val="24"/>
          <w:lang w:val="es-ES_tradnl" w:eastAsia="es-ES"/>
        </w:rPr>
      </w:pPr>
      <w:r w:rsidRPr="000C4ED9">
        <w:rPr>
          <w:rFonts w:ascii="Courier New" w:eastAsia="Times New Roman" w:hAnsi="Courier New" w:cs="Courier New"/>
          <w:sz w:val="24"/>
          <w:szCs w:val="24"/>
          <w:lang w:val="es-ES_tradnl" w:eastAsia="es-ES"/>
        </w:rPr>
        <w:t xml:space="preserve">Las entidades que dejen de cumplir con las condiciones </w:t>
      </w:r>
      <w:r w:rsidRPr="009249C5">
        <w:rPr>
          <w:rFonts w:ascii="Courier New" w:eastAsia="Times New Roman" w:hAnsi="Courier New" w:cs="Courier New"/>
          <w:sz w:val="24"/>
          <w:szCs w:val="24"/>
          <w:lang w:val="es-ES_tradnl" w:eastAsia="es-ES"/>
        </w:rPr>
        <w:t xml:space="preserve">referidas en los </w:t>
      </w:r>
      <w:r w:rsidR="009249C5" w:rsidRPr="00CD2827">
        <w:rPr>
          <w:rFonts w:ascii="Courier New" w:eastAsia="Times New Roman" w:hAnsi="Courier New" w:cs="Courier New"/>
          <w:sz w:val="24"/>
          <w:szCs w:val="24"/>
          <w:lang w:val="es-ES_tradnl" w:eastAsia="es-ES"/>
        </w:rPr>
        <w:t>párrafos</w:t>
      </w:r>
      <w:r w:rsidR="009249C5">
        <w:rPr>
          <w:rFonts w:ascii="Courier New" w:eastAsia="Times New Roman" w:hAnsi="Courier New" w:cs="Courier New"/>
          <w:sz w:val="24"/>
          <w:szCs w:val="24"/>
          <w:lang w:val="es-ES_tradnl" w:eastAsia="es-ES"/>
        </w:rPr>
        <w:t xml:space="preserve"> </w:t>
      </w:r>
      <w:r w:rsidRPr="009249C5">
        <w:rPr>
          <w:rFonts w:ascii="Courier New" w:eastAsia="Times New Roman" w:hAnsi="Courier New" w:cs="Courier New"/>
          <w:sz w:val="24"/>
          <w:szCs w:val="24"/>
          <w:lang w:val="es-ES_tradnl" w:eastAsia="es-ES"/>
        </w:rPr>
        <w:t xml:space="preserve">anteriores perderán su calidad de </w:t>
      </w:r>
      <w:proofErr w:type="spellStart"/>
      <w:r w:rsidRPr="009249C5">
        <w:rPr>
          <w:rFonts w:ascii="Courier New" w:eastAsia="Times New Roman" w:hAnsi="Courier New" w:cs="Courier New"/>
          <w:sz w:val="24"/>
          <w:szCs w:val="24"/>
          <w:lang w:val="es-ES_tradnl" w:eastAsia="es-ES"/>
        </w:rPr>
        <w:t>reportantes</w:t>
      </w:r>
      <w:proofErr w:type="spellEnd"/>
      <w:r w:rsidRPr="000C4ED9">
        <w:rPr>
          <w:rFonts w:ascii="Courier New" w:eastAsia="Times New Roman" w:hAnsi="Courier New" w:cs="Courier New"/>
          <w:sz w:val="24"/>
          <w:szCs w:val="24"/>
          <w:lang w:val="es-ES_tradnl" w:eastAsia="es-ES"/>
        </w:rPr>
        <w:t xml:space="preserve">, no obstante, permanecerán en tal calidad solo para efectos de cumplir con las obligaciones de esta ley, por </w:t>
      </w:r>
      <w:r w:rsidR="00236AB8" w:rsidRPr="000C4ED9">
        <w:rPr>
          <w:rFonts w:ascii="Courier New" w:eastAsia="Times New Roman" w:hAnsi="Courier New" w:cs="Courier New"/>
          <w:sz w:val="24"/>
          <w:szCs w:val="24"/>
          <w:lang w:val="es-ES_tradnl" w:eastAsia="es-ES"/>
        </w:rPr>
        <w:t xml:space="preserve">el </w:t>
      </w:r>
      <w:r w:rsidRPr="000C4ED9">
        <w:rPr>
          <w:rFonts w:ascii="Courier New" w:eastAsia="Times New Roman" w:hAnsi="Courier New" w:cs="Courier New"/>
          <w:sz w:val="24"/>
          <w:szCs w:val="24"/>
          <w:lang w:val="es-ES_tradnl" w:eastAsia="es-ES"/>
        </w:rPr>
        <w:t xml:space="preserve">plazo de cinco años contado desde la pérdida </w:t>
      </w:r>
      <w:r w:rsidRPr="000C4ED9">
        <w:rPr>
          <w:rFonts w:ascii="Courier New" w:eastAsia="Times New Roman" w:hAnsi="Courier New" w:cs="Courier New"/>
          <w:sz w:val="24"/>
          <w:szCs w:val="24"/>
          <w:lang w:val="es-ES_tradnl" w:eastAsia="es-ES"/>
        </w:rPr>
        <w:lastRenderedPageBreak/>
        <w:t xml:space="preserve">de tal calificación, respecto de aquellas obligaciones reportables que hubieren informado con anterioridad. Sin perjuicio de ello, su obligación de reserva será de carácter permanente. Estas entidades no tendrán acceso a la información del </w:t>
      </w:r>
      <w:r w:rsidR="00C80156" w:rsidRPr="001C7565">
        <w:rPr>
          <w:rFonts w:ascii="Courier New" w:eastAsia="Times New Roman" w:hAnsi="Courier New" w:cs="Courier New"/>
          <w:sz w:val="24"/>
          <w:szCs w:val="24"/>
          <w:lang w:val="es-ES_tradnl" w:eastAsia="es-ES"/>
        </w:rPr>
        <w:t>R</w:t>
      </w:r>
      <w:r w:rsidRPr="001C7565">
        <w:rPr>
          <w:rFonts w:ascii="Courier New" w:eastAsia="Times New Roman" w:hAnsi="Courier New" w:cs="Courier New"/>
          <w:sz w:val="24"/>
          <w:szCs w:val="24"/>
          <w:lang w:val="es-ES_tradnl" w:eastAsia="es-ES"/>
        </w:rPr>
        <w:t xml:space="preserve">egistro, a menos que cumplan nuevamente las condiciones referidas en los </w:t>
      </w:r>
      <w:r w:rsidR="002F5F27" w:rsidRPr="001C7565">
        <w:rPr>
          <w:rFonts w:ascii="Courier New" w:eastAsia="Times New Roman" w:hAnsi="Courier New" w:cs="Courier New"/>
          <w:sz w:val="24"/>
          <w:szCs w:val="24"/>
          <w:lang w:val="es-ES_tradnl" w:eastAsia="es-ES"/>
        </w:rPr>
        <w:t xml:space="preserve">párrafos </w:t>
      </w:r>
      <w:r w:rsidRPr="001C7565">
        <w:rPr>
          <w:rFonts w:ascii="Courier New" w:eastAsia="Times New Roman" w:hAnsi="Courier New" w:cs="Courier New"/>
          <w:sz w:val="24"/>
          <w:szCs w:val="24"/>
          <w:lang w:val="es-ES_tradnl" w:eastAsia="es-ES"/>
        </w:rPr>
        <w:t>anteriores.</w:t>
      </w:r>
    </w:p>
    <w:p w14:paraId="573CB2AC" w14:textId="77777777" w:rsidR="00606C33" w:rsidRPr="001C7565"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E9F43E1" w14:textId="3B01E5C4" w:rsidR="00606C33" w:rsidRPr="00606C33" w:rsidRDefault="00606C33" w:rsidP="00895C22">
      <w:pPr>
        <w:tabs>
          <w:tab w:val="left" w:pos="2552"/>
        </w:tabs>
        <w:spacing w:line="276" w:lineRule="auto"/>
        <w:ind w:firstLine="2268"/>
        <w:jc w:val="both"/>
        <w:rPr>
          <w:rFonts w:ascii="Courier New" w:eastAsia="Times New Roman" w:hAnsi="Courier New" w:cs="Courier New"/>
          <w:sz w:val="24"/>
          <w:szCs w:val="24"/>
          <w:lang w:val="es-ES_tradnl" w:eastAsia="es-ES"/>
        </w:rPr>
      </w:pPr>
      <w:r w:rsidRPr="001C7565">
        <w:rPr>
          <w:rFonts w:ascii="Courier New" w:eastAsia="Times New Roman" w:hAnsi="Courier New" w:cs="Courier New"/>
          <w:sz w:val="24"/>
          <w:szCs w:val="24"/>
          <w:lang w:val="es-ES_tradnl" w:eastAsia="es-ES"/>
        </w:rPr>
        <w:t xml:space="preserve">El Banco Central de Chile y la Tesorería General de la República no se considerarán en caso </w:t>
      </w:r>
      <w:r w:rsidR="0007464C" w:rsidRPr="001C7565">
        <w:rPr>
          <w:rFonts w:ascii="Courier New" w:eastAsia="Times New Roman" w:hAnsi="Courier New" w:cs="Courier New"/>
          <w:sz w:val="24"/>
          <w:szCs w:val="24"/>
          <w:lang w:val="es-ES_tradnl" w:eastAsia="es-ES"/>
        </w:rPr>
        <w:t xml:space="preserve">alguno </w:t>
      </w:r>
      <w:r w:rsidRPr="001C7565">
        <w:rPr>
          <w:rFonts w:ascii="Courier New" w:eastAsia="Times New Roman" w:hAnsi="Courier New" w:cs="Courier New"/>
          <w:sz w:val="24"/>
          <w:szCs w:val="24"/>
          <w:lang w:val="es-ES_tradnl" w:eastAsia="es-ES"/>
        </w:rPr>
        <w:t xml:space="preserve">como </w:t>
      </w:r>
      <w:proofErr w:type="spellStart"/>
      <w:r w:rsidRPr="001C7565">
        <w:rPr>
          <w:rFonts w:ascii="Courier New" w:eastAsia="Times New Roman" w:hAnsi="Courier New" w:cs="Courier New"/>
          <w:sz w:val="24"/>
          <w:szCs w:val="24"/>
          <w:lang w:val="es-ES_tradnl" w:eastAsia="es-ES"/>
        </w:rPr>
        <w:t>reportantes</w:t>
      </w:r>
      <w:proofErr w:type="spellEnd"/>
      <w:r w:rsidRPr="001C7565">
        <w:rPr>
          <w:rFonts w:ascii="Courier New" w:eastAsia="Times New Roman" w:hAnsi="Courier New" w:cs="Courier New"/>
          <w:sz w:val="24"/>
          <w:szCs w:val="24"/>
          <w:lang w:val="es-ES_tradnl" w:eastAsia="es-ES"/>
        </w:rPr>
        <w:t xml:space="preserve"> para efectos de esta ley.</w:t>
      </w:r>
    </w:p>
    <w:p w14:paraId="320A9C72" w14:textId="77777777" w:rsidR="00236AB8" w:rsidRDefault="00236AB8"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1BCB4AB" w14:textId="77777777" w:rsidR="00E71C23" w:rsidRPr="00606C33" w:rsidRDefault="00E71C2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C2095C8" w14:textId="77777777" w:rsidR="00606C33" w:rsidRPr="00606C33" w:rsidRDefault="00606C33" w:rsidP="00236AB8">
      <w:pPr>
        <w:tabs>
          <w:tab w:val="left" w:pos="2552"/>
        </w:tabs>
        <w:spacing w:line="276" w:lineRule="auto"/>
        <w:jc w:val="center"/>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Título II</w:t>
      </w:r>
    </w:p>
    <w:p w14:paraId="691F07B9" w14:textId="77777777" w:rsidR="00606C33" w:rsidRPr="00606C33" w:rsidRDefault="00606C33" w:rsidP="00236AB8">
      <w:pPr>
        <w:tabs>
          <w:tab w:val="left" w:pos="2552"/>
        </w:tabs>
        <w:spacing w:line="276" w:lineRule="auto"/>
        <w:jc w:val="center"/>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Registro de </w:t>
      </w:r>
      <w:r w:rsidR="000D2221" w:rsidRPr="000C4ED9">
        <w:rPr>
          <w:rFonts w:ascii="Courier New" w:eastAsia="Times New Roman" w:hAnsi="Courier New" w:cs="Courier New"/>
          <w:sz w:val="24"/>
          <w:szCs w:val="24"/>
          <w:lang w:val="es-ES_tradnl" w:eastAsia="es-ES"/>
        </w:rPr>
        <w:t>D</w:t>
      </w:r>
      <w:r w:rsidRPr="000C4ED9">
        <w:rPr>
          <w:rFonts w:ascii="Courier New" w:eastAsia="Times New Roman" w:hAnsi="Courier New" w:cs="Courier New"/>
          <w:sz w:val="24"/>
          <w:szCs w:val="24"/>
          <w:lang w:val="es-ES_tradnl" w:eastAsia="es-ES"/>
        </w:rPr>
        <w:t xml:space="preserve">euda </w:t>
      </w:r>
      <w:r w:rsidR="000D2221" w:rsidRPr="000C4ED9">
        <w:rPr>
          <w:rFonts w:ascii="Courier New" w:eastAsia="Times New Roman" w:hAnsi="Courier New" w:cs="Courier New"/>
          <w:sz w:val="24"/>
          <w:szCs w:val="24"/>
          <w:lang w:val="es-ES_tradnl" w:eastAsia="es-ES"/>
        </w:rPr>
        <w:t>C</w:t>
      </w:r>
      <w:r w:rsidRPr="000C4ED9">
        <w:rPr>
          <w:rFonts w:ascii="Courier New" w:eastAsia="Times New Roman" w:hAnsi="Courier New" w:cs="Courier New"/>
          <w:sz w:val="24"/>
          <w:szCs w:val="24"/>
          <w:lang w:val="es-ES_tradnl" w:eastAsia="es-ES"/>
        </w:rPr>
        <w:t>onsolidada</w:t>
      </w:r>
    </w:p>
    <w:p w14:paraId="66783DE3"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DEB2D12"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3.- Registro. Créase el </w:t>
      </w:r>
      <w:r w:rsidR="00CD19FA" w:rsidRPr="000C4ED9">
        <w:rPr>
          <w:rFonts w:ascii="Courier New" w:eastAsia="Times New Roman" w:hAnsi="Courier New" w:cs="Courier New"/>
          <w:sz w:val="24"/>
          <w:szCs w:val="24"/>
          <w:lang w:val="es-ES_tradnl" w:eastAsia="es-ES"/>
        </w:rPr>
        <w:t>Registro de Deuda C</w:t>
      </w:r>
      <w:r w:rsidRPr="000C4ED9">
        <w:rPr>
          <w:rFonts w:ascii="Courier New" w:eastAsia="Times New Roman" w:hAnsi="Courier New" w:cs="Courier New"/>
          <w:sz w:val="24"/>
          <w:szCs w:val="24"/>
          <w:lang w:val="es-ES_tradnl" w:eastAsia="es-ES"/>
        </w:rPr>
        <w:t>onsolidada, cuyo objeto es registrar y otorgar acceso a la información sobre obligaciones</w:t>
      </w:r>
      <w:r w:rsidRPr="00606C33">
        <w:rPr>
          <w:rFonts w:ascii="Courier New" w:eastAsia="Times New Roman" w:hAnsi="Courier New" w:cs="Courier New"/>
          <w:sz w:val="24"/>
          <w:szCs w:val="24"/>
          <w:lang w:val="es-ES_tradnl" w:eastAsia="es-ES"/>
        </w:rPr>
        <w:t xml:space="preserve"> reportables en los términos establecidos en esta ley.</w:t>
      </w:r>
    </w:p>
    <w:p w14:paraId="322CCBD4"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B945802" w14:textId="054F0CE8"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El </w:t>
      </w:r>
      <w:r w:rsidR="00C80156" w:rsidRPr="00DF2F30">
        <w:rPr>
          <w:rFonts w:ascii="Courier New" w:eastAsia="Times New Roman" w:hAnsi="Courier New" w:cs="Courier New"/>
          <w:sz w:val="24"/>
          <w:szCs w:val="24"/>
          <w:lang w:val="es-ES_tradnl" w:eastAsia="es-ES"/>
        </w:rPr>
        <w:t>R</w:t>
      </w:r>
      <w:r w:rsidRPr="00606C33">
        <w:rPr>
          <w:rFonts w:ascii="Courier New" w:eastAsia="Times New Roman" w:hAnsi="Courier New" w:cs="Courier New"/>
          <w:sz w:val="24"/>
          <w:szCs w:val="24"/>
          <w:lang w:val="es-ES_tradnl" w:eastAsia="es-ES"/>
        </w:rPr>
        <w:t xml:space="preserve">egistro será administrado exclusivamente por la Comisión, </w:t>
      </w:r>
      <w:r w:rsidR="00CD19FA" w:rsidRPr="0007464C">
        <w:rPr>
          <w:rFonts w:ascii="Courier New" w:eastAsia="Times New Roman" w:hAnsi="Courier New" w:cs="Courier New"/>
          <w:sz w:val="24"/>
          <w:szCs w:val="24"/>
          <w:lang w:val="es-ES_tradnl" w:eastAsia="es-ES"/>
        </w:rPr>
        <w:t>que</w:t>
      </w:r>
      <w:r w:rsidR="00CD19FA">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será la autoridad responsable de mantener</w:t>
      </w:r>
      <w:r w:rsidR="00CD19FA" w:rsidRPr="0007464C">
        <w:rPr>
          <w:rFonts w:ascii="Courier New" w:eastAsia="Times New Roman" w:hAnsi="Courier New" w:cs="Courier New"/>
          <w:sz w:val="24"/>
          <w:szCs w:val="24"/>
          <w:lang w:val="es-ES_tradnl" w:eastAsia="es-ES"/>
        </w:rPr>
        <w:t>lo</w:t>
      </w:r>
      <w:r w:rsidRPr="00606C33">
        <w:rPr>
          <w:rFonts w:ascii="Courier New" w:eastAsia="Times New Roman" w:hAnsi="Courier New" w:cs="Courier New"/>
          <w:sz w:val="24"/>
          <w:szCs w:val="24"/>
          <w:lang w:val="es-ES_tradnl" w:eastAsia="es-ES"/>
        </w:rPr>
        <w:t xml:space="preserve"> y de otorgar acceso, a través de medios o sistemas digitales</w:t>
      </w:r>
      <w:r w:rsidR="00641B87" w:rsidRPr="00603FA5">
        <w:rPr>
          <w:rFonts w:ascii="Courier New" w:eastAsia="Times New Roman" w:hAnsi="Courier New" w:cs="Courier New"/>
          <w:sz w:val="24"/>
          <w:szCs w:val="24"/>
          <w:lang w:val="es-ES_tradnl" w:eastAsia="es-ES"/>
        </w:rPr>
        <w:t>, tales como interfaces de acceso remoto y automatizado u otros adicionales que ella determine que permitan una interconexión y comunicación directa</w:t>
      </w:r>
      <w:r w:rsidRPr="00603FA5">
        <w:rPr>
          <w:rFonts w:ascii="Courier New" w:eastAsia="Times New Roman" w:hAnsi="Courier New" w:cs="Courier New"/>
          <w:sz w:val="24"/>
          <w:szCs w:val="24"/>
          <w:lang w:val="es-ES_tradnl" w:eastAsia="es-ES"/>
        </w:rPr>
        <w:t xml:space="preserve"> a</w:t>
      </w:r>
      <w:r w:rsidRPr="00606C33">
        <w:rPr>
          <w:rFonts w:ascii="Courier New" w:eastAsia="Times New Roman" w:hAnsi="Courier New" w:cs="Courier New"/>
          <w:sz w:val="24"/>
          <w:szCs w:val="24"/>
          <w:lang w:val="es-ES_tradnl" w:eastAsia="es-ES"/>
        </w:rPr>
        <w:t xml:space="preserve">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w:t>
      </w:r>
      <w:r w:rsidR="00CD19FA" w:rsidRPr="0007464C">
        <w:rPr>
          <w:rFonts w:ascii="Courier New" w:eastAsia="Times New Roman" w:hAnsi="Courier New" w:cs="Courier New"/>
          <w:sz w:val="24"/>
          <w:szCs w:val="24"/>
          <w:lang w:val="es-ES_tradnl" w:eastAsia="es-ES"/>
        </w:rPr>
        <w:t xml:space="preserve">a </w:t>
      </w:r>
      <w:r w:rsidRPr="0007464C">
        <w:rPr>
          <w:rFonts w:ascii="Courier New" w:eastAsia="Times New Roman" w:hAnsi="Courier New" w:cs="Courier New"/>
          <w:sz w:val="24"/>
          <w:szCs w:val="24"/>
          <w:lang w:val="es-ES_tradnl" w:eastAsia="es-ES"/>
        </w:rPr>
        <w:t>sus</w:t>
      </w:r>
      <w:r w:rsidRPr="00606C33">
        <w:rPr>
          <w:rFonts w:ascii="Courier New" w:eastAsia="Times New Roman" w:hAnsi="Courier New" w:cs="Courier New"/>
          <w:sz w:val="24"/>
          <w:szCs w:val="24"/>
          <w:lang w:val="es-ES_tradnl" w:eastAsia="es-ES"/>
        </w:rPr>
        <w:t xml:space="preserve"> mandatarios, a los deudores, y a los terceros autorizados por estos últimos, de conformidad </w:t>
      </w:r>
      <w:r w:rsidR="00F06E74">
        <w:rPr>
          <w:rFonts w:ascii="Courier New" w:eastAsia="Times New Roman" w:hAnsi="Courier New" w:cs="Courier New"/>
          <w:sz w:val="24"/>
          <w:szCs w:val="24"/>
          <w:lang w:val="es-ES_tradnl" w:eastAsia="es-ES"/>
        </w:rPr>
        <w:t>con</w:t>
      </w:r>
      <w:r w:rsidRPr="00606C33">
        <w:rPr>
          <w:rFonts w:ascii="Courier New" w:eastAsia="Times New Roman" w:hAnsi="Courier New" w:cs="Courier New"/>
          <w:sz w:val="24"/>
          <w:szCs w:val="24"/>
          <w:lang w:val="es-ES_tradnl" w:eastAsia="es-ES"/>
        </w:rPr>
        <w:t xml:space="preserve"> los artículos 5, 6 y 7, </w:t>
      </w:r>
      <w:r w:rsidR="00CD19FA" w:rsidRPr="0007464C">
        <w:rPr>
          <w:rFonts w:ascii="Courier New" w:eastAsia="Times New Roman" w:hAnsi="Courier New" w:cs="Courier New"/>
          <w:sz w:val="24"/>
          <w:szCs w:val="24"/>
          <w:lang w:val="es-ES_tradnl" w:eastAsia="es-ES"/>
        </w:rPr>
        <w:t xml:space="preserve">y deberá velar </w:t>
      </w:r>
      <w:r w:rsidRPr="0007464C">
        <w:rPr>
          <w:rFonts w:ascii="Courier New" w:eastAsia="Times New Roman" w:hAnsi="Courier New" w:cs="Courier New"/>
          <w:sz w:val="24"/>
          <w:szCs w:val="24"/>
          <w:lang w:val="es-ES_tradnl" w:eastAsia="es-ES"/>
        </w:rPr>
        <w:t>siempre por la privacidad de los datos</w:t>
      </w:r>
      <w:r w:rsidR="00641B87" w:rsidRPr="00603FA5">
        <w:rPr>
          <w:rFonts w:ascii="Courier New" w:eastAsia="Times New Roman" w:hAnsi="Courier New" w:cs="Courier New"/>
          <w:sz w:val="24"/>
          <w:szCs w:val="24"/>
          <w:lang w:val="es-ES_tradnl" w:eastAsia="es-ES"/>
        </w:rPr>
        <w:t xml:space="preserve">, de conformidad con la ley </w:t>
      </w:r>
      <w:proofErr w:type="spellStart"/>
      <w:r w:rsidR="00641B87" w:rsidRPr="00603FA5">
        <w:rPr>
          <w:rFonts w:ascii="Courier New" w:eastAsia="Times New Roman" w:hAnsi="Courier New" w:cs="Courier New"/>
          <w:sz w:val="24"/>
          <w:szCs w:val="24"/>
          <w:lang w:val="es-ES_tradnl" w:eastAsia="es-ES"/>
        </w:rPr>
        <w:t>Nº</w:t>
      </w:r>
      <w:proofErr w:type="spellEnd"/>
      <w:r w:rsidR="00641B87" w:rsidRPr="00603FA5">
        <w:rPr>
          <w:rFonts w:ascii="Courier New" w:eastAsia="Times New Roman" w:hAnsi="Courier New" w:cs="Courier New"/>
          <w:sz w:val="24"/>
          <w:szCs w:val="24"/>
          <w:lang w:val="es-ES_tradnl" w:eastAsia="es-ES"/>
        </w:rPr>
        <w:t xml:space="preserve"> 19.628, sobre protección de la vida privada</w:t>
      </w:r>
      <w:r w:rsidRPr="0007464C">
        <w:rPr>
          <w:rFonts w:ascii="Courier New" w:eastAsia="Times New Roman" w:hAnsi="Courier New" w:cs="Courier New"/>
          <w:sz w:val="24"/>
          <w:szCs w:val="24"/>
          <w:lang w:val="es-ES_tradnl" w:eastAsia="es-ES"/>
        </w:rPr>
        <w:t>,</w:t>
      </w:r>
      <w:r w:rsidR="0046672B">
        <w:rPr>
          <w:rFonts w:ascii="Courier New" w:eastAsia="Times New Roman" w:hAnsi="Courier New" w:cs="Courier New"/>
          <w:sz w:val="24"/>
          <w:szCs w:val="24"/>
          <w:lang w:val="es-ES_tradnl" w:eastAsia="es-ES"/>
        </w:rPr>
        <w:t xml:space="preserve"> </w:t>
      </w:r>
      <w:r w:rsidRPr="0007464C">
        <w:rPr>
          <w:rFonts w:ascii="Courier New" w:eastAsia="Times New Roman" w:hAnsi="Courier New" w:cs="Courier New"/>
          <w:sz w:val="24"/>
          <w:szCs w:val="24"/>
          <w:lang w:val="es-ES_tradnl" w:eastAsia="es-ES"/>
        </w:rPr>
        <w:t xml:space="preserve">la seguridad y continuidad </w:t>
      </w:r>
      <w:r w:rsidRPr="00603FA5">
        <w:rPr>
          <w:rFonts w:ascii="Courier New" w:eastAsia="Times New Roman" w:hAnsi="Courier New" w:cs="Courier New"/>
          <w:sz w:val="24"/>
          <w:szCs w:val="24"/>
          <w:lang w:val="es-ES_tradnl" w:eastAsia="es-ES"/>
        </w:rPr>
        <w:t xml:space="preserve">del </w:t>
      </w:r>
      <w:r w:rsidR="00C80156" w:rsidRPr="00603FA5">
        <w:rPr>
          <w:rFonts w:ascii="Courier New" w:eastAsia="Times New Roman" w:hAnsi="Courier New" w:cs="Courier New"/>
          <w:sz w:val="24"/>
          <w:szCs w:val="24"/>
          <w:lang w:val="es-ES_tradnl" w:eastAsia="es-ES"/>
        </w:rPr>
        <w:t>R</w:t>
      </w:r>
      <w:r w:rsidRPr="00603FA5">
        <w:rPr>
          <w:rFonts w:ascii="Courier New" w:eastAsia="Times New Roman" w:hAnsi="Courier New" w:cs="Courier New"/>
          <w:sz w:val="24"/>
          <w:szCs w:val="24"/>
          <w:lang w:val="es-ES_tradnl" w:eastAsia="es-ES"/>
        </w:rPr>
        <w:t>egistro</w:t>
      </w:r>
      <w:r w:rsidRPr="0007464C">
        <w:rPr>
          <w:rFonts w:ascii="Courier New" w:eastAsia="Times New Roman" w:hAnsi="Courier New" w:cs="Courier New"/>
          <w:sz w:val="24"/>
          <w:szCs w:val="24"/>
          <w:lang w:val="es-ES_tradnl" w:eastAsia="es-ES"/>
        </w:rPr>
        <w:t>.</w:t>
      </w:r>
      <w:r w:rsidRPr="00606C33">
        <w:rPr>
          <w:rFonts w:ascii="Courier New" w:eastAsia="Times New Roman" w:hAnsi="Courier New" w:cs="Courier New"/>
          <w:sz w:val="24"/>
          <w:szCs w:val="24"/>
          <w:lang w:val="es-ES_tradnl" w:eastAsia="es-ES"/>
        </w:rPr>
        <w:t xml:space="preserve"> Para efectos de llevar a cabo lo anterior, la Comisión regulará, mediante norma de carácter general, el funcionamiento operativo del </w:t>
      </w:r>
      <w:r w:rsidR="00C80156" w:rsidRPr="00BF22EE">
        <w:rPr>
          <w:rFonts w:ascii="Courier New" w:eastAsia="Times New Roman" w:hAnsi="Courier New" w:cs="Courier New"/>
          <w:sz w:val="24"/>
          <w:szCs w:val="24"/>
          <w:lang w:val="es-ES_tradnl" w:eastAsia="es-ES"/>
        </w:rPr>
        <w:t>R</w:t>
      </w:r>
      <w:r w:rsidRPr="00606C33">
        <w:rPr>
          <w:rFonts w:ascii="Courier New" w:eastAsia="Times New Roman" w:hAnsi="Courier New" w:cs="Courier New"/>
          <w:sz w:val="24"/>
          <w:szCs w:val="24"/>
          <w:lang w:val="es-ES_tradnl" w:eastAsia="es-ES"/>
        </w:rPr>
        <w:t xml:space="preserve">egistro, los períodos de actualización de la información en línea y los procedimientos de acceso para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sus mandatarios, los deudores y los terceros autorizados por estos últimos.</w:t>
      </w:r>
    </w:p>
    <w:p w14:paraId="05013652"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A8DA95B" w14:textId="38428962"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La Comisión podrá almacenar la información en el </w:t>
      </w:r>
      <w:r w:rsidR="00C80156" w:rsidRPr="00BF22EE">
        <w:rPr>
          <w:rFonts w:ascii="Courier New" w:eastAsia="Times New Roman" w:hAnsi="Courier New" w:cs="Courier New"/>
          <w:sz w:val="24"/>
          <w:szCs w:val="24"/>
          <w:lang w:val="es-ES_tradnl" w:eastAsia="es-ES"/>
        </w:rPr>
        <w:t>R</w:t>
      </w:r>
      <w:r w:rsidRPr="0007464C">
        <w:rPr>
          <w:rFonts w:ascii="Courier New" w:eastAsia="Times New Roman" w:hAnsi="Courier New" w:cs="Courier New"/>
          <w:sz w:val="24"/>
          <w:szCs w:val="24"/>
          <w:lang w:val="es-ES_tradnl" w:eastAsia="es-ES"/>
        </w:rPr>
        <w:t xml:space="preserve">egistro </w:t>
      </w:r>
      <w:r w:rsidR="00CD19FA" w:rsidRPr="0007464C">
        <w:rPr>
          <w:rFonts w:ascii="Courier New" w:eastAsia="Times New Roman" w:hAnsi="Courier New" w:cs="Courier New"/>
          <w:sz w:val="24"/>
          <w:szCs w:val="24"/>
          <w:lang w:val="es-ES_tradnl" w:eastAsia="es-ES"/>
        </w:rPr>
        <w:t>y</w:t>
      </w:r>
      <w:r w:rsidR="00CD19FA">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utilizarla durante el tiempo que lo estime necesario para el adecuado cumplimiento de sus funciones y atribuciones, de conformidad a lo señalado en </w:t>
      </w:r>
      <w:r w:rsidRPr="007E4376">
        <w:rPr>
          <w:rFonts w:ascii="Courier New" w:eastAsia="Times New Roman" w:hAnsi="Courier New" w:cs="Courier New"/>
          <w:sz w:val="24"/>
          <w:szCs w:val="24"/>
          <w:lang w:val="es-ES_tradnl" w:eastAsia="es-ES"/>
        </w:rPr>
        <w:t>el decreto ley N° 3.538, de 1980</w:t>
      </w:r>
      <w:r w:rsidR="00DD648B">
        <w:rPr>
          <w:rFonts w:ascii="Courier New" w:eastAsia="Times New Roman" w:hAnsi="Courier New" w:cs="Courier New"/>
          <w:sz w:val="24"/>
          <w:szCs w:val="24"/>
          <w:lang w:val="es-ES_tradnl" w:eastAsia="es-ES"/>
        </w:rPr>
        <w:t>.</w:t>
      </w:r>
    </w:p>
    <w:p w14:paraId="47A6B910"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2166CB5" w14:textId="6B9D41A0"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La información contenida en el </w:t>
      </w:r>
      <w:r w:rsidR="00C80156" w:rsidRPr="00BF22EE">
        <w:rPr>
          <w:rFonts w:ascii="Courier New" w:eastAsia="Times New Roman" w:hAnsi="Courier New" w:cs="Courier New"/>
          <w:sz w:val="24"/>
          <w:szCs w:val="24"/>
          <w:lang w:val="es-ES_tradnl" w:eastAsia="es-ES"/>
        </w:rPr>
        <w:t>R</w:t>
      </w:r>
      <w:r w:rsidRPr="00606C33">
        <w:rPr>
          <w:rFonts w:ascii="Courier New" w:eastAsia="Times New Roman" w:hAnsi="Courier New" w:cs="Courier New"/>
          <w:sz w:val="24"/>
          <w:szCs w:val="24"/>
          <w:lang w:val="es-ES_tradnl" w:eastAsia="es-ES"/>
        </w:rPr>
        <w:t xml:space="preserve">egistro tendrá el carácter de reservada, de conformidad </w:t>
      </w:r>
      <w:r w:rsidR="00A9178C">
        <w:rPr>
          <w:rFonts w:ascii="Courier New" w:eastAsia="Times New Roman" w:hAnsi="Courier New" w:cs="Courier New"/>
          <w:sz w:val="24"/>
          <w:szCs w:val="24"/>
          <w:lang w:val="es-ES_tradnl" w:eastAsia="es-ES"/>
        </w:rPr>
        <w:t>con</w:t>
      </w:r>
      <w:r w:rsidRPr="00606C33">
        <w:rPr>
          <w:rFonts w:ascii="Courier New" w:eastAsia="Times New Roman" w:hAnsi="Courier New" w:cs="Courier New"/>
          <w:sz w:val="24"/>
          <w:szCs w:val="24"/>
          <w:lang w:val="es-ES_tradnl" w:eastAsia="es-ES"/>
        </w:rPr>
        <w:t xml:space="preserve"> lo establecido en el artículo 28 </w:t>
      </w:r>
      <w:r w:rsidRPr="007E4376">
        <w:rPr>
          <w:rFonts w:ascii="Courier New" w:eastAsia="Times New Roman" w:hAnsi="Courier New" w:cs="Courier New"/>
          <w:sz w:val="24"/>
          <w:szCs w:val="24"/>
          <w:lang w:val="es-ES_tradnl" w:eastAsia="es-ES"/>
        </w:rPr>
        <w:t>del decreto ley N° 3.538, de 1980</w:t>
      </w:r>
      <w:r w:rsidR="0007464C" w:rsidRPr="0007464C">
        <w:rPr>
          <w:rFonts w:ascii="Courier New" w:eastAsia="Times New Roman" w:hAnsi="Courier New" w:cs="Courier New"/>
          <w:sz w:val="24"/>
          <w:szCs w:val="24"/>
          <w:lang w:val="es-ES_tradnl" w:eastAsia="es-ES"/>
        </w:rPr>
        <w:t>;</w:t>
      </w:r>
      <w:r w:rsidRPr="0007464C">
        <w:rPr>
          <w:rFonts w:ascii="Courier New" w:eastAsia="Times New Roman" w:hAnsi="Courier New" w:cs="Courier New"/>
          <w:sz w:val="24"/>
          <w:szCs w:val="24"/>
          <w:lang w:val="es-ES_tradnl" w:eastAsia="es-ES"/>
        </w:rPr>
        <w:t xml:space="preserve"> </w:t>
      </w:r>
      <w:r w:rsidR="00A008E4" w:rsidRPr="0007464C">
        <w:rPr>
          <w:rFonts w:ascii="Courier New" w:eastAsia="Times New Roman" w:hAnsi="Courier New" w:cs="Courier New"/>
          <w:sz w:val="24"/>
          <w:szCs w:val="24"/>
          <w:lang w:val="es-ES_tradnl" w:eastAsia="es-ES"/>
        </w:rPr>
        <w:t>le será</w:t>
      </w:r>
      <w:r w:rsidR="00A008E4" w:rsidRPr="00A008E4">
        <w:rPr>
          <w:rFonts w:ascii="Courier New" w:eastAsia="Times New Roman" w:hAnsi="Courier New" w:cs="Courier New"/>
          <w:sz w:val="24"/>
          <w:szCs w:val="24"/>
          <w:lang w:val="es-ES_tradnl" w:eastAsia="es-ES"/>
        </w:rPr>
        <w:t xml:space="preserve"> </w:t>
      </w:r>
      <w:r w:rsidRPr="00A008E4">
        <w:rPr>
          <w:rFonts w:ascii="Courier New" w:eastAsia="Times New Roman" w:hAnsi="Courier New" w:cs="Courier New"/>
          <w:sz w:val="24"/>
          <w:szCs w:val="24"/>
          <w:lang w:val="es-ES_tradnl" w:eastAsia="es-ES"/>
        </w:rPr>
        <w:t xml:space="preserve">especialmente aplicable </w:t>
      </w:r>
      <w:r w:rsidRPr="00606C33">
        <w:rPr>
          <w:rFonts w:ascii="Courier New" w:eastAsia="Times New Roman" w:hAnsi="Courier New" w:cs="Courier New"/>
          <w:sz w:val="24"/>
          <w:szCs w:val="24"/>
          <w:lang w:val="es-ES_tradnl" w:eastAsia="es-ES"/>
        </w:rPr>
        <w:t xml:space="preserve">las disposiciones de dicho artículo, </w:t>
      </w:r>
      <w:r w:rsidR="00A008E4" w:rsidRPr="0007464C">
        <w:rPr>
          <w:rFonts w:ascii="Courier New" w:eastAsia="Times New Roman" w:hAnsi="Courier New" w:cs="Courier New"/>
          <w:sz w:val="24"/>
          <w:szCs w:val="24"/>
          <w:lang w:val="es-ES_tradnl" w:eastAsia="es-ES"/>
        </w:rPr>
        <w:t xml:space="preserve">incluido </w:t>
      </w:r>
      <w:r w:rsidRPr="0007464C">
        <w:rPr>
          <w:rFonts w:ascii="Courier New" w:eastAsia="Times New Roman" w:hAnsi="Courier New" w:cs="Courier New"/>
          <w:sz w:val="24"/>
          <w:szCs w:val="24"/>
          <w:lang w:val="es-ES_tradnl" w:eastAsia="es-ES"/>
        </w:rPr>
        <w:t>su inciso segundo</w:t>
      </w:r>
      <w:r w:rsidR="00A008E4" w:rsidRPr="0007464C">
        <w:rPr>
          <w:rFonts w:ascii="Courier New" w:eastAsia="Times New Roman" w:hAnsi="Courier New" w:cs="Courier New"/>
          <w:sz w:val="24"/>
          <w:szCs w:val="24"/>
          <w:lang w:val="es-ES_tradnl" w:eastAsia="es-ES"/>
        </w:rPr>
        <w:t>,</w:t>
      </w:r>
      <w:r w:rsidRPr="0007464C">
        <w:rPr>
          <w:rFonts w:ascii="Courier New" w:eastAsia="Times New Roman" w:hAnsi="Courier New" w:cs="Courier New"/>
          <w:sz w:val="24"/>
          <w:szCs w:val="24"/>
          <w:lang w:val="es-ES_tradnl" w:eastAsia="es-ES"/>
        </w:rPr>
        <w:t xml:space="preserve"> que permite compartir esta</w:t>
      </w:r>
      <w:r w:rsidRPr="00606C33">
        <w:rPr>
          <w:rFonts w:ascii="Courier New" w:eastAsia="Times New Roman" w:hAnsi="Courier New" w:cs="Courier New"/>
          <w:sz w:val="24"/>
          <w:szCs w:val="24"/>
          <w:lang w:val="es-ES_tradnl" w:eastAsia="es-ES"/>
        </w:rPr>
        <w:t xml:space="preserve"> información con otros organismos, y los numerales 5 y 34 del artículo 5 de la misma ley, según corresponda.</w:t>
      </w:r>
    </w:p>
    <w:p w14:paraId="11554A0D"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0069696" w14:textId="77777777" w:rsidR="006C7CDA" w:rsidRPr="00606C33" w:rsidRDefault="006C7CDA"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7CBC55E" w14:textId="45E1F52D" w:rsidR="00606C33" w:rsidRPr="0050317B"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4.- Obligación de informar.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deberán informar a la Comisión todas las obligaciones reportables </w:t>
      </w:r>
      <w:r w:rsidR="0090106A" w:rsidRPr="00606C33">
        <w:rPr>
          <w:rFonts w:ascii="Courier New" w:eastAsia="Times New Roman" w:hAnsi="Courier New" w:cs="Courier New"/>
          <w:sz w:val="24"/>
          <w:szCs w:val="24"/>
          <w:lang w:val="es-ES_tradnl" w:eastAsia="es-ES"/>
        </w:rPr>
        <w:t>de acuerdo con</w:t>
      </w:r>
      <w:r w:rsidRPr="00606C33">
        <w:rPr>
          <w:rFonts w:ascii="Courier New" w:eastAsia="Times New Roman" w:hAnsi="Courier New" w:cs="Courier New"/>
          <w:sz w:val="24"/>
          <w:szCs w:val="24"/>
          <w:lang w:val="es-ES_tradnl" w:eastAsia="es-ES"/>
        </w:rPr>
        <w:t xml:space="preserve"> lo definido en el artículo 2</w:t>
      </w:r>
      <w:r w:rsidR="00A82D96" w:rsidRPr="008E293E">
        <w:rPr>
          <w:rFonts w:ascii="Courier New" w:eastAsia="Times New Roman" w:hAnsi="Courier New" w:cs="Courier New"/>
          <w:sz w:val="24"/>
          <w:szCs w:val="24"/>
          <w:lang w:val="es-ES_tradnl" w:eastAsia="es-ES"/>
        </w:rPr>
        <w:t>; especificarán</w:t>
      </w:r>
      <w:r w:rsidR="00A82D96">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la identidad del deudor, su naturaleza, principales términos y condiciones, plazos, garantías constituidas, estado de cumplimiento y toda otra información relacionada </w:t>
      </w:r>
      <w:r w:rsidRPr="0050317B">
        <w:rPr>
          <w:rFonts w:ascii="Courier New" w:eastAsia="Times New Roman" w:hAnsi="Courier New" w:cs="Courier New"/>
          <w:sz w:val="24"/>
          <w:szCs w:val="24"/>
          <w:lang w:val="es-ES_tradnl" w:eastAsia="es-ES"/>
        </w:rPr>
        <w:t>que pueda determinar la Comisión</w:t>
      </w:r>
      <w:r w:rsidRPr="009F7F23">
        <w:rPr>
          <w:rFonts w:ascii="Courier New" w:eastAsia="Times New Roman" w:hAnsi="Courier New" w:cs="Courier New"/>
          <w:sz w:val="24"/>
          <w:szCs w:val="24"/>
          <w:lang w:val="es-ES_tradnl" w:eastAsia="es-ES"/>
        </w:rPr>
        <w:t xml:space="preserve">. </w:t>
      </w:r>
      <w:r w:rsidR="008E293E" w:rsidRPr="009F7F23">
        <w:rPr>
          <w:rFonts w:ascii="Courier New" w:eastAsia="Times New Roman" w:hAnsi="Courier New" w:cs="Courier New"/>
          <w:sz w:val="24"/>
          <w:szCs w:val="24"/>
          <w:lang w:val="es-ES_tradnl" w:eastAsia="es-ES"/>
        </w:rPr>
        <w:t xml:space="preserve">Ella </w:t>
      </w:r>
      <w:r w:rsidRPr="009F7F23">
        <w:rPr>
          <w:rFonts w:ascii="Courier New" w:eastAsia="Times New Roman" w:hAnsi="Courier New" w:cs="Courier New"/>
          <w:sz w:val="24"/>
          <w:szCs w:val="24"/>
          <w:lang w:val="es-ES_tradnl" w:eastAsia="es-ES"/>
        </w:rPr>
        <w:t xml:space="preserve">podrá exigir a los </w:t>
      </w:r>
      <w:proofErr w:type="spellStart"/>
      <w:r w:rsidRPr="009F7F23">
        <w:rPr>
          <w:rFonts w:ascii="Courier New" w:eastAsia="Times New Roman" w:hAnsi="Courier New" w:cs="Courier New"/>
          <w:sz w:val="24"/>
          <w:szCs w:val="24"/>
          <w:lang w:val="es-ES_tradnl" w:eastAsia="es-ES"/>
        </w:rPr>
        <w:t>reportantes</w:t>
      </w:r>
      <w:proofErr w:type="spellEnd"/>
      <w:r w:rsidRPr="009F7F23">
        <w:rPr>
          <w:rFonts w:ascii="Courier New" w:eastAsia="Times New Roman" w:hAnsi="Courier New" w:cs="Courier New"/>
          <w:sz w:val="24"/>
          <w:szCs w:val="24"/>
          <w:lang w:val="es-ES_tradnl" w:eastAsia="es-ES"/>
        </w:rPr>
        <w:t xml:space="preserve"> los antecedentes</w:t>
      </w:r>
      <w:r w:rsidRPr="0050317B">
        <w:rPr>
          <w:rFonts w:ascii="Courier New" w:eastAsia="Times New Roman" w:hAnsi="Courier New" w:cs="Courier New"/>
          <w:sz w:val="24"/>
          <w:szCs w:val="24"/>
          <w:lang w:val="es-ES_tradnl" w:eastAsia="es-ES"/>
        </w:rPr>
        <w:t xml:space="preserve"> que resulten pertinentes para complementar, actualizar o confirmar la información proporcionada</w:t>
      </w:r>
      <w:r w:rsidR="0050317B" w:rsidRPr="0050317B">
        <w:rPr>
          <w:rFonts w:ascii="Courier New" w:eastAsia="Times New Roman" w:hAnsi="Courier New" w:cs="Courier New"/>
          <w:sz w:val="24"/>
          <w:szCs w:val="24"/>
          <w:lang w:val="es-ES_tradnl" w:eastAsia="es-ES"/>
        </w:rPr>
        <w:t xml:space="preserve"> </w:t>
      </w:r>
      <w:r w:rsidRPr="0050317B">
        <w:rPr>
          <w:rFonts w:ascii="Courier New" w:eastAsia="Times New Roman" w:hAnsi="Courier New" w:cs="Courier New"/>
          <w:sz w:val="24"/>
          <w:szCs w:val="24"/>
          <w:lang w:val="es-ES_tradnl" w:eastAsia="es-ES"/>
        </w:rPr>
        <w:t>en la forma, plazos, periodicidad y condiciones que establezca mediante norma de carácter general.</w:t>
      </w:r>
    </w:p>
    <w:p w14:paraId="0F5F8EED" w14:textId="77777777" w:rsidR="00606C33" w:rsidRPr="0050317B"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FFAE387" w14:textId="77777777" w:rsidR="00606C33" w:rsidRPr="0050317B"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50317B">
        <w:rPr>
          <w:rFonts w:ascii="Courier New" w:eastAsia="Times New Roman" w:hAnsi="Courier New" w:cs="Courier New"/>
          <w:sz w:val="24"/>
          <w:szCs w:val="24"/>
          <w:lang w:val="es-ES_tradnl" w:eastAsia="es-ES"/>
        </w:rPr>
        <w:t xml:space="preserve">La entrega de información que los </w:t>
      </w:r>
      <w:proofErr w:type="spellStart"/>
      <w:r w:rsidRPr="0050317B">
        <w:rPr>
          <w:rFonts w:ascii="Courier New" w:eastAsia="Times New Roman" w:hAnsi="Courier New" w:cs="Courier New"/>
          <w:sz w:val="24"/>
          <w:szCs w:val="24"/>
          <w:lang w:val="es-ES_tradnl" w:eastAsia="es-ES"/>
        </w:rPr>
        <w:t>reportantes</w:t>
      </w:r>
      <w:proofErr w:type="spellEnd"/>
      <w:r w:rsidRPr="0050317B">
        <w:rPr>
          <w:rFonts w:ascii="Courier New" w:eastAsia="Times New Roman" w:hAnsi="Courier New" w:cs="Courier New"/>
          <w:sz w:val="24"/>
          <w:szCs w:val="24"/>
          <w:lang w:val="es-ES_tradnl" w:eastAsia="es-ES"/>
        </w:rPr>
        <w:t xml:space="preserve"> realicen a la Comisión no requerirá consentimiento del deudor.</w:t>
      </w:r>
    </w:p>
    <w:p w14:paraId="36F78C2F" w14:textId="77777777" w:rsidR="00606C33" w:rsidRPr="0050317B"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C9AE41" w14:textId="1437B6D3" w:rsidR="00606C33" w:rsidRPr="00606C33" w:rsidRDefault="00665D70"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CD7409">
        <w:rPr>
          <w:rFonts w:ascii="Courier New" w:eastAsia="Times New Roman" w:hAnsi="Courier New" w:cs="Courier New"/>
          <w:sz w:val="24"/>
          <w:szCs w:val="24"/>
          <w:lang w:val="es-ES_tradnl" w:eastAsia="es-ES"/>
        </w:rPr>
        <w:t xml:space="preserve">Los </w:t>
      </w:r>
      <w:proofErr w:type="spellStart"/>
      <w:r w:rsidRPr="00CD7409">
        <w:rPr>
          <w:rFonts w:ascii="Courier New" w:eastAsia="Times New Roman" w:hAnsi="Courier New" w:cs="Courier New"/>
          <w:sz w:val="24"/>
          <w:szCs w:val="24"/>
          <w:lang w:val="es-ES_tradnl" w:eastAsia="es-ES"/>
        </w:rPr>
        <w:t>reportantes</w:t>
      </w:r>
      <w:proofErr w:type="spellEnd"/>
      <w:r>
        <w:rPr>
          <w:rFonts w:ascii="Courier New" w:eastAsia="Times New Roman" w:hAnsi="Courier New" w:cs="Courier New"/>
          <w:sz w:val="24"/>
          <w:szCs w:val="24"/>
          <w:lang w:val="es-ES_tradnl" w:eastAsia="es-ES"/>
        </w:rPr>
        <w:t xml:space="preserve"> </w:t>
      </w:r>
      <w:r w:rsidR="00606C33" w:rsidRPr="0050317B">
        <w:rPr>
          <w:rFonts w:ascii="Courier New" w:eastAsia="Times New Roman" w:hAnsi="Courier New" w:cs="Courier New"/>
          <w:sz w:val="24"/>
          <w:szCs w:val="24"/>
          <w:lang w:val="es-ES_tradnl" w:eastAsia="es-ES"/>
        </w:rPr>
        <w:t>deberán proporcionar información actualizada, exacta y completa. La no remisión, o la</w:t>
      </w:r>
      <w:r w:rsidR="00606C33" w:rsidRPr="00606C33">
        <w:rPr>
          <w:rFonts w:ascii="Courier New" w:eastAsia="Times New Roman" w:hAnsi="Courier New" w:cs="Courier New"/>
          <w:sz w:val="24"/>
          <w:szCs w:val="24"/>
          <w:lang w:val="es-ES_tradnl" w:eastAsia="es-ES"/>
        </w:rPr>
        <w:t xml:space="preserve"> remisión tardía, desactualizada, inexacta, incompleta o en formato distinto del previsto en la normativa vigente podrá ser sancionada de conformidad a lo señalado en esta ley</w:t>
      </w:r>
      <w:r w:rsidR="008A5A43" w:rsidRPr="00CD7409">
        <w:rPr>
          <w:rFonts w:ascii="Courier New" w:eastAsia="Times New Roman" w:hAnsi="Courier New" w:cs="Courier New"/>
          <w:sz w:val="24"/>
          <w:szCs w:val="24"/>
          <w:lang w:val="es-ES_tradnl" w:eastAsia="es-ES"/>
        </w:rPr>
        <w:t>,</w:t>
      </w:r>
      <w:r w:rsidR="00606C33" w:rsidRPr="00606C33">
        <w:rPr>
          <w:rFonts w:ascii="Courier New" w:eastAsia="Times New Roman" w:hAnsi="Courier New" w:cs="Courier New"/>
          <w:sz w:val="24"/>
          <w:szCs w:val="24"/>
          <w:lang w:val="es-ES_tradnl" w:eastAsia="es-ES"/>
        </w:rPr>
        <w:t xml:space="preserve"> y deberá ser subsanada por el </w:t>
      </w:r>
      <w:proofErr w:type="spellStart"/>
      <w:r w:rsidR="00606C33" w:rsidRPr="00606C33">
        <w:rPr>
          <w:rFonts w:ascii="Courier New" w:eastAsia="Times New Roman" w:hAnsi="Courier New" w:cs="Courier New"/>
          <w:sz w:val="24"/>
          <w:szCs w:val="24"/>
          <w:lang w:val="es-ES_tradnl" w:eastAsia="es-ES"/>
        </w:rPr>
        <w:t>reportante</w:t>
      </w:r>
      <w:proofErr w:type="spellEnd"/>
      <w:r w:rsidR="00606C33" w:rsidRPr="00606C33">
        <w:rPr>
          <w:rFonts w:ascii="Courier New" w:eastAsia="Times New Roman" w:hAnsi="Courier New" w:cs="Courier New"/>
          <w:sz w:val="24"/>
          <w:szCs w:val="24"/>
          <w:lang w:val="es-ES_tradnl" w:eastAsia="es-ES"/>
        </w:rPr>
        <w:t xml:space="preserve"> dentro del plazo que señale la respectiva resolución sancionatoria, el cual no podrá ser superior a </w:t>
      </w:r>
      <w:r w:rsidR="006C7CDA" w:rsidRPr="008E293E">
        <w:rPr>
          <w:rFonts w:ascii="Courier New" w:eastAsia="Times New Roman" w:hAnsi="Courier New" w:cs="Courier New"/>
          <w:sz w:val="24"/>
          <w:szCs w:val="24"/>
          <w:lang w:val="es-ES_tradnl" w:eastAsia="es-ES"/>
        </w:rPr>
        <w:t>quince</w:t>
      </w:r>
      <w:r w:rsidR="006C7CDA">
        <w:rPr>
          <w:rFonts w:ascii="Courier New" w:eastAsia="Times New Roman" w:hAnsi="Courier New" w:cs="Courier New"/>
          <w:sz w:val="24"/>
          <w:szCs w:val="24"/>
          <w:lang w:val="es-ES_tradnl" w:eastAsia="es-ES"/>
        </w:rPr>
        <w:t xml:space="preserve"> </w:t>
      </w:r>
      <w:r w:rsidR="00606C33" w:rsidRPr="00606C33">
        <w:rPr>
          <w:rFonts w:ascii="Courier New" w:eastAsia="Times New Roman" w:hAnsi="Courier New" w:cs="Courier New"/>
          <w:sz w:val="24"/>
          <w:szCs w:val="24"/>
          <w:lang w:val="es-ES_tradnl" w:eastAsia="es-ES"/>
        </w:rPr>
        <w:t xml:space="preserve">días hábiles bancarios desde la notificación de la resolución. </w:t>
      </w:r>
    </w:p>
    <w:p w14:paraId="412EE2E2"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EC2C7D3" w14:textId="71EF0D16"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No </w:t>
      </w:r>
      <w:proofErr w:type="gramStart"/>
      <w:r w:rsidRPr="00606C33">
        <w:rPr>
          <w:rFonts w:ascii="Courier New" w:eastAsia="Times New Roman" w:hAnsi="Courier New" w:cs="Courier New"/>
          <w:sz w:val="24"/>
          <w:szCs w:val="24"/>
          <w:lang w:val="es-ES_tradnl" w:eastAsia="es-ES"/>
        </w:rPr>
        <w:t>obstante</w:t>
      </w:r>
      <w:proofErr w:type="gramEnd"/>
      <w:r w:rsidRPr="00606C33">
        <w:rPr>
          <w:rFonts w:ascii="Courier New" w:eastAsia="Times New Roman" w:hAnsi="Courier New" w:cs="Courier New"/>
          <w:sz w:val="24"/>
          <w:szCs w:val="24"/>
          <w:lang w:val="es-ES_tradnl" w:eastAsia="es-ES"/>
        </w:rPr>
        <w:t xml:space="preserve"> lo indicado en el inciso </w:t>
      </w:r>
      <w:r w:rsidRPr="0050317B">
        <w:rPr>
          <w:rFonts w:ascii="Courier New" w:eastAsia="Times New Roman" w:hAnsi="Courier New" w:cs="Courier New"/>
          <w:sz w:val="24"/>
          <w:szCs w:val="24"/>
          <w:lang w:val="es-ES_tradnl" w:eastAsia="es-ES"/>
        </w:rPr>
        <w:t xml:space="preserve">anterior, </w:t>
      </w:r>
      <w:r w:rsidR="008E293E" w:rsidRPr="0050317B">
        <w:rPr>
          <w:rFonts w:ascii="Courier New" w:eastAsia="Times New Roman" w:hAnsi="Courier New" w:cs="Courier New"/>
          <w:sz w:val="24"/>
          <w:szCs w:val="24"/>
          <w:lang w:val="es-ES_tradnl" w:eastAsia="es-ES"/>
        </w:rPr>
        <w:t xml:space="preserve">en caso de contar con antecedentes suficientes, </w:t>
      </w:r>
      <w:r w:rsidRPr="0050317B">
        <w:rPr>
          <w:rFonts w:ascii="Courier New" w:eastAsia="Times New Roman" w:hAnsi="Courier New" w:cs="Courier New"/>
          <w:sz w:val="24"/>
          <w:szCs w:val="24"/>
          <w:lang w:val="es-ES_tradnl" w:eastAsia="es-ES"/>
        </w:rPr>
        <w:t>la Comisión podrá</w:t>
      </w:r>
      <w:r w:rsidR="0050317B" w:rsidRPr="0050317B">
        <w:rPr>
          <w:rFonts w:ascii="Courier New" w:eastAsia="Times New Roman" w:hAnsi="Courier New" w:cs="Courier New"/>
          <w:sz w:val="24"/>
          <w:szCs w:val="24"/>
          <w:lang w:val="es-ES_tradnl" w:eastAsia="es-ES"/>
        </w:rPr>
        <w:t xml:space="preserve"> </w:t>
      </w:r>
      <w:r w:rsidRPr="0050317B">
        <w:rPr>
          <w:rFonts w:ascii="Courier New" w:eastAsia="Times New Roman" w:hAnsi="Courier New" w:cs="Courier New"/>
          <w:sz w:val="24"/>
          <w:szCs w:val="24"/>
          <w:lang w:val="es-ES_tradnl" w:eastAsia="es-ES"/>
        </w:rPr>
        <w:t>ordenar las</w:t>
      </w:r>
      <w:r w:rsidRPr="00606C33">
        <w:rPr>
          <w:rFonts w:ascii="Courier New" w:eastAsia="Times New Roman" w:hAnsi="Courier New" w:cs="Courier New"/>
          <w:sz w:val="24"/>
          <w:szCs w:val="24"/>
          <w:lang w:val="es-ES_tradnl" w:eastAsia="es-ES"/>
        </w:rPr>
        <w:t xml:space="preserve"> actualizaciones, rectificaciones o complementaciones que estime pertinente, aun antes de resolver </w:t>
      </w:r>
      <w:r w:rsidR="00A82D96" w:rsidRPr="008E293E">
        <w:rPr>
          <w:rFonts w:ascii="Courier New" w:eastAsia="Times New Roman" w:hAnsi="Courier New" w:cs="Courier New"/>
          <w:sz w:val="24"/>
          <w:szCs w:val="24"/>
          <w:lang w:val="es-ES_tradnl" w:eastAsia="es-ES"/>
        </w:rPr>
        <w:t>iniciar</w:t>
      </w:r>
      <w:r w:rsidR="00A82D96">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eventuales procesos sancionatorios al efecto, con el fin de mantener la integridad y continuidad del </w:t>
      </w:r>
      <w:r w:rsidR="00C80156" w:rsidRPr="0050069A">
        <w:rPr>
          <w:rFonts w:ascii="Courier New" w:eastAsia="Times New Roman" w:hAnsi="Courier New" w:cs="Courier New"/>
          <w:sz w:val="24"/>
          <w:szCs w:val="24"/>
          <w:lang w:val="es-ES_tradnl" w:eastAsia="es-ES"/>
        </w:rPr>
        <w:t>R</w:t>
      </w:r>
      <w:r w:rsidRPr="0050069A">
        <w:rPr>
          <w:rFonts w:ascii="Courier New" w:eastAsia="Times New Roman" w:hAnsi="Courier New" w:cs="Courier New"/>
          <w:sz w:val="24"/>
          <w:szCs w:val="24"/>
          <w:lang w:val="es-ES_tradnl" w:eastAsia="es-ES"/>
        </w:rPr>
        <w:t>eg</w:t>
      </w:r>
      <w:r w:rsidRPr="00606C33">
        <w:rPr>
          <w:rFonts w:ascii="Courier New" w:eastAsia="Times New Roman" w:hAnsi="Courier New" w:cs="Courier New"/>
          <w:sz w:val="24"/>
          <w:szCs w:val="24"/>
          <w:lang w:val="es-ES_tradnl" w:eastAsia="es-ES"/>
        </w:rPr>
        <w:t xml:space="preserve">istro. </w:t>
      </w:r>
    </w:p>
    <w:p w14:paraId="5178CDAE" w14:textId="77777777" w:rsidR="006C7CDA" w:rsidRDefault="006C7CDA"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BE6CD7" w14:textId="77777777" w:rsidR="00C95F9F" w:rsidRDefault="00C95F9F"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ED9F301" w14:textId="234E13E1"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95F9F">
        <w:rPr>
          <w:rFonts w:ascii="Courier New" w:eastAsia="Times New Roman" w:hAnsi="Courier New" w:cs="Courier New"/>
          <w:sz w:val="24"/>
          <w:szCs w:val="24"/>
          <w:lang w:val="es-ES_tradnl" w:eastAsia="es-ES"/>
        </w:rPr>
        <w:t xml:space="preserve">Artículo 5.- Acceso de los </w:t>
      </w:r>
      <w:proofErr w:type="spellStart"/>
      <w:r w:rsidRPr="00C95F9F">
        <w:rPr>
          <w:rFonts w:ascii="Courier New" w:eastAsia="Times New Roman" w:hAnsi="Courier New" w:cs="Courier New"/>
          <w:sz w:val="24"/>
          <w:szCs w:val="24"/>
          <w:lang w:val="es-ES_tradnl" w:eastAsia="es-ES"/>
        </w:rPr>
        <w:t>reportantes</w:t>
      </w:r>
      <w:proofErr w:type="spellEnd"/>
      <w:r w:rsidRPr="00C95F9F">
        <w:rPr>
          <w:rFonts w:ascii="Courier New" w:eastAsia="Times New Roman" w:hAnsi="Courier New" w:cs="Courier New"/>
          <w:sz w:val="24"/>
          <w:szCs w:val="24"/>
          <w:lang w:val="es-ES_tradnl" w:eastAsia="es-ES"/>
        </w:rPr>
        <w:t xml:space="preserve">. La Comisión otorgará a los </w:t>
      </w:r>
      <w:proofErr w:type="spellStart"/>
      <w:r w:rsidRPr="00C95F9F">
        <w:rPr>
          <w:rFonts w:ascii="Courier New" w:eastAsia="Times New Roman" w:hAnsi="Courier New" w:cs="Courier New"/>
          <w:sz w:val="24"/>
          <w:szCs w:val="24"/>
          <w:lang w:val="es-ES_tradnl" w:eastAsia="es-ES"/>
        </w:rPr>
        <w:t>reportantes</w:t>
      </w:r>
      <w:proofErr w:type="spellEnd"/>
      <w:r w:rsidRPr="00C95F9F">
        <w:rPr>
          <w:rFonts w:ascii="Courier New" w:eastAsia="Times New Roman" w:hAnsi="Courier New" w:cs="Courier New"/>
          <w:sz w:val="24"/>
          <w:szCs w:val="24"/>
          <w:lang w:val="es-ES_tradnl" w:eastAsia="es-ES"/>
        </w:rPr>
        <w:t xml:space="preserve"> acceso al registro.</w:t>
      </w:r>
    </w:p>
    <w:p w14:paraId="5A4C1C31" w14:textId="77777777"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4E271CC" w14:textId="77777777"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95F9F">
        <w:rPr>
          <w:rFonts w:ascii="Courier New" w:eastAsia="Times New Roman" w:hAnsi="Courier New" w:cs="Courier New"/>
          <w:sz w:val="24"/>
          <w:szCs w:val="24"/>
          <w:lang w:val="es-ES_tradnl" w:eastAsia="es-ES"/>
        </w:rPr>
        <w:t xml:space="preserve">Los </w:t>
      </w:r>
      <w:proofErr w:type="spellStart"/>
      <w:r w:rsidRPr="00C95F9F">
        <w:rPr>
          <w:rFonts w:ascii="Courier New" w:eastAsia="Times New Roman" w:hAnsi="Courier New" w:cs="Courier New"/>
          <w:sz w:val="24"/>
          <w:szCs w:val="24"/>
          <w:lang w:val="es-ES_tradnl" w:eastAsia="es-ES"/>
        </w:rPr>
        <w:t>reportantes</w:t>
      </w:r>
      <w:proofErr w:type="spellEnd"/>
      <w:r w:rsidRPr="00C95F9F">
        <w:rPr>
          <w:rFonts w:ascii="Courier New" w:eastAsia="Times New Roman" w:hAnsi="Courier New" w:cs="Courier New"/>
          <w:sz w:val="24"/>
          <w:szCs w:val="24"/>
          <w:lang w:val="es-ES_tradnl" w:eastAsia="es-ES"/>
        </w:rPr>
        <w:t xml:space="preserve"> sólo tendrán acceso a información de obligaciones reportables de deudores específicos que identifiquen en los requerimientos de información que realicen al acceder al registro, ya sea que dichas obligaciones se encuentren vigentes o se hayan extinguido. Sin embargo, no podrán tener acceso a información sobre obligaciones reportables que se hayan hecho exigibles o extinguido, lo primero que ocurra, hace más de cinco años, o cuya acción se encuentre prescrita. Si la obligación reportable fuere pagadera en cuotas, el referido plazo se considerará respecto de la fecha en que se haya hecho exigible o extinguido la obligación de pago de cada cuota. El registro no podrá dar acceso a información que permita identificar a los acreedores de las obligaciones reportables, sea de manera directa o indirecta.</w:t>
      </w:r>
    </w:p>
    <w:p w14:paraId="6E346B75" w14:textId="77777777"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E57CBAA" w14:textId="78294BDD"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95F9F">
        <w:rPr>
          <w:rFonts w:ascii="Courier New" w:eastAsia="Times New Roman" w:hAnsi="Courier New" w:cs="Courier New"/>
          <w:sz w:val="24"/>
          <w:szCs w:val="24"/>
          <w:lang w:val="es-ES_tradnl" w:eastAsia="es-ES"/>
        </w:rPr>
        <w:t xml:space="preserve">Para tener acceso a la información contenida en el registro, los </w:t>
      </w:r>
      <w:proofErr w:type="spellStart"/>
      <w:r w:rsidRPr="00C95F9F">
        <w:rPr>
          <w:rFonts w:ascii="Courier New" w:eastAsia="Times New Roman" w:hAnsi="Courier New" w:cs="Courier New"/>
          <w:sz w:val="24"/>
          <w:szCs w:val="24"/>
          <w:lang w:val="es-ES_tradnl" w:eastAsia="es-ES"/>
        </w:rPr>
        <w:t>reportantes</w:t>
      </w:r>
      <w:proofErr w:type="spellEnd"/>
      <w:r w:rsidRPr="00C95F9F">
        <w:rPr>
          <w:rFonts w:ascii="Courier New" w:eastAsia="Times New Roman" w:hAnsi="Courier New" w:cs="Courier New"/>
          <w:sz w:val="24"/>
          <w:szCs w:val="24"/>
          <w:lang w:val="es-ES_tradnl" w:eastAsia="es-ES"/>
        </w:rPr>
        <w:t xml:space="preserve"> deberán contar con el consentimiento previo, expreso e inequívoco del </w:t>
      </w:r>
      <w:r w:rsidRPr="00B46C7E">
        <w:rPr>
          <w:rFonts w:ascii="Courier New" w:eastAsia="Times New Roman" w:hAnsi="Courier New" w:cs="Courier New"/>
          <w:sz w:val="24"/>
          <w:szCs w:val="24"/>
          <w:lang w:val="es-ES_tradnl" w:eastAsia="es-ES"/>
        </w:rPr>
        <w:t xml:space="preserve">deudor, </w:t>
      </w:r>
      <w:r w:rsidR="00224FC1" w:rsidRPr="00B46C7E">
        <w:rPr>
          <w:rFonts w:ascii="Courier New" w:eastAsia="Times New Roman" w:hAnsi="Courier New" w:cs="Courier New"/>
          <w:sz w:val="24"/>
          <w:szCs w:val="24"/>
          <w:lang w:val="es-ES_tradnl" w:eastAsia="es-ES"/>
        </w:rPr>
        <w:t xml:space="preserve">el </w:t>
      </w:r>
      <w:r w:rsidRPr="00B46C7E">
        <w:rPr>
          <w:rFonts w:ascii="Courier New" w:eastAsia="Times New Roman" w:hAnsi="Courier New" w:cs="Courier New"/>
          <w:sz w:val="24"/>
          <w:szCs w:val="24"/>
          <w:lang w:val="es-ES_tradnl" w:eastAsia="es-ES"/>
        </w:rPr>
        <w:t>que deberá constar por medio verbal,</w:t>
      </w:r>
      <w:r w:rsidRPr="00C95F9F">
        <w:rPr>
          <w:rFonts w:ascii="Courier New" w:eastAsia="Times New Roman" w:hAnsi="Courier New" w:cs="Courier New"/>
          <w:sz w:val="24"/>
          <w:szCs w:val="24"/>
          <w:lang w:val="es-ES_tradnl" w:eastAsia="es-ES"/>
        </w:rPr>
        <w:t xml:space="preserve"> escrito o electrónico equivalente y registrarse en un soporte idóneo. El consentimiento será otorgado con la sola finalidad de evaluar su riesgo, en los términos definidos en el artículo 1, y por un plazo limitado, </w:t>
      </w:r>
      <w:r w:rsidR="00EA5932" w:rsidRPr="009C137B">
        <w:rPr>
          <w:rFonts w:ascii="Courier New" w:eastAsia="Times New Roman" w:hAnsi="Courier New" w:cs="Courier New"/>
          <w:sz w:val="24"/>
          <w:szCs w:val="24"/>
          <w:lang w:val="es-ES_tradnl" w:eastAsia="es-ES"/>
        </w:rPr>
        <w:t xml:space="preserve">lo que dependerá </w:t>
      </w:r>
      <w:r w:rsidRPr="009C137B">
        <w:rPr>
          <w:rFonts w:ascii="Courier New" w:eastAsia="Times New Roman" w:hAnsi="Courier New" w:cs="Courier New"/>
          <w:sz w:val="24"/>
          <w:szCs w:val="24"/>
          <w:lang w:val="es-ES_tradnl" w:eastAsia="es-ES"/>
        </w:rPr>
        <w:t>del</w:t>
      </w:r>
      <w:r w:rsidRPr="00C95F9F">
        <w:rPr>
          <w:rFonts w:ascii="Courier New" w:eastAsia="Times New Roman" w:hAnsi="Courier New" w:cs="Courier New"/>
          <w:sz w:val="24"/>
          <w:szCs w:val="24"/>
          <w:lang w:val="es-ES_tradnl" w:eastAsia="es-ES"/>
        </w:rPr>
        <w:t xml:space="preserve"> tipo de operación de que se trate, el que será fijado por la Comisión en una norma de carácter general. Si, evaluado el riesgo en los términos señalados, se otorga un crédito en favor del deudor, se entenderá extendido el consentimiento prestado para que el acreedor </w:t>
      </w:r>
      <w:proofErr w:type="spellStart"/>
      <w:r w:rsidRPr="00C95F9F">
        <w:rPr>
          <w:rFonts w:ascii="Courier New" w:eastAsia="Times New Roman" w:hAnsi="Courier New" w:cs="Courier New"/>
          <w:sz w:val="24"/>
          <w:szCs w:val="24"/>
          <w:lang w:val="es-ES_tradnl" w:eastAsia="es-ES"/>
        </w:rPr>
        <w:t>reportante</w:t>
      </w:r>
      <w:proofErr w:type="spellEnd"/>
      <w:r w:rsidRPr="00C95F9F">
        <w:rPr>
          <w:rFonts w:ascii="Courier New" w:eastAsia="Times New Roman" w:hAnsi="Courier New" w:cs="Courier New"/>
          <w:sz w:val="24"/>
          <w:szCs w:val="24"/>
          <w:lang w:val="es-ES_tradnl" w:eastAsia="es-ES"/>
        </w:rPr>
        <w:t xml:space="preserve"> pueda acceder al registro durante toda </w:t>
      </w:r>
      <w:r w:rsidR="00F954D1" w:rsidRPr="009C137B">
        <w:rPr>
          <w:rFonts w:ascii="Courier New" w:eastAsia="Times New Roman" w:hAnsi="Courier New" w:cs="Courier New"/>
          <w:sz w:val="24"/>
          <w:szCs w:val="24"/>
          <w:lang w:val="es-ES_tradnl" w:eastAsia="es-ES"/>
        </w:rPr>
        <w:t>su</w:t>
      </w:r>
      <w:r w:rsidR="00F954D1">
        <w:rPr>
          <w:rFonts w:ascii="Courier New" w:eastAsia="Times New Roman" w:hAnsi="Courier New" w:cs="Courier New"/>
          <w:sz w:val="24"/>
          <w:szCs w:val="24"/>
          <w:lang w:val="es-ES_tradnl" w:eastAsia="es-ES"/>
        </w:rPr>
        <w:t xml:space="preserve"> </w:t>
      </w:r>
      <w:r w:rsidRPr="00B46C7E">
        <w:rPr>
          <w:rFonts w:ascii="Courier New" w:eastAsia="Times New Roman" w:hAnsi="Courier New" w:cs="Courier New"/>
          <w:sz w:val="24"/>
          <w:szCs w:val="24"/>
          <w:lang w:val="es-ES_tradnl" w:eastAsia="es-ES"/>
        </w:rPr>
        <w:t>vigencia</w:t>
      </w:r>
      <w:r w:rsidR="0004452C" w:rsidRPr="00B46C7E">
        <w:rPr>
          <w:rFonts w:ascii="Courier New" w:eastAsia="Times New Roman" w:hAnsi="Courier New" w:cs="Courier New"/>
          <w:sz w:val="24"/>
          <w:szCs w:val="24"/>
          <w:lang w:val="es-ES_tradnl" w:eastAsia="es-ES"/>
        </w:rPr>
        <w:t>,</w:t>
      </w:r>
      <w:r w:rsidRPr="00B46C7E">
        <w:rPr>
          <w:rFonts w:ascii="Courier New" w:eastAsia="Times New Roman" w:hAnsi="Courier New" w:cs="Courier New"/>
          <w:sz w:val="24"/>
          <w:szCs w:val="24"/>
          <w:lang w:val="es-ES_tradnl" w:eastAsia="es-ES"/>
        </w:rPr>
        <w:t xml:space="preserve"> con el fin exclusivo de efectuar la gestión</w:t>
      </w:r>
      <w:r w:rsidRPr="00C95F9F">
        <w:rPr>
          <w:rFonts w:ascii="Courier New" w:eastAsia="Times New Roman" w:hAnsi="Courier New" w:cs="Courier New"/>
          <w:sz w:val="24"/>
          <w:szCs w:val="24"/>
          <w:lang w:val="es-ES_tradnl" w:eastAsia="es-ES"/>
        </w:rPr>
        <w:t xml:space="preserve"> del riesgo de dicha obligación, </w:t>
      </w:r>
      <w:r w:rsidR="00A71FFB" w:rsidRPr="0004452C">
        <w:rPr>
          <w:rFonts w:ascii="Courier New" w:eastAsia="Times New Roman" w:hAnsi="Courier New" w:cs="Courier New"/>
          <w:sz w:val="24"/>
          <w:szCs w:val="24"/>
          <w:lang w:val="es-ES_tradnl" w:eastAsia="es-ES"/>
        </w:rPr>
        <w:t>incluida</w:t>
      </w:r>
      <w:r w:rsidR="00A71FFB">
        <w:rPr>
          <w:rFonts w:ascii="Courier New" w:eastAsia="Times New Roman" w:hAnsi="Courier New" w:cs="Courier New"/>
          <w:sz w:val="24"/>
          <w:szCs w:val="24"/>
          <w:lang w:val="es-ES_tradnl" w:eastAsia="es-ES"/>
        </w:rPr>
        <w:t xml:space="preserve"> </w:t>
      </w:r>
      <w:r w:rsidRPr="00C95F9F">
        <w:rPr>
          <w:rFonts w:ascii="Courier New" w:eastAsia="Times New Roman" w:hAnsi="Courier New" w:cs="Courier New"/>
          <w:sz w:val="24"/>
          <w:szCs w:val="24"/>
          <w:lang w:val="es-ES_tradnl" w:eastAsia="es-ES"/>
        </w:rPr>
        <w:t>la constitución de provisiones y otras exigencias regulatorias</w:t>
      </w:r>
      <w:r w:rsidR="0004452C">
        <w:rPr>
          <w:rFonts w:ascii="Courier New" w:eastAsia="Times New Roman" w:hAnsi="Courier New" w:cs="Courier New"/>
          <w:sz w:val="24"/>
          <w:szCs w:val="24"/>
          <w:lang w:val="es-ES_tradnl" w:eastAsia="es-ES"/>
        </w:rPr>
        <w:t>.</w:t>
      </w:r>
      <w:r w:rsidRPr="00C95F9F">
        <w:rPr>
          <w:rFonts w:ascii="Courier New" w:eastAsia="Times New Roman" w:hAnsi="Courier New" w:cs="Courier New"/>
          <w:sz w:val="24"/>
          <w:szCs w:val="24"/>
          <w:lang w:val="es-ES_tradnl" w:eastAsia="es-ES"/>
        </w:rPr>
        <w:t xml:space="preserve"> </w:t>
      </w:r>
      <w:r w:rsidR="007B1504" w:rsidRPr="0004452C">
        <w:rPr>
          <w:rFonts w:ascii="Courier New" w:eastAsia="Times New Roman" w:hAnsi="Courier New" w:cs="Courier New"/>
          <w:sz w:val="24"/>
          <w:szCs w:val="24"/>
          <w:lang w:val="es-ES_tradnl" w:eastAsia="es-ES"/>
        </w:rPr>
        <w:t>S</w:t>
      </w:r>
      <w:r w:rsidR="00FC4C9C" w:rsidRPr="0004452C">
        <w:rPr>
          <w:rFonts w:ascii="Courier New" w:eastAsia="Times New Roman" w:hAnsi="Courier New" w:cs="Courier New"/>
          <w:sz w:val="24"/>
          <w:szCs w:val="24"/>
          <w:lang w:val="es-ES_tradnl" w:eastAsia="es-ES"/>
        </w:rPr>
        <w:t>erá</w:t>
      </w:r>
      <w:r w:rsidR="00FC4C9C">
        <w:rPr>
          <w:rFonts w:ascii="Courier New" w:eastAsia="Times New Roman" w:hAnsi="Courier New" w:cs="Courier New"/>
          <w:sz w:val="24"/>
          <w:szCs w:val="24"/>
          <w:lang w:val="es-ES_tradnl" w:eastAsia="es-ES"/>
        </w:rPr>
        <w:t xml:space="preserve"> </w:t>
      </w:r>
      <w:r w:rsidRPr="00C95F9F">
        <w:rPr>
          <w:rFonts w:ascii="Courier New" w:eastAsia="Times New Roman" w:hAnsi="Courier New" w:cs="Courier New"/>
          <w:sz w:val="24"/>
          <w:szCs w:val="24"/>
          <w:lang w:val="es-ES_tradnl" w:eastAsia="es-ES"/>
        </w:rPr>
        <w:t xml:space="preserve">responsabilidad del </w:t>
      </w:r>
      <w:proofErr w:type="spellStart"/>
      <w:r w:rsidRPr="00C95F9F">
        <w:rPr>
          <w:rFonts w:ascii="Courier New" w:eastAsia="Times New Roman" w:hAnsi="Courier New" w:cs="Courier New"/>
          <w:sz w:val="24"/>
          <w:szCs w:val="24"/>
          <w:lang w:val="es-ES_tradnl" w:eastAsia="es-ES"/>
        </w:rPr>
        <w:t>reportante</w:t>
      </w:r>
      <w:proofErr w:type="spellEnd"/>
      <w:r w:rsidRPr="00C95F9F">
        <w:rPr>
          <w:rFonts w:ascii="Courier New" w:eastAsia="Times New Roman" w:hAnsi="Courier New" w:cs="Courier New"/>
          <w:sz w:val="24"/>
          <w:szCs w:val="24"/>
          <w:lang w:val="es-ES_tradnl" w:eastAsia="es-ES"/>
        </w:rPr>
        <w:t xml:space="preserve"> guardar la reserva, confidencialidad y asegurar el uso exclusivo de la información para los fines indicados, incluso al interior de la propia institución. Lo anterior no incluirá acceso a información sobre obligaciones reportables que se </w:t>
      </w:r>
      <w:r w:rsidR="007C61A9" w:rsidRPr="00D21890">
        <w:rPr>
          <w:rFonts w:ascii="Courier New" w:eastAsia="Times New Roman" w:hAnsi="Courier New" w:cs="Courier New"/>
          <w:sz w:val="24"/>
          <w:szCs w:val="24"/>
          <w:lang w:val="es-ES_tradnl" w:eastAsia="es-ES"/>
        </w:rPr>
        <w:lastRenderedPageBreak/>
        <w:t>hayan</w:t>
      </w:r>
      <w:r w:rsidR="007C61A9">
        <w:rPr>
          <w:rFonts w:ascii="Courier New" w:eastAsia="Times New Roman" w:hAnsi="Courier New" w:cs="Courier New"/>
          <w:sz w:val="24"/>
          <w:szCs w:val="24"/>
          <w:lang w:val="es-ES_tradnl" w:eastAsia="es-ES"/>
        </w:rPr>
        <w:t xml:space="preserve"> </w:t>
      </w:r>
      <w:r w:rsidRPr="00C95F9F">
        <w:rPr>
          <w:rFonts w:ascii="Courier New" w:eastAsia="Times New Roman" w:hAnsi="Courier New" w:cs="Courier New"/>
          <w:sz w:val="24"/>
          <w:szCs w:val="24"/>
          <w:lang w:val="es-ES_tradnl" w:eastAsia="es-ES"/>
        </w:rPr>
        <w:t>hecho exigibles o extinguido, lo primero que ocurra, hace más de cinco años, o cuya acción se encuentre prescrita, de conformidad con lo establecido en el inciso primero.</w:t>
      </w:r>
    </w:p>
    <w:p w14:paraId="4FEE72EB" w14:textId="77777777"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9BB791E" w14:textId="77777777"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95F9F">
        <w:rPr>
          <w:rFonts w:ascii="Courier New" w:eastAsia="Times New Roman" w:hAnsi="Courier New" w:cs="Courier New"/>
          <w:sz w:val="24"/>
          <w:szCs w:val="24"/>
          <w:lang w:val="es-ES_tradnl" w:eastAsia="es-ES"/>
        </w:rPr>
        <w:t xml:space="preserve">Con todo, los </w:t>
      </w:r>
      <w:proofErr w:type="spellStart"/>
      <w:r w:rsidRPr="00C95F9F">
        <w:rPr>
          <w:rFonts w:ascii="Courier New" w:eastAsia="Times New Roman" w:hAnsi="Courier New" w:cs="Courier New"/>
          <w:sz w:val="24"/>
          <w:szCs w:val="24"/>
          <w:lang w:val="es-ES_tradnl" w:eastAsia="es-ES"/>
        </w:rPr>
        <w:t>reportantes</w:t>
      </w:r>
      <w:proofErr w:type="spellEnd"/>
      <w:r w:rsidRPr="00C95F9F">
        <w:rPr>
          <w:rFonts w:ascii="Courier New" w:eastAsia="Times New Roman" w:hAnsi="Courier New" w:cs="Courier New"/>
          <w:sz w:val="24"/>
          <w:szCs w:val="24"/>
          <w:lang w:val="es-ES_tradnl" w:eastAsia="es-ES"/>
        </w:rPr>
        <w:t xml:space="preserve"> no requerirán del consentimiento del deudor para tener acceso a la información cuando cuenten con otra fuente de licitud, de conformidad con lo dispuesto en el Título III de la ley N°19.628 sobre protección de la vida privada.</w:t>
      </w:r>
    </w:p>
    <w:p w14:paraId="4F959355" w14:textId="77777777"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8420E0E" w14:textId="55E699BF"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95F9F">
        <w:rPr>
          <w:rFonts w:ascii="Courier New" w:eastAsia="Times New Roman" w:hAnsi="Courier New" w:cs="Courier New"/>
          <w:sz w:val="24"/>
          <w:szCs w:val="24"/>
          <w:lang w:val="es-ES_tradnl" w:eastAsia="es-ES"/>
        </w:rPr>
        <w:t>El acceso injustificado, indebido o para cualquier fin distinto de aquellos indicados en los incisos tercero y cuarto, o su falta de supresión una vez cumplida la finalidad respectiva, hará aplicables las sanciones estipuladas en los artículos 18 y siguientes.</w:t>
      </w:r>
    </w:p>
    <w:p w14:paraId="5921F152" w14:textId="77777777"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633C683" w14:textId="77777777"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95F9F">
        <w:rPr>
          <w:rFonts w:ascii="Courier New" w:eastAsia="Times New Roman" w:hAnsi="Courier New" w:cs="Courier New"/>
          <w:sz w:val="24"/>
          <w:szCs w:val="24"/>
          <w:lang w:val="es-ES_tradnl" w:eastAsia="es-ES"/>
        </w:rPr>
        <w:t xml:space="preserve">El </w:t>
      </w:r>
      <w:proofErr w:type="spellStart"/>
      <w:r w:rsidRPr="00C95F9F">
        <w:rPr>
          <w:rFonts w:ascii="Courier New" w:eastAsia="Times New Roman" w:hAnsi="Courier New" w:cs="Courier New"/>
          <w:sz w:val="24"/>
          <w:szCs w:val="24"/>
          <w:lang w:val="es-ES_tradnl" w:eastAsia="es-ES"/>
        </w:rPr>
        <w:t>reportante</w:t>
      </w:r>
      <w:proofErr w:type="spellEnd"/>
      <w:r w:rsidRPr="00C95F9F">
        <w:rPr>
          <w:rFonts w:ascii="Courier New" w:eastAsia="Times New Roman" w:hAnsi="Courier New" w:cs="Courier New"/>
          <w:sz w:val="24"/>
          <w:szCs w:val="24"/>
          <w:lang w:val="es-ES_tradnl" w:eastAsia="es-ES"/>
        </w:rPr>
        <w:t xml:space="preserve"> tendrá la obligación de mantener la reserva y privacidad de la información obtenida del registro y, una vez cumplida la finalidad respectiva, deberá eliminarla.</w:t>
      </w:r>
    </w:p>
    <w:p w14:paraId="0B533C67" w14:textId="77777777"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340E05C" w14:textId="2D9153AF"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95F9F">
        <w:rPr>
          <w:rFonts w:ascii="Courier New" w:eastAsia="Times New Roman" w:hAnsi="Courier New" w:cs="Courier New"/>
          <w:sz w:val="24"/>
          <w:szCs w:val="24"/>
          <w:lang w:val="es-ES_tradnl" w:eastAsia="es-ES"/>
        </w:rPr>
        <w:t xml:space="preserve">Sin perjuicio de lo anterior, los </w:t>
      </w:r>
      <w:proofErr w:type="spellStart"/>
      <w:r w:rsidRPr="00C95F9F">
        <w:rPr>
          <w:rFonts w:ascii="Courier New" w:eastAsia="Times New Roman" w:hAnsi="Courier New" w:cs="Courier New"/>
          <w:sz w:val="24"/>
          <w:szCs w:val="24"/>
          <w:lang w:val="es-ES_tradnl" w:eastAsia="es-ES"/>
        </w:rPr>
        <w:t>reportantes</w:t>
      </w:r>
      <w:proofErr w:type="spellEnd"/>
      <w:r w:rsidRPr="00C95F9F">
        <w:rPr>
          <w:rFonts w:ascii="Courier New" w:eastAsia="Times New Roman" w:hAnsi="Courier New" w:cs="Courier New"/>
          <w:sz w:val="24"/>
          <w:szCs w:val="24"/>
          <w:lang w:val="es-ES_tradnl" w:eastAsia="es-ES"/>
        </w:rPr>
        <w:t xml:space="preserve"> podrán acceder a información anonimizada de grupos de deudores, sin necesidad de consentimiento de </w:t>
      </w:r>
      <w:r w:rsidR="004F33E2" w:rsidRPr="00993EBF">
        <w:rPr>
          <w:rFonts w:ascii="Courier New" w:eastAsia="Times New Roman" w:hAnsi="Courier New" w:cs="Courier New"/>
          <w:sz w:val="24"/>
          <w:szCs w:val="24"/>
          <w:lang w:val="es-ES_tradnl" w:eastAsia="es-ES"/>
        </w:rPr>
        <w:t>éstos</w:t>
      </w:r>
      <w:r w:rsidRPr="00C95F9F">
        <w:rPr>
          <w:rFonts w:ascii="Courier New" w:eastAsia="Times New Roman" w:hAnsi="Courier New" w:cs="Courier New"/>
          <w:sz w:val="24"/>
          <w:szCs w:val="24"/>
          <w:lang w:val="es-ES_tradnl" w:eastAsia="es-ES"/>
        </w:rPr>
        <w:t>, s</w:t>
      </w:r>
      <w:r w:rsidR="004F33E2">
        <w:rPr>
          <w:rFonts w:ascii="Courier New" w:eastAsia="Times New Roman" w:hAnsi="Courier New" w:cs="Courier New"/>
          <w:sz w:val="24"/>
          <w:szCs w:val="24"/>
          <w:lang w:val="es-ES_tradnl" w:eastAsia="es-ES"/>
        </w:rPr>
        <w:t>ó</w:t>
      </w:r>
      <w:r w:rsidRPr="00C95F9F">
        <w:rPr>
          <w:rFonts w:ascii="Courier New" w:eastAsia="Times New Roman" w:hAnsi="Courier New" w:cs="Courier New"/>
          <w:sz w:val="24"/>
          <w:szCs w:val="24"/>
          <w:lang w:val="es-ES_tradnl" w:eastAsia="es-ES"/>
        </w:rPr>
        <w:t>lo para efectos de realizar análisis de datos financieros, de riesgo crediticio u otros, de conformidad a lo que señale la Comisión mediante norma de carácter general.</w:t>
      </w:r>
    </w:p>
    <w:p w14:paraId="3AEBF1F4" w14:textId="77777777" w:rsidR="00C95F9F" w:rsidRP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377B88C" w14:textId="1F5B850E" w:rsidR="00C95F9F" w:rsidRDefault="00C95F9F" w:rsidP="00C95F9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95F9F">
        <w:rPr>
          <w:rFonts w:ascii="Courier New" w:eastAsia="Times New Roman" w:hAnsi="Courier New" w:cs="Courier New"/>
          <w:sz w:val="24"/>
          <w:szCs w:val="24"/>
          <w:lang w:val="es-ES_tradnl" w:eastAsia="es-ES"/>
        </w:rPr>
        <w:t>Se entenderá por información anonimizada aquella que es el resultado de un procedimiento irreversible, en virtud del cual, un dato personal no puede vincularse o asociarse a una persona determinada, ni permitir su identificación, por haberse destruido o eliminado el nexo con la información que vincula, asocia o identifica a esa persona. El incumplimiento de lo dispuesto en el presente inciso, o la implementación de cualquier procedimiento destinado a identificar los datos personales con que fue construida la información anonimizada, hará aplicables las sanciones estipuladas en los artículos 18 y siguientes.</w:t>
      </w:r>
    </w:p>
    <w:p w14:paraId="654DDB94" w14:textId="77777777" w:rsidR="00641B87" w:rsidRDefault="00641B87" w:rsidP="00641B8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567C9DE" w14:textId="77777777" w:rsidR="00E67D91" w:rsidRPr="00606C33" w:rsidRDefault="00E67D91"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9B815ED"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lastRenderedPageBreak/>
        <w:t xml:space="preserve">Artículo 6.- Mandatarios.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podrán delegar en mandatarios especialmente designados al efecto, la evaluación de riesgo comercial y crediticio. Asimismo, podrán delegar el ejercicio de las actividades señaladas en los artículos 4 y 5. Los mandatarios podrán llevar a cabo la referida evaluación y las mencionadas actividades en la misma forma en que las podrían llevar a cabo sus respectivos mandantes, sin necesidad de consentimiento adicional por parte del deudor.</w:t>
      </w:r>
    </w:p>
    <w:p w14:paraId="662DFB7D"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D15D4D0"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deberán informar a la Comisión la individualización de el o los mandatarios contratados para estos efectos, de conformidad a lo que señale la Comisión mediante norma de carácter general.</w:t>
      </w:r>
    </w:p>
    <w:p w14:paraId="1991E058"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C584CF7" w14:textId="5CC02F1F"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Los mandatarios no podrán delegar las </w:t>
      </w:r>
      <w:r w:rsidRPr="00591A06">
        <w:rPr>
          <w:rFonts w:ascii="Courier New" w:eastAsia="Times New Roman" w:hAnsi="Courier New" w:cs="Courier New"/>
          <w:sz w:val="24"/>
          <w:szCs w:val="24"/>
          <w:lang w:val="es-ES_tradnl" w:eastAsia="es-ES"/>
        </w:rPr>
        <w:t>facultades referidas en el inciso primero de este artículo</w:t>
      </w:r>
      <w:r w:rsidR="00E101A1" w:rsidRPr="00591A06">
        <w:rPr>
          <w:rFonts w:ascii="Courier New" w:eastAsia="Times New Roman" w:hAnsi="Courier New" w:cs="Courier New"/>
          <w:sz w:val="24"/>
          <w:szCs w:val="24"/>
          <w:lang w:val="es-ES_tradnl" w:eastAsia="es-ES"/>
        </w:rPr>
        <w:t>;</w:t>
      </w:r>
      <w:r w:rsidRPr="0050317B">
        <w:rPr>
          <w:rFonts w:ascii="Courier New" w:eastAsia="Times New Roman" w:hAnsi="Courier New" w:cs="Courier New"/>
          <w:sz w:val="24"/>
          <w:szCs w:val="24"/>
          <w:lang w:val="es-ES_tradnl" w:eastAsia="es-ES"/>
        </w:rPr>
        <w:t xml:space="preserve"> deberán mantener la reserva de toda información obtenida en virtud de esta ley, </w:t>
      </w:r>
      <w:r w:rsidR="00DB4BFD" w:rsidRPr="0050317B">
        <w:rPr>
          <w:rFonts w:ascii="Courier New" w:eastAsia="Times New Roman" w:hAnsi="Courier New" w:cs="Courier New"/>
          <w:sz w:val="24"/>
          <w:szCs w:val="24"/>
          <w:lang w:val="es-ES_tradnl" w:eastAsia="es-ES"/>
        </w:rPr>
        <w:t>y deberán</w:t>
      </w:r>
      <w:r w:rsidR="00DB4BFD" w:rsidRPr="00DB4BFD">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eliminarla, una vez cumplido el propósito señalado en el artículo 1, delegado por el </w:t>
      </w:r>
      <w:proofErr w:type="spellStart"/>
      <w:r w:rsidRPr="00606C33">
        <w:rPr>
          <w:rFonts w:ascii="Courier New" w:eastAsia="Times New Roman" w:hAnsi="Courier New" w:cs="Courier New"/>
          <w:sz w:val="24"/>
          <w:szCs w:val="24"/>
          <w:lang w:val="es-ES_tradnl" w:eastAsia="es-ES"/>
        </w:rPr>
        <w:t>reportante</w:t>
      </w:r>
      <w:proofErr w:type="spellEnd"/>
      <w:r w:rsidRPr="00606C33">
        <w:rPr>
          <w:rFonts w:ascii="Courier New" w:eastAsia="Times New Roman" w:hAnsi="Courier New" w:cs="Courier New"/>
          <w:sz w:val="24"/>
          <w:szCs w:val="24"/>
          <w:lang w:val="es-ES_tradnl" w:eastAsia="es-ES"/>
        </w:rPr>
        <w:t xml:space="preserve">. </w:t>
      </w:r>
    </w:p>
    <w:p w14:paraId="328D4DAA"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1E9337E" w14:textId="6690C942"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Sin perjuicio de las obligaciones contractuales entre el </w:t>
      </w:r>
      <w:proofErr w:type="spellStart"/>
      <w:r w:rsidRPr="00606C33">
        <w:rPr>
          <w:rFonts w:ascii="Courier New" w:eastAsia="Times New Roman" w:hAnsi="Courier New" w:cs="Courier New"/>
          <w:sz w:val="24"/>
          <w:szCs w:val="24"/>
          <w:lang w:val="es-ES_tradnl" w:eastAsia="es-ES"/>
        </w:rPr>
        <w:t>reportante</w:t>
      </w:r>
      <w:proofErr w:type="spellEnd"/>
      <w:r w:rsidRPr="00606C33">
        <w:rPr>
          <w:rFonts w:ascii="Courier New" w:eastAsia="Times New Roman" w:hAnsi="Courier New" w:cs="Courier New"/>
          <w:sz w:val="24"/>
          <w:szCs w:val="24"/>
          <w:lang w:val="es-ES_tradnl" w:eastAsia="es-ES"/>
        </w:rPr>
        <w:t xml:space="preserve"> y su mandatario, el </w:t>
      </w:r>
      <w:r w:rsidR="00FF3B17" w:rsidRPr="00591A06">
        <w:rPr>
          <w:rFonts w:ascii="Courier New" w:eastAsia="Times New Roman" w:hAnsi="Courier New" w:cs="Courier New"/>
          <w:sz w:val="24"/>
          <w:szCs w:val="24"/>
          <w:lang w:val="es-ES_tradnl" w:eastAsia="es-ES"/>
        </w:rPr>
        <w:t>primero</w:t>
      </w:r>
      <w:r w:rsidR="00FF3B17">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será siempre civil y administrativamente responsable de las actuaciones que realice su mandatario en virtud de este artículo.</w:t>
      </w:r>
    </w:p>
    <w:p w14:paraId="1A696695"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9114B4" w14:textId="77777777" w:rsidR="00E67D91" w:rsidRPr="00606C33" w:rsidRDefault="00E67D91"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0D42E88" w14:textId="77777777" w:rsidR="00606C33" w:rsidRPr="00606C33" w:rsidRDefault="00606C33" w:rsidP="00E67D91">
      <w:pPr>
        <w:tabs>
          <w:tab w:val="left" w:pos="2552"/>
        </w:tabs>
        <w:spacing w:line="276" w:lineRule="auto"/>
        <w:jc w:val="center"/>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Título III</w:t>
      </w:r>
    </w:p>
    <w:p w14:paraId="7709FBE2" w14:textId="77777777" w:rsidR="00606C33" w:rsidRPr="00606C33" w:rsidRDefault="00606C33" w:rsidP="00E67D91">
      <w:pPr>
        <w:tabs>
          <w:tab w:val="left" w:pos="2552"/>
        </w:tabs>
        <w:spacing w:line="276" w:lineRule="auto"/>
        <w:jc w:val="center"/>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Derechos de los deudores</w:t>
      </w:r>
    </w:p>
    <w:p w14:paraId="5510FD31"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7CE36D1" w14:textId="7EBFE12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Artículo 7.- Derecho de acceso a la información</w:t>
      </w:r>
      <w:r w:rsidRPr="00DB4BFD">
        <w:rPr>
          <w:rFonts w:ascii="Courier New" w:eastAsia="Times New Roman" w:hAnsi="Courier New" w:cs="Courier New"/>
          <w:sz w:val="24"/>
          <w:szCs w:val="24"/>
          <w:lang w:val="es-ES_tradnl" w:eastAsia="es-ES"/>
        </w:rPr>
        <w:t xml:space="preserve">. </w:t>
      </w:r>
      <w:bookmarkStart w:id="0" w:name="_Hlk132898854"/>
      <w:r w:rsidRPr="00DB4BFD">
        <w:rPr>
          <w:rFonts w:ascii="Courier New" w:eastAsia="Times New Roman" w:hAnsi="Courier New" w:cs="Courier New"/>
          <w:sz w:val="24"/>
          <w:szCs w:val="24"/>
          <w:lang w:val="es-ES_tradnl" w:eastAsia="es-ES"/>
        </w:rPr>
        <w:t xml:space="preserve">Toda persona natural o jurídica podrá acceder </w:t>
      </w:r>
      <w:r w:rsidRPr="00040742">
        <w:rPr>
          <w:rFonts w:ascii="Courier New" w:eastAsia="Times New Roman" w:hAnsi="Courier New" w:cs="Courier New"/>
          <w:sz w:val="24"/>
          <w:szCs w:val="24"/>
          <w:lang w:val="es-ES_tradnl" w:eastAsia="es-ES"/>
        </w:rPr>
        <w:t xml:space="preserve">al </w:t>
      </w:r>
      <w:r w:rsidR="00C811C2" w:rsidRPr="00040742">
        <w:rPr>
          <w:rFonts w:ascii="Courier New" w:eastAsia="Times New Roman" w:hAnsi="Courier New" w:cs="Courier New"/>
          <w:sz w:val="24"/>
          <w:szCs w:val="24"/>
          <w:lang w:val="es-ES_tradnl" w:eastAsia="es-ES"/>
        </w:rPr>
        <w:t>R</w:t>
      </w:r>
      <w:r w:rsidRPr="00040742">
        <w:rPr>
          <w:rFonts w:ascii="Courier New" w:eastAsia="Times New Roman" w:hAnsi="Courier New" w:cs="Courier New"/>
          <w:sz w:val="24"/>
          <w:szCs w:val="24"/>
          <w:lang w:val="es-ES_tradnl" w:eastAsia="es-ES"/>
        </w:rPr>
        <w:t xml:space="preserve">egistro, </w:t>
      </w:r>
      <w:r w:rsidR="008A3617" w:rsidRPr="00040742">
        <w:rPr>
          <w:rFonts w:ascii="Courier New" w:eastAsia="Times New Roman" w:hAnsi="Courier New" w:cs="Courier New"/>
          <w:sz w:val="24"/>
          <w:szCs w:val="24"/>
          <w:lang w:val="es-ES_tradnl" w:eastAsia="es-ES"/>
        </w:rPr>
        <w:t xml:space="preserve">a </w:t>
      </w:r>
      <w:r w:rsidRPr="00040742">
        <w:rPr>
          <w:rFonts w:ascii="Courier New" w:eastAsia="Times New Roman" w:hAnsi="Courier New" w:cs="Courier New"/>
          <w:sz w:val="24"/>
          <w:szCs w:val="24"/>
          <w:lang w:val="es-ES_tradnl" w:eastAsia="es-ES"/>
        </w:rPr>
        <w:t xml:space="preserve">toda su información y la de sus obligaciones que se encuentre almacenada en dicho </w:t>
      </w:r>
      <w:r w:rsidR="00C811C2" w:rsidRPr="00040742">
        <w:rPr>
          <w:rFonts w:ascii="Courier New" w:eastAsia="Times New Roman" w:hAnsi="Courier New" w:cs="Courier New"/>
          <w:sz w:val="24"/>
          <w:szCs w:val="24"/>
          <w:lang w:val="es-ES_tradnl" w:eastAsia="es-ES"/>
        </w:rPr>
        <w:t>R</w:t>
      </w:r>
      <w:r w:rsidRPr="00040742">
        <w:rPr>
          <w:rFonts w:ascii="Courier New" w:eastAsia="Times New Roman" w:hAnsi="Courier New" w:cs="Courier New"/>
          <w:sz w:val="24"/>
          <w:szCs w:val="24"/>
          <w:lang w:val="es-ES_tradnl" w:eastAsia="es-ES"/>
        </w:rPr>
        <w:t>egistro.</w:t>
      </w:r>
      <w:r w:rsidRPr="00606C33">
        <w:rPr>
          <w:rFonts w:ascii="Courier New" w:eastAsia="Times New Roman" w:hAnsi="Courier New" w:cs="Courier New"/>
          <w:sz w:val="24"/>
          <w:szCs w:val="24"/>
          <w:lang w:val="es-ES_tradnl" w:eastAsia="es-ES"/>
        </w:rPr>
        <w:t xml:space="preserve"> </w:t>
      </w:r>
      <w:bookmarkEnd w:id="0"/>
    </w:p>
    <w:p w14:paraId="0D19A6A0" w14:textId="77777777" w:rsidR="00DB4BFD" w:rsidRPr="00606C33" w:rsidRDefault="00DB4BFD"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C1A1288"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La información que se entregue a quienes ejerzan este derecho deberá incluir, a lo menos, el detalle de sus obligaciones reportables y su estado de pago, la individualización de sus respectivos acreedores y el historial de acceso a la información </w:t>
      </w:r>
      <w:r w:rsidRPr="00B51C6E">
        <w:rPr>
          <w:rFonts w:ascii="Courier New" w:eastAsia="Times New Roman" w:hAnsi="Courier New" w:cs="Courier New"/>
          <w:sz w:val="24"/>
          <w:szCs w:val="24"/>
          <w:lang w:val="es-ES_tradnl" w:eastAsia="es-ES"/>
        </w:rPr>
        <w:t>sujeta a lo dispuesto en el inciso tercero del artículo 5</w:t>
      </w:r>
      <w:r w:rsidRPr="00606C33">
        <w:rPr>
          <w:rFonts w:ascii="Courier New" w:eastAsia="Times New Roman" w:hAnsi="Courier New" w:cs="Courier New"/>
          <w:sz w:val="24"/>
          <w:szCs w:val="24"/>
          <w:lang w:val="es-ES_tradnl" w:eastAsia="es-ES"/>
        </w:rPr>
        <w:t xml:space="preserve">, de los últimos doce meses. El mencionado historial deberá contener la individualización de los </w:t>
      </w:r>
      <w:proofErr w:type="spellStart"/>
      <w:r w:rsidRPr="0050317B">
        <w:rPr>
          <w:rFonts w:ascii="Courier New" w:eastAsia="Times New Roman" w:hAnsi="Courier New" w:cs="Courier New"/>
          <w:sz w:val="24"/>
          <w:szCs w:val="24"/>
          <w:lang w:val="es-ES_tradnl" w:eastAsia="es-ES"/>
        </w:rPr>
        <w:lastRenderedPageBreak/>
        <w:t>reportantes</w:t>
      </w:r>
      <w:proofErr w:type="spellEnd"/>
      <w:r w:rsidRPr="0050317B">
        <w:rPr>
          <w:rFonts w:ascii="Courier New" w:eastAsia="Times New Roman" w:hAnsi="Courier New" w:cs="Courier New"/>
          <w:sz w:val="24"/>
          <w:szCs w:val="24"/>
          <w:lang w:val="es-ES_tradnl" w:eastAsia="es-ES"/>
        </w:rPr>
        <w:t xml:space="preserve"> y mandatarios, </w:t>
      </w:r>
      <w:r w:rsidR="00DB4BFD" w:rsidRPr="0050317B">
        <w:rPr>
          <w:rFonts w:ascii="Courier New" w:eastAsia="Times New Roman" w:hAnsi="Courier New" w:cs="Courier New"/>
          <w:sz w:val="24"/>
          <w:szCs w:val="24"/>
          <w:lang w:val="es-ES_tradnl" w:eastAsia="es-ES"/>
        </w:rPr>
        <w:t xml:space="preserve">con especificación de </w:t>
      </w:r>
      <w:r w:rsidRPr="0050317B">
        <w:rPr>
          <w:rFonts w:ascii="Courier New" w:eastAsia="Times New Roman" w:hAnsi="Courier New" w:cs="Courier New"/>
          <w:sz w:val="24"/>
          <w:szCs w:val="24"/>
          <w:lang w:val="es-ES_tradnl" w:eastAsia="es-ES"/>
        </w:rPr>
        <w:t>su</w:t>
      </w:r>
      <w:r w:rsidRPr="00606C33">
        <w:rPr>
          <w:rFonts w:ascii="Courier New" w:eastAsia="Times New Roman" w:hAnsi="Courier New" w:cs="Courier New"/>
          <w:sz w:val="24"/>
          <w:szCs w:val="24"/>
          <w:lang w:val="es-ES_tradnl" w:eastAsia="es-ES"/>
        </w:rPr>
        <w:t xml:space="preserve"> correspondiente mandante, que hayan accedido a la mencionada información durante el periodo antes señalado.</w:t>
      </w:r>
    </w:p>
    <w:p w14:paraId="7F45AD0A"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F0C5D55"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La Comisión establecerá los requisitos o mecanismos de acceso que permitan la autenticación de la identidad de la persona que ejerce el derecho, </w:t>
      </w:r>
      <w:r w:rsidR="00680CB4" w:rsidRPr="00DB4BFD">
        <w:rPr>
          <w:rFonts w:ascii="Courier New" w:eastAsia="Times New Roman" w:hAnsi="Courier New" w:cs="Courier New"/>
          <w:sz w:val="24"/>
          <w:szCs w:val="24"/>
          <w:lang w:val="es-ES_tradnl" w:eastAsia="es-ES"/>
        </w:rPr>
        <w:t xml:space="preserve">y, también, la preservación de </w:t>
      </w:r>
      <w:r w:rsidRPr="00DB4BFD">
        <w:rPr>
          <w:rFonts w:ascii="Courier New" w:eastAsia="Times New Roman" w:hAnsi="Courier New" w:cs="Courier New"/>
          <w:sz w:val="24"/>
          <w:szCs w:val="24"/>
          <w:lang w:val="es-ES_tradnl" w:eastAsia="es-ES"/>
        </w:rPr>
        <w:t>la confidencialidad</w:t>
      </w:r>
      <w:r w:rsidRPr="00606C33">
        <w:rPr>
          <w:rFonts w:ascii="Courier New" w:eastAsia="Times New Roman" w:hAnsi="Courier New" w:cs="Courier New"/>
          <w:sz w:val="24"/>
          <w:szCs w:val="24"/>
          <w:lang w:val="es-ES_tradnl" w:eastAsia="es-ES"/>
        </w:rPr>
        <w:t xml:space="preserve"> y seguridad de la </w:t>
      </w:r>
      <w:proofErr w:type="gramStart"/>
      <w:r w:rsidR="00680CB4" w:rsidRPr="00606C33">
        <w:rPr>
          <w:rFonts w:ascii="Courier New" w:eastAsia="Times New Roman" w:hAnsi="Courier New" w:cs="Courier New"/>
          <w:sz w:val="24"/>
          <w:szCs w:val="24"/>
          <w:lang w:val="es-ES_tradnl" w:eastAsia="es-ES"/>
        </w:rPr>
        <w:t>información</w:t>
      </w:r>
      <w:r w:rsidR="00680CB4">
        <w:rPr>
          <w:rFonts w:ascii="Courier New" w:eastAsia="Times New Roman" w:hAnsi="Courier New" w:cs="Courier New"/>
          <w:sz w:val="24"/>
          <w:szCs w:val="24"/>
          <w:lang w:val="es-ES_tradnl" w:eastAsia="es-ES"/>
        </w:rPr>
        <w:t>,</w:t>
      </w:r>
      <w:proofErr w:type="gramEnd"/>
      <w:r w:rsidR="00680CB4">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sea que estos mecanismos que la Comisión establezca requieran o no el uso de firma electrónica avanzada. </w:t>
      </w:r>
    </w:p>
    <w:p w14:paraId="086553BC"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249FC35" w14:textId="77777777" w:rsidR="00606C33" w:rsidRPr="00606C33" w:rsidRDefault="00680CB4"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DB4BFD">
        <w:rPr>
          <w:rFonts w:ascii="Courier New" w:eastAsia="Times New Roman" w:hAnsi="Courier New" w:cs="Courier New"/>
          <w:sz w:val="24"/>
          <w:szCs w:val="24"/>
          <w:lang w:val="es-ES_tradnl" w:eastAsia="es-ES"/>
        </w:rPr>
        <w:t xml:space="preserve">Además, </w:t>
      </w:r>
      <w:r w:rsidR="00606C33" w:rsidRPr="00DB4BFD">
        <w:rPr>
          <w:rFonts w:ascii="Courier New" w:eastAsia="Times New Roman" w:hAnsi="Courier New" w:cs="Courier New"/>
          <w:sz w:val="24"/>
          <w:szCs w:val="24"/>
          <w:lang w:val="es-ES_tradnl" w:eastAsia="es-ES"/>
        </w:rPr>
        <w:t>toda persona que tenga o haya tenido la calidad de deudor, tendrá derecho a solicitar que la referida información</w:t>
      </w:r>
      <w:r w:rsidR="00606C33" w:rsidRPr="00606C33">
        <w:rPr>
          <w:rFonts w:ascii="Courier New" w:eastAsia="Times New Roman" w:hAnsi="Courier New" w:cs="Courier New"/>
          <w:sz w:val="24"/>
          <w:szCs w:val="24"/>
          <w:lang w:val="es-ES_tradnl" w:eastAsia="es-ES"/>
        </w:rPr>
        <w:t xml:space="preserve"> sea entregada por la Comisión a través de un certificado especialmente emitido al efecto, en formato digital o físico.</w:t>
      </w:r>
    </w:p>
    <w:p w14:paraId="5B5D5DD6"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7E5B9C1"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La Comisión deberá notificar a los deudores que se </w:t>
      </w:r>
      <w:r w:rsidR="00680CB4" w:rsidRPr="00EC1A78">
        <w:rPr>
          <w:rFonts w:ascii="Courier New" w:eastAsia="Times New Roman" w:hAnsi="Courier New" w:cs="Courier New"/>
          <w:sz w:val="24"/>
          <w:szCs w:val="24"/>
          <w:lang w:val="es-ES_tradnl" w:eastAsia="es-ES"/>
        </w:rPr>
        <w:t>hayan</w:t>
      </w:r>
      <w:r w:rsidR="00680CB4">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registrado previamente en la plataforma que habilite con este propósito, por el medio que estime más oportuno, del acceso de instituciones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a su información contenida en el Registro. La notificación deberá incluir, a lo menos, la individualización del consultante, la fecha y </w:t>
      </w:r>
      <w:r w:rsidR="00680CB4" w:rsidRPr="00EC1A78">
        <w:rPr>
          <w:rFonts w:ascii="Courier New" w:eastAsia="Times New Roman" w:hAnsi="Courier New" w:cs="Courier New"/>
          <w:sz w:val="24"/>
          <w:szCs w:val="24"/>
          <w:lang w:val="es-ES_tradnl" w:eastAsia="es-ES"/>
        </w:rPr>
        <w:t>la</w:t>
      </w:r>
      <w:r w:rsidR="00680CB4">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hora de la consulta.</w:t>
      </w:r>
    </w:p>
    <w:p w14:paraId="3313E0E1"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CA6E152"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Solo será obligación de la Comisión notificar a los deudores que se </w:t>
      </w:r>
      <w:r w:rsidR="001A574E" w:rsidRPr="00EC1A78">
        <w:rPr>
          <w:rFonts w:ascii="Courier New" w:eastAsia="Times New Roman" w:hAnsi="Courier New" w:cs="Courier New"/>
          <w:sz w:val="24"/>
          <w:szCs w:val="24"/>
          <w:lang w:val="es-ES_tradnl" w:eastAsia="es-ES"/>
        </w:rPr>
        <w:t>hayan</w:t>
      </w:r>
      <w:r w:rsidR="001A574E">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registrado previamente en la plataforma, sin perjuicio de la facultad de celebrar convenios con entidades públicas con el objeto de obtener las direcciones de correos electrónicos y/o domicilio de deudores con la finalidad de practicar la notificación sin necesidad de registro previo.</w:t>
      </w:r>
    </w:p>
    <w:p w14:paraId="491EC880"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CFEBBCE"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Adicionalmente, en el caso de las personas naturales que se lo soliciten, la Comisión les enviará periódicamente, al menos trimestralmente, la información que entregue conforme a lo establecido en </w:t>
      </w:r>
      <w:r w:rsidRPr="0050317B">
        <w:rPr>
          <w:rFonts w:ascii="Courier New" w:eastAsia="Times New Roman" w:hAnsi="Courier New" w:cs="Courier New"/>
          <w:sz w:val="24"/>
          <w:szCs w:val="24"/>
          <w:lang w:val="es-ES_tradnl" w:eastAsia="es-ES"/>
        </w:rPr>
        <w:t>este artículo</w:t>
      </w:r>
      <w:r w:rsidR="00EC1A78" w:rsidRPr="0050317B">
        <w:rPr>
          <w:rFonts w:ascii="Courier New" w:eastAsia="Times New Roman" w:hAnsi="Courier New" w:cs="Courier New"/>
          <w:sz w:val="24"/>
          <w:szCs w:val="24"/>
          <w:lang w:val="es-ES_tradnl" w:eastAsia="es-ES"/>
        </w:rPr>
        <w:t>. L</w:t>
      </w:r>
      <w:r w:rsidR="00C60D34" w:rsidRPr="0050317B">
        <w:rPr>
          <w:rFonts w:ascii="Courier New" w:eastAsia="Times New Roman" w:hAnsi="Courier New" w:cs="Courier New"/>
          <w:sz w:val="24"/>
          <w:szCs w:val="24"/>
          <w:lang w:val="es-ES_tradnl" w:eastAsia="es-ES"/>
        </w:rPr>
        <w:t xml:space="preserve">as personas solicitantes </w:t>
      </w:r>
      <w:r w:rsidRPr="0050317B">
        <w:rPr>
          <w:rFonts w:ascii="Courier New" w:eastAsia="Times New Roman" w:hAnsi="Courier New" w:cs="Courier New"/>
          <w:sz w:val="24"/>
          <w:szCs w:val="24"/>
          <w:lang w:val="es-ES_tradnl" w:eastAsia="es-ES"/>
        </w:rPr>
        <w:t>deberán</w:t>
      </w:r>
      <w:r w:rsidRPr="00606C33">
        <w:rPr>
          <w:rFonts w:ascii="Courier New" w:eastAsia="Times New Roman" w:hAnsi="Courier New" w:cs="Courier New"/>
          <w:sz w:val="24"/>
          <w:szCs w:val="24"/>
          <w:lang w:val="es-ES_tradnl" w:eastAsia="es-ES"/>
        </w:rPr>
        <w:t xml:space="preserve"> previamente autenticarse de la forma señalada en el inciso </w:t>
      </w:r>
      <w:r w:rsidRPr="00EC1A78">
        <w:rPr>
          <w:rFonts w:ascii="Courier New" w:eastAsia="Times New Roman" w:hAnsi="Courier New" w:cs="Courier New"/>
          <w:sz w:val="24"/>
          <w:szCs w:val="24"/>
          <w:lang w:val="es-ES_tradnl" w:eastAsia="es-ES"/>
        </w:rPr>
        <w:t xml:space="preserve">tercero </w:t>
      </w:r>
      <w:r w:rsidR="001A574E" w:rsidRPr="00EC1A78">
        <w:rPr>
          <w:rFonts w:ascii="Courier New" w:eastAsia="Times New Roman" w:hAnsi="Courier New" w:cs="Courier New"/>
          <w:sz w:val="24"/>
          <w:szCs w:val="24"/>
          <w:lang w:val="es-ES_tradnl" w:eastAsia="es-ES"/>
        </w:rPr>
        <w:t xml:space="preserve">y señalar </w:t>
      </w:r>
      <w:r w:rsidRPr="00EC1A78">
        <w:rPr>
          <w:rFonts w:ascii="Courier New" w:eastAsia="Times New Roman" w:hAnsi="Courier New" w:cs="Courier New"/>
          <w:sz w:val="24"/>
          <w:szCs w:val="24"/>
          <w:lang w:val="es-ES_tradnl" w:eastAsia="es-ES"/>
        </w:rPr>
        <w:t xml:space="preserve">una dirección de correo electrónico, formulario de contacto o un medio tecnológico </w:t>
      </w:r>
      <w:r w:rsidR="00C60D34" w:rsidRPr="00EC1A78">
        <w:rPr>
          <w:rFonts w:ascii="Courier New" w:eastAsia="Times New Roman" w:hAnsi="Courier New" w:cs="Courier New"/>
          <w:sz w:val="24"/>
          <w:szCs w:val="24"/>
          <w:lang w:val="es-ES_tradnl" w:eastAsia="es-ES"/>
        </w:rPr>
        <w:t xml:space="preserve">a través del </w:t>
      </w:r>
      <w:r w:rsidRPr="00EC1A78">
        <w:rPr>
          <w:rFonts w:ascii="Courier New" w:eastAsia="Times New Roman" w:hAnsi="Courier New" w:cs="Courier New"/>
          <w:sz w:val="24"/>
          <w:szCs w:val="24"/>
          <w:lang w:val="es-ES_tradnl" w:eastAsia="es-ES"/>
        </w:rPr>
        <w:t>cual pueda</w:t>
      </w:r>
      <w:r w:rsidR="00C60D34" w:rsidRPr="00EC1A78">
        <w:rPr>
          <w:rFonts w:ascii="Courier New" w:eastAsia="Times New Roman" w:hAnsi="Courier New" w:cs="Courier New"/>
          <w:sz w:val="24"/>
          <w:szCs w:val="24"/>
          <w:lang w:val="es-ES_tradnl" w:eastAsia="es-ES"/>
        </w:rPr>
        <w:t>n</w:t>
      </w:r>
      <w:r w:rsidRPr="00EC1A78">
        <w:rPr>
          <w:rFonts w:ascii="Courier New" w:eastAsia="Times New Roman" w:hAnsi="Courier New" w:cs="Courier New"/>
          <w:sz w:val="24"/>
          <w:szCs w:val="24"/>
          <w:lang w:val="es-ES_tradnl" w:eastAsia="es-ES"/>
        </w:rPr>
        <w:t xml:space="preserve"> recibir periódicamente dicha información.</w:t>
      </w:r>
    </w:p>
    <w:p w14:paraId="1377977E"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DFB8574"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lastRenderedPageBreak/>
        <w:t>Los derechos establecidos en este artículo, a excepción de aquellos a que se refieren los incisos quinto y séptimo, podrán ser ejercidos por terceros, siempre y cuando cuenten con autorización expresa de la persona respecto de la cual solicitan información. La Comisión podrá establecer, mediante norma de carácter general, requisitos, plazos o condiciones</w:t>
      </w:r>
      <w:r w:rsidRPr="00157D3F">
        <w:rPr>
          <w:rFonts w:ascii="Courier New" w:eastAsia="Times New Roman" w:hAnsi="Courier New" w:cs="Courier New"/>
          <w:strike/>
          <w:sz w:val="24"/>
          <w:szCs w:val="24"/>
          <w:lang w:val="es-ES_tradnl" w:eastAsia="es-ES"/>
        </w:rPr>
        <w:t xml:space="preserve"> </w:t>
      </w:r>
      <w:r w:rsidRPr="00606C33">
        <w:rPr>
          <w:rFonts w:ascii="Courier New" w:eastAsia="Times New Roman" w:hAnsi="Courier New" w:cs="Courier New"/>
          <w:sz w:val="24"/>
          <w:szCs w:val="24"/>
          <w:lang w:val="es-ES_tradnl" w:eastAsia="es-ES"/>
        </w:rPr>
        <w:t>que deberán cumplir los terceros autorizados que tengan la calidad de persona jurídica, para efectos de poder ejercer los mencionados derechos.</w:t>
      </w:r>
    </w:p>
    <w:p w14:paraId="653B9452"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5E7F61B" w14:textId="6F92B56F" w:rsidR="00606C33" w:rsidRPr="008B0238" w:rsidRDefault="002F14E8"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8B0238">
        <w:rPr>
          <w:rFonts w:ascii="Courier New" w:eastAsia="Times New Roman" w:hAnsi="Courier New" w:cs="Courier New"/>
          <w:sz w:val="24"/>
          <w:szCs w:val="24"/>
          <w:lang w:val="es-ES_tradnl" w:eastAsia="es-ES"/>
        </w:rPr>
        <w:t xml:space="preserve">Los </w:t>
      </w:r>
      <w:proofErr w:type="spellStart"/>
      <w:r w:rsidRPr="008B0238">
        <w:rPr>
          <w:rFonts w:ascii="Courier New" w:eastAsia="Times New Roman" w:hAnsi="Courier New" w:cs="Courier New"/>
          <w:sz w:val="24"/>
          <w:szCs w:val="24"/>
          <w:lang w:val="es-ES_tradnl" w:eastAsia="es-ES"/>
        </w:rPr>
        <w:t>reportantes</w:t>
      </w:r>
      <w:proofErr w:type="spellEnd"/>
      <w:r w:rsidRPr="008B0238">
        <w:rPr>
          <w:rFonts w:ascii="Courier New" w:eastAsia="Times New Roman" w:hAnsi="Courier New" w:cs="Courier New"/>
          <w:sz w:val="24"/>
          <w:szCs w:val="24"/>
          <w:lang w:val="es-ES_tradnl" w:eastAsia="es-ES"/>
        </w:rPr>
        <w:t xml:space="preserve"> que requieran acceso al </w:t>
      </w:r>
      <w:r w:rsidR="004B6873" w:rsidRPr="008B0238">
        <w:rPr>
          <w:rFonts w:ascii="Courier New" w:eastAsia="Times New Roman" w:hAnsi="Courier New" w:cs="Courier New"/>
          <w:sz w:val="24"/>
          <w:szCs w:val="24"/>
          <w:lang w:val="es-ES_tradnl" w:eastAsia="es-ES"/>
        </w:rPr>
        <w:t>R</w:t>
      </w:r>
      <w:r w:rsidRPr="008B0238">
        <w:rPr>
          <w:rFonts w:ascii="Courier New" w:eastAsia="Times New Roman" w:hAnsi="Courier New" w:cs="Courier New"/>
          <w:sz w:val="24"/>
          <w:szCs w:val="24"/>
          <w:lang w:val="es-ES_tradnl" w:eastAsia="es-ES"/>
        </w:rPr>
        <w:t>egistro para evaluar el riesgo de un crédito, estarán obligados a informar al solicitante el resultado del análisis de solvencia económica, en soporte físico o digital, junto con la aceptación o rechazo de la operación de crédito de dinero. La información contenida en el informe de análisis de solvencia económica que se entregue al consumidor deberá ser clara y comprensible.</w:t>
      </w:r>
    </w:p>
    <w:p w14:paraId="7ED93243" w14:textId="77777777" w:rsidR="001F6BD7" w:rsidRDefault="001F6BD7"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BAB8A47" w14:textId="77777777" w:rsidR="002F14E8" w:rsidRPr="00606C33" w:rsidRDefault="002F14E8"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D6A26FA" w14:textId="123F8378"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8.- Derecho de actualización, rectificación o complementación. Toda persona natural o jurídica podrá solicitar al respectivo </w:t>
      </w:r>
      <w:proofErr w:type="spellStart"/>
      <w:r w:rsidRPr="00606C33">
        <w:rPr>
          <w:rFonts w:ascii="Courier New" w:eastAsia="Times New Roman" w:hAnsi="Courier New" w:cs="Courier New"/>
          <w:sz w:val="24"/>
          <w:szCs w:val="24"/>
          <w:lang w:val="es-ES_tradnl" w:eastAsia="es-ES"/>
        </w:rPr>
        <w:t>reportante</w:t>
      </w:r>
      <w:proofErr w:type="spellEnd"/>
      <w:r w:rsidRPr="00606C33">
        <w:rPr>
          <w:rFonts w:ascii="Courier New" w:eastAsia="Times New Roman" w:hAnsi="Courier New" w:cs="Courier New"/>
          <w:sz w:val="24"/>
          <w:szCs w:val="24"/>
          <w:lang w:val="es-ES_tradnl" w:eastAsia="es-ES"/>
        </w:rPr>
        <w:t xml:space="preserve"> la actualización, rectificación o complementación de su información o </w:t>
      </w:r>
      <w:r w:rsidR="00862C56" w:rsidRPr="002F6EAB">
        <w:rPr>
          <w:rFonts w:ascii="Courier New" w:eastAsia="Times New Roman" w:hAnsi="Courier New" w:cs="Courier New"/>
          <w:sz w:val="24"/>
          <w:szCs w:val="24"/>
          <w:lang w:val="es-ES_tradnl" w:eastAsia="es-ES"/>
        </w:rPr>
        <w:t>la</w:t>
      </w:r>
      <w:r w:rsidR="00862C56">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de sus obligaciones, almacenada en el </w:t>
      </w:r>
      <w:r w:rsidR="004B6873" w:rsidRPr="008B0238">
        <w:rPr>
          <w:rFonts w:ascii="Courier New" w:eastAsia="Times New Roman" w:hAnsi="Courier New" w:cs="Courier New"/>
          <w:sz w:val="24"/>
          <w:szCs w:val="24"/>
          <w:lang w:val="es-ES_tradnl" w:eastAsia="es-ES"/>
        </w:rPr>
        <w:t>R</w:t>
      </w:r>
      <w:r w:rsidRPr="008B0238">
        <w:rPr>
          <w:rFonts w:ascii="Courier New" w:eastAsia="Times New Roman" w:hAnsi="Courier New" w:cs="Courier New"/>
          <w:sz w:val="24"/>
          <w:szCs w:val="24"/>
          <w:lang w:val="es-ES_tradnl" w:eastAsia="es-ES"/>
        </w:rPr>
        <w:t>e</w:t>
      </w:r>
      <w:r w:rsidRPr="00606C33">
        <w:rPr>
          <w:rFonts w:ascii="Courier New" w:eastAsia="Times New Roman" w:hAnsi="Courier New" w:cs="Courier New"/>
          <w:sz w:val="24"/>
          <w:szCs w:val="24"/>
          <w:lang w:val="es-ES_tradnl" w:eastAsia="es-ES"/>
        </w:rPr>
        <w:t xml:space="preserve">gistro. Para ello deberá especificar al mencionado </w:t>
      </w:r>
      <w:proofErr w:type="spellStart"/>
      <w:r w:rsidRPr="00606C33">
        <w:rPr>
          <w:rFonts w:ascii="Courier New" w:eastAsia="Times New Roman" w:hAnsi="Courier New" w:cs="Courier New"/>
          <w:sz w:val="24"/>
          <w:szCs w:val="24"/>
          <w:lang w:val="es-ES_tradnl" w:eastAsia="es-ES"/>
        </w:rPr>
        <w:t>reportante</w:t>
      </w:r>
      <w:proofErr w:type="spellEnd"/>
      <w:r w:rsidRPr="00606C33">
        <w:rPr>
          <w:rFonts w:ascii="Courier New" w:eastAsia="Times New Roman" w:hAnsi="Courier New" w:cs="Courier New"/>
          <w:sz w:val="24"/>
          <w:szCs w:val="24"/>
          <w:lang w:val="es-ES_tradnl" w:eastAsia="es-ES"/>
        </w:rPr>
        <w:t xml:space="preserve"> la información que desea que se actualice, rectifique o complemente y fundamentar su solicitud.</w:t>
      </w:r>
    </w:p>
    <w:p w14:paraId="1C6641BA"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9F44E9F" w14:textId="4CA346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Una vez recibida la solicitud</w:t>
      </w:r>
      <w:r w:rsidR="00705B23" w:rsidRPr="002F6EAB">
        <w:rPr>
          <w:rFonts w:ascii="Courier New" w:eastAsia="Times New Roman" w:hAnsi="Courier New" w:cs="Courier New"/>
          <w:sz w:val="24"/>
          <w:szCs w:val="24"/>
          <w:lang w:val="es-ES_tradnl" w:eastAsia="es-ES"/>
        </w:rPr>
        <w:t>,</w:t>
      </w:r>
      <w:r w:rsidRPr="00606C33">
        <w:rPr>
          <w:rFonts w:ascii="Courier New" w:eastAsia="Times New Roman" w:hAnsi="Courier New" w:cs="Courier New"/>
          <w:sz w:val="24"/>
          <w:szCs w:val="24"/>
          <w:lang w:val="es-ES_tradnl" w:eastAsia="es-ES"/>
        </w:rPr>
        <w:t xml:space="preserve"> el </w:t>
      </w:r>
      <w:proofErr w:type="spellStart"/>
      <w:r w:rsidRPr="00606C33">
        <w:rPr>
          <w:rFonts w:ascii="Courier New" w:eastAsia="Times New Roman" w:hAnsi="Courier New" w:cs="Courier New"/>
          <w:sz w:val="24"/>
          <w:szCs w:val="24"/>
          <w:lang w:val="es-ES_tradnl" w:eastAsia="es-ES"/>
        </w:rPr>
        <w:t>reportante</w:t>
      </w:r>
      <w:proofErr w:type="spellEnd"/>
      <w:r w:rsidRPr="00606C33">
        <w:rPr>
          <w:rFonts w:ascii="Courier New" w:eastAsia="Times New Roman" w:hAnsi="Courier New" w:cs="Courier New"/>
          <w:sz w:val="24"/>
          <w:szCs w:val="24"/>
          <w:lang w:val="es-ES_tradnl" w:eastAsia="es-ES"/>
        </w:rPr>
        <w:t xml:space="preserve"> tendrá quince días hábiles bancarios para </w:t>
      </w:r>
      <w:r w:rsidRPr="002F6EAB">
        <w:rPr>
          <w:rFonts w:ascii="Courier New" w:eastAsia="Times New Roman" w:hAnsi="Courier New" w:cs="Courier New"/>
          <w:sz w:val="24"/>
          <w:szCs w:val="24"/>
          <w:lang w:val="es-ES_tradnl" w:eastAsia="es-ES"/>
        </w:rPr>
        <w:t>acoger</w:t>
      </w:r>
      <w:r w:rsidR="00D708E8" w:rsidRPr="002F6EAB">
        <w:rPr>
          <w:rFonts w:ascii="Courier New" w:eastAsia="Times New Roman" w:hAnsi="Courier New" w:cs="Courier New"/>
          <w:sz w:val="24"/>
          <w:szCs w:val="24"/>
          <w:lang w:val="es-ES_tradnl" w:eastAsia="es-ES"/>
        </w:rPr>
        <w:t>la</w:t>
      </w:r>
      <w:r w:rsidRPr="002F6EAB">
        <w:rPr>
          <w:rFonts w:ascii="Courier New" w:eastAsia="Times New Roman" w:hAnsi="Courier New" w:cs="Courier New"/>
          <w:sz w:val="24"/>
          <w:szCs w:val="24"/>
          <w:lang w:val="es-ES_tradnl" w:eastAsia="es-ES"/>
        </w:rPr>
        <w:t xml:space="preserve"> o rechazar</w:t>
      </w:r>
      <w:r w:rsidR="00D708E8" w:rsidRPr="002F6EAB">
        <w:rPr>
          <w:rFonts w:ascii="Courier New" w:eastAsia="Times New Roman" w:hAnsi="Courier New" w:cs="Courier New"/>
          <w:sz w:val="24"/>
          <w:szCs w:val="24"/>
          <w:lang w:val="es-ES_tradnl" w:eastAsia="es-ES"/>
        </w:rPr>
        <w:t>la</w:t>
      </w:r>
      <w:r w:rsidRPr="00606C33">
        <w:rPr>
          <w:rFonts w:ascii="Courier New" w:eastAsia="Times New Roman" w:hAnsi="Courier New" w:cs="Courier New"/>
          <w:sz w:val="24"/>
          <w:szCs w:val="24"/>
          <w:lang w:val="es-ES_tradnl" w:eastAsia="es-ES"/>
        </w:rPr>
        <w:t xml:space="preserve"> y enviar </w:t>
      </w:r>
      <w:r w:rsidR="00BA6AAA" w:rsidRPr="00A108B5">
        <w:rPr>
          <w:rFonts w:ascii="Courier New" w:eastAsia="Times New Roman" w:hAnsi="Courier New" w:cs="Courier New"/>
          <w:sz w:val="24"/>
          <w:szCs w:val="24"/>
          <w:lang w:val="es-ES_tradnl" w:eastAsia="es-ES"/>
        </w:rPr>
        <w:t xml:space="preserve">la </w:t>
      </w:r>
      <w:r w:rsidRPr="00A108B5">
        <w:rPr>
          <w:rFonts w:ascii="Courier New" w:eastAsia="Times New Roman" w:hAnsi="Courier New" w:cs="Courier New"/>
          <w:sz w:val="24"/>
          <w:szCs w:val="24"/>
          <w:lang w:val="es-ES_tradnl" w:eastAsia="es-ES"/>
        </w:rPr>
        <w:t xml:space="preserve">respuesta al solicitante. La solicitud deberá ser acogida por el </w:t>
      </w:r>
      <w:proofErr w:type="spellStart"/>
      <w:r w:rsidRPr="00A108B5">
        <w:rPr>
          <w:rFonts w:ascii="Courier New" w:eastAsia="Times New Roman" w:hAnsi="Courier New" w:cs="Courier New"/>
          <w:sz w:val="24"/>
          <w:szCs w:val="24"/>
          <w:lang w:val="es-ES_tradnl" w:eastAsia="es-ES"/>
        </w:rPr>
        <w:t>reportante</w:t>
      </w:r>
      <w:proofErr w:type="spellEnd"/>
      <w:r w:rsidRPr="00A108B5">
        <w:rPr>
          <w:rFonts w:ascii="Courier New" w:eastAsia="Times New Roman" w:hAnsi="Courier New" w:cs="Courier New"/>
          <w:sz w:val="24"/>
          <w:szCs w:val="24"/>
          <w:lang w:val="es-ES_tradnl" w:eastAsia="es-ES"/>
        </w:rPr>
        <w:t xml:space="preserve"> cuando la información del </w:t>
      </w:r>
      <w:r w:rsidR="004B6873" w:rsidRPr="00A108B5">
        <w:rPr>
          <w:rFonts w:ascii="Courier New" w:eastAsia="Times New Roman" w:hAnsi="Courier New" w:cs="Courier New"/>
          <w:sz w:val="24"/>
          <w:szCs w:val="24"/>
          <w:lang w:val="es-ES_tradnl" w:eastAsia="es-ES"/>
        </w:rPr>
        <w:t>R</w:t>
      </w:r>
      <w:r w:rsidRPr="00A108B5">
        <w:rPr>
          <w:rFonts w:ascii="Courier New" w:eastAsia="Times New Roman" w:hAnsi="Courier New" w:cs="Courier New"/>
          <w:sz w:val="24"/>
          <w:szCs w:val="24"/>
          <w:lang w:val="es-ES_tradnl" w:eastAsia="es-ES"/>
        </w:rPr>
        <w:t>egistro</w:t>
      </w:r>
      <w:r w:rsidRPr="00606C33">
        <w:rPr>
          <w:rFonts w:ascii="Courier New" w:eastAsia="Times New Roman" w:hAnsi="Courier New" w:cs="Courier New"/>
          <w:sz w:val="24"/>
          <w:szCs w:val="24"/>
          <w:lang w:val="es-ES_tradnl" w:eastAsia="es-ES"/>
        </w:rPr>
        <w:t xml:space="preserve"> se encuentre efectivamente desactualizada, inexacta o incompleta, independiente de si la información almacenada en su propia base de datos se encuentra actualizada, exacta y completa.</w:t>
      </w:r>
    </w:p>
    <w:p w14:paraId="4C78D944"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333E5AF" w14:textId="73A92624" w:rsidR="00606C33" w:rsidRPr="00B87FEA" w:rsidRDefault="00D708E8"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2F6EAB">
        <w:rPr>
          <w:rFonts w:ascii="Courier New" w:eastAsia="Times New Roman" w:hAnsi="Courier New" w:cs="Courier New"/>
          <w:sz w:val="24"/>
          <w:szCs w:val="24"/>
          <w:lang w:val="es-ES_tradnl" w:eastAsia="es-ES"/>
        </w:rPr>
        <w:t xml:space="preserve">Si se acoge </w:t>
      </w:r>
      <w:r w:rsidR="00606C33" w:rsidRPr="002F6EAB">
        <w:rPr>
          <w:rFonts w:ascii="Courier New" w:eastAsia="Times New Roman" w:hAnsi="Courier New" w:cs="Courier New"/>
          <w:sz w:val="24"/>
          <w:szCs w:val="24"/>
          <w:lang w:val="es-ES_tradnl" w:eastAsia="es-ES"/>
        </w:rPr>
        <w:t>la</w:t>
      </w:r>
      <w:r w:rsidR="00606C33" w:rsidRPr="00606C33">
        <w:rPr>
          <w:rFonts w:ascii="Courier New" w:eastAsia="Times New Roman" w:hAnsi="Courier New" w:cs="Courier New"/>
          <w:sz w:val="24"/>
          <w:szCs w:val="24"/>
          <w:lang w:val="es-ES_tradnl" w:eastAsia="es-ES"/>
        </w:rPr>
        <w:t xml:space="preserve"> solicitud, el </w:t>
      </w:r>
      <w:proofErr w:type="spellStart"/>
      <w:r w:rsidR="00606C33" w:rsidRPr="00606C33">
        <w:rPr>
          <w:rFonts w:ascii="Courier New" w:eastAsia="Times New Roman" w:hAnsi="Courier New" w:cs="Courier New"/>
          <w:sz w:val="24"/>
          <w:szCs w:val="24"/>
          <w:lang w:val="es-ES_tradnl" w:eastAsia="es-ES"/>
        </w:rPr>
        <w:t>reportante</w:t>
      </w:r>
      <w:proofErr w:type="spellEnd"/>
      <w:r w:rsidR="00606C33" w:rsidRPr="00606C33">
        <w:rPr>
          <w:rFonts w:ascii="Courier New" w:eastAsia="Times New Roman" w:hAnsi="Courier New" w:cs="Courier New"/>
          <w:sz w:val="24"/>
          <w:szCs w:val="24"/>
          <w:lang w:val="es-ES_tradnl" w:eastAsia="es-ES"/>
        </w:rPr>
        <w:t xml:space="preserve"> deberá, dentro del plazo de cinco días hábiles bancarios contado desde la correspondiente respuesta, actualizar, rectificar o complementar su base de datos, cuando corresponda, y entregar dicha información a la Comisión. </w:t>
      </w:r>
      <w:r w:rsidR="002F14E8" w:rsidRPr="00B87FEA">
        <w:rPr>
          <w:rFonts w:ascii="Courier New" w:eastAsia="Times New Roman" w:hAnsi="Courier New" w:cs="Courier New"/>
          <w:sz w:val="24"/>
          <w:szCs w:val="24"/>
          <w:lang w:val="es-ES_tradnl" w:eastAsia="es-ES"/>
        </w:rPr>
        <w:t xml:space="preserve">Recibida la nueva </w:t>
      </w:r>
      <w:r w:rsidR="002F14E8" w:rsidRPr="00B87FEA">
        <w:rPr>
          <w:rFonts w:ascii="Courier New" w:eastAsia="Times New Roman" w:hAnsi="Courier New" w:cs="Courier New"/>
          <w:sz w:val="24"/>
          <w:szCs w:val="24"/>
          <w:lang w:val="es-ES_tradnl" w:eastAsia="es-ES"/>
        </w:rPr>
        <w:lastRenderedPageBreak/>
        <w:t xml:space="preserve">información, la Comisión deberá incorporarla en el </w:t>
      </w:r>
      <w:r w:rsidR="00015ADF" w:rsidRPr="00B87FEA">
        <w:rPr>
          <w:rFonts w:ascii="Courier New" w:eastAsia="Times New Roman" w:hAnsi="Courier New" w:cs="Courier New"/>
          <w:sz w:val="24"/>
          <w:szCs w:val="24"/>
          <w:lang w:val="es-ES_tradnl" w:eastAsia="es-ES"/>
        </w:rPr>
        <w:t>R</w:t>
      </w:r>
      <w:r w:rsidR="002F14E8" w:rsidRPr="00B87FEA">
        <w:rPr>
          <w:rFonts w:ascii="Courier New" w:eastAsia="Times New Roman" w:hAnsi="Courier New" w:cs="Courier New"/>
          <w:sz w:val="24"/>
          <w:szCs w:val="24"/>
          <w:lang w:val="es-ES_tradnl" w:eastAsia="es-ES"/>
        </w:rPr>
        <w:t xml:space="preserve">egistro dentro </w:t>
      </w:r>
      <w:r w:rsidR="0080423B" w:rsidRPr="00B87FEA">
        <w:rPr>
          <w:rFonts w:ascii="Courier New" w:eastAsia="Times New Roman" w:hAnsi="Courier New" w:cs="Courier New"/>
          <w:sz w:val="24"/>
          <w:szCs w:val="24"/>
          <w:lang w:val="es-ES_tradnl" w:eastAsia="es-ES"/>
        </w:rPr>
        <w:t xml:space="preserve">del </w:t>
      </w:r>
      <w:r w:rsidR="002F14E8" w:rsidRPr="00B87FEA">
        <w:rPr>
          <w:rFonts w:ascii="Courier New" w:eastAsia="Times New Roman" w:hAnsi="Courier New" w:cs="Courier New"/>
          <w:sz w:val="24"/>
          <w:szCs w:val="24"/>
          <w:lang w:val="es-ES_tradnl" w:eastAsia="es-ES"/>
        </w:rPr>
        <w:t>plazo máximo de siete días hábiles bancarios.</w:t>
      </w:r>
    </w:p>
    <w:p w14:paraId="08FF5E91"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7DB9B0B" w14:textId="74E54EC0" w:rsidR="00606C33" w:rsidRPr="00606C33" w:rsidRDefault="00D708E8"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2F6EAB">
        <w:rPr>
          <w:rFonts w:ascii="Courier New" w:eastAsia="Times New Roman" w:hAnsi="Courier New" w:cs="Courier New"/>
          <w:sz w:val="24"/>
          <w:szCs w:val="24"/>
          <w:lang w:val="es-ES_tradnl" w:eastAsia="es-ES"/>
        </w:rPr>
        <w:t>Si se rechaza</w:t>
      </w:r>
      <w:r>
        <w:rPr>
          <w:rFonts w:ascii="Courier New" w:eastAsia="Times New Roman" w:hAnsi="Courier New" w:cs="Courier New"/>
          <w:sz w:val="24"/>
          <w:szCs w:val="24"/>
          <w:lang w:val="es-ES_tradnl" w:eastAsia="es-ES"/>
        </w:rPr>
        <w:t xml:space="preserve"> </w:t>
      </w:r>
      <w:r w:rsidR="00606C33" w:rsidRPr="00606C33">
        <w:rPr>
          <w:rFonts w:ascii="Courier New" w:eastAsia="Times New Roman" w:hAnsi="Courier New" w:cs="Courier New"/>
          <w:sz w:val="24"/>
          <w:szCs w:val="24"/>
          <w:lang w:val="es-ES_tradnl" w:eastAsia="es-ES"/>
        </w:rPr>
        <w:t xml:space="preserve">la solicitud, el </w:t>
      </w:r>
      <w:proofErr w:type="spellStart"/>
      <w:r w:rsidR="00606C33" w:rsidRPr="00606C33">
        <w:rPr>
          <w:rFonts w:ascii="Courier New" w:eastAsia="Times New Roman" w:hAnsi="Courier New" w:cs="Courier New"/>
          <w:sz w:val="24"/>
          <w:szCs w:val="24"/>
          <w:lang w:val="es-ES_tradnl" w:eastAsia="es-ES"/>
        </w:rPr>
        <w:t>reportante</w:t>
      </w:r>
      <w:proofErr w:type="spellEnd"/>
      <w:r w:rsidR="00606C33" w:rsidRPr="00606C33">
        <w:rPr>
          <w:rFonts w:ascii="Courier New" w:eastAsia="Times New Roman" w:hAnsi="Courier New" w:cs="Courier New"/>
          <w:sz w:val="24"/>
          <w:szCs w:val="24"/>
          <w:lang w:val="es-ES_tradnl" w:eastAsia="es-ES"/>
        </w:rPr>
        <w:t xml:space="preserve"> deberá incluir en su respuesta los argumentos y antecedentes que </w:t>
      </w:r>
      <w:r w:rsidR="00606C33" w:rsidRPr="00BC4265">
        <w:rPr>
          <w:rFonts w:ascii="Courier New" w:eastAsia="Times New Roman" w:hAnsi="Courier New" w:cs="Courier New"/>
          <w:sz w:val="24"/>
          <w:szCs w:val="24"/>
          <w:lang w:val="es-ES_tradnl" w:eastAsia="es-ES"/>
        </w:rPr>
        <w:t xml:space="preserve">fundamentan </w:t>
      </w:r>
      <w:r w:rsidR="001967CA" w:rsidRPr="00BC4265">
        <w:rPr>
          <w:rFonts w:ascii="Courier New" w:eastAsia="Times New Roman" w:hAnsi="Courier New" w:cs="Courier New"/>
          <w:sz w:val="24"/>
          <w:szCs w:val="24"/>
          <w:lang w:val="es-ES_tradnl" w:eastAsia="es-ES"/>
        </w:rPr>
        <w:t xml:space="preserve">el </w:t>
      </w:r>
      <w:r w:rsidR="00606C33" w:rsidRPr="00BC4265">
        <w:rPr>
          <w:rFonts w:ascii="Courier New" w:eastAsia="Times New Roman" w:hAnsi="Courier New" w:cs="Courier New"/>
          <w:sz w:val="24"/>
          <w:szCs w:val="24"/>
          <w:lang w:val="es-ES_tradnl" w:eastAsia="es-ES"/>
        </w:rPr>
        <w:t>rechazo</w:t>
      </w:r>
      <w:r w:rsidR="00606C33" w:rsidRPr="00606C33">
        <w:rPr>
          <w:rFonts w:ascii="Courier New" w:eastAsia="Times New Roman" w:hAnsi="Courier New" w:cs="Courier New"/>
          <w:sz w:val="24"/>
          <w:szCs w:val="24"/>
          <w:lang w:val="es-ES_tradnl" w:eastAsia="es-ES"/>
        </w:rPr>
        <w:t xml:space="preserve">. </w:t>
      </w:r>
    </w:p>
    <w:p w14:paraId="4ED7E1F1"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03B870" w14:textId="79C10F90"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El derecho señalado en este artículo será también aplicable en caso de que </w:t>
      </w:r>
      <w:r w:rsidRPr="00BC4265">
        <w:rPr>
          <w:rFonts w:ascii="Courier New" w:eastAsia="Times New Roman" w:hAnsi="Courier New" w:cs="Courier New"/>
          <w:sz w:val="24"/>
          <w:szCs w:val="24"/>
          <w:lang w:val="es-ES_tradnl" w:eastAsia="es-ES"/>
        </w:rPr>
        <w:t xml:space="preserve">el </w:t>
      </w:r>
      <w:r w:rsidR="00EF5F93" w:rsidRPr="00BC4265">
        <w:rPr>
          <w:rFonts w:ascii="Courier New" w:eastAsia="Times New Roman" w:hAnsi="Courier New" w:cs="Courier New"/>
          <w:sz w:val="24"/>
          <w:szCs w:val="24"/>
          <w:lang w:val="es-ES_tradnl" w:eastAsia="es-ES"/>
        </w:rPr>
        <w:t>R</w:t>
      </w:r>
      <w:r w:rsidRPr="00BC4265">
        <w:rPr>
          <w:rFonts w:ascii="Courier New" w:eastAsia="Times New Roman" w:hAnsi="Courier New" w:cs="Courier New"/>
          <w:sz w:val="24"/>
          <w:szCs w:val="24"/>
          <w:lang w:val="es-ES_tradnl" w:eastAsia="es-ES"/>
        </w:rPr>
        <w:t>egistro no almacene información respecto de obligaciones</w:t>
      </w:r>
      <w:r w:rsidRPr="00606C33">
        <w:rPr>
          <w:rFonts w:ascii="Courier New" w:eastAsia="Times New Roman" w:hAnsi="Courier New" w:cs="Courier New"/>
          <w:sz w:val="24"/>
          <w:szCs w:val="24"/>
          <w:lang w:val="es-ES_tradnl" w:eastAsia="es-ES"/>
        </w:rPr>
        <w:t xml:space="preserve"> reportables que, de conformidad a esta ley, deberían haber sido informadas a la Comisión.</w:t>
      </w:r>
    </w:p>
    <w:p w14:paraId="68C76B04"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561597C" w14:textId="04974837" w:rsidR="00606C33" w:rsidRPr="00BC4265"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La Comisión podrá, </w:t>
      </w:r>
      <w:r w:rsidR="002F14E8" w:rsidRPr="00BC4265">
        <w:rPr>
          <w:rFonts w:ascii="Courier New" w:eastAsia="Times New Roman" w:hAnsi="Courier New" w:cs="Courier New"/>
          <w:sz w:val="24"/>
          <w:szCs w:val="24"/>
          <w:lang w:val="es-ES_tradnl" w:eastAsia="es-ES"/>
        </w:rPr>
        <w:t xml:space="preserve">a solicitud del deudor y únicamente </w:t>
      </w:r>
      <w:r w:rsidRPr="00BC4265">
        <w:rPr>
          <w:rFonts w:ascii="Courier New" w:eastAsia="Times New Roman" w:hAnsi="Courier New" w:cs="Courier New"/>
          <w:sz w:val="24"/>
          <w:szCs w:val="24"/>
          <w:lang w:val="es-ES_tradnl" w:eastAsia="es-ES"/>
        </w:rPr>
        <w:t>en caso de c</w:t>
      </w:r>
      <w:r w:rsidRPr="00606C33">
        <w:rPr>
          <w:rFonts w:ascii="Courier New" w:eastAsia="Times New Roman" w:hAnsi="Courier New" w:cs="Courier New"/>
          <w:sz w:val="24"/>
          <w:szCs w:val="24"/>
          <w:lang w:val="es-ES_tradnl" w:eastAsia="es-ES"/>
        </w:rPr>
        <w:t xml:space="preserve">ontar con antecedentes suficientes, y solo en caso de que la solicitud haya sido rechazada por el </w:t>
      </w:r>
      <w:proofErr w:type="spellStart"/>
      <w:r w:rsidRPr="00606C33">
        <w:rPr>
          <w:rFonts w:ascii="Courier New" w:eastAsia="Times New Roman" w:hAnsi="Courier New" w:cs="Courier New"/>
          <w:sz w:val="24"/>
          <w:szCs w:val="24"/>
          <w:lang w:val="es-ES_tradnl" w:eastAsia="es-ES"/>
        </w:rPr>
        <w:t>reportante</w:t>
      </w:r>
      <w:proofErr w:type="spellEnd"/>
      <w:r w:rsidRPr="00606C33">
        <w:rPr>
          <w:rFonts w:ascii="Courier New" w:eastAsia="Times New Roman" w:hAnsi="Courier New" w:cs="Courier New"/>
          <w:sz w:val="24"/>
          <w:szCs w:val="24"/>
          <w:lang w:val="es-ES_tradnl" w:eastAsia="es-ES"/>
        </w:rPr>
        <w:t>, ordenar las actualizaciones, rectificaciones o complementaciones que estime pertinente</w:t>
      </w:r>
      <w:r w:rsidR="002F14E8" w:rsidRPr="002F14E8">
        <w:rPr>
          <w:rFonts w:ascii="Courier New" w:eastAsia="Times New Roman" w:hAnsi="Courier New" w:cs="Courier New"/>
          <w:b/>
          <w:bCs/>
          <w:sz w:val="24"/>
          <w:szCs w:val="24"/>
          <w:lang w:val="es-ES_tradnl" w:eastAsia="es-ES"/>
        </w:rPr>
        <w:t xml:space="preserve">, </w:t>
      </w:r>
      <w:r w:rsidR="002F14E8" w:rsidRPr="00BC4265">
        <w:rPr>
          <w:rFonts w:ascii="Courier New" w:eastAsia="Times New Roman" w:hAnsi="Courier New" w:cs="Courier New"/>
          <w:sz w:val="24"/>
          <w:szCs w:val="24"/>
          <w:lang w:val="es-ES_tradnl" w:eastAsia="es-ES"/>
        </w:rPr>
        <w:t>sin perjuicio del procedimiento de reclamación establecido en el artículo 12</w:t>
      </w:r>
      <w:r w:rsidRPr="00BC4265">
        <w:rPr>
          <w:rFonts w:ascii="Courier New" w:eastAsia="Times New Roman" w:hAnsi="Courier New" w:cs="Courier New"/>
          <w:sz w:val="24"/>
          <w:szCs w:val="24"/>
          <w:lang w:val="es-ES_tradnl" w:eastAsia="es-ES"/>
        </w:rPr>
        <w:t xml:space="preserve">. </w:t>
      </w:r>
    </w:p>
    <w:p w14:paraId="42B2CC81"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05C3E43" w14:textId="77777777" w:rsidR="00705B23" w:rsidRPr="00606C33" w:rsidRDefault="00705B2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DCD8288" w14:textId="36740BD0"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0469D6">
        <w:rPr>
          <w:rFonts w:ascii="Courier New" w:eastAsia="Times New Roman" w:hAnsi="Courier New" w:cs="Courier New"/>
          <w:sz w:val="24"/>
          <w:szCs w:val="24"/>
          <w:lang w:val="es-ES_tradnl" w:eastAsia="es-ES"/>
        </w:rPr>
        <w:t xml:space="preserve">Artículo 9.- Derecho de cancelación. Toda persona natural o jurídica podrá solicitar al respectivo </w:t>
      </w:r>
      <w:proofErr w:type="spellStart"/>
      <w:r w:rsidRPr="000469D6">
        <w:rPr>
          <w:rFonts w:ascii="Courier New" w:eastAsia="Times New Roman" w:hAnsi="Courier New" w:cs="Courier New"/>
          <w:sz w:val="24"/>
          <w:szCs w:val="24"/>
          <w:lang w:val="es-ES_tradnl" w:eastAsia="es-ES"/>
        </w:rPr>
        <w:t>reportante</w:t>
      </w:r>
      <w:proofErr w:type="spellEnd"/>
      <w:r w:rsidRPr="000469D6">
        <w:rPr>
          <w:rFonts w:ascii="Courier New" w:eastAsia="Times New Roman" w:hAnsi="Courier New" w:cs="Courier New"/>
          <w:sz w:val="24"/>
          <w:szCs w:val="24"/>
          <w:lang w:val="es-ES_tradnl" w:eastAsia="es-ES"/>
        </w:rPr>
        <w:t xml:space="preserve"> la eliminación de su información o de</w:t>
      </w:r>
      <w:r w:rsidRPr="00606C33">
        <w:rPr>
          <w:rFonts w:ascii="Courier New" w:eastAsia="Times New Roman" w:hAnsi="Courier New" w:cs="Courier New"/>
          <w:sz w:val="24"/>
          <w:szCs w:val="24"/>
          <w:lang w:val="es-ES_tradnl" w:eastAsia="es-ES"/>
        </w:rPr>
        <w:t xml:space="preserve"> sus obligaciones, almacenada en el </w:t>
      </w:r>
      <w:r w:rsidR="00EF5F93" w:rsidRPr="002A1704">
        <w:rPr>
          <w:rFonts w:ascii="Courier New" w:eastAsia="Times New Roman" w:hAnsi="Courier New" w:cs="Courier New"/>
          <w:sz w:val="24"/>
          <w:szCs w:val="24"/>
          <w:lang w:val="es-ES_tradnl" w:eastAsia="es-ES"/>
        </w:rPr>
        <w:t>R</w:t>
      </w:r>
      <w:r w:rsidRPr="002A1704">
        <w:rPr>
          <w:rFonts w:ascii="Courier New" w:eastAsia="Times New Roman" w:hAnsi="Courier New" w:cs="Courier New"/>
          <w:sz w:val="24"/>
          <w:szCs w:val="24"/>
          <w:lang w:val="es-ES_tradnl" w:eastAsia="es-ES"/>
        </w:rPr>
        <w:t>e</w:t>
      </w:r>
      <w:r w:rsidRPr="00606C33">
        <w:rPr>
          <w:rFonts w:ascii="Courier New" w:eastAsia="Times New Roman" w:hAnsi="Courier New" w:cs="Courier New"/>
          <w:sz w:val="24"/>
          <w:szCs w:val="24"/>
          <w:lang w:val="es-ES_tradnl" w:eastAsia="es-ES"/>
        </w:rPr>
        <w:t xml:space="preserve">gistro que, de conformidad a esta ley, no corresponda ser almacenada en </w:t>
      </w:r>
      <w:r w:rsidR="00705B23" w:rsidRPr="000469D6">
        <w:rPr>
          <w:rFonts w:ascii="Courier New" w:eastAsia="Times New Roman" w:hAnsi="Courier New" w:cs="Courier New"/>
          <w:sz w:val="24"/>
          <w:szCs w:val="24"/>
          <w:lang w:val="es-ES_tradnl" w:eastAsia="es-ES"/>
        </w:rPr>
        <w:t>él</w:t>
      </w:r>
      <w:r w:rsidRPr="000469D6">
        <w:rPr>
          <w:rFonts w:ascii="Courier New" w:eastAsia="Times New Roman" w:hAnsi="Courier New" w:cs="Courier New"/>
          <w:sz w:val="24"/>
          <w:szCs w:val="24"/>
          <w:lang w:val="es-ES_tradnl" w:eastAsia="es-ES"/>
        </w:rPr>
        <w:t>.</w:t>
      </w:r>
      <w:r w:rsidRPr="00606C33">
        <w:rPr>
          <w:rFonts w:ascii="Courier New" w:eastAsia="Times New Roman" w:hAnsi="Courier New" w:cs="Courier New"/>
          <w:sz w:val="24"/>
          <w:szCs w:val="24"/>
          <w:lang w:val="es-ES_tradnl" w:eastAsia="es-ES"/>
        </w:rPr>
        <w:t xml:space="preserve"> Para ello deberá especificar al </w:t>
      </w:r>
      <w:r w:rsidR="005C14B7" w:rsidRPr="000469D6">
        <w:rPr>
          <w:rFonts w:ascii="Courier New" w:eastAsia="Times New Roman" w:hAnsi="Courier New" w:cs="Courier New"/>
          <w:sz w:val="24"/>
          <w:szCs w:val="24"/>
          <w:lang w:val="es-ES_tradnl" w:eastAsia="es-ES"/>
        </w:rPr>
        <w:t>respectivo</w:t>
      </w:r>
      <w:r w:rsidR="005C14B7">
        <w:rPr>
          <w:rFonts w:ascii="Courier New" w:eastAsia="Times New Roman" w:hAnsi="Courier New" w:cs="Courier New"/>
          <w:sz w:val="24"/>
          <w:szCs w:val="24"/>
          <w:lang w:val="es-ES_tradnl" w:eastAsia="es-ES"/>
        </w:rPr>
        <w:t xml:space="preserve"> </w:t>
      </w:r>
      <w:proofErr w:type="spellStart"/>
      <w:r w:rsidRPr="00606C33">
        <w:rPr>
          <w:rFonts w:ascii="Courier New" w:eastAsia="Times New Roman" w:hAnsi="Courier New" w:cs="Courier New"/>
          <w:sz w:val="24"/>
          <w:szCs w:val="24"/>
          <w:lang w:val="es-ES_tradnl" w:eastAsia="es-ES"/>
        </w:rPr>
        <w:t>reportante</w:t>
      </w:r>
      <w:proofErr w:type="spellEnd"/>
      <w:r w:rsidRPr="00606C33">
        <w:rPr>
          <w:rFonts w:ascii="Courier New" w:eastAsia="Times New Roman" w:hAnsi="Courier New" w:cs="Courier New"/>
          <w:sz w:val="24"/>
          <w:szCs w:val="24"/>
          <w:lang w:val="es-ES_tradnl" w:eastAsia="es-ES"/>
        </w:rPr>
        <w:t xml:space="preserve"> la información que desea que se elimine y fundamentar su solicitud. </w:t>
      </w:r>
    </w:p>
    <w:p w14:paraId="60156E5A"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1374F75" w14:textId="122C5AFC"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Una vez recibida la solicitud</w:t>
      </w:r>
      <w:r w:rsidR="005C14B7" w:rsidRPr="000469D6">
        <w:rPr>
          <w:rFonts w:ascii="Courier New" w:eastAsia="Times New Roman" w:hAnsi="Courier New" w:cs="Courier New"/>
          <w:sz w:val="24"/>
          <w:szCs w:val="24"/>
          <w:lang w:val="es-ES_tradnl" w:eastAsia="es-ES"/>
        </w:rPr>
        <w:t>,</w:t>
      </w:r>
      <w:r w:rsidRPr="00606C33">
        <w:rPr>
          <w:rFonts w:ascii="Courier New" w:eastAsia="Times New Roman" w:hAnsi="Courier New" w:cs="Courier New"/>
          <w:sz w:val="24"/>
          <w:szCs w:val="24"/>
          <w:lang w:val="es-ES_tradnl" w:eastAsia="es-ES"/>
        </w:rPr>
        <w:t xml:space="preserve"> el </w:t>
      </w:r>
      <w:proofErr w:type="spellStart"/>
      <w:r w:rsidRPr="00606C33">
        <w:rPr>
          <w:rFonts w:ascii="Courier New" w:eastAsia="Times New Roman" w:hAnsi="Courier New" w:cs="Courier New"/>
          <w:sz w:val="24"/>
          <w:szCs w:val="24"/>
          <w:lang w:val="es-ES_tradnl" w:eastAsia="es-ES"/>
        </w:rPr>
        <w:t>reportante</w:t>
      </w:r>
      <w:proofErr w:type="spellEnd"/>
      <w:r w:rsidRPr="005C14B7">
        <w:rPr>
          <w:rFonts w:ascii="Courier New" w:eastAsia="Times New Roman" w:hAnsi="Courier New" w:cs="Courier New"/>
          <w:strike/>
          <w:sz w:val="24"/>
          <w:szCs w:val="24"/>
          <w:highlight w:val="yellow"/>
          <w:lang w:val="es-ES_tradnl" w:eastAsia="es-ES"/>
        </w:rPr>
        <w:t xml:space="preserve"> </w:t>
      </w:r>
      <w:r w:rsidRPr="0050317B">
        <w:rPr>
          <w:rFonts w:ascii="Courier New" w:eastAsia="Times New Roman" w:hAnsi="Courier New" w:cs="Courier New"/>
          <w:sz w:val="24"/>
          <w:szCs w:val="24"/>
          <w:lang w:val="es-ES_tradnl" w:eastAsia="es-ES"/>
        </w:rPr>
        <w:t xml:space="preserve">tendrá quince días </w:t>
      </w:r>
      <w:r w:rsidRPr="002A1704">
        <w:rPr>
          <w:rFonts w:ascii="Courier New" w:eastAsia="Times New Roman" w:hAnsi="Courier New" w:cs="Courier New"/>
          <w:sz w:val="24"/>
          <w:szCs w:val="24"/>
          <w:lang w:val="es-ES_tradnl" w:eastAsia="es-ES"/>
        </w:rPr>
        <w:t>hábiles bancarios para acoger</w:t>
      </w:r>
      <w:r w:rsidR="000469D6" w:rsidRPr="002A1704">
        <w:rPr>
          <w:rFonts w:ascii="Courier New" w:eastAsia="Times New Roman" w:hAnsi="Courier New" w:cs="Courier New"/>
          <w:sz w:val="24"/>
          <w:szCs w:val="24"/>
          <w:lang w:val="es-ES_tradnl" w:eastAsia="es-ES"/>
        </w:rPr>
        <w:t>la</w:t>
      </w:r>
      <w:r w:rsidRPr="002A1704">
        <w:rPr>
          <w:rFonts w:ascii="Courier New" w:eastAsia="Times New Roman" w:hAnsi="Courier New" w:cs="Courier New"/>
          <w:sz w:val="24"/>
          <w:szCs w:val="24"/>
          <w:lang w:val="es-ES_tradnl" w:eastAsia="es-ES"/>
        </w:rPr>
        <w:t xml:space="preserve"> o rechazarla y enviar </w:t>
      </w:r>
      <w:r w:rsidR="003173D8" w:rsidRPr="002A1704">
        <w:rPr>
          <w:rFonts w:ascii="Courier New" w:eastAsia="Times New Roman" w:hAnsi="Courier New" w:cs="Courier New"/>
          <w:sz w:val="24"/>
          <w:szCs w:val="24"/>
          <w:lang w:val="es-ES_tradnl" w:eastAsia="es-ES"/>
        </w:rPr>
        <w:t xml:space="preserve">la </w:t>
      </w:r>
      <w:r w:rsidRPr="002A1704">
        <w:rPr>
          <w:rFonts w:ascii="Courier New" w:eastAsia="Times New Roman" w:hAnsi="Courier New" w:cs="Courier New"/>
          <w:sz w:val="24"/>
          <w:szCs w:val="24"/>
          <w:lang w:val="es-ES_tradnl" w:eastAsia="es-ES"/>
        </w:rPr>
        <w:t xml:space="preserve">respuesta al solicitante. La solicitud deberá ser acogida por el </w:t>
      </w:r>
      <w:proofErr w:type="spellStart"/>
      <w:r w:rsidRPr="002A1704">
        <w:rPr>
          <w:rFonts w:ascii="Courier New" w:eastAsia="Times New Roman" w:hAnsi="Courier New" w:cs="Courier New"/>
          <w:sz w:val="24"/>
          <w:szCs w:val="24"/>
          <w:lang w:val="es-ES_tradnl" w:eastAsia="es-ES"/>
        </w:rPr>
        <w:t>reportante</w:t>
      </w:r>
      <w:proofErr w:type="spellEnd"/>
      <w:r w:rsidRPr="002A1704">
        <w:rPr>
          <w:rFonts w:ascii="Courier New" w:eastAsia="Times New Roman" w:hAnsi="Courier New" w:cs="Courier New"/>
          <w:sz w:val="24"/>
          <w:szCs w:val="24"/>
          <w:lang w:val="es-ES_tradnl" w:eastAsia="es-ES"/>
        </w:rPr>
        <w:t xml:space="preserve"> cuando la información del </w:t>
      </w:r>
      <w:r w:rsidR="00EF5F93" w:rsidRPr="002A1704">
        <w:rPr>
          <w:rFonts w:ascii="Courier New" w:eastAsia="Times New Roman" w:hAnsi="Courier New" w:cs="Courier New"/>
          <w:sz w:val="24"/>
          <w:szCs w:val="24"/>
          <w:lang w:val="es-ES_tradnl" w:eastAsia="es-ES"/>
        </w:rPr>
        <w:t>R</w:t>
      </w:r>
      <w:r w:rsidRPr="002A1704">
        <w:rPr>
          <w:rFonts w:ascii="Courier New" w:eastAsia="Times New Roman" w:hAnsi="Courier New" w:cs="Courier New"/>
          <w:sz w:val="24"/>
          <w:szCs w:val="24"/>
          <w:lang w:val="es-ES_tradnl" w:eastAsia="es-ES"/>
        </w:rPr>
        <w:t>egistro</w:t>
      </w:r>
      <w:r w:rsidRPr="00606C33">
        <w:rPr>
          <w:rFonts w:ascii="Courier New" w:eastAsia="Times New Roman" w:hAnsi="Courier New" w:cs="Courier New"/>
          <w:sz w:val="24"/>
          <w:szCs w:val="24"/>
          <w:lang w:val="es-ES_tradnl" w:eastAsia="es-ES"/>
        </w:rPr>
        <w:t xml:space="preserve"> efectivamente no </w:t>
      </w:r>
      <w:r w:rsidRPr="0050317B">
        <w:rPr>
          <w:rFonts w:ascii="Courier New" w:eastAsia="Times New Roman" w:hAnsi="Courier New" w:cs="Courier New"/>
          <w:sz w:val="24"/>
          <w:szCs w:val="24"/>
          <w:lang w:val="es-ES_tradnl" w:eastAsia="es-ES"/>
        </w:rPr>
        <w:t xml:space="preserve">corresponda ser almacenada por </w:t>
      </w:r>
      <w:r w:rsidR="000469D6" w:rsidRPr="0050317B">
        <w:rPr>
          <w:rFonts w:ascii="Courier New" w:eastAsia="Times New Roman" w:hAnsi="Courier New" w:cs="Courier New"/>
          <w:sz w:val="24"/>
          <w:szCs w:val="24"/>
          <w:lang w:val="es-ES_tradnl" w:eastAsia="es-ES"/>
        </w:rPr>
        <w:t>é</w:t>
      </w:r>
      <w:r w:rsidRPr="0050317B">
        <w:rPr>
          <w:rFonts w:ascii="Courier New" w:eastAsia="Times New Roman" w:hAnsi="Courier New" w:cs="Courier New"/>
          <w:sz w:val="24"/>
          <w:szCs w:val="24"/>
          <w:lang w:val="es-ES_tradnl" w:eastAsia="es-ES"/>
        </w:rPr>
        <w:t>ste, independiente de</w:t>
      </w:r>
      <w:r w:rsidRPr="00606C33">
        <w:rPr>
          <w:rFonts w:ascii="Courier New" w:eastAsia="Times New Roman" w:hAnsi="Courier New" w:cs="Courier New"/>
          <w:sz w:val="24"/>
          <w:szCs w:val="24"/>
          <w:lang w:val="es-ES_tradnl" w:eastAsia="es-ES"/>
        </w:rPr>
        <w:t xml:space="preserve"> si esta información está o no almacenada en su propia base de datos.</w:t>
      </w:r>
    </w:p>
    <w:p w14:paraId="31F01066"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1B1EB2D" w14:textId="34A1F67B" w:rsidR="00606C33" w:rsidRPr="002045CC" w:rsidRDefault="00992B30"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50317B">
        <w:rPr>
          <w:rFonts w:ascii="Courier New" w:eastAsia="Times New Roman" w:hAnsi="Courier New" w:cs="Courier New"/>
          <w:sz w:val="24"/>
          <w:szCs w:val="24"/>
          <w:lang w:val="es-ES_tradnl" w:eastAsia="es-ES"/>
        </w:rPr>
        <w:t xml:space="preserve">Si se acoge </w:t>
      </w:r>
      <w:r w:rsidR="00606C33" w:rsidRPr="0050317B">
        <w:rPr>
          <w:rFonts w:ascii="Courier New" w:eastAsia="Times New Roman" w:hAnsi="Courier New" w:cs="Courier New"/>
          <w:sz w:val="24"/>
          <w:szCs w:val="24"/>
          <w:lang w:val="es-ES_tradnl" w:eastAsia="es-ES"/>
        </w:rPr>
        <w:t xml:space="preserve">la solicitud, </w:t>
      </w:r>
      <w:r w:rsidR="000469D6" w:rsidRPr="0050317B">
        <w:rPr>
          <w:rFonts w:ascii="Courier New" w:eastAsia="Times New Roman" w:hAnsi="Courier New" w:cs="Courier New"/>
          <w:sz w:val="24"/>
          <w:szCs w:val="24"/>
          <w:lang w:val="es-ES_tradnl" w:eastAsia="es-ES"/>
        </w:rPr>
        <w:t xml:space="preserve">dentro del plazo de cinco días hábiles bancarios contado desde la correspondiente respuesta, </w:t>
      </w:r>
      <w:r w:rsidR="00606C33" w:rsidRPr="0050317B">
        <w:rPr>
          <w:rFonts w:ascii="Courier New" w:eastAsia="Times New Roman" w:hAnsi="Courier New" w:cs="Courier New"/>
          <w:sz w:val="24"/>
          <w:szCs w:val="24"/>
          <w:lang w:val="es-ES_tradnl" w:eastAsia="es-ES"/>
        </w:rPr>
        <w:t xml:space="preserve">el </w:t>
      </w:r>
      <w:proofErr w:type="spellStart"/>
      <w:r w:rsidR="00606C33" w:rsidRPr="0050317B">
        <w:rPr>
          <w:rFonts w:ascii="Courier New" w:eastAsia="Times New Roman" w:hAnsi="Courier New" w:cs="Courier New"/>
          <w:sz w:val="24"/>
          <w:szCs w:val="24"/>
          <w:lang w:val="es-ES_tradnl" w:eastAsia="es-ES"/>
        </w:rPr>
        <w:t>reportante</w:t>
      </w:r>
      <w:proofErr w:type="spellEnd"/>
      <w:r w:rsidR="00606C33" w:rsidRPr="0050317B">
        <w:rPr>
          <w:rFonts w:ascii="Courier New" w:eastAsia="Times New Roman" w:hAnsi="Courier New" w:cs="Courier New"/>
          <w:sz w:val="24"/>
          <w:szCs w:val="24"/>
          <w:lang w:val="es-ES_tradnl" w:eastAsia="es-ES"/>
        </w:rPr>
        <w:t xml:space="preserve"> deberá eliminar la información de su base de datos, en caso de tener</w:t>
      </w:r>
      <w:r w:rsidR="000469D6" w:rsidRPr="0050317B">
        <w:rPr>
          <w:rFonts w:ascii="Courier New" w:eastAsia="Times New Roman" w:hAnsi="Courier New" w:cs="Courier New"/>
          <w:sz w:val="24"/>
          <w:szCs w:val="24"/>
          <w:lang w:val="es-ES_tradnl" w:eastAsia="es-ES"/>
        </w:rPr>
        <w:t>la</w:t>
      </w:r>
      <w:r w:rsidR="00606C33" w:rsidRPr="0050317B">
        <w:rPr>
          <w:rFonts w:ascii="Courier New" w:eastAsia="Times New Roman" w:hAnsi="Courier New" w:cs="Courier New"/>
          <w:sz w:val="24"/>
          <w:szCs w:val="24"/>
          <w:lang w:val="es-ES_tradnl" w:eastAsia="es-ES"/>
        </w:rPr>
        <w:t xml:space="preserve"> almacenada, y comunicar la solicitud de eliminación acogida a la Comisión</w:t>
      </w:r>
      <w:r w:rsidR="00606C33" w:rsidRPr="002045CC">
        <w:rPr>
          <w:rFonts w:ascii="Courier New" w:eastAsia="Times New Roman" w:hAnsi="Courier New" w:cs="Courier New"/>
          <w:sz w:val="24"/>
          <w:szCs w:val="24"/>
          <w:lang w:val="es-ES_tradnl" w:eastAsia="es-ES"/>
        </w:rPr>
        <w:t xml:space="preserve">. </w:t>
      </w:r>
      <w:r w:rsidR="005442FC" w:rsidRPr="002045CC">
        <w:rPr>
          <w:rFonts w:ascii="Courier New" w:eastAsia="Times New Roman" w:hAnsi="Courier New" w:cs="Courier New"/>
          <w:sz w:val="24"/>
          <w:szCs w:val="24"/>
          <w:lang w:val="es-ES_tradnl" w:eastAsia="es-ES"/>
        </w:rPr>
        <w:t xml:space="preserve">Recibida la nueva </w:t>
      </w:r>
      <w:r w:rsidR="005442FC" w:rsidRPr="002045CC">
        <w:rPr>
          <w:rFonts w:ascii="Courier New" w:eastAsia="Times New Roman" w:hAnsi="Courier New" w:cs="Courier New"/>
          <w:sz w:val="24"/>
          <w:szCs w:val="24"/>
          <w:lang w:val="es-ES_tradnl" w:eastAsia="es-ES"/>
        </w:rPr>
        <w:lastRenderedPageBreak/>
        <w:t xml:space="preserve">información, la Comisión deberá incorporarla en el registro dentro </w:t>
      </w:r>
      <w:r w:rsidR="00BF53D4" w:rsidRPr="002045CC">
        <w:rPr>
          <w:rFonts w:ascii="Courier New" w:eastAsia="Times New Roman" w:hAnsi="Courier New" w:cs="Courier New"/>
          <w:sz w:val="24"/>
          <w:szCs w:val="24"/>
          <w:lang w:val="es-ES_tradnl" w:eastAsia="es-ES"/>
        </w:rPr>
        <w:t xml:space="preserve">del </w:t>
      </w:r>
      <w:r w:rsidR="005442FC" w:rsidRPr="002045CC">
        <w:rPr>
          <w:rFonts w:ascii="Courier New" w:eastAsia="Times New Roman" w:hAnsi="Courier New" w:cs="Courier New"/>
          <w:sz w:val="24"/>
          <w:szCs w:val="24"/>
          <w:lang w:val="es-ES_tradnl" w:eastAsia="es-ES"/>
        </w:rPr>
        <w:t>plazo máximo de siete días hábiles bancarios.</w:t>
      </w:r>
    </w:p>
    <w:p w14:paraId="0197FA30" w14:textId="77777777" w:rsidR="00606C33" w:rsidRPr="002045CC"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E65B8F0" w14:textId="77777777" w:rsidR="00606C33" w:rsidRPr="00606C33" w:rsidRDefault="00992B30"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0469D6">
        <w:rPr>
          <w:rFonts w:ascii="Courier New" w:eastAsia="Times New Roman" w:hAnsi="Courier New" w:cs="Courier New"/>
          <w:sz w:val="24"/>
          <w:szCs w:val="24"/>
          <w:lang w:val="es-ES_tradnl" w:eastAsia="es-ES"/>
        </w:rPr>
        <w:t>Si se rechaza</w:t>
      </w:r>
      <w:r>
        <w:rPr>
          <w:rFonts w:ascii="Courier New" w:eastAsia="Times New Roman" w:hAnsi="Courier New" w:cs="Courier New"/>
          <w:sz w:val="24"/>
          <w:szCs w:val="24"/>
          <w:lang w:val="es-ES_tradnl" w:eastAsia="es-ES"/>
        </w:rPr>
        <w:t xml:space="preserve"> </w:t>
      </w:r>
      <w:r w:rsidR="00606C33" w:rsidRPr="00606C33">
        <w:rPr>
          <w:rFonts w:ascii="Courier New" w:eastAsia="Times New Roman" w:hAnsi="Courier New" w:cs="Courier New"/>
          <w:sz w:val="24"/>
          <w:szCs w:val="24"/>
          <w:lang w:val="es-ES_tradnl" w:eastAsia="es-ES"/>
        </w:rPr>
        <w:t xml:space="preserve">la solicitud, el </w:t>
      </w:r>
      <w:proofErr w:type="spellStart"/>
      <w:r w:rsidR="00606C33" w:rsidRPr="00606C33">
        <w:rPr>
          <w:rFonts w:ascii="Courier New" w:eastAsia="Times New Roman" w:hAnsi="Courier New" w:cs="Courier New"/>
          <w:sz w:val="24"/>
          <w:szCs w:val="24"/>
          <w:lang w:val="es-ES_tradnl" w:eastAsia="es-ES"/>
        </w:rPr>
        <w:t>reportante</w:t>
      </w:r>
      <w:proofErr w:type="spellEnd"/>
      <w:r w:rsidR="00606C33" w:rsidRPr="00606C33">
        <w:rPr>
          <w:rFonts w:ascii="Courier New" w:eastAsia="Times New Roman" w:hAnsi="Courier New" w:cs="Courier New"/>
          <w:sz w:val="24"/>
          <w:szCs w:val="24"/>
          <w:lang w:val="es-ES_tradnl" w:eastAsia="es-ES"/>
        </w:rPr>
        <w:t xml:space="preserve"> deberá incluir en su respuesta los argumentos y antecedentes que fundamentan </w:t>
      </w:r>
      <w:r w:rsidR="004522ED" w:rsidRPr="000469D6">
        <w:rPr>
          <w:rFonts w:ascii="Courier New" w:eastAsia="Times New Roman" w:hAnsi="Courier New" w:cs="Courier New"/>
          <w:sz w:val="24"/>
          <w:szCs w:val="24"/>
          <w:lang w:val="es-ES_tradnl" w:eastAsia="es-ES"/>
        </w:rPr>
        <w:t>el</w:t>
      </w:r>
      <w:r w:rsidR="004522ED">
        <w:rPr>
          <w:rFonts w:ascii="Courier New" w:eastAsia="Times New Roman" w:hAnsi="Courier New" w:cs="Courier New"/>
          <w:sz w:val="24"/>
          <w:szCs w:val="24"/>
          <w:lang w:val="es-ES_tradnl" w:eastAsia="es-ES"/>
        </w:rPr>
        <w:t xml:space="preserve"> </w:t>
      </w:r>
      <w:r w:rsidR="00606C33" w:rsidRPr="00606C33">
        <w:rPr>
          <w:rFonts w:ascii="Courier New" w:eastAsia="Times New Roman" w:hAnsi="Courier New" w:cs="Courier New"/>
          <w:sz w:val="24"/>
          <w:szCs w:val="24"/>
          <w:lang w:val="es-ES_tradnl" w:eastAsia="es-ES"/>
        </w:rPr>
        <w:t xml:space="preserve">rechazo. </w:t>
      </w:r>
    </w:p>
    <w:p w14:paraId="5F749D30"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7BF231D" w14:textId="2E2252F9"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Adicionalmente, en caso de que no sea posible determinar al </w:t>
      </w:r>
      <w:proofErr w:type="spellStart"/>
      <w:r w:rsidRPr="00606C33">
        <w:rPr>
          <w:rFonts w:ascii="Courier New" w:eastAsia="Times New Roman" w:hAnsi="Courier New" w:cs="Courier New"/>
          <w:sz w:val="24"/>
          <w:szCs w:val="24"/>
          <w:lang w:val="es-ES_tradnl" w:eastAsia="es-ES"/>
        </w:rPr>
        <w:t>reportante</w:t>
      </w:r>
      <w:proofErr w:type="spellEnd"/>
      <w:r w:rsidRPr="00606C33">
        <w:rPr>
          <w:rFonts w:ascii="Courier New" w:eastAsia="Times New Roman" w:hAnsi="Courier New" w:cs="Courier New"/>
          <w:sz w:val="24"/>
          <w:szCs w:val="24"/>
          <w:lang w:val="es-ES_tradnl" w:eastAsia="es-ES"/>
        </w:rPr>
        <w:t xml:space="preserve"> que hubiere entregado la información almacenada en el </w:t>
      </w:r>
      <w:r w:rsidR="004046EE" w:rsidRPr="0022372B">
        <w:rPr>
          <w:rFonts w:ascii="Courier New" w:eastAsia="Times New Roman" w:hAnsi="Courier New" w:cs="Courier New"/>
          <w:sz w:val="24"/>
          <w:szCs w:val="24"/>
          <w:lang w:val="es-ES_tradnl" w:eastAsia="es-ES"/>
        </w:rPr>
        <w:t>R</w:t>
      </w:r>
      <w:r w:rsidRPr="0022372B">
        <w:rPr>
          <w:rFonts w:ascii="Courier New" w:eastAsia="Times New Roman" w:hAnsi="Courier New" w:cs="Courier New"/>
          <w:sz w:val="24"/>
          <w:szCs w:val="24"/>
          <w:lang w:val="es-ES_tradnl" w:eastAsia="es-ES"/>
        </w:rPr>
        <w:t xml:space="preserve">egistro, y que de conformidad a esta ley no correspondía ser almacenada en dicho </w:t>
      </w:r>
      <w:r w:rsidR="004046EE" w:rsidRPr="0022372B">
        <w:rPr>
          <w:rFonts w:ascii="Courier New" w:eastAsia="Times New Roman" w:hAnsi="Courier New" w:cs="Courier New"/>
          <w:sz w:val="24"/>
          <w:szCs w:val="24"/>
          <w:lang w:val="es-ES_tradnl" w:eastAsia="es-ES"/>
        </w:rPr>
        <w:t>R</w:t>
      </w:r>
      <w:r w:rsidRPr="0022372B">
        <w:rPr>
          <w:rFonts w:ascii="Courier New" w:eastAsia="Times New Roman" w:hAnsi="Courier New" w:cs="Courier New"/>
          <w:sz w:val="24"/>
          <w:szCs w:val="24"/>
          <w:lang w:val="es-ES_tradnl" w:eastAsia="es-ES"/>
        </w:rPr>
        <w:t>egistro, la persona afectada</w:t>
      </w:r>
      <w:r w:rsidRPr="00606C33">
        <w:rPr>
          <w:rFonts w:ascii="Courier New" w:eastAsia="Times New Roman" w:hAnsi="Courier New" w:cs="Courier New"/>
          <w:sz w:val="24"/>
          <w:szCs w:val="24"/>
          <w:lang w:val="es-ES_tradnl" w:eastAsia="es-ES"/>
        </w:rPr>
        <w:t xml:space="preserve">, natural o jurídica, podrá solicitar a la Comisión la eliminación de dicha información. </w:t>
      </w:r>
    </w:p>
    <w:p w14:paraId="1AB2DFDC"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B42C9F8" w14:textId="28FBFC76"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En estos casos, la Comisión deberá resolver la solicitud, acogiéndola o denegándola, según corresponda, y </w:t>
      </w:r>
      <w:r w:rsidR="00FD3D97" w:rsidRPr="000469D6">
        <w:rPr>
          <w:rFonts w:ascii="Courier New" w:eastAsia="Times New Roman" w:hAnsi="Courier New" w:cs="Courier New"/>
          <w:sz w:val="24"/>
          <w:szCs w:val="24"/>
          <w:lang w:val="es-ES_tradnl" w:eastAsia="es-ES"/>
        </w:rPr>
        <w:t>comunicará</w:t>
      </w:r>
      <w:r w:rsidR="00FD3D97">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su decisión al solicitante. De proceder la eliminación, tal hecho deberá ser llevado a cabo por la Comisión en el próximo período de actualización </w:t>
      </w:r>
      <w:r w:rsidRPr="0022372B">
        <w:rPr>
          <w:rFonts w:ascii="Courier New" w:eastAsia="Times New Roman" w:hAnsi="Courier New" w:cs="Courier New"/>
          <w:sz w:val="24"/>
          <w:szCs w:val="24"/>
          <w:lang w:val="es-ES_tradnl" w:eastAsia="es-ES"/>
        </w:rPr>
        <w:t xml:space="preserve">del </w:t>
      </w:r>
      <w:r w:rsidR="004046EE" w:rsidRPr="0022372B">
        <w:rPr>
          <w:rFonts w:ascii="Courier New" w:eastAsia="Times New Roman" w:hAnsi="Courier New" w:cs="Courier New"/>
          <w:sz w:val="24"/>
          <w:szCs w:val="24"/>
          <w:lang w:val="es-ES_tradnl" w:eastAsia="es-ES"/>
        </w:rPr>
        <w:t>R</w:t>
      </w:r>
      <w:r w:rsidR="005C14B7" w:rsidRPr="0022372B">
        <w:rPr>
          <w:rFonts w:ascii="Courier New" w:eastAsia="Times New Roman" w:hAnsi="Courier New" w:cs="Courier New"/>
          <w:sz w:val="24"/>
          <w:szCs w:val="24"/>
          <w:lang w:val="es-ES_tradnl" w:eastAsia="es-ES"/>
        </w:rPr>
        <w:t>egistro</w:t>
      </w:r>
      <w:r w:rsidRPr="000469D6">
        <w:rPr>
          <w:rFonts w:ascii="Courier New" w:eastAsia="Times New Roman" w:hAnsi="Courier New" w:cs="Courier New"/>
          <w:sz w:val="24"/>
          <w:szCs w:val="24"/>
          <w:lang w:val="es-ES_tradnl" w:eastAsia="es-ES"/>
        </w:rPr>
        <w:t>.</w:t>
      </w:r>
    </w:p>
    <w:p w14:paraId="2C4B2123"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94300B9" w14:textId="77777777" w:rsidR="005C14B7" w:rsidRPr="00606C33" w:rsidRDefault="005C14B7"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A7F9E35" w14:textId="0FB5C531" w:rsidR="00606C33" w:rsidRPr="00274C3C" w:rsidRDefault="008F62A2"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274C3C">
        <w:rPr>
          <w:rFonts w:ascii="Courier New" w:eastAsia="Times New Roman" w:hAnsi="Courier New" w:cs="Courier New"/>
          <w:sz w:val="24"/>
          <w:szCs w:val="24"/>
          <w:lang w:val="es-ES_tradnl" w:eastAsia="es-ES"/>
        </w:rPr>
        <w:t xml:space="preserve">Artículo 10.- Gratuidad e irrenunciabilidad de los derechos. El ejercicio de los derechos consagrados en esta ley será siempre gratuito para los deudores y los </w:t>
      </w:r>
      <w:proofErr w:type="spellStart"/>
      <w:r w:rsidRPr="00274C3C">
        <w:rPr>
          <w:rFonts w:ascii="Courier New" w:eastAsia="Times New Roman" w:hAnsi="Courier New" w:cs="Courier New"/>
          <w:sz w:val="24"/>
          <w:szCs w:val="24"/>
          <w:lang w:val="es-ES_tradnl" w:eastAsia="es-ES"/>
        </w:rPr>
        <w:t>reportantes</w:t>
      </w:r>
      <w:proofErr w:type="spellEnd"/>
      <w:r w:rsidRPr="00274C3C">
        <w:rPr>
          <w:rFonts w:ascii="Courier New" w:eastAsia="Times New Roman" w:hAnsi="Courier New" w:cs="Courier New"/>
          <w:sz w:val="24"/>
          <w:szCs w:val="24"/>
          <w:lang w:val="es-ES_tradnl" w:eastAsia="es-ES"/>
        </w:rPr>
        <w:t>.</w:t>
      </w:r>
      <w:r w:rsidR="00606C33" w:rsidRPr="00274C3C">
        <w:rPr>
          <w:rFonts w:ascii="Courier New" w:eastAsia="Times New Roman" w:hAnsi="Courier New" w:cs="Courier New"/>
          <w:sz w:val="24"/>
          <w:szCs w:val="24"/>
          <w:lang w:val="es-ES_tradnl" w:eastAsia="es-ES"/>
        </w:rPr>
        <w:t xml:space="preserve"> </w:t>
      </w:r>
    </w:p>
    <w:p w14:paraId="0CE551C4"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47E7F14" w14:textId="4031EEFA"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Los derechos consagrados en este </w:t>
      </w:r>
      <w:r w:rsidR="00B004FD" w:rsidRPr="00274C3C">
        <w:rPr>
          <w:rFonts w:ascii="Courier New" w:eastAsia="Times New Roman" w:hAnsi="Courier New" w:cs="Courier New"/>
          <w:sz w:val="24"/>
          <w:szCs w:val="24"/>
          <w:lang w:val="es-ES_tradnl" w:eastAsia="es-ES"/>
        </w:rPr>
        <w:t>T</w:t>
      </w:r>
      <w:r w:rsidRPr="00274C3C">
        <w:rPr>
          <w:rFonts w:ascii="Courier New" w:eastAsia="Times New Roman" w:hAnsi="Courier New" w:cs="Courier New"/>
          <w:sz w:val="24"/>
          <w:szCs w:val="24"/>
          <w:lang w:val="es-ES_tradnl" w:eastAsia="es-ES"/>
        </w:rPr>
        <w:t>ít</w:t>
      </w:r>
      <w:r w:rsidRPr="00606C33">
        <w:rPr>
          <w:rFonts w:ascii="Courier New" w:eastAsia="Times New Roman" w:hAnsi="Courier New" w:cs="Courier New"/>
          <w:sz w:val="24"/>
          <w:szCs w:val="24"/>
          <w:lang w:val="es-ES_tradnl" w:eastAsia="es-ES"/>
        </w:rPr>
        <w:t xml:space="preserve">ulo tendrán el carácter de irrenunciables. </w:t>
      </w:r>
    </w:p>
    <w:p w14:paraId="13DE08EC"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808F35E" w14:textId="4C172B29"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Los derechos </w:t>
      </w:r>
      <w:r w:rsidR="006D0B4E" w:rsidRPr="00FC27C5">
        <w:rPr>
          <w:rFonts w:ascii="Courier New" w:eastAsia="Times New Roman" w:hAnsi="Courier New" w:cs="Courier New"/>
          <w:sz w:val="24"/>
          <w:szCs w:val="24"/>
          <w:lang w:val="es-ES_tradnl" w:eastAsia="es-ES"/>
        </w:rPr>
        <w:t>consagrados en</w:t>
      </w:r>
      <w:r w:rsidR="006D0B4E">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este </w:t>
      </w:r>
      <w:r w:rsidR="00FA1560" w:rsidRPr="00274C3C">
        <w:rPr>
          <w:rFonts w:ascii="Courier New" w:eastAsia="Times New Roman" w:hAnsi="Courier New" w:cs="Courier New"/>
          <w:sz w:val="24"/>
          <w:szCs w:val="24"/>
          <w:lang w:val="es-ES_tradnl" w:eastAsia="es-ES"/>
        </w:rPr>
        <w:t>T</w:t>
      </w:r>
      <w:r w:rsidRPr="00606C33">
        <w:rPr>
          <w:rFonts w:ascii="Courier New" w:eastAsia="Times New Roman" w:hAnsi="Courier New" w:cs="Courier New"/>
          <w:sz w:val="24"/>
          <w:szCs w:val="24"/>
          <w:lang w:val="es-ES_tradnl" w:eastAsia="es-ES"/>
        </w:rPr>
        <w:t xml:space="preserve">ítulo se podrán ejercer de manera presencial </w:t>
      </w:r>
      <w:r w:rsidR="00355FBD" w:rsidRPr="00274C3C">
        <w:rPr>
          <w:rFonts w:ascii="Courier New" w:eastAsia="Times New Roman" w:hAnsi="Courier New" w:cs="Courier New"/>
          <w:sz w:val="24"/>
          <w:szCs w:val="24"/>
          <w:lang w:val="es-ES_tradnl" w:eastAsia="es-ES"/>
        </w:rPr>
        <w:t>y</w:t>
      </w:r>
      <w:r w:rsidRPr="00606C33">
        <w:rPr>
          <w:rFonts w:ascii="Courier New" w:eastAsia="Times New Roman" w:hAnsi="Courier New" w:cs="Courier New"/>
          <w:sz w:val="24"/>
          <w:szCs w:val="24"/>
          <w:lang w:val="es-ES_tradnl" w:eastAsia="es-ES"/>
        </w:rPr>
        <w:t xml:space="preserve"> mediante sistemas o medios digitales. El </w:t>
      </w:r>
      <w:proofErr w:type="spellStart"/>
      <w:r w:rsidRPr="00606C33">
        <w:rPr>
          <w:rFonts w:ascii="Courier New" w:eastAsia="Times New Roman" w:hAnsi="Courier New" w:cs="Courier New"/>
          <w:sz w:val="24"/>
          <w:szCs w:val="24"/>
          <w:lang w:val="es-ES_tradnl" w:eastAsia="es-ES"/>
        </w:rPr>
        <w:t>reportante</w:t>
      </w:r>
      <w:proofErr w:type="spellEnd"/>
      <w:r w:rsidRPr="00606C33">
        <w:rPr>
          <w:rFonts w:ascii="Courier New" w:eastAsia="Times New Roman" w:hAnsi="Courier New" w:cs="Courier New"/>
          <w:sz w:val="24"/>
          <w:szCs w:val="24"/>
          <w:lang w:val="es-ES_tradnl" w:eastAsia="es-ES"/>
        </w:rPr>
        <w:t xml:space="preserve"> deberá mantener permanentemente a disposición del público, en su sitio </w:t>
      </w:r>
      <w:r w:rsidRPr="00FA1560">
        <w:rPr>
          <w:rFonts w:ascii="Courier New" w:eastAsia="Times New Roman" w:hAnsi="Courier New" w:cs="Courier New"/>
          <w:sz w:val="24"/>
          <w:szCs w:val="24"/>
          <w:lang w:val="es-ES_tradnl" w:eastAsia="es-ES"/>
        </w:rPr>
        <w:t>web</w:t>
      </w:r>
      <w:r w:rsidRPr="00606C33">
        <w:rPr>
          <w:rFonts w:ascii="Courier New" w:eastAsia="Times New Roman" w:hAnsi="Courier New" w:cs="Courier New"/>
          <w:sz w:val="24"/>
          <w:szCs w:val="24"/>
          <w:lang w:val="es-ES_tradnl" w:eastAsia="es-ES"/>
        </w:rPr>
        <w:t>, una dirección de correo electrónico, formulario de contacto o un medio tecnológico equivalente mediante el cual el solicitante pueda ejercer los mencionados derechos.</w:t>
      </w:r>
    </w:p>
    <w:p w14:paraId="1A6D2861"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8B2D2CC" w14:textId="77777777" w:rsidR="00C21756" w:rsidRPr="00606C33" w:rsidRDefault="00C21756"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F4DD9D7" w14:textId="043AE5C0" w:rsidR="00606C33" w:rsidRPr="00C403E2"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11.- Principio de especialidad de derechos. Los derechos contemplados en este Título serán excluyentes de aquellos que </w:t>
      </w:r>
      <w:r w:rsidR="00C21756" w:rsidRPr="00CA41F0">
        <w:rPr>
          <w:rFonts w:ascii="Courier New" w:eastAsia="Times New Roman" w:hAnsi="Courier New" w:cs="Courier New"/>
          <w:sz w:val="24"/>
          <w:szCs w:val="24"/>
          <w:lang w:val="es-ES_tradnl" w:eastAsia="es-ES"/>
        </w:rPr>
        <w:t xml:space="preserve">otorga la </w:t>
      </w:r>
      <w:r w:rsidRPr="00CA41F0">
        <w:rPr>
          <w:rFonts w:ascii="Courier New" w:eastAsia="Times New Roman" w:hAnsi="Courier New" w:cs="Courier New"/>
          <w:sz w:val="24"/>
          <w:szCs w:val="24"/>
          <w:lang w:val="es-ES_tradnl" w:eastAsia="es-ES"/>
        </w:rPr>
        <w:t xml:space="preserve">ley N° 19.628, </w:t>
      </w:r>
      <w:r w:rsidR="00500892" w:rsidRPr="00CA41F0">
        <w:rPr>
          <w:rFonts w:ascii="Courier New" w:eastAsia="Times New Roman" w:hAnsi="Courier New" w:cs="Courier New"/>
          <w:sz w:val="24"/>
          <w:szCs w:val="24"/>
          <w:lang w:val="es-ES_tradnl" w:eastAsia="es-ES"/>
        </w:rPr>
        <w:t>sobre protección de la vida privada,</w:t>
      </w:r>
      <w:r w:rsidR="00500892">
        <w:rPr>
          <w:rFonts w:ascii="Courier New" w:eastAsia="Times New Roman" w:hAnsi="Courier New" w:cs="Courier New"/>
          <w:sz w:val="24"/>
          <w:szCs w:val="24"/>
          <w:lang w:val="es-ES_tradnl" w:eastAsia="es-ES"/>
        </w:rPr>
        <w:t xml:space="preserve"> </w:t>
      </w:r>
      <w:r w:rsidR="00C21756" w:rsidRPr="00CA41F0">
        <w:rPr>
          <w:rFonts w:ascii="Courier New" w:eastAsia="Times New Roman" w:hAnsi="Courier New" w:cs="Courier New"/>
          <w:sz w:val="24"/>
          <w:szCs w:val="24"/>
          <w:lang w:val="es-ES_tradnl" w:eastAsia="es-ES"/>
        </w:rPr>
        <w:t xml:space="preserve">y no podrán </w:t>
      </w:r>
      <w:r w:rsidRPr="00CA41F0">
        <w:rPr>
          <w:rFonts w:ascii="Courier New" w:eastAsia="Times New Roman" w:hAnsi="Courier New" w:cs="Courier New"/>
          <w:sz w:val="24"/>
          <w:szCs w:val="24"/>
          <w:lang w:val="es-ES_tradnl" w:eastAsia="es-ES"/>
        </w:rPr>
        <w:t>ejercerse estos últimos respecto de los datos</w:t>
      </w:r>
      <w:r w:rsidRPr="00606C33">
        <w:rPr>
          <w:rFonts w:ascii="Courier New" w:eastAsia="Times New Roman" w:hAnsi="Courier New" w:cs="Courier New"/>
          <w:sz w:val="24"/>
          <w:szCs w:val="24"/>
          <w:lang w:val="es-ES_tradnl" w:eastAsia="es-ES"/>
        </w:rPr>
        <w:t xml:space="preserve"> almacenados en </w:t>
      </w:r>
      <w:r w:rsidRPr="00994F83">
        <w:rPr>
          <w:rFonts w:ascii="Courier New" w:eastAsia="Times New Roman" w:hAnsi="Courier New" w:cs="Courier New"/>
          <w:sz w:val="24"/>
          <w:szCs w:val="24"/>
          <w:lang w:val="es-ES_tradnl" w:eastAsia="es-ES"/>
        </w:rPr>
        <w:t xml:space="preserve">el </w:t>
      </w:r>
      <w:r w:rsidR="004046EE" w:rsidRPr="00994F83">
        <w:rPr>
          <w:rFonts w:ascii="Courier New" w:eastAsia="Times New Roman" w:hAnsi="Courier New" w:cs="Courier New"/>
          <w:sz w:val="24"/>
          <w:szCs w:val="24"/>
          <w:lang w:val="es-ES_tradnl" w:eastAsia="es-ES"/>
        </w:rPr>
        <w:t>R</w:t>
      </w:r>
      <w:r w:rsidRPr="00606C33">
        <w:rPr>
          <w:rFonts w:ascii="Courier New" w:eastAsia="Times New Roman" w:hAnsi="Courier New" w:cs="Courier New"/>
          <w:sz w:val="24"/>
          <w:szCs w:val="24"/>
          <w:lang w:val="es-ES_tradnl" w:eastAsia="es-ES"/>
        </w:rPr>
        <w:t>egistro.</w:t>
      </w:r>
      <w:r w:rsidR="00F44074" w:rsidRPr="00F44074">
        <w:t xml:space="preserve"> </w:t>
      </w:r>
      <w:r w:rsidR="00F44074" w:rsidRPr="00C403E2">
        <w:rPr>
          <w:rFonts w:ascii="Courier New" w:eastAsia="Times New Roman" w:hAnsi="Courier New" w:cs="Courier New"/>
          <w:sz w:val="24"/>
          <w:szCs w:val="24"/>
          <w:lang w:val="es-ES_tradnl" w:eastAsia="es-ES"/>
        </w:rPr>
        <w:t xml:space="preserve">La exclusión anterior será </w:t>
      </w:r>
      <w:r w:rsidR="00F44074" w:rsidRPr="00C403E2">
        <w:rPr>
          <w:rFonts w:ascii="Courier New" w:eastAsia="Times New Roman" w:hAnsi="Courier New" w:cs="Courier New"/>
          <w:sz w:val="24"/>
          <w:szCs w:val="24"/>
          <w:lang w:val="es-ES_tradnl" w:eastAsia="es-ES"/>
        </w:rPr>
        <w:lastRenderedPageBreak/>
        <w:t>aplicable sólo respecto de derechos con el mismo alcance, sin perjuicio de lo dispuesto en el artículo 17.</w:t>
      </w:r>
    </w:p>
    <w:p w14:paraId="58AADF00"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E39F14C" w14:textId="77777777" w:rsidR="00C21756" w:rsidRPr="00606C33" w:rsidRDefault="00C21756"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FEAB278"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Artículo 12.- Procedimientos. La Comisión establecerá, mediante norma de carácter general, las formalidades, procedimientos, plazos, formas de comunicación y demás aspectos que estime necesarios para la implementación y aplicación de lo dispuesto en los artículos 7, 8, 9 y 10.</w:t>
      </w:r>
    </w:p>
    <w:p w14:paraId="69CD98D5"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401DD77" w14:textId="77777777" w:rsidR="00C822BC" w:rsidRPr="005C4E53" w:rsidRDefault="00C822BC" w:rsidP="00C822BC">
      <w:pPr>
        <w:tabs>
          <w:tab w:val="left" w:pos="2552"/>
        </w:tabs>
        <w:spacing w:line="276" w:lineRule="auto"/>
        <w:ind w:firstLine="1134"/>
        <w:jc w:val="both"/>
        <w:rPr>
          <w:rFonts w:ascii="Courier New" w:eastAsia="Times New Roman" w:hAnsi="Courier New" w:cs="Courier New"/>
          <w:sz w:val="24"/>
          <w:szCs w:val="24"/>
          <w:lang w:val="es-ES_tradnl" w:eastAsia="es-ES"/>
        </w:rPr>
      </w:pPr>
      <w:r w:rsidRPr="005C4E53">
        <w:rPr>
          <w:rFonts w:ascii="Courier New" w:eastAsia="Times New Roman" w:hAnsi="Courier New" w:cs="Courier New"/>
          <w:sz w:val="24"/>
          <w:szCs w:val="24"/>
          <w:lang w:val="es-ES_tradnl" w:eastAsia="es-ES"/>
        </w:rPr>
        <w:t xml:space="preserve">Las solicitudes recibidas por la Comisión serán derivadas a los respectivos </w:t>
      </w:r>
      <w:proofErr w:type="spellStart"/>
      <w:r w:rsidRPr="005C4E53">
        <w:rPr>
          <w:rFonts w:ascii="Courier New" w:eastAsia="Times New Roman" w:hAnsi="Courier New" w:cs="Courier New"/>
          <w:sz w:val="24"/>
          <w:szCs w:val="24"/>
          <w:lang w:val="es-ES_tradnl" w:eastAsia="es-ES"/>
        </w:rPr>
        <w:t>reportantes</w:t>
      </w:r>
      <w:proofErr w:type="spellEnd"/>
      <w:r w:rsidRPr="005C4E53">
        <w:rPr>
          <w:rFonts w:ascii="Courier New" w:eastAsia="Times New Roman" w:hAnsi="Courier New" w:cs="Courier New"/>
          <w:sz w:val="24"/>
          <w:szCs w:val="24"/>
          <w:lang w:val="es-ES_tradnl" w:eastAsia="es-ES"/>
        </w:rPr>
        <w:t>.</w:t>
      </w:r>
    </w:p>
    <w:p w14:paraId="669A0062" w14:textId="77777777" w:rsidR="00C822BC" w:rsidRPr="00C822BC" w:rsidRDefault="00C822BC" w:rsidP="00C822BC">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3D0DADDB" w14:textId="4AA2DDFB" w:rsidR="00C822BC" w:rsidRPr="00430C0C" w:rsidRDefault="00C822BC" w:rsidP="00C822BC">
      <w:pPr>
        <w:tabs>
          <w:tab w:val="left" w:pos="2552"/>
        </w:tabs>
        <w:spacing w:line="276" w:lineRule="auto"/>
        <w:ind w:firstLine="1134"/>
        <w:jc w:val="both"/>
        <w:rPr>
          <w:rFonts w:ascii="Courier New" w:eastAsia="Times New Roman" w:hAnsi="Courier New" w:cs="Courier New"/>
          <w:sz w:val="24"/>
          <w:szCs w:val="24"/>
          <w:lang w:val="es-ES_tradnl" w:eastAsia="es-ES"/>
        </w:rPr>
      </w:pPr>
      <w:r w:rsidRPr="00430C0C">
        <w:rPr>
          <w:rFonts w:ascii="Courier New" w:eastAsia="Times New Roman" w:hAnsi="Courier New" w:cs="Courier New"/>
          <w:sz w:val="24"/>
          <w:szCs w:val="24"/>
          <w:lang w:val="es-ES_tradnl" w:eastAsia="es-ES"/>
        </w:rPr>
        <w:t xml:space="preserve">La Comisión deberá establecer, mediante norma de carácter general, el procedimiento a que da lugar la inobservancia por parte del </w:t>
      </w:r>
      <w:proofErr w:type="spellStart"/>
      <w:r w:rsidRPr="00430C0C">
        <w:rPr>
          <w:rFonts w:ascii="Courier New" w:eastAsia="Times New Roman" w:hAnsi="Courier New" w:cs="Courier New"/>
          <w:sz w:val="24"/>
          <w:szCs w:val="24"/>
          <w:lang w:val="es-ES_tradnl" w:eastAsia="es-ES"/>
        </w:rPr>
        <w:t>reportante</w:t>
      </w:r>
      <w:proofErr w:type="spellEnd"/>
      <w:r w:rsidRPr="00430C0C">
        <w:rPr>
          <w:rFonts w:ascii="Courier New" w:eastAsia="Times New Roman" w:hAnsi="Courier New" w:cs="Courier New"/>
          <w:sz w:val="24"/>
          <w:szCs w:val="24"/>
          <w:lang w:val="es-ES_tradnl" w:eastAsia="es-ES"/>
        </w:rPr>
        <w:t xml:space="preserve"> de su deber de actualizar, rectificar, complementar o cancelar la información del deudor o de sus obligaciones almacenadas en el </w:t>
      </w:r>
      <w:r w:rsidR="004046EE" w:rsidRPr="00430C0C">
        <w:rPr>
          <w:rFonts w:ascii="Courier New" w:eastAsia="Times New Roman" w:hAnsi="Courier New" w:cs="Courier New"/>
          <w:sz w:val="24"/>
          <w:szCs w:val="24"/>
          <w:lang w:val="es-ES_tradnl" w:eastAsia="es-ES"/>
        </w:rPr>
        <w:t>R</w:t>
      </w:r>
      <w:r w:rsidRPr="00430C0C">
        <w:rPr>
          <w:rFonts w:ascii="Courier New" w:eastAsia="Times New Roman" w:hAnsi="Courier New" w:cs="Courier New"/>
          <w:sz w:val="24"/>
          <w:szCs w:val="24"/>
          <w:lang w:val="es-ES_tradnl" w:eastAsia="es-ES"/>
        </w:rPr>
        <w:t>egistro, de conformidad con lo establecido en los artículos 8 y 9.</w:t>
      </w:r>
      <w:r w:rsidRPr="00C822BC">
        <w:rPr>
          <w:rFonts w:ascii="Courier New" w:eastAsia="Times New Roman" w:hAnsi="Courier New" w:cs="Courier New"/>
          <w:b/>
          <w:bCs/>
          <w:sz w:val="24"/>
          <w:szCs w:val="24"/>
          <w:lang w:val="es-ES_tradnl" w:eastAsia="es-ES"/>
        </w:rPr>
        <w:t xml:space="preserve"> </w:t>
      </w:r>
      <w:r w:rsidRPr="00430C0C">
        <w:rPr>
          <w:rFonts w:ascii="Courier New" w:eastAsia="Times New Roman" w:hAnsi="Courier New" w:cs="Courier New"/>
          <w:sz w:val="24"/>
          <w:szCs w:val="24"/>
          <w:lang w:val="es-ES_tradnl" w:eastAsia="es-ES"/>
        </w:rPr>
        <w:t xml:space="preserve">La Comisión podrá aplicar todas las sanciones del artículo 18 y siguientes, y las sanciones aplicables de conformidad con el decreto ley </w:t>
      </w:r>
      <w:proofErr w:type="spellStart"/>
      <w:r w:rsidRPr="00430C0C">
        <w:rPr>
          <w:rFonts w:ascii="Courier New" w:eastAsia="Times New Roman" w:hAnsi="Courier New" w:cs="Courier New"/>
          <w:sz w:val="24"/>
          <w:szCs w:val="24"/>
          <w:lang w:val="es-ES_tradnl" w:eastAsia="es-ES"/>
        </w:rPr>
        <w:t>Nº</w:t>
      </w:r>
      <w:proofErr w:type="spellEnd"/>
      <w:r w:rsidRPr="00430C0C">
        <w:rPr>
          <w:rFonts w:ascii="Courier New" w:eastAsia="Times New Roman" w:hAnsi="Courier New" w:cs="Courier New"/>
          <w:sz w:val="24"/>
          <w:szCs w:val="24"/>
          <w:lang w:val="es-ES_tradnl" w:eastAsia="es-ES"/>
        </w:rPr>
        <w:t xml:space="preserve"> 3.538, de 1980, que crea la Comisión para el Mercado Financiero. Lo anterior, sin perjuicio del ejercicio de las atribuciones de las autoridades competentes de conformidad con la ley N° 19.628, sobre protección de la vida privada, la ley N° 19.496, sobre protección de los derechos de los consumidores, y cualquier otra autoridad competente, cuando corresponda.</w:t>
      </w:r>
    </w:p>
    <w:p w14:paraId="50D386DF" w14:textId="77777777" w:rsidR="00C822BC" w:rsidRPr="00C822BC" w:rsidRDefault="00C822BC" w:rsidP="00C822BC">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5DE9EA75" w14:textId="7650C3D0" w:rsidR="00C822BC" w:rsidRPr="00430C0C" w:rsidRDefault="00C822BC" w:rsidP="00C822BC">
      <w:pPr>
        <w:tabs>
          <w:tab w:val="left" w:pos="2552"/>
        </w:tabs>
        <w:spacing w:line="276" w:lineRule="auto"/>
        <w:ind w:firstLine="1134"/>
        <w:jc w:val="both"/>
        <w:rPr>
          <w:rFonts w:ascii="Courier New" w:eastAsia="Times New Roman" w:hAnsi="Courier New" w:cs="Courier New"/>
          <w:sz w:val="24"/>
          <w:szCs w:val="24"/>
          <w:lang w:val="es-ES_tradnl" w:eastAsia="es-ES"/>
        </w:rPr>
      </w:pPr>
      <w:r w:rsidRPr="00430C0C">
        <w:rPr>
          <w:rFonts w:ascii="Courier New" w:eastAsia="Times New Roman" w:hAnsi="Courier New" w:cs="Courier New"/>
          <w:sz w:val="24"/>
          <w:szCs w:val="24"/>
          <w:lang w:val="es-ES_tradnl" w:eastAsia="es-ES"/>
        </w:rPr>
        <w:t xml:space="preserve">Para que la Comisión admita a tramitación un reclamo de conformidad con el procedimiento a que se refiere el inciso tercero anterior, el deudor deberá previamente haber ejercido sus derechos ante el </w:t>
      </w:r>
      <w:proofErr w:type="spellStart"/>
      <w:r w:rsidRPr="00430C0C">
        <w:rPr>
          <w:rFonts w:ascii="Courier New" w:eastAsia="Times New Roman" w:hAnsi="Courier New" w:cs="Courier New"/>
          <w:sz w:val="24"/>
          <w:szCs w:val="24"/>
          <w:lang w:val="es-ES_tradnl" w:eastAsia="es-ES"/>
        </w:rPr>
        <w:t>reportante</w:t>
      </w:r>
      <w:proofErr w:type="spellEnd"/>
      <w:r w:rsidRPr="00430C0C">
        <w:rPr>
          <w:rFonts w:ascii="Courier New" w:eastAsia="Times New Roman" w:hAnsi="Courier New" w:cs="Courier New"/>
          <w:sz w:val="24"/>
          <w:szCs w:val="24"/>
          <w:lang w:val="es-ES_tradnl" w:eastAsia="es-ES"/>
        </w:rPr>
        <w:t xml:space="preserve">, sea directamente a través de los canales </w:t>
      </w:r>
      <w:r w:rsidR="009F1E7C" w:rsidRPr="006346E5">
        <w:rPr>
          <w:rFonts w:ascii="Courier New" w:eastAsia="Times New Roman" w:hAnsi="Courier New" w:cs="Courier New"/>
          <w:sz w:val="24"/>
          <w:szCs w:val="24"/>
          <w:lang w:val="es-ES_tradnl" w:eastAsia="es-ES"/>
        </w:rPr>
        <w:t>con</w:t>
      </w:r>
      <w:r w:rsidR="009F1E7C" w:rsidRPr="00430C0C">
        <w:rPr>
          <w:rFonts w:ascii="Courier New" w:eastAsia="Times New Roman" w:hAnsi="Courier New" w:cs="Courier New"/>
          <w:sz w:val="24"/>
          <w:szCs w:val="24"/>
          <w:lang w:val="es-ES_tradnl" w:eastAsia="es-ES"/>
        </w:rPr>
        <w:t xml:space="preserve"> </w:t>
      </w:r>
      <w:r w:rsidRPr="00430C0C">
        <w:rPr>
          <w:rFonts w:ascii="Courier New" w:eastAsia="Times New Roman" w:hAnsi="Courier New" w:cs="Courier New"/>
          <w:sz w:val="24"/>
          <w:szCs w:val="24"/>
          <w:lang w:val="es-ES_tradnl" w:eastAsia="es-ES"/>
        </w:rPr>
        <w:t xml:space="preserve">que dicho </w:t>
      </w:r>
      <w:proofErr w:type="spellStart"/>
      <w:r w:rsidRPr="00430C0C">
        <w:rPr>
          <w:rFonts w:ascii="Courier New" w:eastAsia="Times New Roman" w:hAnsi="Courier New" w:cs="Courier New"/>
          <w:sz w:val="24"/>
          <w:szCs w:val="24"/>
          <w:lang w:val="es-ES_tradnl" w:eastAsia="es-ES"/>
        </w:rPr>
        <w:t>reportante</w:t>
      </w:r>
      <w:proofErr w:type="spellEnd"/>
      <w:r w:rsidRPr="00430C0C">
        <w:rPr>
          <w:rFonts w:ascii="Courier New" w:eastAsia="Times New Roman" w:hAnsi="Courier New" w:cs="Courier New"/>
          <w:sz w:val="24"/>
          <w:szCs w:val="24"/>
          <w:lang w:val="es-ES_tradnl" w:eastAsia="es-ES"/>
        </w:rPr>
        <w:t xml:space="preserve"> cuente para esos fines, o a través de un sistema electrónico y automático que la Comisión dispondrá para recibir y canalizar las solicitudes de los interesados para hacer valer sus derechos ante los </w:t>
      </w:r>
      <w:proofErr w:type="spellStart"/>
      <w:r w:rsidRPr="00430C0C">
        <w:rPr>
          <w:rFonts w:ascii="Courier New" w:eastAsia="Times New Roman" w:hAnsi="Courier New" w:cs="Courier New"/>
          <w:sz w:val="24"/>
          <w:szCs w:val="24"/>
          <w:lang w:val="es-ES_tradnl" w:eastAsia="es-ES"/>
        </w:rPr>
        <w:t>reportantes</w:t>
      </w:r>
      <w:proofErr w:type="spellEnd"/>
      <w:r w:rsidRPr="00430C0C">
        <w:rPr>
          <w:rFonts w:ascii="Courier New" w:eastAsia="Times New Roman" w:hAnsi="Courier New" w:cs="Courier New"/>
          <w:sz w:val="24"/>
          <w:szCs w:val="24"/>
          <w:lang w:val="es-ES_tradnl" w:eastAsia="es-ES"/>
        </w:rPr>
        <w:t>.</w:t>
      </w:r>
    </w:p>
    <w:p w14:paraId="71D47559" w14:textId="77777777" w:rsidR="00C822BC" w:rsidRPr="00C822BC" w:rsidRDefault="00C822BC" w:rsidP="00C822BC">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0F6D0B4F" w14:textId="3A69CE43" w:rsidR="00C21756" w:rsidRPr="008A3A14" w:rsidRDefault="006969BB" w:rsidP="00C822BC">
      <w:pPr>
        <w:tabs>
          <w:tab w:val="left" w:pos="2552"/>
        </w:tabs>
        <w:spacing w:line="276" w:lineRule="auto"/>
        <w:ind w:firstLine="1134"/>
        <w:jc w:val="both"/>
        <w:rPr>
          <w:rFonts w:ascii="Courier New" w:eastAsia="Times New Roman" w:hAnsi="Courier New" w:cs="Courier New"/>
          <w:sz w:val="24"/>
          <w:szCs w:val="24"/>
          <w:lang w:val="es-ES_tradnl" w:eastAsia="es-ES"/>
        </w:rPr>
      </w:pPr>
      <w:r w:rsidRPr="008A3A14">
        <w:rPr>
          <w:rFonts w:ascii="Courier New" w:eastAsia="Times New Roman" w:hAnsi="Courier New" w:cs="Courier New"/>
          <w:sz w:val="24"/>
          <w:szCs w:val="24"/>
          <w:lang w:val="es-ES_tradnl" w:eastAsia="es-ES"/>
        </w:rPr>
        <w:t xml:space="preserve">Iniciado </w:t>
      </w:r>
      <w:r w:rsidR="00C822BC" w:rsidRPr="008A3A14">
        <w:rPr>
          <w:rFonts w:ascii="Courier New" w:eastAsia="Times New Roman" w:hAnsi="Courier New" w:cs="Courier New"/>
          <w:sz w:val="24"/>
          <w:szCs w:val="24"/>
          <w:lang w:val="es-ES_tradnl" w:eastAsia="es-ES"/>
        </w:rPr>
        <w:t xml:space="preserve">dicho procedimiento, el deudor podrá solicitar a la Comisión que suspenda la publicación de la información reclamada hasta la resolución del caso. La norma de carácter general señalada en este </w:t>
      </w:r>
      <w:r w:rsidR="00C822BC" w:rsidRPr="008A3A14">
        <w:rPr>
          <w:rFonts w:ascii="Courier New" w:eastAsia="Times New Roman" w:hAnsi="Courier New" w:cs="Courier New"/>
          <w:sz w:val="24"/>
          <w:szCs w:val="24"/>
          <w:lang w:val="es-ES_tradnl" w:eastAsia="es-ES"/>
        </w:rPr>
        <w:lastRenderedPageBreak/>
        <w:t>artículo deberá establecer el procedimiento de suspensión.</w:t>
      </w:r>
    </w:p>
    <w:p w14:paraId="4BCEE246" w14:textId="77777777" w:rsidR="00C822BC" w:rsidRDefault="00C822BC" w:rsidP="00C822BC">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9B116A5" w14:textId="77777777" w:rsidR="00C822BC" w:rsidRPr="00606C33" w:rsidRDefault="00C822BC" w:rsidP="00C822BC">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55786B3" w14:textId="77777777" w:rsidR="00606C33" w:rsidRPr="00606C33" w:rsidRDefault="00606C33" w:rsidP="00C21756">
      <w:pPr>
        <w:tabs>
          <w:tab w:val="left" w:pos="2552"/>
        </w:tabs>
        <w:spacing w:line="276" w:lineRule="auto"/>
        <w:jc w:val="center"/>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Título IV</w:t>
      </w:r>
    </w:p>
    <w:p w14:paraId="69D77949" w14:textId="77777777" w:rsidR="00606C33" w:rsidRPr="00606C33" w:rsidRDefault="00606C33" w:rsidP="00C21756">
      <w:pPr>
        <w:tabs>
          <w:tab w:val="left" w:pos="2552"/>
        </w:tabs>
        <w:spacing w:line="276" w:lineRule="auto"/>
        <w:jc w:val="center"/>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Disposiciones varias</w:t>
      </w:r>
    </w:p>
    <w:p w14:paraId="0A54D3D1"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4EBAC9"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13.- Seguridad de la información.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y sus mandatarios estarán obligados a garantizar estándares adecuados de privacidad y seguridad, </w:t>
      </w:r>
      <w:r w:rsidR="00166698" w:rsidRPr="00CA41F0">
        <w:rPr>
          <w:rFonts w:ascii="Courier New" w:eastAsia="Times New Roman" w:hAnsi="Courier New" w:cs="Courier New"/>
          <w:sz w:val="24"/>
          <w:szCs w:val="24"/>
          <w:lang w:val="es-ES_tradnl" w:eastAsia="es-ES"/>
        </w:rPr>
        <w:t>y deberán proteger</w:t>
      </w:r>
      <w:r w:rsidR="00166698">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la información a la que hayan tenido acceso en virtud de esta ley contra su pérdida, tratamiento ilegítimo, filtración, daño o destrucción. </w:t>
      </w:r>
    </w:p>
    <w:p w14:paraId="2E60A443"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C8A5FE7" w14:textId="1683C722"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Los estándares adecuados de seguridad serán determinados por la Comisión</w:t>
      </w:r>
      <w:r w:rsidR="00166698" w:rsidRPr="00CA41F0">
        <w:rPr>
          <w:rFonts w:ascii="Courier New" w:eastAsia="Times New Roman" w:hAnsi="Courier New" w:cs="Courier New"/>
          <w:sz w:val="24"/>
          <w:szCs w:val="24"/>
          <w:lang w:val="es-ES_tradnl" w:eastAsia="es-ES"/>
        </w:rPr>
        <w:t>,</w:t>
      </w:r>
      <w:r w:rsidRPr="00606C33">
        <w:rPr>
          <w:rFonts w:ascii="Courier New" w:eastAsia="Times New Roman" w:hAnsi="Courier New" w:cs="Courier New"/>
          <w:sz w:val="24"/>
          <w:szCs w:val="24"/>
          <w:lang w:val="es-ES_tradnl" w:eastAsia="es-ES"/>
        </w:rPr>
        <w:t xml:space="preserve"> mediante norma de carácter general, considerando criterios tales como el volumen, tipo de información a la que se dio acceso y el tamaño del </w:t>
      </w:r>
      <w:proofErr w:type="spellStart"/>
      <w:r w:rsidRPr="00606C33">
        <w:rPr>
          <w:rFonts w:ascii="Courier New" w:eastAsia="Times New Roman" w:hAnsi="Courier New" w:cs="Courier New"/>
          <w:sz w:val="24"/>
          <w:szCs w:val="24"/>
          <w:lang w:val="es-ES_tradnl" w:eastAsia="es-ES"/>
        </w:rPr>
        <w:t>reportante</w:t>
      </w:r>
      <w:proofErr w:type="spellEnd"/>
      <w:r w:rsidRPr="00606C33">
        <w:rPr>
          <w:rFonts w:ascii="Courier New" w:eastAsia="Times New Roman" w:hAnsi="Courier New" w:cs="Courier New"/>
          <w:sz w:val="24"/>
          <w:szCs w:val="24"/>
          <w:lang w:val="es-ES_tradnl" w:eastAsia="es-ES"/>
        </w:rPr>
        <w:t xml:space="preserve"> o mandatario, de acuerdo a las categorías establecidas en el artículo </w:t>
      </w:r>
      <w:r w:rsidRPr="00CA41F0">
        <w:rPr>
          <w:rFonts w:ascii="Courier New" w:eastAsia="Times New Roman" w:hAnsi="Courier New" w:cs="Courier New"/>
          <w:sz w:val="24"/>
          <w:szCs w:val="24"/>
          <w:lang w:val="es-ES_tradnl" w:eastAsia="es-ES"/>
        </w:rPr>
        <w:t>segundo d</w:t>
      </w:r>
      <w:r w:rsidRPr="00606C33">
        <w:rPr>
          <w:rFonts w:ascii="Courier New" w:eastAsia="Times New Roman" w:hAnsi="Courier New" w:cs="Courier New"/>
          <w:sz w:val="24"/>
          <w:szCs w:val="24"/>
          <w:lang w:val="es-ES_tradnl" w:eastAsia="es-ES"/>
        </w:rPr>
        <w:t>e la ley N° 20.</w:t>
      </w:r>
      <w:r w:rsidRPr="002E6B2C">
        <w:rPr>
          <w:rFonts w:ascii="Courier New" w:eastAsia="Times New Roman" w:hAnsi="Courier New" w:cs="Courier New"/>
          <w:sz w:val="24"/>
          <w:szCs w:val="24"/>
          <w:lang w:val="es-ES_tradnl" w:eastAsia="es-ES"/>
        </w:rPr>
        <w:t>416</w:t>
      </w:r>
      <w:r w:rsidR="00C0415F" w:rsidRPr="002E6B2C">
        <w:t xml:space="preserve">, </w:t>
      </w:r>
      <w:r w:rsidR="00F31E2F" w:rsidRPr="002E6B2C">
        <w:rPr>
          <w:rFonts w:ascii="Courier New" w:eastAsia="Times New Roman" w:hAnsi="Courier New" w:cs="Courier New"/>
          <w:sz w:val="24"/>
          <w:szCs w:val="24"/>
          <w:lang w:val="es-ES_tradnl" w:eastAsia="es-ES"/>
        </w:rPr>
        <w:t xml:space="preserve">que fija </w:t>
      </w:r>
      <w:r w:rsidR="00C0415F" w:rsidRPr="002E6B2C">
        <w:rPr>
          <w:rFonts w:ascii="Courier New" w:eastAsia="Times New Roman" w:hAnsi="Courier New" w:cs="Courier New"/>
          <w:sz w:val="24"/>
          <w:szCs w:val="24"/>
          <w:lang w:val="es-ES_tradnl" w:eastAsia="es-ES"/>
        </w:rPr>
        <w:t>normas especiales para las empresas de menor tamaño</w:t>
      </w:r>
      <w:r w:rsidRPr="002E6B2C">
        <w:rPr>
          <w:rFonts w:ascii="Courier New" w:eastAsia="Times New Roman" w:hAnsi="Courier New" w:cs="Courier New"/>
          <w:sz w:val="24"/>
          <w:szCs w:val="24"/>
          <w:lang w:val="es-ES_tradnl" w:eastAsia="es-ES"/>
        </w:rPr>
        <w:t>.</w:t>
      </w:r>
      <w:r w:rsidRPr="00606C33">
        <w:rPr>
          <w:rFonts w:ascii="Courier New" w:eastAsia="Times New Roman" w:hAnsi="Courier New" w:cs="Courier New"/>
          <w:sz w:val="24"/>
          <w:szCs w:val="24"/>
          <w:lang w:val="es-ES_tradnl" w:eastAsia="es-ES"/>
        </w:rPr>
        <w:t xml:space="preserve"> </w:t>
      </w:r>
    </w:p>
    <w:p w14:paraId="738DF848"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87ADA6B" w14:textId="77777777" w:rsidR="00166698" w:rsidRPr="00606C33" w:rsidRDefault="00166698"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C1A02E1" w14:textId="11099E5F"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14.- Identificación de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Para efectos de determinar a las entidades que califican como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en virtud del párrafo segundo de la letra e) del artículo 2, el Servicio de Impuestos Internos deberá comunicar a la Comisión, antes del 30 de junio de cada año, según la información de que disponga, el volumen y número de operaciones realizadas</w:t>
      </w:r>
      <w:r w:rsidRPr="002E6B2C">
        <w:rPr>
          <w:rFonts w:ascii="Courier New" w:eastAsia="Times New Roman" w:hAnsi="Courier New" w:cs="Courier New"/>
          <w:sz w:val="24"/>
          <w:szCs w:val="24"/>
          <w:lang w:val="es-ES_tradnl" w:eastAsia="es-ES"/>
        </w:rPr>
        <w:t xml:space="preserve">, </w:t>
      </w:r>
      <w:r w:rsidR="00422D58" w:rsidRPr="002E6B2C">
        <w:rPr>
          <w:rFonts w:ascii="Courier New" w:eastAsia="Times New Roman" w:hAnsi="Courier New" w:cs="Courier New"/>
          <w:sz w:val="24"/>
          <w:szCs w:val="24"/>
          <w:lang w:val="es-ES_tradnl" w:eastAsia="es-ES"/>
        </w:rPr>
        <w:t xml:space="preserve">y </w:t>
      </w:r>
      <w:r w:rsidRPr="002E6B2C">
        <w:rPr>
          <w:rFonts w:ascii="Courier New" w:eastAsia="Times New Roman" w:hAnsi="Courier New" w:cs="Courier New"/>
          <w:sz w:val="24"/>
          <w:szCs w:val="24"/>
          <w:lang w:val="es-ES_tradnl" w:eastAsia="es-ES"/>
        </w:rPr>
        <w:t>la</w:t>
      </w:r>
      <w:r w:rsidRPr="00606C33">
        <w:rPr>
          <w:rFonts w:ascii="Courier New" w:eastAsia="Times New Roman" w:hAnsi="Courier New" w:cs="Courier New"/>
          <w:sz w:val="24"/>
          <w:szCs w:val="24"/>
          <w:lang w:val="es-ES_tradnl" w:eastAsia="es-ES"/>
        </w:rPr>
        <w:t xml:space="preserve"> identidad de cada uno de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que cumplan con las condiciones aplicables. </w:t>
      </w:r>
    </w:p>
    <w:p w14:paraId="5CED3A91"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3ECBBCC" w14:textId="15DD2D39"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La Comisión, mediante resolución, confeccionará anualmente una nómina pública de dichos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los cuales quedarán sujetos a lo dispuesto en esta ley durante el año calendario siguiente. Adicionalmente, la Comisión notificará a dichos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antes del 30 de julio de cada año, la circunstancia de estar incluidos en la referida nómina. </w:t>
      </w:r>
    </w:p>
    <w:p w14:paraId="7BED42E5"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2C3776"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Lo señalado, es sin perjuicio de la facultad de la Comisión para utilizar, total o parcialmente, la información que contiene la nómina señalada en el </w:t>
      </w:r>
      <w:r w:rsidRPr="00606C33">
        <w:rPr>
          <w:rFonts w:ascii="Courier New" w:eastAsia="Times New Roman" w:hAnsi="Courier New" w:cs="Courier New"/>
          <w:sz w:val="24"/>
          <w:szCs w:val="24"/>
          <w:lang w:val="es-ES_tradnl" w:eastAsia="es-ES"/>
        </w:rPr>
        <w:lastRenderedPageBreak/>
        <w:t xml:space="preserve">artículo 31 de la ley N° 18.010, conforme </w:t>
      </w:r>
      <w:r w:rsidRPr="00717F3B">
        <w:rPr>
          <w:rFonts w:ascii="Courier New" w:eastAsia="Times New Roman" w:hAnsi="Courier New" w:cs="Courier New"/>
          <w:sz w:val="24"/>
          <w:szCs w:val="24"/>
          <w:lang w:val="es-ES_tradnl" w:eastAsia="es-ES"/>
        </w:rPr>
        <w:t xml:space="preserve">lo establece el párrafo tercero de la letra e) del artículo 2 </w:t>
      </w:r>
      <w:r w:rsidRPr="00F4362F">
        <w:rPr>
          <w:rFonts w:ascii="Courier New" w:eastAsia="Times New Roman" w:hAnsi="Courier New" w:cs="Courier New"/>
          <w:sz w:val="24"/>
          <w:szCs w:val="24"/>
          <w:lang w:val="es-ES_tradnl" w:eastAsia="es-ES"/>
        </w:rPr>
        <w:t>de esta ley.</w:t>
      </w:r>
    </w:p>
    <w:p w14:paraId="335895D7"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8792920" w14:textId="77777777" w:rsidR="00166698" w:rsidRPr="00606C33" w:rsidRDefault="00166698"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B2BB088" w14:textId="268983D0"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15.- Venta o cesión de cartera de créditos de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que vendan, cedan o traspasen obligaciones reportables, deberán </w:t>
      </w:r>
      <w:r w:rsidRPr="0050317B">
        <w:rPr>
          <w:rFonts w:ascii="Courier New" w:eastAsia="Times New Roman" w:hAnsi="Courier New" w:cs="Courier New"/>
          <w:sz w:val="24"/>
          <w:szCs w:val="24"/>
          <w:lang w:val="es-ES_tradnl" w:eastAsia="es-ES"/>
        </w:rPr>
        <w:t xml:space="preserve">informar </w:t>
      </w:r>
      <w:r w:rsidR="007D1381" w:rsidRPr="004E4D02">
        <w:rPr>
          <w:rFonts w:ascii="Courier New" w:eastAsia="Times New Roman" w:hAnsi="Courier New" w:cs="Courier New"/>
          <w:sz w:val="24"/>
          <w:szCs w:val="24"/>
          <w:lang w:val="es-ES_tradnl" w:eastAsia="es-ES"/>
        </w:rPr>
        <w:t>ese</w:t>
      </w:r>
      <w:r w:rsidR="007D1381">
        <w:rPr>
          <w:rFonts w:ascii="Courier New" w:eastAsia="Times New Roman" w:hAnsi="Courier New" w:cs="Courier New"/>
          <w:sz w:val="24"/>
          <w:szCs w:val="24"/>
          <w:lang w:val="es-ES_tradnl" w:eastAsia="es-ES"/>
        </w:rPr>
        <w:t xml:space="preserve"> </w:t>
      </w:r>
      <w:r w:rsidRPr="0050317B">
        <w:rPr>
          <w:rFonts w:ascii="Courier New" w:eastAsia="Times New Roman" w:hAnsi="Courier New" w:cs="Courier New"/>
          <w:sz w:val="24"/>
          <w:szCs w:val="24"/>
          <w:lang w:val="es-ES_tradnl" w:eastAsia="es-ES"/>
        </w:rPr>
        <w:t xml:space="preserve">hecho a la Comisión, </w:t>
      </w:r>
      <w:r w:rsidR="003007EC" w:rsidRPr="0050317B">
        <w:rPr>
          <w:rFonts w:ascii="Courier New" w:eastAsia="Times New Roman" w:hAnsi="Courier New" w:cs="Courier New"/>
          <w:sz w:val="24"/>
          <w:szCs w:val="24"/>
          <w:lang w:val="es-ES_tradnl" w:eastAsia="es-ES"/>
        </w:rPr>
        <w:t xml:space="preserve">e </w:t>
      </w:r>
      <w:r w:rsidRPr="0050317B">
        <w:rPr>
          <w:rFonts w:ascii="Courier New" w:eastAsia="Times New Roman" w:hAnsi="Courier New" w:cs="Courier New"/>
          <w:sz w:val="24"/>
          <w:szCs w:val="24"/>
          <w:lang w:val="es-ES_tradnl" w:eastAsia="es-ES"/>
        </w:rPr>
        <w:t>individualiza</w:t>
      </w:r>
      <w:r w:rsidR="003007EC" w:rsidRPr="0050317B">
        <w:rPr>
          <w:rFonts w:ascii="Courier New" w:eastAsia="Times New Roman" w:hAnsi="Courier New" w:cs="Courier New"/>
          <w:sz w:val="24"/>
          <w:szCs w:val="24"/>
          <w:lang w:val="es-ES_tradnl" w:eastAsia="es-ES"/>
        </w:rPr>
        <w:t xml:space="preserve">r </w:t>
      </w:r>
      <w:r w:rsidRPr="0050317B">
        <w:rPr>
          <w:rFonts w:ascii="Courier New" w:eastAsia="Times New Roman" w:hAnsi="Courier New" w:cs="Courier New"/>
          <w:sz w:val="24"/>
          <w:szCs w:val="24"/>
          <w:lang w:val="es-ES_tradnl" w:eastAsia="es-ES"/>
        </w:rPr>
        <w:t>al adquirente o cesionario, en los</w:t>
      </w:r>
      <w:r w:rsidRPr="00606C33">
        <w:rPr>
          <w:rFonts w:ascii="Courier New" w:eastAsia="Times New Roman" w:hAnsi="Courier New" w:cs="Courier New"/>
          <w:sz w:val="24"/>
          <w:szCs w:val="24"/>
          <w:lang w:val="es-ES_tradnl" w:eastAsia="es-ES"/>
        </w:rPr>
        <w:t xml:space="preserve"> plazos y forma que </w:t>
      </w:r>
      <w:r w:rsidR="00166698" w:rsidRPr="003007EC">
        <w:rPr>
          <w:rFonts w:ascii="Courier New" w:eastAsia="Times New Roman" w:hAnsi="Courier New" w:cs="Courier New"/>
          <w:sz w:val="24"/>
          <w:szCs w:val="24"/>
          <w:lang w:val="es-ES_tradnl" w:eastAsia="es-ES"/>
        </w:rPr>
        <w:t>aquella</w:t>
      </w:r>
      <w:r w:rsidR="00166698">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determine</w:t>
      </w:r>
      <w:r w:rsidR="00166698" w:rsidRPr="003007EC">
        <w:rPr>
          <w:rFonts w:ascii="Courier New" w:eastAsia="Times New Roman" w:hAnsi="Courier New" w:cs="Courier New"/>
          <w:sz w:val="24"/>
          <w:szCs w:val="24"/>
          <w:lang w:val="es-ES_tradnl" w:eastAsia="es-ES"/>
        </w:rPr>
        <w:t>,</w:t>
      </w:r>
      <w:r w:rsidRPr="00606C33">
        <w:rPr>
          <w:rFonts w:ascii="Courier New" w:eastAsia="Times New Roman" w:hAnsi="Courier New" w:cs="Courier New"/>
          <w:sz w:val="24"/>
          <w:szCs w:val="24"/>
          <w:lang w:val="es-ES_tradnl" w:eastAsia="es-ES"/>
        </w:rPr>
        <w:t xml:space="preserve"> mediante norma de carácter general. </w:t>
      </w:r>
    </w:p>
    <w:p w14:paraId="26200735"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5C13FC4" w14:textId="77777777" w:rsidR="00166698" w:rsidRPr="00606C33" w:rsidRDefault="00166698"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B80EEE" w14:textId="5427F24C"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16.- Supervisión y fiscalización. Los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quedarán sometidos a la supervisión y fiscalización de la Comisión exclusivamente en lo que se refiere al cumplimiento de esta ley. La referida supervisión y fiscalización será sin perjuicio de las funciones y facultades adicionales que se le otorguen a la Comisión respecto de </w:t>
      </w:r>
      <w:r w:rsidR="004D4BC0" w:rsidRPr="004E4D02">
        <w:rPr>
          <w:rFonts w:ascii="Courier New" w:eastAsia="Times New Roman" w:hAnsi="Courier New" w:cs="Courier New"/>
          <w:sz w:val="24"/>
          <w:szCs w:val="24"/>
          <w:lang w:val="es-ES_tradnl" w:eastAsia="es-ES"/>
        </w:rPr>
        <w:t>los</w:t>
      </w:r>
      <w:r w:rsidR="004D4BC0">
        <w:rPr>
          <w:rFonts w:ascii="Courier New" w:eastAsia="Times New Roman" w:hAnsi="Courier New" w:cs="Courier New"/>
          <w:sz w:val="24"/>
          <w:szCs w:val="24"/>
          <w:lang w:val="es-ES_tradnl" w:eastAsia="es-ES"/>
        </w:rPr>
        <w:t xml:space="preserve"> </w:t>
      </w:r>
      <w:proofErr w:type="spellStart"/>
      <w:r w:rsidRPr="00606C33">
        <w:rPr>
          <w:rFonts w:ascii="Courier New" w:eastAsia="Times New Roman" w:hAnsi="Courier New" w:cs="Courier New"/>
          <w:sz w:val="24"/>
          <w:szCs w:val="24"/>
          <w:lang w:val="es-ES_tradnl" w:eastAsia="es-ES"/>
        </w:rPr>
        <w:t>reportantes</w:t>
      </w:r>
      <w:proofErr w:type="spellEnd"/>
      <w:r w:rsidRPr="00606C33">
        <w:rPr>
          <w:rFonts w:ascii="Courier New" w:eastAsia="Times New Roman" w:hAnsi="Courier New" w:cs="Courier New"/>
          <w:sz w:val="24"/>
          <w:szCs w:val="24"/>
          <w:lang w:val="es-ES_tradnl" w:eastAsia="es-ES"/>
        </w:rPr>
        <w:t xml:space="preserve"> en virtud de otros cuerpos legales.</w:t>
      </w:r>
    </w:p>
    <w:p w14:paraId="1D219A4D"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D294DA5" w14:textId="5EFED6E1"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Lo anterior, sin perjuicio de las demás responsabilidades que correspondan en virtud de otras leyes</w:t>
      </w:r>
      <w:r w:rsidR="004F77EA" w:rsidRPr="004E4D02">
        <w:rPr>
          <w:rFonts w:ascii="Courier New" w:eastAsia="Times New Roman" w:hAnsi="Courier New" w:cs="Courier New"/>
          <w:sz w:val="24"/>
          <w:szCs w:val="24"/>
          <w:lang w:val="es-ES_tradnl" w:eastAsia="es-ES"/>
        </w:rPr>
        <w:t>.</w:t>
      </w:r>
      <w:r w:rsidR="0081036D" w:rsidRPr="004E4D02">
        <w:rPr>
          <w:rFonts w:ascii="Courier New" w:eastAsia="Times New Roman" w:hAnsi="Courier New" w:cs="Courier New"/>
          <w:sz w:val="24"/>
          <w:szCs w:val="24"/>
          <w:lang w:val="es-ES_tradnl" w:eastAsia="es-ES"/>
        </w:rPr>
        <w:t xml:space="preserve"> </w:t>
      </w:r>
      <w:r w:rsidR="004F77EA" w:rsidRPr="004E4D02">
        <w:rPr>
          <w:rFonts w:ascii="Courier New" w:eastAsia="Times New Roman" w:hAnsi="Courier New" w:cs="Courier New"/>
          <w:sz w:val="24"/>
          <w:szCs w:val="24"/>
          <w:lang w:val="es-ES_tradnl" w:eastAsia="es-ES"/>
        </w:rPr>
        <w:t>S</w:t>
      </w:r>
      <w:r w:rsidR="0081036D" w:rsidRPr="004E4D02">
        <w:rPr>
          <w:rFonts w:ascii="Courier New" w:eastAsia="Times New Roman" w:hAnsi="Courier New" w:cs="Courier New"/>
          <w:sz w:val="24"/>
          <w:szCs w:val="24"/>
          <w:lang w:val="es-ES_tradnl" w:eastAsia="es-ES"/>
        </w:rPr>
        <w:t>ubsistirá,</w:t>
      </w:r>
      <w:r w:rsidR="0081036D">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entre otras, el ejercicio de acciones de protección del interés colectivo de los consumidores, que deberán regirse por lo establecido en la le</w:t>
      </w:r>
      <w:r w:rsidR="005775B7">
        <w:rPr>
          <w:rFonts w:ascii="Courier New" w:eastAsia="Times New Roman" w:hAnsi="Courier New" w:cs="Courier New"/>
          <w:sz w:val="24"/>
          <w:szCs w:val="24"/>
          <w:lang w:val="es-ES_tradnl" w:eastAsia="es-ES"/>
        </w:rPr>
        <w:t xml:space="preserve"> </w:t>
      </w:r>
      <w:r w:rsidR="003A4FB3">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y N° 19.496</w:t>
      </w:r>
      <w:r w:rsidR="00166698" w:rsidRPr="003007EC">
        <w:rPr>
          <w:rFonts w:ascii="Courier New" w:eastAsia="Times New Roman" w:hAnsi="Courier New" w:cs="Courier New"/>
          <w:sz w:val="24"/>
          <w:szCs w:val="24"/>
          <w:lang w:val="es-ES_tradnl" w:eastAsia="es-ES"/>
        </w:rPr>
        <w:t>, que establece normas sobre protección de los derechos de los consumidores</w:t>
      </w:r>
      <w:r w:rsidRPr="00606C33">
        <w:rPr>
          <w:rFonts w:ascii="Courier New" w:eastAsia="Times New Roman" w:hAnsi="Courier New" w:cs="Courier New"/>
          <w:sz w:val="24"/>
          <w:szCs w:val="24"/>
          <w:lang w:val="es-ES_tradnl" w:eastAsia="es-ES"/>
        </w:rPr>
        <w:t>.</w:t>
      </w:r>
    </w:p>
    <w:p w14:paraId="3E610F6D"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C998EBB" w14:textId="77777777" w:rsidR="00500892" w:rsidRPr="00606C33" w:rsidRDefault="00500892"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A057660" w14:textId="584769F5" w:rsidR="00606C33" w:rsidRPr="00BA3284" w:rsidRDefault="00500892"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Artículo </w:t>
      </w:r>
      <w:r w:rsidR="00E62AE4" w:rsidRPr="00C1180B">
        <w:rPr>
          <w:rFonts w:ascii="Courier New" w:eastAsia="Times New Roman" w:hAnsi="Courier New" w:cs="Courier New"/>
          <w:sz w:val="24"/>
          <w:szCs w:val="24"/>
          <w:lang w:val="es-ES_tradnl" w:eastAsia="es-ES"/>
        </w:rPr>
        <w:t>17</w:t>
      </w:r>
      <w:r>
        <w:rPr>
          <w:rFonts w:ascii="Courier New" w:eastAsia="Times New Roman" w:hAnsi="Courier New" w:cs="Courier New"/>
          <w:sz w:val="24"/>
          <w:szCs w:val="24"/>
          <w:lang w:val="es-ES_tradnl" w:eastAsia="es-ES"/>
        </w:rPr>
        <w:t xml:space="preserve">.- </w:t>
      </w:r>
      <w:r w:rsidR="00606C33" w:rsidRPr="00606C33">
        <w:rPr>
          <w:rFonts w:ascii="Courier New" w:eastAsia="Times New Roman" w:hAnsi="Courier New" w:cs="Courier New"/>
          <w:sz w:val="24"/>
          <w:szCs w:val="24"/>
          <w:lang w:val="es-ES_tradnl" w:eastAsia="es-ES"/>
        </w:rPr>
        <w:t xml:space="preserve">Regulación supletoria. En lo no regulado por esta ley se aplicará supletoriamente lo dispuesto en la </w:t>
      </w:r>
      <w:r w:rsidR="008252DE" w:rsidRPr="00BA3284">
        <w:rPr>
          <w:rFonts w:ascii="Courier New" w:eastAsia="Times New Roman" w:hAnsi="Courier New" w:cs="Courier New"/>
          <w:sz w:val="24"/>
          <w:szCs w:val="24"/>
          <w:lang w:val="es-ES_tradnl" w:eastAsia="es-ES"/>
        </w:rPr>
        <w:t>ley N° 19.628, sobre protección de la vida privada, con la salvedad de su Título III, de conformidad con lo estipulado por el artículo 11 de esta ley.</w:t>
      </w:r>
    </w:p>
    <w:p w14:paraId="5E9AFD91"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AFE8275"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8398D90" w14:textId="77777777" w:rsidR="00303E0E" w:rsidRPr="00BA3284" w:rsidRDefault="00303E0E" w:rsidP="00E45FDA">
      <w:pPr>
        <w:tabs>
          <w:tab w:val="left" w:pos="2552"/>
        </w:tabs>
        <w:spacing w:line="276" w:lineRule="auto"/>
        <w:jc w:val="center"/>
        <w:rPr>
          <w:rFonts w:ascii="Courier New" w:eastAsia="Times New Roman" w:hAnsi="Courier New" w:cs="Courier New"/>
          <w:sz w:val="24"/>
          <w:szCs w:val="24"/>
          <w:lang w:val="es-ES_tradnl" w:eastAsia="es-ES"/>
        </w:rPr>
      </w:pPr>
      <w:r w:rsidRPr="00BA3284">
        <w:rPr>
          <w:rFonts w:ascii="Courier New" w:eastAsia="Times New Roman" w:hAnsi="Courier New" w:cs="Courier New"/>
          <w:sz w:val="24"/>
          <w:szCs w:val="24"/>
          <w:lang w:val="es-ES_tradnl" w:eastAsia="es-ES"/>
        </w:rPr>
        <w:t>Título V</w:t>
      </w:r>
    </w:p>
    <w:p w14:paraId="52F8BC48" w14:textId="77777777" w:rsidR="00303E0E" w:rsidRPr="00BA3284" w:rsidRDefault="00303E0E" w:rsidP="00E45FDA">
      <w:pPr>
        <w:tabs>
          <w:tab w:val="left" w:pos="2552"/>
        </w:tabs>
        <w:spacing w:line="276" w:lineRule="auto"/>
        <w:jc w:val="center"/>
        <w:rPr>
          <w:rFonts w:ascii="Courier New" w:eastAsia="Times New Roman" w:hAnsi="Courier New" w:cs="Courier New"/>
          <w:sz w:val="24"/>
          <w:szCs w:val="24"/>
          <w:lang w:val="es-ES_tradnl" w:eastAsia="es-ES"/>
        </w:rPr>
      </w:pPr>
      <w:r w:rsidRPr="00BA3284">
        <w:rPr>
          <w:rFonts w:ascii="Courier New" w:eastAsia="Times New Roman" w:hAnsi="Courier New" w:cs="Courier New"/>
          <w:sz w:val="24"/>
          <w:szCs w:val="24"/>
          <w:lang w:val="es-ES_tradnl" w:eastAsia="es-ES"/>
        </w:rPr>
        <w:t>De la responsabilidad, las infracciones y las sanciones aplicables</w:t>
      </w:r>
    </w:p>
    <w:p w14:paraId="2B5BF072" w14:textId="77777777" w:rsidR="00303E0E" w:rsidRPr="00E45FDA" w:rsidRDefault="00303E0E"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01241A89" w14:textId="77777777" w:rsidR="00303E0E" w:rsidRPr="00FD6E3D"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FD6E3D">
        <w:rPr>
          <w:rFonts w:ascii="Courier New" w:eastAsia="Times New Roman" w:hAnsi="Courier New" w:cs="Courier New"/>
          <w:sz w:val="24"/>
          <w:szCs w:val="24"/>
          <w:lang w:val="es-ES_tradnl" w:eastAsia="es-ES"/>
        </w:rPr>
        <w:t xml:space="preserve">Artículo 18.- Infracciones leves, graves y gravísimas. Las infracciones cometidas por los </w:t>
      </w:r>
      <w:proofErr w:type="spellStart"/>
      <w:r w:rsidRPr="00FD6E3D">
        <w:rPr>
          <w:rFonts w:ascii="Courier New" w:eastAsia="Times New Roman" w:hAnsi="Courier New" w:cs="Courier New"/>
          <w:sz w:val="24"/>
          <w:szCs w:val="24"/>
          <w:lang w:val="es-ES_tradnl" w:eastAsia="es-ES"/>
        </w:rPr>
        <w:t>reportantes</w:t>
      </w:r>
      <w:proofErr w:type="spellEnd"/>
      <w:r w:rsidRPr="00FD6E3D">
        <w:rPr>
          <w:rFonts w:ascii="Courier New" w:eastAsia="Times New Roman" w:hAnsi="Courier New" w:cs="Courier New"/>
          <w:sz w:val="24"/>
          <w:szCs w:val="24"/>
          <w:lang w:val="es-ES_tradnl" w:eastAsia="es-ES"/>
        </w:rPr>
        <w:t xml:space="preserve"> a derechos y obligaciones establecidos en </w:t>
      </w:r>
      <w:r w:rsidRPr="00FD6E3D">
        <w:rPr>
          <w:rFonts w:ascii="Courier New" w:eastAsia="Times New Roman" w:hAnsi="Courier New" w:cs="Courier New"/>
          <w:sz w:val="24"/>
          <w:szCs w:val="24"/>
          <w:lang w:val="es-ES_tradnl" w:eastAsia="es-ES"/>
        </w:rPr>
        <w:lastRenderedPageBreak/>
        <w:t>esta ley se califican, atendida su gravedad, en leves, graves y gravísimas.</w:t>
      </w:r>
    </w:p>
    <w:p w14:paraId="611ABA6E" w14:textId="77777777" w:rsidR="00303E0E" w:rsidRPr="00FD6E3D"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96F04CC" w14:textId="7AEDD185" w:rsidR="00303E0E" w:rsidRPr="00FD6E3D"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FD6E3D">
        <w:rPr>
          <w:rFonts w:ascii="Courier New" w:eastAsia="Times New Roman" w:hAnsi="Courier New" w:cs="Courier New"/>
          <w:sz w:val="24"/>
          <w:szCs w:val="24"/>
          <w:lang w:val="es-ES_tradnl" w:eastAsia="es-ES"/>
        </w:rPr>
        <w:t>Las responsabilidades en que incurra una persona natural o jurídica por las infracciones</w:t>
      </w:r>
      <w:r w:rsidRPr="00E45FDA">
        <w:rPr>
          <w:rFonts w:ascii="Courier New" w:eastAsia="Times New Roman" w:hAnsi="Courier New" w:cs="Courier New"/>
          <w:b/>
          <w:bCs/>
          <w:sz w:val="24"/>
          <w:szCs w:val="24"/>
          <w:lang w:val="es-ES_tradnl" w:eastAsia="es-ES"/>
        </w:rPr>
        <w:t xml:space="preserve"> </w:t>
      </w:r>
      <w:r w:rsidRPr="00FD6E3D">
        <w:rPr>
          <w:rFonts w:ascii="Courier New" w:eastAsia="Times New Roman" w:hAnsi="Courier New" w:cs="Courier New"/>
          <w:sz w:val="24"/>
          <w:szCs w:val="24"/>
          <w:lang w:val="es-ES_tradnl" w:eastAsia="es-ES"/>
        </w:rPr>
        <w:t xml:space="preserve">establecidas en esta </w:t>
      </w:r>
      <w:r w:rsidR="00DF38CE" w:rsidRPr="00FD6E3D">
        <w:rPr>
          <w:rFonts w:ascii="Courier New" w:eastAsia="Times New Roman" w:hAnsi="Courier New" w:cs="Courier New"/>
          <w:sz w:val="24"/>
          <w:szCs w:val="24"/>
          <w:lang w:val="es-ES_tradnl" w:eastAsia="es-ES"/>
        </w:rPr>
        <w:t>ley</w:t>
      </w:r>
      <w:r w:rsidRPr="00FD6E3D">
        <w:rPr>
          <w:rFonts w:ascii="Courier New" w:eastAsia="Times New Roman" w:hAnsi="Courier New" w:cs="Courier New"/>
          <w:sz w:val="24"/>
          <w:szCs w:val="24"/>
          <w:lang w:val="es-ES_tradnl" w:eastAsia="es-ES"/>
        </w:rPr>
        <w:t xml:space="preserve"> se entienden sin perjuicio de las demás responsabilidades legales, civiles o penales que pudieran corresponderle.</w:t>
      </w:r>
    </w:p>
    <w:p w14:paraId="1317EE90" w14:textId="77777777" w:rsidR="00303E0E" w:rsidRPr="00FD6E3D"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68A66DF" w14:textId="77777777" w:rsidR="004B5919" w:rsidRPr="00E45FDA" w:rsidRDefault="004B5919"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1827C5BC" w14:textId="4CF37E39" w:rsidR="00303E0E" w:rsidRPr="00D13506"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D13506">
        <w:rPr>
          <w:rFonts w:ascii="Courier New" w:eastAsia="Times New Roman" w:hAnsi="Courier New" w:cs="Courier New"/>
          <w:sz w:val="24"/>
          <w:szCs w:val="24"/>
          <w:lang w:val="es-ES_tradnl" w:eastAsia="es-ES"/>
        </w:rPr>
        <w:t xml:space="preserve">Artículo 19.- Suspensión de acceso al Registro. En caso de incumplimiento de las obligaciones señaladas en la presente ley o de las normas de carácter general dictadas conforme a ella, la Comisión podrá suspender, hasta por un año, el acceso al </w:t>
      </w:r>
      <w:r w:rsidR="00154AC3" w:rsidRPr="00D13506">
        <w:rPr>
          <w:rFonts w:ascii="Courier New" w:eastAsia="Times New Roman" w:hAnsi="Courier New" w:cs="Courier New"/>
          <w:sz w:val="24"/>
          <w:szCs w:val="24"/>
          <w:lang w:val="es-ES_tradnl" w:eastAsia="es-ES"/>
        </w:rPr>
        <w:t>R</w:t>
      </w:r>
      <w:r w:rsidRPr="00D13506">
        <w:rPr>
          <w:rFonts w:ascii="Courier New" w:eastAsia="Times New Roman" w:hAnsi="Courier New" w:cs="Courier New"/>
          <w:sz w:val="24"/>
          <w:szCs w:val="24"/>
          <w:lang w:val="es-ES_tradnl" w:eastAsia="es-ES"/>
        </w:rPr>
        <w:t xml:space="preserve">egistro a </w:t>
      </w:r>
      <w:proofErr w:type="spellStart"/>
      <w:r w:rsidRPr="00D13506">
        <w:rPr>
          <w:rFonts w:ascii="Courier New" w:eastAsia="Times New Roman" w:hAnsi="Courier New" w:cs="Courier New"/>
          <w:sz w:val="24"/>
          <w:szCs w:val="24"/>
          <w:lang w:val="es-ES_tradnl" w:eastAsia="es-ES"/>
        </w:rPr>
        <w:t>reportantes</w:t>
      </w:r>
      <w:proofErr w:type="spellEnd"/>
      <w:r w:rsidRPr="00D13506">
        <w:rPr>
          <w:rFonts w:ascii="Courier New" w:eastAsia="Times New Roman" w:hAnsi="Courier New" w:cs="Courier New"/>
          <w:sz w:val="24"/>
          <w:szCs w:val="24"/>
          <w:lang w:val="es-ES_tradnl" w:eastAsia="es-ES"/>
        </w:rPr>
        <w:t xml:space="preserve">, ya sea que accedan directamente o a través de mandatarios. La mencionada suspensión no eximirá al </w:t>
      </w:r>
      <w:proofErr w:type="spellStart"/>
      <w:r w:rsidRPr="00D13506">
        <w:rPr>
          <w:rFonts w:ascii="Courier New" w:eastAsia="Times New Roman" w:hAnsi="Courier New" w:cs="Courier New"/>
          <w:sz w:val="24"/>
          <w:szCs w:val="24"/>
          <w:lang w:val="es-ES_tradnl" w:eastAsia="es-ES"/>
        </w:rPr>
        <w:t>reportante</w:t>
      </w:r>
      <w:proofErr w:type="spellEnd"/>
      <w:r w:rsidRPr="00D13506">
        <w:rPr>
          <w:rFonts w:ascii="Courier New" w:eastAsia="Times New Roman" w:hAnsi="Courier New" w:cs="Courier New"/>
          <w:sz w:val="24"/>
          <w:szCs w:val="24"/>
          <w:lang w:val="es-ES_tradnl" w:eastAsia="es-ES"/>
        </w:rPr>
        <w:t xml:space="preserve"> de la correspondiente obligación de reporte y de las demás obligaciones que establezca la presente ley.</w:t>
      </w:r>
    </w:p>
    <w:p w14:paraId="48D97259" w14:textId="77777777" w:rsidR="00303E0E" w:rsidRPr="00E45FDA" w:rsidRDefault="00303E0E"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59048AE2" w14:textId="4D7C9838" w:rsidR="00303E0E" w:rsidRPr="00D13506"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D13506">
        <w:rPr>
          <w:rFonts w:ascii="Courier New" w:eastAsia="Times New Roman" w:hAnsi="Courier New" w:cs="Courier New"/>
          <w:sz w:val="24"/>
          <w:szCs w:val="24"/>
          <w:lang w:val="es-ES_tradnl" w:eastAsia="es-ES"/>
        </w:rPr>
        <w:t>Sin perjuicio de lo anterior y de las demás responsabilidades que correspondan, las entidades y personas naturales o jurídicas que incurr</w:t>
      </w:r>
      <w:r w:rsidR="00D13506" w:rsidRPr="00D13506">
        <w:rPr>
          <w:rFonts w:ascii="Courier New" w:eastAsia="Times New Roman" w:hAnsi="Courier New" w:cs="Courier New"/>
          <w:sz w:val="24"/>
          <w:szCs w:val="24"/>
          <w:lang w:val="es-ES_tradnl" w:eastAsia="es-ES"/>
        </w:rPr>
        <w:t>a</w:t>
      </w:r>
      <w:r w:rsidRPr="00D13506">
        <w:rPr>
          <w:rFonts w:ascii="Courier New" w:eastAsia="Times New Roman" w:hAnsi="Courier New" w:cs="Courier New"/>
          <w:sz w:val="24"/>
          <w:szCs w:val="24"/>
          <w:lang w:val="es-ES_tradnl" w:eastAsia="es-ES"/>
        </w:rPr>
        <w:t xml:space="preserve">n en infracciones a las disposiciones de la presente ley y a las respectivas normas de carácter general que dicte la Comisión conforme a ella, podrán ser sancionadas de conformidad </w:t>
      </w:r>
      <w:r w:rsidR="00A438CA" w:rsidRPr="00D13506">
        <w:rPr>
          <w:rFonts w:ascii="Courier New" w:eastAsia="Times New Roman" w:hAnsi="Courier New" w:cs="Courier New"/>
          <w:sz w:val="24"/>
          <w:szCs w:val="24"/>
          <w:lang w:val="es-ES_tradnl" w:eastAsia="es-ES"/>
        </w:rPr>
        <w:t>con</w:t>
      </w:r>
      <w:r w:rsidRPr="00D13506">
        <w:rPr>
          <w:rFonts w:ascii="Courier New" w:eastAsia="Times New Roman" w:hAnsi="Courier New" w:cs="Courier New"/>
          <w:sz w:val="24"/>
          <w:szCs w:val="24"/>
          <w:lang w:val="es-ES_tradnl" w:eastAsia="es-ES"/>
        </w:rPr>
        <w:t xml:space="preserve"> lo establecido en el decreto ley N° 3.538, de 1980, que crea la Comisión para el Mercado Financiero, aplicándose especialmente </w:t>
      </w:r>
      <w:r w:rsidR="00CF09B0" w:rsidRPr="00D13506">
        <w:rPr>
          <w:rFonts w:ascii="Courier New" w:eastAsia="Times New Roman" w:hAnsi="Courier New" w:cs="Courier New"/>
          <w:sz w:val="24"/>
          <w:szCs w:val="24"/>
          <w:lang w:val="es-ES_tradnl" w:eastAsia="es-ES"/>
        </w:rPr>
        <w:t xml:space="preserve">su </w:t>
      </w:r>
      <w:r w:rsidRPr="00D13506">
        <w:rPr>
          <w:rFonts w:ascii="Courier New" w:eastAsia="Times New Roman" w:hAnsi="Courier New" w:cs="Courier New"/>
          <w:sz w:val="24"/>
          <w:szCs w:val="24"/>
          <w:lang w:val="es-ES_tradnl" w:eastAsia="es-ES"/>
        </w:rPr>
        <w:t xml:space="preserve">artículo 5 y </w:t>
      </w:r>
      <w:r w:rsidR="00CF09B0" w:rsidRPr="00D13506">
        <w:rPr>
          <w:rFonts w:ascii="Courier New" w:eastAsia="Times New Roman" w:hAnsi="Courier New" w:cs="Courier New"/>
          <w:sz w:val="24"/>
          <w:szCs w:val="24"/>
          <w:lang w:val="es-ES_tradnl" w:eastAsia="es-ES"/>
        </w:rPr>
        <w:t xml:space="preserve">sus </w:t>
      </w:r>
      <w:r w:rsidRPr="00D13506">
        <w:rPr>
          <w:rFonts w:ascii="Courier New" w:eastAsia="Times New Roman" w:hAnsi="Courier New" w:cs="Courier New"/>
          <w:sz w:val="24"/>
          <w:szCs w:val="24"/>
          <w:lang w:val="es-ES_tradnl" w:eastAsia="es-ES"/>
        </w:rPr>
        <w:t>Títulos III, IV y V.</w:t>
      </w:r>
    </w:p>
    <w:p w14:paraId="1E50F60B" w14:textId="77777777" w:rsidR="00303E0E" w:rsidRDefault="00303E0E"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2DA65CED" w14:textId="77777777" w:rsidR="004B5919" w:rsidRPr="00E45FDA" w:rsidRDefault="004B5919"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22FBB3BA" w14:textId="77777777" w:rsidR="00303E0E" w:rsidRPr="00844F7A"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844F7A">
        <w:rPr>
          <w:rFonts w:ascii="Courier New" w:eastAsia="Times New Roman" w:hAnsi="Courier New" w:cs="Courier New"/>
          <w:sz w:val="24"/>
          <w:szCs w:val="24"/>
          <w:lang w:val="es-ES_tradnl" w:eastAsia="es-ES"/>
        </w:rPr>
        <w:t xml:space="preserve">Artículo 20.- Infracciones leves. Se consideran infracciones leves las siguientes: </w:t>
      </w:r>
    </w:p>
    <w:p w14:paraId="2D2AB519" w14:textId="77777777" w:rsidR="00303E0E" w:rsidRPr="00844F7A"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724158" w14:textId="77777777" w:rsidR="00303E0E" w:rsidRPr="00844F7A"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844F7A">
        <w:rPr>
          <w:rFonts w:ascii="Courier New" w:eastAsia="Times New Roman" w:hAnsi="Courier New" w:cs="Courier New"/>
          <w:sz w:val="24"/>
          <w:szCs w:val="24"/>
          <w:lang w:val="es-ES_tradnl" w:eastAsia="es-ES"/>
        </w:rPr>
        <w:t xml:space="preserve">a) Omitir el envío a la Comisión de la información reportable prevista en esta ley o en las normas de carácter general emitidas de conformidad con ésta. </w:t>
      </w:r>
    </w:p>
    <w:p w14:paraId="6C41AED3" w14:textId="77777777" w:rsidR="00303E0E" w:rsidRPr="00E45FDA" w:rsidRDefault="00303E0E" w:rsidP="00833579">
      <w:pPr>
        <w:tabs>
          <w:tab w:val="left" w:pos="2552"/>
        </w:tabs>
        <w:spacing w:line="276" w:lineRule="auto"/>
        <w:ind w:firstLine="2268"/>
        <w:jc w:val="both"/>
        <w:rPr>
          <w:rFonts w:ascii="Courier New" w:eastAsia="Times New Roman" w:hAnsi="Courier New" w:cs="Courier New"/>
          <w:b/>
          <w:bCs/>
          <w:sz w:val="24"/>
          <w:szCs w:val="24"/>
          <w:lang w:val="es-ES_tradnl" w:eastAsia="es-ES"/>
        </w:rPr>
      </w:pPr>
    </w:p>
    <w:p w14:paraId="2EDCB709" w14:textId="77777777" w:rsidR="00303E0E" w:rsidRPr="00844F7A"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844F7A">
        <w:rPr>
          <w:rFonts w:ascii="Courier New" w:eastAsia="Times New Roman" w:hAnsi="Courier New" w:cs="Courier New"/>
          <w:sz w:val="24"/>
          <w:szCs w:val="24"/>
          <w:lang w:val="es-ES_tradnl" w:eastAsia="es-ES"/>
        </w:rPr>
        <w:t xml:space="preserve">b) Incumplir las instrucciones generales impartidas por la Comisión en los casos que no estén sancionados como infracción grave o gravísima. </w:t>
      </w:r>
    </w:p>
    <w:p w14:paraId="64669AC6" w14:textId="77777777" w:rsidR="00303E0E" w:rsidRPr="00844F7A"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4F4C9B36" w14:textId="77777777" w:rsidR="00303E0E" w:rsidRPr="00844F7A"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844F7A">
        <w:rPr>
          <w:rFonts w:ascii="Courier New" w:eastAsia="Times New Roman" w:hAnsi="Courier New" w:cs="Courier New"/>
          <w:sz w:val="24"/>
          <w:szCs w:val="24"/>
          <w:lang w:val="es-ES_tradnl" w:eastAsia="es-ES"/>
        </w:rPr>
        <w:t xml:space="preserve">c) Cometer cualquier otra infracción a los derechos y obligaciones establecidas en esta </w:t>
      </w:r>
      <w:r w:rsidRPr="00844F7A">
        <w:rPr>
          <w:rFonts w:ascii="Courier New" w:eastAsia="Times New Roman" w:hAnsi="Courier New" w:cs="Courier New"/>
          <w:sz w:val="24"/>
          <w:szCs w:val="24"/>
          <w:lang w:val="es-ES_tradnl" w:eastAsia="es-ES"/>
        </w:rPr>
        <w:lastRenderedPageBreak/>
        <w:t>ley, que no sea calificada como una infracción grave o gravísima.</w:t>
      </w:r>
    </w:p>
    <w:p w14:paraId="48EB3511" w14:textId="77777777" w:rsidR="00303E0E" w:rsidRDefault="00303E0E" w:rsidP="003C731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736358AA" w14:textId="77777777" w:rsidR="004B5919" w:rsidRPr="00E45FDA" w:rsidRDefault="004B5919"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025FADD6" w14:textId="77777777" w:rsidR="00303E0E" w:rsidRPr="00BD75A1"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BD75A1">
        <w:rPr>
          <w:rFonts w:ascii="Courier New" w:eastAsia="Times New Roman" w:hAnsi="Courier New" w:cs="Courier New"/>
          <w:sz w:val="24"/>
          <w:szCs w:val="24"/>
          <w:lang w:val="es-ES_tradnl" w:eastAsia="es-ES"/>
        </w:rPr>
        <w:t>Artículo 21.- Infracciones graves. Se consideran infracciones graves las siguientes:</w:t>
      </w:r>
    </w:p>
    <w:p w14:paraId="2B9CAA5C" w14:textId="77777777" w:rsidR="00303E0E" w:rsidRPr="00BD75A1"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34404711" w14:textId="5B2B583D" w:rsidR="00303E0E" w:rsidRPr="00BD75A1"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BD75A1">
        <w:rPr>
          <w:rFonts w:ascii="Courier New" w:eastAsia="Times New Roman" w:hAnsi="Courier New" w:cs="Courier New"/>
          <w:sz w:val="24"/>
          <w:szCs w:val="24"/>
          <w:lang w:val="es-ES_tradnl" w:eastAsia="es-ES"/>
        </w:rPr>
        <w:t xml:space="preserve">a) Tratar información reportable sin contar con el consentimiento del deudor o sin un antecedente o fundamento legal que otorgue licitud al tratamiento, o </w:t>
      </w:r>
      <w:r w:rsidR="00C203C6" w:rsidRPr="00BD75A1">
        <w:rPr>
          <w:rFonts w:ascii="Courier New" w:eastAsia="Times New Roman" w:hAnsi="Courier New" w:cs="Courier New"/>
          <w:sz w:val="24"/>
          <w:szCs w:val="24"/>
          <w:lang w:val="es-ES_tradnl" w:eastAsia="es-ES"/>
        </w:rPr>
        <w:t xml:space="preserve">tratarla </w:t>
      </w:r>
      <w:r w:rsidRPr="00BD75A1">
        <w:rPr>
          <w:rFonts w:ascii="Courier New" w:eastAsia="Times New Roman" w:hAnsi="Courier New" w:cs="Courier New"/>
          <w:sz w:val="24"/>
          <w:szCs w:val="24"/>
          <w:lang w:val="es-ES_tradnl" w:eastAsia="es-ES"/>
        </w:rPr>
        <w:t xml:space="preserve">con una finalidad distinta de aquella para la cual </w:t>
      </w:r>
      <w:r w:rsidR="00D14B8F" w:rsidRPr="00BD75A1">
        <w:rPr>
          <w:rFonts w:ascii="Courier New" w:eastAsia="Times New Roman" w:hAnsi="Courier New" w:cs="Courier New"/>
          <w:sz w:val="24"/>
          <w:szCs w:val="24"/>
          <w:lang w:val="es-ES_tradnl" w:eastAsia="es-ES"/>
        </w:rPr>
        <w:t>fue recolectada</w:t>
      </w:r>
      <w:r w:rsidRPr="00BD75A1">
        <w:rPr>
          <w:rFonts w:ascii="Courier New" w:eastAsia="Times New Roman" w:hAnsi="Courier New" w:cs="Courier New"/>
          <w:sz w:val="24"/>
          <w:szCs w:val="24"/>
          <w:lang w:val="es-ES_tradnl" w:eastAsia="es-ES"/>
        </w:rPr>
        <w:t xml:space="preserve">. </w:t>
      </w:r>
    </w:p>
    <w:p w14:paraId="20F33823" w14:textId="77777777" w:rsidR="00303E0E" w:rsidRPr="00E45FDA" w:rsidRDefault="00303E0E" w:rsidP="00833579">
      <w:pPr>
        <w:tabs>
          <w:tab w:val="left" w:pos="2552"/>
        </w:tabs>
        <w:spacing w:line="276" w:lineRule="auto"/>
        <w:ind w:firstLine="2268"/>
        <w:jc w:val="both"/>
        <w:rPr>
          <w:rFonts w:ascii="Courier New" w:eastAsia="Times New Roman" w:hAnsi="Courier New" w:cs="Courier New"/>
          <w:b/>
          <w:bCs/>
          <w:sz w:val="24"/>
          <w:szCs w:val="24"/>
          <w:lang w:val="es-ES_tradnl" w:eastAsia="es-ES"/>
        </w:rPr>
      </w:pPr>
    </w:p>
    <w:p w14:paraId="2DBD4BD7" w14:textId="342A5469" w:rsidR="00303E0E" w:rsidRPr="00CB1DFF"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CB1DFF">
        <w:rPr>
          <w:rFonts w:ascii="Courier New" w:eastAsia="Times New Roman" w:hAnsi="Courier New" w:cs="Courier New"/>
          <w:sz w:val="24"/>
          <w:szCs w:val="24"/>
          <w:lang w:val="es-ES_tradnl" w:eastAsia="es-ES"/>
        </w:rPr>
        <w:t xml:space="preserve">b) Tratar datos personales inexactos, incompletos o desactualizados, salvo que la actualización de estos datos corresponda al </w:t>
      </w:r>
      <w:r w:rsidR="005D4FB5" w:rsidRPr="00CB1DFF">
        <w:rPr>
          <w:rFonts w:ascii="Courier New" w:eastAsia="Times New Roman" w:hAnsi="Courier New" w:cs="Courier New"/>
          <w:sz w:val="24"/>
          <w:szCs w:val="24"/>
          <w:lang w:val="es-ES_tradnl" w:eastAsia="es-ES"/>
        </w:rPr>
        <w:t>deudor</w:t>
      </w:r>
      <w:r w:rsidRPr="00CB1DFF">
        <w:rPr>
          <w:rFonts w:ascii="Courier New" w:eastAsia="Times New Roman" w:hAnsi="Courier New" w:cs="Courier New"/>
          <w:sz w:val="24"/>
          <w:szCs w:val="24"/>
          <w:lang w:val="es-ES_tradnl" w:eastAsia="es-ES"/>
        </w:rPr>
        <w:t>.</w:t>
      </w:r>
    </w:p>
    <w:p w14:paraId="521348A0" w14:textId="77777777" w:rsidR="00303E0E" w:rsidRPr="00CB1DFF"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48D613F1" w14:textId="77777777" w:rsidR="00303E0E" w:rsidRPr="00CB1DFF"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CB1DFF">
        <w:rPr>
          <w:rFonts w:ascii="Courier New" w:eastAsia="Times New Roman" w:hAnsi="Courier New" w:cs="Courier New"/>
          <w:sz w:val="24"/>
          <w:szCs w:val="24"/>
          <w:lang w:val="es-ES_tradnl" w:eastAsia="es-ES"/>
        </w:rPr>
        <w:t xml:space="preserve">c) Impedir u obstaculizar el ejercicio legítimo de los derechos de acceso, actualización, rectificación o cancelación del deudor. </w:t>
      </w:r>
    </w:p>
    <w:p w14:paraId="57C7DB04" w14:textId="77777777" w:rsidR="00303E0E" w:rsidRPr="00E45FDA" w:rsidRDefault="00303E0E" w:rsidP="00833579">
      <w:pPr>
        <w:tabs>
          <w:tab w:val="left" w:pos="2552"/>
        </w:tabs>
        <w:spacing w:line="276" w:lineRule="auto"/>
        <w:ind w:firstLine="2268"/>
        <w:jc w:val="both"/>
        <w:rPr>
          <w:rFonts w:ascii="Courier New" w:eastAsia="Times New Roman" w:hAnsi="Courier New" w:cs="Courier New"/>
          <w:b/>
          <w:bCs/>
          <w:sz w:val="24"/>
          <w:szCs w:val="24"/>
          <w:lang w:val="es-ES_tradnl" w:eastAsia="es-ES"/>
        </w:rPr>
      </w:pPr>
    </w:p>
    <w:p w14:paraId="292A19D2" w14:textId="77777777" w:rsidR="00303E0E" w:rsidRPr="00CB1DFF"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CB1DFF">
        <w:rPr>
          <w:rFonts w:ascii="Courier New" w:eastAsia="Times New Roman" w:hAnsi="Courier New" w:cs="Courier New"/>
          <w:sz w:val="24"/>
          <w:szCs w:val="24"/>
          <w:lang w:val="es-ES_tradnl" w:eastAsia="es-ES"/>
        </w:rPr>
        <w:t xml:space="preserve">d) Omitir la respuesta, responder tardíamente o denegar la petición sin causa justificada, en los casos de solicitudes fundadas de actualización, rectificación o cancelación de información por parte del deudor. </w:t>
      </w:r>
    </w:p>
    <w:p w14:paraId="4F2D604F" w14:textId="77777777" w:rsidR="00303E0E" w:rsidRPr="00E45FDA" w:rsidRDefault="00303E0E" w:rsidP="00833579">
      <w:pPr>
        <w:tabs>
          <w:tab w:val="left" w:pos="2552"/>
        </w:tabs>
        <w:spacing w:line="276" w:lineRule="auto"/>
        <w:ind w:firstLine="2268"/>
        <w:jc w:val="both"/>
        <w:rPr>
          <w:rFonts w:ascii="Courier New" w:eastAsia="Times New Roman" w:hAnsi="Courier New" w:cs="Courier New"/>
          <w:b/>
          <w:bCs/>
          <w:sz w:val="24"/>
          <w:szCs w:val="24"/>
          <w:lang w:val="es-ES_tradnl" w:eastAsia="es-ES"/>
        </w:rPr>
      </w:pPr>
    </w:p>
    <w:p w14:paraId="1AD49A6E" w14:textId="77777777" w:rsidR="00303E0E" w:rsidRPr="00CB1DFF" w:rsidRDefault="00303E0E" w:rsidP="00833579">
      <w:pPr>
        <w:tabs>
          <w:tab w:val="left" w:pos="2552"/>
        </w:tabs>
        <w:spacing w:line="276" w:lineRule="auto"/>
        <w:ind w:firstLine="2268"/>
        <w:jc w:val="both"/>
        <w:rPr>
          <w:rFonts w:ascii="Courier New" w:eastAsia="Times New Roman" w:hAnsi="Courier New" w:cs="Courier New"/>
          <w:sz w:val="24"/>
          <w:szCs w:val="24"/>
          <w:lang w:val="es-ES_tradnl" w:eastAsia="es-ES"/>
        </w:rPr>
      </w:pPr>
      <w:r w:rsidRPr="00CB1DFF">
        <w:rPr>
          <w:rFonts w:ascii="Courier New" w:eastAsia="Times New Roman" w:hAnsi="Courier New" w:cs="Courier New"/>
          <w:sz w:val="24"/>
          <w:szCs w:val="24"/>
          <w:lang w:val="es-ES_tradnl" w:eastAsia="es-ES"/>
        </w:rPr>
        <w:t>e) Incumplir una resolución o un requerimiento específico y directo que haya impartido la Comisión.</w:t>
      </w:r>
    </w:p>
    <w:p w14:paraId="69353EBB" w14:textId="77777777" w:rsidR="00303E0E" w:rsidRPr="00CB1DFF"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47BFA52" w14:textId="77777777" w:rsidR="004B5919" w:rsidRPr="00E45FDA" w:rsidRDefault="004B5919"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3AB484CB" w14:textId="77777777" w:rsidR="00303E0E" w:rsidRPr="001814DF"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1814DF">
        <w:rPr>
          <w:rFonts w:ascii="Courier New" w:eastAsia="Times New Roman" w:hAnsi="Courier New" w:cs="Courier New"/>
          <w:sz w:val="24"/>
          <w:szCs w:val="24"/>
          <w:lang w:val="es-ES_tradnl" w:eastAsia="es-ES"/>
        </w:rPr>
        <w:t xml:space="preserve">Artículo 22.- Infracciones gravísimas. Se consideran infracciones gravísimas las siguientes: </w:t>
      </w:r>
    </w:p>
    <w:p w14:paraId="3A573910" w14:textId="77777777" w:rsidR="00303E0E" w:rsidRPr="001814DF" w:rsidRDefault="00303E0E" w:rsidP="00815DBA">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3F34E212" w14:textId="77777777" w:rsidR="00303E0E" w:rsidRPr="001814DF" w:rsidRDefault="00303E0E" w:rsidP="00815DBA">
      <w:pPr>
        <w:tabs>
          <w:tab w:val="left" w:pos="2552"/>
        </w:tabs>
        <w:spacing w:line="276" w:lineRule="auto"/>
        <w:ind w:firstLine="2268"/>
        <w:jc w:val="both"/>
        <w:rPr>
          <w:rFonts w:ascii="Courier New" w:eastAsia="Times New Roman" w:hAnsi="Courier New" w:cs="Courier New"/>
          <w:sz w:val="24"/>
          <w:szCs w:val="24"/>
          <w:lang w:val="es-ES_tradnl" w:eastAsia="es-ES"/>
        </w:rPr>
      </w:pPr>
      <w:r w:rsidRPr="001814DF">
        <w:rPr>
          <w:rFonts w:ascii="Courier New" w:eastAsia="Times New Roman" w:hAnsi="Courier New" w:cs="Courier New"/>
          <w:sz w:val="24"/>
          <w:szCs w:val="24"/>
          <w:lang w:val="es-ES_tradnl" w:eastAsia="es-ES"/>
        </w:rPr>
        <w:t>a) Destinar maliciosamente información reportable a una finalidad distinta de la consentida por el deudor o prevista en la ley que autoriza su tratamiento.</w:t>
      </w:r>
    </w:p>
    <w:p w14:paraId="6AD19C69" w14:textId="77777777" w:rsidR="00303E0E" w:rsidRPr="001814DF" w:rsidRDefault="00303E0E" w:rsidP="00815DBA">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066A5A1D" w14:textId="77777777" w:rsidR="00303E0E" w:rsidRPr="001814DF" w:rsidRDefault="00303E0E" w:rsidP="00815DBA">
      <w:pPr>
        <w:tabs>
          <w:tab w:val="left" w:pos="2552"/>
        </w:tabs>
        <w:spacing w:line="276" w:lineRule="auto"/>
        <w:ind w:firstLine="2268"/>
        <w:jc w:val="both"/>
        <w:rPr>
          <w:rFonts w:ascii="Courier New" w:eastAsia="Times New Roman" w:hAnsi="Courier New" w:cs="Courier New"/>
          <w:sz w:val="24"/>
          <w:szCs w:val="24"/>
          <w:lang w:val="es-ES_tradnl" w:eastAsia="es-ES"/>
        </w:rPr>
      </w:pPr>
      <w:r w:rsidRPr="001814DF">
        <w:rPr>
          <w:rFonts w:ascii="Courier New" w:eastAsia="Times New Roman" w:hAnsi="Courier New" w:cs="Courier New"/>
          <w:sz w:val="24"/>
          <w:szCs w:val="24"/>
          <w:lang w:val="es-ES_tradnl" w:eastAsia="es-ES"/>
        </w:rPr>
        <w:t>b) Reportar, comunicar a terceros o ceder, a sabiendas, información no veraz, incompleta, inexacta o desactualizada sobre el deudor.</w:t>
      </w:r>
    </w:p>
    <w:p w14:paraId="390FC8A7" w14:textId="77777777" w:rsidR="00303E0E" w:rsidRPr="001814DF" w:rsidRDefault="00303E0E" w:rsidP="00815DBA">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2D917866" w14:textId="3EDEDACF" w:rsidR="00303E0E" w:rsidRPr="001814DF" w:rsidRDefault="00303E0E" w:rsidP="00815DBA">
      <w:pPr>
        <w:tabs>
          <w:tab w:val="left" w:pos="2552"/>
        </w:tabs>
        <w:spacing w:line="276" w:lineRule="auto"/>
        <w:ind w:firstLine="2268"/>
        <w:jc w:val="both"/>
        <w:rPr>
          <w:rFonts w:ascii="Courier New" w:eastAsia="Times New Roman" w:hAnsi="Courier New" w:cs="Courier New"/>
          <w:sz w:val="24"/>
          <w:szCs w:val="24"/>
          <w:lang w:val="es-ES_tradnl" w:eastAsia="es-ES"/>
        </w:rPr>
      </w:pPr>
      <w:r w:rsidRPr="001814DF">
        <w:rPr>
          <w:rFonts w:ascii="Courier New" w:eastAsia="Times New Roman" w:hAnsi="Courier New" w:cs="Courier New"/>
          <w:sz w:val="24"/>
          <w:szCs w:val="24"/>
          <w:lang w:val="es-ES_tradnl" w:eastAsia="es-ES"/>
        </w:rPr>
        <w:t xml:space="preserve">c) Incumplir una resolución de la Comisión que resuelve una reclamación de un deudor </w:t>
      </w:r>
      <w:r w:rsidRPr="001814DF">
        <w:rPr>
          <w:rFonts w:ascii="Courier New" w:eastAsia="Times New Roman" w:hAnsi="Courier New" w:cs="Courier New"/>
          <w:sz w:val="24"/>
          <w:szCs w:val="24"/>
          <w:lang w:val="es-ES_tradnl" w:eastAsia="es-ES"/>
        </w:rPr>
        <w:lastRenderedPageBreak/>
        <w:t xml:space="preserve">sobre el ejercicio de sus derechos de acceso, actualización, </w:t>
      </w:r>
      <w:r w:rsidR="008921FC" w:rsidRPr="001814DF">
        <w:rPr>
          <w:rFonts w:ascii="Courier New" w:eastAsia="Times New Roman" w:hAnsi="Courier New" w:cs="Courier New"/>
          <w:sz w:val="24"/>
          <w:szCs w:val="24"/>
          <w:lang w:val="es-ES_tradnl" w:eastAsia="es-ES"/>
        </w:rPr>
        <w:t>rectificación</w:t>
      </w:r>
      <w:r w:rsidRPr="001814DF">
        <w:rPr>
          <w:rFonts w:ascii="Courier New" w:eastAsia="Times New Roman" w:hAnsi="Courier New" w:cs="Courier New"/>
          <w:sz w:val="24"/>
          <w:szCs w:val="24"/>
          <w:lang w:val="es-ES_tradnl" w:eastAsia="es-ES"/>
        </w:rPr>
        <w:t xml:space="preserve"> o cancelación.</w:t>
      </w:r>
    </w:p>
    <w:p w14:paraId="40C4B0B4" w14:textId="77777777" w:rsidR="00303E0E" w:rsidRPr="001814DF"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39279F2" w14:textId="77777777" w:rsidR="004B5919" w:rsidRPr="00E45FDA" w:rsidRDefault="004B5919"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54BBC673" w14:textId="77777777" w:rsidR="00303E0E" w:rsidRPr="001814DF"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1814DF">
        <w:rPr>
          <w:rFonts w:ascii="Courier New" w:eastAsia="Times New Roman" w:hAnsi="Courier New" w:cs="Courier New"/>
          <w:sz w:val="24"/>
          <w:szCs w:val="24"/>
          <w:lang w:val="es-ES_tradnl" w:eastAsia="es-ES"/>
        </w:rPr>
        <w:t xml:space="preserve">Artículo 23.- Sanciones. Las sanciones a las infracciones en que incurran los </w:t>
      </w:r>
      <w:proofErr w:type="spellStart"/>
      <w:r w:rsidRPr="001814DF">
        <w:rPr>
          <w:rFonts w:ascii="Courier New" w:eastAsia="Times New Roman" w:hAnsi="Courier New" w:cs="Courier New"/>
          <w:sz w:val="24"/>
          <w:szCs w:val="24"/>
          <w:lang w:val="es-ES_tradnl" w:eastAsia="es-ES"/>
        </w:rPr>
        <w:t>reportantes</w:t>
      </w:r>
      <w:proofErr w:type="spellEnd"/>
      <w:r w:rsidRPr="001814DF">
        <w:rPr>
          <w:rFonts w:ascii="Courier New" w:eastAsia="Times New Roman" w:hAnsi="Courier New" w:cs="Courier New"/>
          <w:sz w:val="24"/>
          <w:szCs w:val="24"/>
          <w:lang w:val="es-ES_tradnl" w:eastAsia="es-ES"/>
        </w:rPr>
        <w:t xml:space="preserve"> serán las siguientes:</w:t>
      </w:r>
    </w:p>
    <w:p w14:paraId="42B91A8B" w14:textId="77777777" w:rsidR="00303E0E" w:rsidRPr="001814DF" w:rsidRDefault="00303E0E" w:rsidP="003C6D45">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523C2E7F" w14:textId="68332CE0" w:rsidR="00303E0E" w:rsidRPr="001814DF" w:rsidRDefault="00303E0E" w:rsidP="003C6D45">
      <w:pPr>
        <w:tabs>
          <w:tab w:val="left" w:pos="2552"/>
        </w:tabs>
        <w:spacing w:line="276" w:lineRule="auto"/>
        <w:ind w:firstLine="2268"/>
        <w:jc w:val="both"/>
        <w:rPr>
          <w:rFonts w:ascii="Courier New" w:eastAsia="Times New Roman" w:hAnsi="Courier New" w:cs="Courier New"/>
          <w:sz w:val="24"/>
          <w:szCs w:val="24"/>
          <w:lang w:val="es-ES_tradnl" w:eastAsia="es-ES"/>
        </w:rPr>
      </w:pPr>
      <w:r w:rsidRPr="001814DF">
        <w:rPr>
          <w:rFonts w:ascii="Courier New" w:eastAsia="Times New Roman" w:hAnsi="Courier New" w:cs="Courier New"/>
          <w:sz w:val="24"/>
          <w:szCs w:val="24"/>
          <w:lang w:val="es-ES_tradnl" w:eastAsia="es-ES"/>
        </w:rPr>
        <w:t>1</w:t>
      </w:r>
      <w:r w:rsidR="003C6D45" w:rsidRPr="001814DF">
        <w:rPr>
          <w:rFonts w:ascii="Courier New" w:eastAsia="Times New Roman" w:hAnsi="Courier New" w:cs="Courier New"/>
          <w:sz w:val="24"/>
          <w:szCs w:val="24"/>
          <w:lang w:val="es-ES_tradnl" w:eastAsia="es-ES"/>
        </w:rPr>
        <w:t>.</w:t>
      </w:r>
      <w:r w:rsidRPr="001814DF">
        <w:rPr>
          <w:rFonts w:ascii="Courier New" w:eastAsia="Times New Roman" w:hAnsi="Courier New" w:cs="Courier New"/>
          <w:sz w:val="24"/>
          <w:szCs w:val="24"/>
          <w:lang w:val="es-ES_tradnl" w:eastAsia="es-ES"/>
        </w:rPr>
        <w:t xml:space="preserve"> Las infracciones leves serán sancionadas con amonestación escrita o multa de hasta 100 unidades tributarias mensuales.</w:t>
      </w:r>
    </w:p>
    <w:p w14:paraId="69D09C78" w14:textId="77777777" w:rsidR="00303E0E" w:rsidRPr="001814DF" w:rsidRDefault="00303E0E" w:rsidP="003C6D45">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030F9BBD" w14:textId="3E809D3D" w:rsidR="00303E0E" w:rsidRPr="001814DF" w:rsidRDefault="00303E0E" w:rsidP="003C6D45">
      <w:pPr>
        <w:tabs>
          <w:tab w:val="left" w:pos="2552"/>
        </w:tabs>
        <w:spacing w:line="276" w:lineRule="auto"/>
        <w:ind w:firstLine="2268"/>
        <w:jc w:val="both"/>
        <w:rPr>
          <w:rFonts w:ascii="Courier New" w:eastAsia="Times New Roman" w:hAnsi="Courier New" w:cs="Courier New"/>
          <w:sz w:val="24"/>
          <w:szCs w:val="24"/>
          <w:lang w:val="es-ES_tradnl" w:eastAsia="es-ES"/>
        </w:rPr>
      </w:pPr>
      <w:r w:rsidRPr="001814DF">
        <w:rPr>
          <w:rFonts w:ascii="Courier New" w:eastAsia="Times New Roman" w:hAnsi="Courier New" w:cs="Courier New"/>
          <w:sz w:val="24"/>
          <w:szCs w:val="24"/>
          <w:lang w:val="es-ES_tradnl" w:eastAsia="es-ES"/>
        </w:rPr>
        <w:t>2</w:t>
      </w:r>
      <w:r w:rsidR="003C6D45" w:rsidRPr="001814DF">
        <w:rPr>
          <w:rFonts w:ascii="Courier New" w:eastAsia="Times New Roman" w:hAnsi="Courier New" w:cs="Courier New"/>
          <w:sz w:val="24"/>
          <w:szCs w:val="24"/>
          <w:lang w:val="es-ES_tradnl" w:eastAsia="es-ES"/>
        </w:rPr>
        <w:t>.</w:t>
      </w:r>
      <w:r w:rsidRPr="001814DF">
        <w:rPr>
          <w:rFonts w:ascii="Courier New" w:eastAsia="Times New Roman" w:hAnsi="Courier New" w:cs="Courier New"/>
          <w:sz w:val="24"/>
          <w:szCs w:val="24"/>
          <w:lang w:val="es-ES_tradnl" w:eastAsia="es-ES"/>
        </w:rPr>
        <w:t xml:space="preserve"> Las infracciones graves serán sancionadas con multa de hasta 5.000 unidades tributarias mensuales. En caso de reincidencia, de conformidad con lo estipulado en el artículo 24, la Comisión podrá aplicar una multa de hasta tres veces el monto asignado a la infracción cometida.</w:t>
      </w:r>
    </w:p>
    <w:p w14:paraId="08D6439B" w14:textId="77777777" w:rsidR="00303E0E" w:rsidRPr="001814DF" w:rsidRDefault="00303E0E" w:rsidP="003C6D45">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1EEC4FA7" w14:textId="14F204A7" w:rsidR="00303E0E" w:rsidRPr="00E45FDA" w:rsidRDefault="00303E0E" w:rsidP="003C6D45">
      <w:pPr>
        <w:tabs>
          <w:tab w:val="left" w:pos="2552"/>
        </w:tabs>
        <w:spacing w:line="276" w:lineRule="auto"/>
        <w:ind w:firstLine="2268"/>
        <w:jc w:val="both"/>
        <w:rPr>
          <w:rFonts w:ascii="Courier New" w:eastAsia="Times New Roman" w:hAnsi="Courier New" w:cs="Courier New"/>
          <w:b/>
          <w:bCs/>
          <w:sz w:val="24"/>
          <w:szCs w:val="24"/>
          <w:lang w:val="es-ES_tradnl" w:eastAsia="es-ES"/>
        </w:rPr>
      </w:pPr>
      <w:r w:rsidRPr="001814DF">
        <w:rPr>
          <w:rFonts w:ascii="Courier New" w:eastAsia="Times New Roman" w:hAnsi="Courier New" w:cs="Courier New"/>
          <w:sz w:val="24"/>
          <w:szCs w:val="24"/>
          <w:lang w:val="es-ES_tradnl" w:eastAsia="es-ES"/>
        </w:rPr>
        <w:t>3</w:t>
      </w:r>
      <w:r w:rsidR="003C6D45" w:rsidRPr="001814DF">
        <w:rPr>
          <w:rFonts w:ascii="Courier New" w:eastAsia="Times New Roman" w:hAnsi="Courier New" w:cs="Courier New"/>
          <w:sz w:val="24"/>
          <w:szCs w:val="24"/>
          <w:lang w:val="es-ES_tradnl" w:eastAsia="es-ES"/>
        </w:rPr>
        <w:t>.</w:t>
      </w:r>
      <w:r w:rsidRPr="001814DF">
        <w:rPr>
          <w:rFonts w:ascii="Courier New" w:eastAsia="Times New Roman" w:hAnsi="Courier New" w:cs="Courier New"/>
          <w:sz w:val="24"/>
          <w:szCs w:val="24"/>
          <w:lang w:val="es-ES_tradnl" w:eastAsia="es-ES"/>
        </w:rPr>
        <w:t xml:space="preserve"> Las infracciones gravísimas serán sancionadas con multa de hasta 10.000 unidades tributarias mensuales. En caso de reincidencia, de conformidad con lo estipulado en el artículo 24, la Comisión podrá aplicar una multa de hasta tres veces el monto asignado a la infracción cometida</w:t>
      </w:r>
      <w:r w:rsidRPr="00E45FDA">
        <w:rPr>
          <w:rFonts w:ascii="Courier New" w:eastAsia="Times New Roman" w:hAnsi="Courier New" w:cs="Courier New"/>
          <w:b/>
          <w:bCs/>
          <w:sz w:val="24"/>
          <w:szCs w:val="24"/>
          <w:lang w:val="es-ES_tradnl" w:eastAsia="es-ES"/>
        </w:rPr>
        <w:t>.</w:t>
      </w:r>
    </w:p>
    <w:p w14:paraId="6AB888EE" w14:textId="77777777" w:rsidR="00303E0E" w:rsidRPr="00E45FDA" w:rsidRDefault="00303E0E"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446A0A29" w14:textId="25A8F715" w:rsidR="00303E0E" w:rsidRPr="004214B5"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4214B5">
        <w:rPr>
          <w:rFonts w:ascii="Courier New" w:eastAsia="Times New Roman" w:hAnsi="Courier New" w:cs="Courier New"/>
          <w:sz w:val="24"/>
          <w:szCs w:val="24"/>
          <w:lang w:val="es-ES_tradnl" w:eastAsia="es-ES"/>
        </w:rPr>
        <w:t xml:space="preserve">La Comisión podrá indicar al </w:t>
      </w:r>
      <w:proofErr w:type="spellStart"/>
      <w:r w:rsidRPr="004214B5">
        <w:rPr>
          <w:rFonts w:ascii="Courier New" w:eastAsia="Times New Roman" w:hAnsi="Courier New" w:cs="Courier New"/>
          <w:sz w:val="24"/>
          <w:szCs w:val="24"/>
          <w:lang w:val="es-ES_tradnl" w:eastAsia="es-ES"/>
        </w:rPr>
        <w:t>reportante</w:t>
      </w:r>
      <w:proofErr w:type="spellEnd"/>
      <w:r w:rsidRPr="004214B5">
        <w:rPr>
          <w:rFonts w:ascii="Courier New" w:eastAsia="Times New Roman" w:hAnsi="Courier New" w:cs="Courier New"/>
          <w:sz w:val="24"/>
          <w:szCs w:val="24"/>
          <w:lang w:val="es-ES_tradnl" w:eastAsia="es-ES"/>
        </w:rPr>
        <w:t xml:space="preserve"> la adopción de medidas tendientes a subsanar las infracciones que dieron motivo a la sanción, las que deberán ser adoptadas en </w:t>
      </w:r>
      <w:r w:rsidR="004D2D4D" w:rsidRPr="004214B5">
        <w:rPr>
          <w:rFonts w:ascii="Courier New" w:eastAsia="Times New Roman" w:hAnsi="Courier New" w:cs="Courier New"/>
          <w:sz w:val="24"/>
          <w:szCs w:val="24"/>
          <w:lang w:val="es-ES_tradnl" w:eastAsia="es-ES"/>
        </w:rPr>
        <w:t xml:space="preserve">el </w:t>
      </w:r>
      <w:r w:rsidRPr="004214B5">
        <w:rPr>
          <w:rFonts w:ascii="Courier New" w:eastAsia="Times New Roman" w:hAnsi="Courier New" w:cs="Courier New"/>
          <w:sz w:val="24"/>
          <w:szCs w:val="24"/>
          <w:lang w:val="es-ES_tradnl" w:eastAsia="es-ES"/>
        </w:rPr>
        <w:t xml:space="preserve">plazo no mayor a </w:t>
      </w:r>
      <w:r w:rsidR="004D2D4D" w:rsidRPr="004214B5">
        <w:rPr>
          <w:rFonts w:ascii="Courier New" w:eastAsia="Times New Roman" w:hAnsi="Courier New" w:cs="Courier New"/>
          <w:sz w:val="24"/>
          <w:szCs w:val="24"/>
          <w:lang w:val="es-ES_tradnl" w:eastAsia="es-ES"/>
        </w:rPr>
        <w:t xml:space="preserve">treinta </w:t>
      </w:r>
      <w:r w:rsidRPr="004214B5">
        <w:rPr>
          <w:rFonts w:ascii="Courier New" w:eastAsia="Times New Roman" w:hAnsi="Courier New" w:cs="Courier New"/>
          <w:sz w:val="24"/>
          <w:szCs w:val="24"/>
          <w:lang w:val="es-ES_tradnl" w:eastAsia="es-ES"/>
        </w:rPr>
        <w:t xml:space="preserve">días, de lo contrario se impondrá </w:t>
      </w:r>
      <w:r w:rsidR="004214B5" w:rsidRPr="004214B5">
        <w:rPr>
          <w:rFonts w:ascii="Courier New" w:eastAsia="Times New Roman" w:hAnsi="Courier New" w:cs="Courier New"/>
          <w:sz w:val="24"/>
          <w:szCs w:val="24"/>
          <w:lang w:val="es-ES_tradnl" w:eastAsia="es-ES"/>
        </w:rPr>
        <w:t>un</w:t>
      </w:r>
      <w:r w:rsidR="009D33B4" w:rsidRPr="004214B5">
        <w:rPr>
          <w:rFonts w:ascii="Courier New" w:eastAsia="Times New Roman" w:hAnsi="Courier New" w:cs="Courier New"/>
          <w:sz w:val="24"/>
          <w:szCs w:val="24"/>
          <w:lang w:val="es-ES_tradnl" w:eastAsia="es-ES"/>
        </w:rPr>
        <w:t xml:space="preserve"> </w:t>
      </w:r>
      <w:r w:rsidRPr="004214B5">
        <w:rPr>
          <w:rFonts w:ascii="Courier New" w:eastAsia="Times New Roman" w:hAnsi="Courier New" w:cs="Courier New"/>
          <w:sz w:val="24"/>
          <w:szCs w:val="24"/>
          <w:lang w:val="es-ES_tradnl" w:eastAsia="es-ES"/>
        </w:rPr>
        <w:t>recargo de</w:t>
      </w:r>
      <w:r w:rsidR="009D33B4" w:rsidRPr="004214B5">
        <w:rPr>
          <w:rFonts w:ascii="Courier New" w:eastAsia="Times New Roman" w:hAnsi="Courier New" w:cs="Courier New"/>
          <w:sz w:val="24"/>
          <w:szCs w:val="24"/>
          <w:lang w:val="es-ES_tradnl" w:eastAsia="es-ES"/>
        </w:rPr>
        <w:t>l</w:t>
      </w:r>
      <w:r w:rsidRPr="004214B5">
        <w:rPr>
          <w:rFonts w:ascii="Courier New" w:eastAsia="Times New Roman" w:hAnsi="Courier New" w:cs="Courier New"/>
          <w:sz w:val="24"/>
          <w:szCs w:val="24"/>
          <w:lang w:val="es-ES_tradnl" w:eastAsia="es-ES"/>
        </w:rPr>
        <w:t xml:space="preserve"> 50% a la multa cursada.</w:t>
      </w:r>
    </w:p>
    <w:p w14:paraId="33149412" w14:textId="77777777" w:rsidR="00303E0E" w:rsidRPr="00E45FDA" w:rsidRDefault="00303E0E"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378153D3" w14:textId="17215809" w:rsidR="00303E0E" w:rsidRPr="004214B5"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EE1C9C">
        <w:rPr>
          <w:rFonts w:ascii="Courier New" w:eastAsia="Times New Roman" w:hAnsi="Courier New" w:cs="Courier New"/>
          <w:sz w:val="24"/>
          <w:szCs w:val="24"/>
          <w:lang w:val="es-ES_tradnl" w:eastAsia="es-ES"/>
        </w:rPr>
        <w:t>Por su parte, el que incurr</w:t>
      </w:r>
      <w:r w:rsidR="004214B5" w:rsidRPr="00EE1C9C">
        <w:rPr>
          <w:rFonts w:ascii="Courier New" w:eastAsia="Times New Roman" w:hAnsi="Courier New" w:cs="Courier New"/>
          <w:sz w:val="24"/>
          <w:szCs w:val="24"/>
          <w:lang w:val="es-ES_tradnl" w:eastAsia="es-ES"/>
        </w:rPr>
        <w:t>a</w:t>
      </w:r>
      <w:r w:rsidRPr="00EE1C9C">
        <w:rPr>
          <w:rFonts w:ascii="Courier New" w:eastAsia="Times New Roman" w:hAnsi="Courier New" w:cs="Courier New"/>
          <w:sz w:val="24"/>
          <w:szCs w:val="24"/>
          <w:lang w:val="es-ES_tradnl" w:eastAsia="es-ES"/>
        </w:rPr>
        <w:t xml:space="preserve"> en alguna de las</w:t>
      </w:r>
      <w:r w:rsidRPr="004214B5">
        <w:rPr>
          <w:rFonts w:ascii="Courier New" w:eastAsia="Times New Roman" w:hAnsi="Courier New" w:cs="Courier New"/>
          <w:sz w:val="24"/>
          <w:szCs w:val="24"/>
          <w:lang w:val="es-ES_tradnl" w:eastAsia="es-ES"/>
        </w:rPr>
        <w:t xml:space="preserve"> conductas establecidas en los artículos 21 y 22 podrá ser sancionado con la pena de reclusión menor en sus grados mínimo a medio. Estos hechos serán considerados como delitos económicos de primera categoría, conforme lo dispuesto en el artículo 1 de la ley N° 21.595, de delitos económicos.</w:t>
      </w:r>
    </w:p>
    <w:p w14:paraId="7779A4F5" w14:textId="77777777" w:rsidR="00303E0E" w:rsidRDefault="00303E0E"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7921E748" w14:textId="77777777" w:rsidR="004B5919" w:rsidRPr="00E45FDA" w:rsidRDefault="004B5919"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10BA4D02" w14:textId="77777777" w:rsidR="00303E0E" w:rsidRPr="00EA61BB"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EA61BB">
        <w:rPr>
          <w:rFonts w:ascii="Courier New" w:eastAsia="Times New Roman" w:hAnsi="Courier New" w:cs="Courier New"/>
          <w:sz w:val="24"/>
          <w:szCs w:val="24"/>
          <w:lang w:val="es-ES_tradnl" w:eastAsia="es-ES"/>
        </w:rPr>
        <w:t xml:space="preserve">Artículo 24.- Circunstancias atenuantes y agravantes de responsabilidad. </w:t>
      </w:r>
    </w:p>
    <w:p w14:paraId="5628FEE5" w14:textId="77777777" w:rsidR="00303E0E" w:rsidRPr="00EA61BB"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C787BB" w14:textId="77777777" w:rsidR="00303E0E" w:rsidRPr="00EA61BB"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EA61BB">
        <w:rPr>
          <w:rFonts w:ascii="Courier New" w:eastAsia="Times New Roman" w:hAnsi="Courier New" w:cs="Courier New"/>
          <w:sz w:val="24"/>
          <w:szCs w:val="24"/>
          <w:lang w:val="es-ES_tradnl" w:eastAsia="es-ES"/>
        </w:rPr>
        <w:t>Se considerarán circunstancias atenuantes:</w:t>
      </w:r>
    </w:p>
    <w:p w14:paraId="6AAF0A64" w14:textId="77777777" w:rsidR="00303E0E" w:rsidRPr="00EA61BB"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2E891A" w14:textId="3E4EAEE2" w:rsidR="00303E0E" w:rsidRPr="00EA61BB" w:rsidRDefault="00303E0E" w:rsidP="00680BCD">
      <w:pPr>
        <w:tabs>
          <w:tab w:val="left" w:pos="2552"/>
        </w:tabs>
        <w:spacing w:line="276" w:lineRule="auto"/>
        <w:ind w:firstLine="2268"/>
        <w:jc w:val="both"/>
        <w:rPr>
          <w:rFonts w:ascii="Courier New" w:eastAsia="Times New Roman" w:hAnsi="Courier New" w:cs="Courier New"/>
          <w:sz w:val="24"/>
          <w:szCs w:val="24"/>
          <w:lang w:val="es-ES_tradnl" w:eastAsia="es-ES"/>
        </w:rPr>
      </w:pPr>
      <w:r w:rsidRPr="00EA61BB">
        <w:rPr>
          <w:rFonts w:ascii="Courier New" w:eastAsia="Times New Roman" w:hAnsi="Courier New" w:cs="Courier New"/>
          <w:sz w:val="24"/>
          <w:szCs w:val="24"/>
          <w:lang w:val="es-ES_tradnl" w:eastAsia="es-ES"/>
        </w:rPr>
        <w:lastRenderedPageBreak/>
        <w:t>1</w:t>
      </w:r>
      <w:r w:rsidR="00680BCD" w:rsidRPr="00EA61BB">
        <w:rPr>
          <w:rFonts w:ascii="Courier New" w:eastAsia="Times New Roman" w:hAnsi="Courier New" w:cs="Courier New"/>
          <w:sz w:val="24"/>
          <w:szCs w:val="24"/>
          <w:lang w:val="es-ES_tradnl" w:eastAsia="es-ES"/>
        </w:rPr>
        <w:t>.</w:t>
      </w:r>
      <w:r w:rsidRPr="00EA61BB">
        <w:rPr>
          <w:rFonts w:ascii="Courier New" w:eastAsia="Times New Roman" w:hAnsi="Courier New" w:cs="Courier New"/>
          <w:sz w:val="24"/>
          <w:szCs w:val="24"/>
          <w:lang w:val="es-ES_tradnl" w:eastAsia="es-ES"/>
        </w:rPr>
        <w:t xml:space="preserve"> La colaboración que el </w:t>
      </w:r>
      <w:proofErr w:type="spellStart"/>
      <w:r w:rsidRPr="00EA61BB">
        <w:rPr>
          <w:rFonts w:ascii="Courier New" w:eastAsia="Times New Roman" w:hAnsi="Courier New" w:cs="Courier New"/>
          <w:sz w:val="24"/>
          <w:szCs w:val="24"/>
          <w:lang w:val="es-ES_tradnl" w:eastAsia="es-ES"/>
        </w:rPr>
        <w:t>reportante</w:t>
      </w:r>
      <w:proofErr w:type="spellEnd"/>
      <w:r w:rsidRPr="00EA61BB">
        <w:rPr>
          <w:rFonts w:ascii="Courier New" w:eastAsia="Times New Roman" w:hAnsi="Courier New" w:cs="Courier New"/>
          <w:sz w:val="24"/>
          <w:szCs w:val="24"/>
          <w:lang w:val="es-ES_tradnl" w:eastAsia="es-ES"/>
        </w:rPr>
        <w:t xml:space="preserve"> </w:t>
      </w:r>
      <w:r w:rsidRPr="00EE1C9C">
        <w:rPr>
          <w:rFonts w:ascii="Courier New" w:eastAsia="Times New Roman" w:hAnsi="Courier New" w:cs="Courier New"/>
          <w:sz w:val="24"/>
          <w:szCs w:val="24"/>
          <w:lang w:val="es-ES_tradnl" w:eastAsia="es-ES"/>
        </w:rPr>
        <w:t>preste en la investigación administrativa que pu</w:t>
      </w:r>
      <w:r w:rsidR="00EA61BB" w:rsidRPr="00EE1C9C">
        <w:rPr>
          <w:rFonts w:ascii="Courier New" w:eastAsia="Times New Roman" w:hAnsi="Courier New" w:cs="Courier New"/>
          <w:sz w:val="24"/>
          <w:szCs w:val="24"/>
          <w:lang w:val="es-ES_tradnl" w:eastAsia="es-ES"/>
        </w:rPr>
        <w:t>eda</w:t>
      </w:r>
      <w:r w:rsidRPr="00EA61BB">
        <w:rPr>
          <w:rFonts w:ascii="Courier New" w:eastAsia="Times New Roman" w:hAnsi="Courier New" w:cs="Courier New"/>
          <w:sz w:val="24"/>
          <w:szCs w:val="24"/>
          <w:lang w:val="es-ES_tradnl" w:eastAsia="es-ES"/>
        </w:rPr>
        <w:t xml:space="preserve"> iniciar la Comisión.</w:t>
      </w:r>
    </w:p>
    <w:p w14:paraId="0C4E7E12" w14:textId="77777777" w:rsidR="00303E0E" w:rsidRPr="00E45FDA" w:rsidRDefault="00303E0E" w:rsidP="00680BCD">
      <w:pPr>
        <w:tabs>
          <w:tab w:val="left" w:pos="2552"/>
        </w:tabs>
        <w:spacing w:line="276" w:lineRule="auto"/>
        <w:ind w:firstLine="2268"/>
        <w:jc w:val="both"/>
        <w:rPr>
          <w:rFonts w:ascii="Courier New" w:eastAsia="Times New Roman" w:hAnsi="Courier New" w:cs="Courier New"/>
          <w:b/>
          <w:bCs/>
          <w:sz w:val="24"/>
          <w:szCs w:val="24"/>
          <w:lang w:val="es-ES_tradnl" w:eastAsia="es-ES"/>
        </w:rPr>
      </w:pPr>
    </w:p>
    <w:p w14:paraId="3A4720ED" w14:textId="65756D1D" w:rsidR="00303E0E" w:rsidRPr="005930F2" w:rsidRDefault="00303E0E" w:rsidP="00680BCD">
      <w:pPr>
        <w:tabs>
          <w:tab w:val="left" w:pos="2552"/>
        </w:tabs>
        <w:spacing w:line="276" w:lineRule="auto"/>
        <w:ind w:firstLine="2268"/>
        <w:jc w:val="both"/>
        <w:rPr>
          <w:rFonts w:ascii="Courier New" w:eastAsia="Times New Roman" w:hAnsi="Courier New" w:cs="Courier New"/>
          <w:sz w:val="24"/>
          <w:szCs w:val="24"/>
          <w:lang w:val="es-ES_tradnl" w:eastAsia="es-ES"/>
        </w:rPr>
      </w:pPr>
      <w:r w:rsidRPr="005930F2">
        <w:rPr>
          <w:rFonts w:ascii="Courier New" w:eastAsia="Times New Roman" w:hAnsi="Courier New" w:cs="Courier New"/>
          <w:sz w:val="24"/>
          <w:szCs w:val="24"/>
          <w:lang w:val="es-ES_tradnl" w:eastAsia="es-ES"/>
        </w:rPr>
        <w:t>2</w:t>
      </w:r>
      <w:r w:rsidR="00680BCD" w:rsidRPr="005930F2">
        <w:rPr>
          <w:rFonts w:ascii="Courier New" w:eastAsia="Times New Roman" w:hAnsi="Courier New" w:cs="Courier New"/>
          <w:sz w:val="24"/>
          <w:szCs w:val="24"/>
          <w:lang w:val="es-ES_tradnl" w:eastAsia="es-ES"/>
        </w:rPr>
        <w:t>.</w:t>
      </w:r>
      <w:r w:rsidRPr="005930F2">
        <w:rPr>
          <w:rFonts w:ascii="Courier New" w:eastAsia="Times New Roman" w:hAnsi="Courier New" w:cs="Courier New"/>
          <w:sz w:val="24"/>
          <w:szCs w:val="24"/>
          <w:lang w:val="es-ES_tradnl" w:eastAsia="es-ES"/>
        </w:rPr>
        <w:t xml:space="preserve"> La ausencia de sanciones previas del </w:t>
      </w:r>
      <w:proofErr w:type="spellStart"/>
      <w:r w:rsidRPr="005930F2">
        <w:rPr>
          <w:rFonts w:ascii="Courier New" w:eastAsia="Times New Roman" w:hAnsi="Courier New" w:cs="Courier New"/>
          <w:sz w:val="24"/>
          <w:szCs w:val="24"/>
          <w:lang w:val="es-ES_tradnl" w:eastAsia="es-ES"/>
        </w:rPr>
        <w:t>reportante</w:t>
      </w:r>
      <w:proofErr w:type="spellEnd"/>
      <w:r w:rsidRPr="005930F2">
        <w:rPr>
          <w:rFonts w:ascii="Courier New" w:eastAsia="Times New Roman" w:hAnsi="Courier New" w:cs="Courier New"/>
          <w:sz w:val="24"/>
          <w:szCs w:val="24"/>
          <w:lang w:val="es-ES_tradnl" w:eastAsia="es-ES"/>
        </w:rPr>
        <w:t>.</w:t>
      </w:r>
    </w:p>
    <w:p w14:paraId="55C6FA44" w14:textId="77777777" w:rsidR="00303E0E" w:rsidRPr="005930F2" w:rsidRDefault="00303E0E" w:rsidP="00680BCD">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4D7BD832" w14:textId="30A4D7AC" w:rsidR="00303E0E" w:rsidRPr="00D671F0" w:rsidRDefault="00303E0E" w:rsidP="00680BCD">
      <w:pPr>
        <w:tabs>
          <w:tab w:val="left" w:pos="2552"/>
        </w:tabs>
        <w:spacing w:line="276" w:lineRule="auto"/>
        <w:ind w:firstLine="2268"/>
        <w:jc w:val="both"/>
        <w:rPr>
          <w:rFonts w:ascii="Courier New" w:eastAsia="Times New Roman" w:hAnsi="Courier New" w:cs="Courier New"/>
          <w:sz w:val="24"/>
          <w:szCs w:val="24"/>
          <w:lang w:val="es-ES_tradnl" w:eastAsia="es-ES"/>
        </w:rPr>
      </w:pPr>
      <w:r w:rsidRPr="00D671F0">
        <w:rPr>
          <w:rFonts w:ascii="Courier New" w:eastAsia="Times New Roman" w:hAnsi="Courier New" w:cs="Courier New"/>
          <w:sz w:val="24"/>
          <w:szCs w:val="24"/>
          <w:lang w:val="es-ES_tradnl" w:eastAsia="es-ES"/>
        </w:rPr>
        <w:t>3</w:t>
      </w:r>
      <w:r w:rsidR="00680BCD" w:rsidRPr="00D671F0">
        <w:rPr>
          <w:rFonts w:ascii="Courier New" w:eastAsia="Times New Roman" w:hAnsi="Courier New" w:cs="Courier New"/>
          <w:sz w:val="24"/>
          <w:szCs w:val="24"/>
          <w:lang w:val="es-ES_tradnl" w:eastAsia="es-ES"/>
        </w:rPr>
        <w:t>.</w:t>
      </w:r>
      <w:r w:rsidRPr="00D671F0">
        <w:rPr>
          <w:rFonts w:ascii="Courier New" w:eastAsia="Times New Roman" w:hAnsi="Courier New" w:cs="Courier New"/>
          <w:sz w:val="24"/>
          <w:szCs w:val="24"/>
          <w:lang w:val="es-ES_tradnl" w:eastAsia="es-ES"/>
        </w:rPr>
        <w:t xml:space="preserve"> La autodenuncia ante la Comisión. Junto con la autodenuncia, el infractor deberá comunicar las medidas adoptadas para el cese de los hechos que originaron la infracción o las medidas de mitigación implementadas, según corresponda.</w:t>
      </w:r>
    </w:p>
    <w:p w14:paraId="2321D9AC" w14:textId="77777777" w:rsidR="00303E0E" w:rsidRPr="00E45FDA" w:rsidRDefault="00303E0E" w:rsidP="00303E0E">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64A8575A" w14:textId="77777777" w:rsidR="00303E0E" w:rsidRPr="003762F9" w:rsidRDefault="00303E0E" w:rsidP="00303E0E">
      <w:pPr>
        <w:tabs>
          <w:tab w:val="left" w:pos="2552"/>
        </w:tabs>
        <w:spacing w:line="276" w:lineRule="auto"/>
        <w:ind w:firstLine="1134"/>
        <w:jc w:val="both"/>
        <w:rPr>
          <w:rFonts w:ascii="Courier New" w:eastAsia="Times New Roman" w:hAnsi="Courier New" w:cs="Courier New"/>
          <w:sz w:val="24"/>
          <w:szCs w:val="24"/>
          <w:lang w:val="es-ES_tradnl" w:eastAsia="es-ES"/>
        </w:rPr>
      </w:pPr>
      <w:r w:rsidRPr="003762F9">
        <w:rPr>
          <w:rFonts w:ascii="Courier New" w:eastAsia="Times New Roman" w:hAnsi="Courier New" w:cs="Courier New"/>
          <w:sz w:val="24"/>
          <w:szCs w:val="24"/>
          <w:lang w:val="es-ES_tradnl" w:eastAsia="es-ES"/>
        </w:rPr>
        <w:t>Se considerarán circunstancias agravantes:</w:t>
      </w:r>
    </w:p>
    <w:p w14:paraId="292BF68E" w14:textId="77777777" w:rsidR="00303E0E" w:rsidRPr="003762F9" w:rsidRDefault="00303E0E" w:rsidP="00D55A02">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169E7DC8" w14:textId="77E2FC41" w:rsidR="00303E0E" w:rsidRPr="003762F9" w:rsidRDefault="00303E0E" w:rsidP="00D55A02">
      <w:pPr>
        <w:tabs>
          <w:tab w:val="left" w:pos="2552"/>
        </w:tabs>
        <w:spacing w:line="276" w:lineRule="auto"/>
        <w:ind w:firstLine="2268"/>
        <w:jc w:val="both"/>
        <w:rPr>
          <w:rFonts w:ascii="Courier New" w:eastAsia="Times New Roman" w:hAnsi="Courier New" w:cs="Courier New"/>
          <w:sz w:val="24"/>
          <w:szCs w:val="24"/>
          <w:lang w:val="es-ES_tradnl" w:eastAsia="es-ES"/>
        </w:rPr>
      </w:pPr>
      <w:r w:rsidRPr="003762F9">
        <w:rPr>
          <w:rFonts w:ascii="Courier New" w:eastAsia="Times New Roman" w:hAnsi="Courier New" w:cs="Courier New"/>
          <w:sz w:val="24"/>
          <w:szCs w:val="24"/>
          <w:lang w:val="es-ES_tradnl" w:eastAsia="es-ES"/>
        </w:rPr>
        <w:t>1</w:t>
      </w:r>
      <w:r w:rsidR="00D55A02" w:rsidRPr="003762F9">
        <w:rPr>
          <w:rFonts w:ascii="Courier New" w:eastAsia="Times New Roman" w:hAnsi="Courier New" w:cs="Courier New"/>
          <w:sz w:val="24"/>
          <w:szCs w:val="24"/>
          <w:lang w:val="es-ES_tradnl" w:eastAsia="es-ES"/>
        </w:rPr>
        <w:t>.</w:t>
      </w:r>
      <w:r w:rsidRPr="003762F9">
        <w:rPr>
          <w:rFonts w:ascii="Courier New" w:eastAsia="Times New Roman" w:hAnsi="Courier New" w:cs="Courier New"/>
          <w:sz w:val="24"/>
          <w:szCs w:val="24"/>
          <w:lang w:val="es-ES_tradnl" w:eastAsia="es-ES"/>
        </w:rPr>
        <w:t xml:space="preserve"> La reincidencia. Existe reincidencia cuando el </w:t>
      </w:r>
      <w:proofErr w:type="spellStart"/>
      <w:r w:rsidRPr="003762F9">
        <w:rPr>
          <w:rFonts w:ascii="Courier New" w:eastAsia="Times New Roman" w:hAnsi="Courier New" w:cs="Courier New"/>
          <w:sz w:val="24"/>
          <w:szCs w:val="24"/>
          <w:lang w:val="es-ES_tradnl" w:eastAsia="es-ES"/>
        </w:rPr>
        <w:t>reportante</w:t>
      </w:r>
      <w:proofErr w:type="spellEnd"/>
      <w:r w:rsidRPr="003762F9">
        <w:rPr>
          <w:rFonts w:ascii="Courier New" w:eastAsia="Times New Roman" w:hAnsi="Courier New" w:cs="Courier New"/>
          <w:sz w:val="24"/>
          <w:szCs w:val="24"/>
          <w:lang w:val="es-ES_tradnl" w:eastAsia="es-ES"/>
        </w:rPr>
        <w:t xml:space="preserve"> ha sido sancionado por infracciones graves y/o gravísimas en dos o más ocasiones, en los últimos treinta y seis meses, por infracción a esta ley. Dicho plazo se contará desde que la resolución que aplicó la sanción se encuentre firme o ejecutoriada.</w:t>
      </w:r>
    </w:p>
    <w:p w14:paraId="594C0D1D" w14:textId="77777777" w:rsidR="00303E0E" w:rsidRPr="003762F9" w:rsidRDefault="00303E0E" w:rsidP="00D55A02">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3AD3C6B9" w14:textId="0B1150A4" w:rsidR="00AB6F41" w:rsidRPr="003762F9" w:rsidRDefault="00303E0E" w:rsidP="00D55A02">
      <w:pPr>
        <w:tabs>
          <w:tab w:val="left" w:pos="2552"/>
        </w:tabs>
        <w:spacing w:line="276" w:lineRule="auto"/>
        <w:ind w:firstLine="2268"/>
        <w:jc w:val="both"/>
        <w:rPr>
          <w:rFonts w:ascii="Courier New" w:eastAsia="Times New Roman" w:hAnsi="Courier New" w:cs="Courier New"/>
          <w:sz w:val="24"/>
          <w:szCs w:val="24"/>
          <w:lang w:val="es-ES_tradnl" w:eastAsia="es-ES"/>
        </w:rPr>
      </w:pPr>
      <w:r w:rsidRPr="003762F9">
        <w:rPr>
          <w:rFonts w:ascii="Courier New" w:eastAsia="Times New Roman" w:hAnsi="Courier New" w:cs="Courier New"/>
          <w:sz w:val="24"/>
          <w:szCs w:val="24"/>
          <w:lang w:val="es-ES_tradnl" w:eastAsia="es-ES"/>
        </w:rPr>
        <w:t>2</w:t>
      </w:r>
      <w:r w:rsidR="00D55A02" w:rsidRPr="003762F9">
        <w:rPr>
          <w:rFonts w:ascii="Courier New" w:eastAsia="Times New Roman" w:hAnsi="Courier New" w:cs="Courier New"/>
          <w:sz w:val="24"/>
          <w:szCs w:val="24"/>
          <w:lang w:val="es-ES_tradnl" w:eastAsia="es-ES"/>
        </w:rPr>
        <w:t>.</w:t>
      </w:r>
      <w:r w:rsidRPr="003762F9">
        <w:rPr>
          <w:rFonts w:ascii="Courier New" w:eastAsia="Times New Roman" w:hAnsi="Courier New" w:cs="Courier New"/>
          <w:sz w:val="24"/>
          <w:szCs w:val="24"/>
          <w:lang w:val="es-ES_tradnl" w:eastAsia="es-ES"/>
        </w:rPr>
        <w:t xml:space="preserve"> El carácter continuado de la infracción.</w:t>
      </w:r>
    </w:p>
    <w:p w14:paraId="40A84B54" w14:textId="77777777" w:rsidR="00AB6F41" w:rsidRDefault="00AB6F41"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FBCA74A" w14:textId="77777777" w:rsidR="00AB6F41" w:rsidRDefault="00AB6F41"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0DFBA18" w14:textId="77777777" w:rsidR="00606C33" w:rsidRPr="00606C33" w:rsidRDefault="00606C33" w:rsidP="00500892">
      <w:pPr>
        <w:tabs>
          <w:tab w:val="left" w:pos="2552"/>
        </w:tabs>
        <w:spacing w:line="276" w:lineRule="auto"/>
        <w:jc w:val="center"/>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A</w:t>
      </w:r>
      <w:r w:rsidR="0050317B" w:rsidRPr="00606C33">
        <w:rPr>
          <w:rFonts w:ascii="Courier New" w:eastAsia="Times New Roman" w:hAnsi="Courier New" w:cs="Courier New"/>
          <w:sz w:val="24"/>
          <w:szCs w:val="24"/>
          <w:lang w:val="es-ES_tradnl" w:eastAsia="es-ES"/>
        </w:rPr>
        <w:t>rtículos transitorios</w:t>
      </w:r>
    </w:p>
    <w:p w14:paraId="71F2DA4C"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CAD7C90"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primero.- Las normas de carácter general señaladas en esta ley deberán ser emitidas por la Comisión para el Mercado Financiero dentro del plazo de </w:t>
      </w:r>
      <w:r w:rsidR="00500892" w:rsidRPr="002670D0">
        <w:rPr>
          <w:rFonts w:ascii="Courier New" w:eastAsia="Times New Roman" w:hAnsi="Courier New" w:cs="Courier New"/>
          <w:sz w:val="24"/>
          <w:szCs w:val="24"/>
          <w:lang w:val="es-ES_tradnl" w:eastAsia="es-ES"/>
        </w:rPr>
        <w:t xml:space="preserve">doce </w:t>
      </w:r>
      <w:r w:rsidRPr="002670D0">
        <w:rPr>
          <w:rFonts w:ascii="Courier New" w:eastAsia="Times New Roman" w:hAnsi="Courier New" w:cs="Courier New"/>
          <w:sz w:val="24"/>
          <w:szCs w:val="24"/>
          <w:lang w:val="es-ES_tradnl" w:eastAsia="es-ES"/>
        </w:rPr>
        <w:t>meses</w:t>
      </w:r>
      <w:r w:rsidR="00500892" w:rsidRPr="002670D0">
        <w:rPr>
          <w:rFonts w:ascii="Courier New" w:eastAsia="Times New Roman" w:hAnsi="Courier New" w:cs="Courier New"/>
          <w:sz w:val="24"/>
          <w:szCs w:val="24"/>
          <w:lang w:val="es-ES_tradnl" w:eastAsia="es-ES"/>
        </w:rPr>
        <w:t>,</w:t>
      </w:r>
      <w:r w:rsidRPr="00606C33">
        <w:rPr>
          <w:rFonts w:ascii="Courier New" w:eastAsia="Times New Roman" w:hAnsi="Courier New" w:cs="Courier New"/>
          <w:sz w:val="24"/>
          <w:szCs w:val="24"/>
          <w:lang w:val="es-ES_tradnl" w:eastAsia="es-ES"/>
        </w:rPr>
        <w:t xml:space="preserve"> contado desde la publicación de esta ley.</w:t>
      </w:r>
    </w:p>
    <w:p w14:paraId="769069F7"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D3E17C7" w14:textId="57F66D2A" w:rsidR="00606C33" w:rsidRPr="00E845C4"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E845C4">
        <w:rPr>
          <w:rFonts w:ascii="Courier New" w:eastAsia="Times New Roman" w:hAnsi="Courier New" w:cs="Courier New"/>
          <w:sz w:val="24"/>
          <w:szCs w:val="24"/>
          <w:lang w:val="es-ES_tradnl" w:eastAsia="es-ES"/>
        </w:rPr>
        <w:t>La Comisión deberá considerar para la dictación de las normas de carácter general señaladas en esta ley el principio de coordinación que contempla la ley N° 19.</w:t>
      </w:r>
      <w:r w:rsidRPr="001C2FEB">
        <w:rPr>
          <w:rFonts w:ascii="Courier New" w:eastAsia="Times New Roman" w:hAnsi="Courier New" w:cs="Courier New"/>
          <w:sz w:val="24"/>
          <w:szCs w:val="24"/>
          <w:lang w:val="es-ES_tradnl" w:eastAsia="es-ES"/>
        </w:rPr>
        <w:t>880</w:t>
      </w:r>
      <w:r w:rsidR="00EE26CB" w:rsidRPr="001C2FEB">
        <w:rPr>
          <w:rFonts w:ascii="Courier New" w:hAnsi="Courier New" w:cs="Courier New"/>
          <w:sz w:val="24"/>
          <w:szCs w:val="24"/>
        </w:rPr>
        <w:t xml:space="preserve">, </w:t>
      </w:r>
      <w:r w:rsidR="00431C48" w:rsidRPr="001C2FEB">
        <w:rPr>
          <w:rFonts w:ascii="Courier New" w:hAnsi="Courier New" w:cs="Courier New"/>
          <w:sz w:val="24"/>
          <w:szCs w:val="24"/>
        </w:rPr>
        <w:t xml:space="preserve">que </w:t>
      </w:r>
      <w:r w:rsidR="00431C48" w:rsidRPr="001C2FEB">
        <w:rPr>
          <w:rFonts w:ascii="Courier New" w:eastAsia="Times New Roman" w:hAnsi="Courier New" w:cs="Courier New"/>
          <w:sz w:val="24"/>
          <w:szCs w:val="24"/>
          <w:lang w:val="es-ES_tradnl" w:eastAsia="es-ES"/>
        </w:rPr>
        <w:t>establece bases de los procedimientos administrativos que rigen los actos de los órganos de la Administración del Estado,</w:t>
      </w:r>
      <w:r w:rsidRPr="001C2FEB">
        <w:rPr>
          <w:rFonts w:ascii="Courier New" w:eastAsia="Times New Roman" w:hAnsi="Courier New" w:cs="Courier New"/>
          <w:sz w:val="24"/>
          <w:szCs w:val="24"/>
          <w:lang w:val="es-ES_tradnl" w:eastAsia="es-ES"/>
        </w:rPr>
        <w:t xml:space="preserve"> y el procedimiento de consulta pública estipulado</w:t>
      </w:r>
      <w:r w:rsidRPr="00E845C4">
        <w:rPr>
          <w:rFonts w:ascii="Courier New" w:eastAsia="Times New Roman" w:hAnsi="Courier New" w:cs="Courier New"/>
          <w:sz w:val="24"/>
          <w:szCs w:val="24"/>
          <w:lang w:val="es-ES_tradnl" w:eastAsia="es-ES"/>
        </w:rPr>
        <w:t xml:space="preserve"> en la ley N° 21.</w:t>
      </w:r>
      <w:r w:rsidRPr="001C2FEB">
        <w:rPr>
          <w:rFonts w:ascii="Courier New" w:eastAsia="Times New Roman" w:hAnsi="Courier New" w:cs="Courier New"/>
          <w:sz w:val="24"/>
          <w:szCs w:val="24"/>
          <w:lang w:val="es-ES_tradnl" w:eastAsia="es-ES"/>
        </w:rPr>
        <w:t>000</w:t>
      </w:r>
      <w:r w:rsidR="00E845C4" w:rsidRPr="001C2FEB">
        <w:rPr>
          <w:rFonts w:ascii="Courier New" w:hAnsi="Courier New" w:cs="Courier New"/>
          <w:sz w:val="24"/>
          <w:szCs w:val="24"/>
        </w:rPr>
        <w:t xml:space="preserve">, que </w:t>
      </w:r>
      <w:r w:rsidR="00E845C4" w:rsidRPr="001C2FEB">
        <w:rPr>
          <w:rFonts w:ascii="Courier New" w:eastAsia="Times New Roman" w:hAnsi="Courier New" w:cs="Courier New"/>
          <w:sz w:val="24"/>
          <w:szCs w:val="24"/>
          <w:lang w:val="es-ES_tradnl" w:eastAsia="es-ES"/>
        </w:rPr>
        <w:t>crea la Comisión para el Mercado Financiero</w:t>
      </w:r>
      <w:r w:rsidRPr="001C2FEB">
        <w:rPr>
          <w:rFonts w:ascii="Courier New" w:eastAsia="Times New Roman" w:hAnsi="Courier New" w:cs="Courier New"/>
          <w:sz w:val="24"/>
          <w:szCs w:val="24"/>
          <w:lang w:val="es-ES_tradnl" w:eastAsia="es-ES"/>
        </w:rPr>
        <w:t>.</w:t>
      </w:r>
    </w:p>
    <w:p w14:paraId="7222E842"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0352A4E" w14:textId="77777777" w:rsidR="00500892" w:rsidRPr="00606C33" w:rsidRDefault="00500892"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2A4D5C4"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lastRenderedPageBreak/>
        <w:t xml:space="preserve">Artículo segundo.- Esta ley comenzará a regir el primer día del </w:t>
      </w:r>
      <w:r w:rsidRPr="00994B5B">
        <w:rPr>
          <w:rFonts w:ascii="Courier New" w:eastAsia="Times New Roman" w:hAnsi="Courier New" w:cs="Courier New"/>
          <w:sz w:val="24"/>
          <w:szCs w:val="24"/>
          <w:lang w:val="es-ES_tradnl" w:eastAsia="es-ES"/>
        </w:rPr>
        <w:t>vigesimoprimer</w:t>
      </w:r>
      <w:r w:rsidRPr="00606C33">
        <w:rPr>
          <w:rFonts w:ascii="Courier New" w:eastAsia="Times New Roman" w:hAnsi="Courier New" w:cs="Courier New"/>
          <w:sz w:val="24"/>
          <w:szCs w:val="24"/>
          <w:lang w:val="es-ES_tradnl" w:eastAsia="es-ES"/>
        </w:rPr>
        <w:t xml:space="preserve"> mes siguiente a su publicación.</w:t>
      </w:r>
    </w:p>
    <w:p w14:paraId="18A99B78"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DBE0736" w14:textId="77777777" w:rsidR="00500892" w:rsidRPr="00606C33" w:rsidRDefault="00500892"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E277A6F" w14:textId="3A1722AF"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tercero.- La Comisión para el Mercado Financiero deberá crear y tener habilitado el </w:t>
      </w:r>
      <w:r w:rsidR="00154AC3" w:rsidRPr="001C2FEB">
        <w:rPr>
          <w:rFonts w:ascii="Courier New" w:eastAsia="Times New Roman" w:hAnsi="Courier New" w:cs="Courier New"/>
          <w:sz w:val="24"/>
          <w:szCs w:val="24"/>
          <w:lang w:val="es-ES_tradnl" w:eastAsia="es-ES"/>
        </w:rPr>
        <w:t>R</w:t>
      </w:r>
      <w:r w:rsidRPr="001C2FEB">
        <w:rPr>
          <w:rFonts w:ascii="Courier New" w:eastAsia="Times New Roman" w:hAnsi="Courier New" w:cs="Courier New"/>
          <w:sz w:val="24"/>
          <w:szCs w:val="24"/>
          <w:lang w:val="es-ES_tradnl" w:eastAsia="es-ES"/>
        </w:rPr>
        <w:t xml:space="preserve">egistro de </w:t>
      </w:r>
      <w:r w:rsidR="00154AC3" w:rsidRPr="001C2FEB">
        <w:rPr>
          <w:rFonts w:ascii="Courier New" w:eastAsia="Times New Roman" w:hAnsi="Courier New" w:cs="Courier New"/>
          <w:sz w:val="24"/>
          <w:szCs w:val="24"/>
          <w:lang w:val="es-ES_tradnl" w:eastAsia="es-ES"/>
        </w:rPr>
        <w:t>D</w:t>
      </w:r>
      <w:r w:rsidRPr="001C2FEB">
        <w:rPr>
          <w:rFonts w:ascii="Courier New" w:eastAsia="Times New Roman" w:hAnsi="Courier New" w:cs="Courier New"/>
          <w:sz w:val="24"/>
          <w:szCs w:val="24"/>
          <w:lang w:val="es-ES_tradnl" w:eastAsia="es-ES"/>
        </w:rPr>
        <w:t xml:space="preserve">euda </w:t>
      </w:r>
      <w:r w:rsidR="00154AC3" w:rsidRPr="001C2FEB">
        <w:rPr>
          <w:rFonts w:ascii="Courier New" w:eastAsia="Times New Roman" w:hAnsi="Courier New" w:cs="Courier New"/>
          <w:sz w:val="24"/>
          <w:szCs w:val="24"/>
          <w:lang w:val="es-ES_tradnl" w:eastAsia="es-ES"/>
        </w:rPr>
        <w:t>C</w:t>
      </w:r>
      <w:r w:rsidRPr="001C2FEB">
        <w:rPr>
          <w:rFonts w:ascii="Courier New" w:eastAsia="Times New Roman" w:hAnsi="Courier New" w:cs="Courier New"/>
          <w:sz w:val="24"/>
          <w:szCs w:val="24"/>
          <w:lang w:val="es-ES_tradnl" w:eastAsia="es-ES"/>
        </w:rPr>
        <w:t>onsolidada antes del primer día del decimosexto mes contado</w:t>
      </w:r>
      <w:r w:rsidRPr="00606C33">
        <w:rPr>
          <w:rFonts w:ascii="Courier New" w:eastAsia="Times New Roman" w:hAnsi="Courier New" w:cs="Courier New"/>
          <w:sz w:val="24"/>
          <w:szCs w:val="24"/>
          <w:lang w:val="es-ES_tradnl" w:eastAsia="es-ES"/>
        </w:rPr>
        <w:t xml:space="preserve"> desde la publicación de esta ley. </w:t>
      </w:r>
    </w:p>
    <w:p w14:paraId="0B90C9AC"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C957AB0"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Las instituciones mencionadas en el párrafo primero de la letra e) del artículo 2 tendrán </w:t>
      </w:r>
      <w:r w:rsidR="00D64429" w:rsidRPr="002670D0">
        <w:rPr>
          <w:rFonts w:ascii="Courier New" w:eastAsia="Times New Roman" w:hAnsi="Courier New" w:cs="Courier New"/>
          <w:sz w:val="24"/>
          <w:szCs w:val="24"/>
          <w:lang w:val="es-ES_tradnl" w:eastAsia="es-ES"/>
        </w:rPr>
        <w:t>el</w:t>
      </w:r>
      <w:r w:rsidR="00D64429">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plazo de dos meses para dar cumplimiento a la obligación de informar referida en el artículo 4, contado desde el primer día del decimosexto mes desde la publicación de la ley. Una vez cumplido dicho plazo las referidas instituciones deberán continuar cumpliendo con esta obligación, en la misma forma en que corresponda cumplirla una vez que entre en vigencia esta ley.</w:t>
      </w:r>
    </w:p>
    <w:p w14:paraId="1D909C6A"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FCD4641"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Las instituciones mencionadas en el párrafo </w:t>
      </w:r>
      <w:r w:rsidRPr="002670D0">
        <w:rPr>
          <w:rFonts w:ascii="Courier New" w:eastAsia="Times New Roman" w:hAnsi="Courier New" w:cs="Courier New"/>
          <w:sz w:val="24"/>
          <w:szCs w:val="24"/>
          <w:lang w:val="es-ES_tradnl" w:eastAsia="es-ES"/>
        </w:rPr>
        <w:t>segundo de la letra e) del artículo 2 tendrán</w:t>
      </w:r>
      <w:r w:rsidRPr="00606C33">
        <w:rPr>
          <w:rFonts w:ascii="Courier New" w:eastAsia="Times New Roman" w:hAnsi="Courier New" w:cs="Courier New"/>
          <w:sz w:val="24"/>
          <w:szCs w:val="24"/>
          <w:lang w:val="es-ES_tradnl" w:eastAsia="es-ES"/>
        </w:rPr>
        <w:t xml:space="preserve"> </w:t>
      </w:r>
      <w:r w:rsidR="00D64429" w:rsidRPr="002670D0">
        <w:rPr>
          <w:rFonts w:ascii="Courier New" w:eastAsia="Times New Roman" w:hAnsi="Courier New" w:cs="Courier New"/>
          <w:sz w:val="24"/>
          <w:szCs w:val="24"/>
          <w:lang w:val="es-ES_tradnl" w:eastAsia="es-ES"/>
        </w:rPr>
        <w:t>el</w:t>
      </w:r>
      <w:r w:rsidR="00D64429">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 xml:space="preserve">plazo de dos meses para </w:t>
      </w:r>
      <w:r w:rsidR="00994B5B" w:rsidRPr="002670D0">
        <w:rPr>
          <w:rFonts w:ascii="Courier New" w:eastAsia="Times New Roman" w:hAnsi="Courier New" w:cs="Courier New"/>
          <w:sz w:val="24"/>
          <w:szCs w:val="24"/>
          <w:lang w:val="es-ES_tradnl" w:eastAsia="es-ES"/>
        </w:rPr>
        <w:t>cumplir con</w:t>
      </w:r>
      <w:r w:rsidR="00994B5B">
        <w:rPr>
          <w:rFonts w:ascii="Courier New" w:eastAsia="Times New Roman" w:hAnsi="Courier New" w:cs="Courier New"/>
          <w:sz w:val="24"/>
          <w:szCs w:val="24"/>
          <w:lang w:val="es-ES_tradnl" w:eastAsia="es-ES"/>
        </w:rPr>
        <w:t xml:space="preserve"> </w:t>
      </w:r>
      <w:r w:rsidRPr="00606C33">
        <w:rPr>
          <w:rFonts w:ascii="Courier New" w:eastAsia="Times New Roman" w:hAnsi="Courier New" w:cs="Courier New"/>
          <w:sz w:val="24"/>
          <w:szCs w:val="24"/>
          <w:lang w:val="es-ES_tradnl" w:eastAsia="es-ES"/>
        </w:rPr>
        <w:t>la obligación de informar referida en el artículo 4, contado desde el primer día del decimoctavo mes desde la publicación de la ley.</w:t>
      </w:r>
    </w:p>
    <w:p w14:paraId="110D0ADA"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C65FB80" w14:textId="77777777" w:rsidR="00606C33" w:rsidRP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El Servicio de Impuestos Internos y la Comisión para el Mercado Financiero contarán con las facultades y deberes indicados en el artículo 14 desde el momento de su publicación.</w:t>
      </w:r>
    </w:p>
    <w:p w14:paraId="2F6E4115" w14:textId="77777777" w:rsidR="00606C33" w:rsidRDefault="00606C33"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3C38577" w14:textId="77777777" w:rsidR="00500892" w:rsidRPr="00606C33" w:rsidRDefault="00500892" w:rsidP="00606C33">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F1ECE21" w14:textId="62DB2C61" w:rsidR="00E650E4" w:rsidRDefault="00606C33" w:rsidP="008C6736">
      <w:pPr>
        <w:tabs>
          <w:tab w:val="left" w:pos="2552"/>
        </w:tabs>
        <w:spacing w:line="276" w:lineRule="auto"/>
        <w:ind w:firstLine="1134"/>
        <w:jc w:val="both"/>
        <w:rPr>
          <w:rFonts w:ascii="Courier New" w:eastAsia="Times New Roman" w:hAnsi="Courier New" w:cs="Courier New"/>
          <w:sz w:val="24"/>
          <w:szCs w:val="24"/>
          <w:lang w:val="es-ES_tradnl" w:eastAsia="es-ES"/>
        </w:rPr>
      </w:pPr>
      <w:r w:rsidRPr="00606C33">
        <w:rPr>
          <w:rFonts w:ascii="Courier New" w:eastAsia="Times New Roman" w:hAnsi="Courier New" w:cs="Courier New"/>
          <w:sz w:val="24"/>
          <w:szCs w:val="24"/>
          <w:lang w:val="es-ES_tradnl" w:eastAsia="es-ES"/>
        </w:rPr>
        <w:t xml:space="preserve">Artículo </w:t>
      </w:r>
      <w:r w:rsidR="00821F3A" w:rsidRPr="000C5CDB">
        <w:rPr>
          <w:rFonts w:ascii="Courier New" w:eastAsia="Times New Roman" w:hAnsi="Courier New" w:cs="Courier New"/>
          <w:sz w:val="24"/>
          <w:szCs w:val="24"/>
          <w:lang w:val="es-ES_tradnl" w:eastAsia="es-ES"/>
        </w:rPr>
        <w:t>cuarto</w:t>
      </w:r>
      <w:r w:rsidR="000C5CDB">
        <w:rPr>
          <w:rFonts w:ascii="Courier New" w:eastAsia="Times New Roman" w:hAnsi="Courier New" w:cs="Courier New"/>
          <w:sz w:val="24"/>
          <w:szCs w:val="24"/>
          <w:lang w:val="es-ES_tradnl" w:eastAsia="es-ES"/>
        </w:rPr>
        <w:t>.-</w:t>
      </w:r>
      <w:r w:rsidRPr="000C5CDB">
        <w:rPr>
          <w:rFonts w:ascii="Courier New" w:eastAsia="Times New Roman" w:hAnsi="Courier New" w:cs="Courier New"/>
          <w:b/>
          <w:bCs/>
          <w:sz w:val="24"/>
          <w:szCs w:val="24"/>
          <w:lang w:val="es-ES_tradnl" w:eastAsia="es-ES"/>
        </w:rPr>
        <w:t xml:space="preserve"> </w:t>
      </w:r>
      <w:r w:rsidRPr="00606C33">
        <w:rPr>
          <w:rFonts w:ascii="Courier New" w:eastAsia="Times New Roman" w:hAnsi="Courier New" w:cs="Courier New"/>
          <w:sz w:val="24"/>
          <w:szCs w:val="24"/>
          <w:lang w:val="es-ES_tradnl" w:eastAsia="es-ES"/>
        </w:rPr>
        <w:t>El mayor gasto fiscal que represente la aplicación de esta ley durante el primer año presupuestario de su entrada en vigencia se financiará con cargo al presupuesto asignado a la Comisión para el Mercado Financiero, y en lo que falte, con cargo a la Partida Presupuestaria del Tesoro Público. En los años siguientes, se financiará con los recursos que se establezcan en las respectivas leyes de p</w:t>
      </w:r>
      <w:r>
        <w:rPr>
          <w:rFonts w:ascii="Courier New" w:eastAsia="Times New Roman" w:hAnsi="Courier New" w:cs="Courier New"/>
          <w:sz w:val="24"/>
          <w:szCs w:val="24"/>
          <w:lang w:val="es-ES_tradnl" w:eastAsia="es-ES"/>
        </w:rPr>
        <w:t>resupuesto del sector público.</w:t>
      </w:r>
      <w:r w:rsidR="004241FA">
        <w:rPr>
          <w:rFonts w:ascii="Courier New" w:eastAsia="Times New Roman" w:hAnsi="Courier New" w:cs="Courier New"/>
          <w:sz w:val="24"/>
          <w:szCs w:val="24"/>
          <w:lang w:val="es-ES_tradnl" w:eastAsia="es-ES"/>
        </w:rPr>
        <w:t>”.</w:t>
      </w:r>
    </w:p>
    <w:p w14:paraId="4BD6879A" w14:textId="77777777" w:rsidR="0050317B" w:rsidRDefault="0050317B" w:rsidP="008C6736">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F325DC6" w14:textId="77777777" w:rsidR="0084586F" w:rsidRDefault="00CF460D" w:rsidP="008C6736">
      <w:pPr>
        <w:spacing w:line="276" w:lineRule="auto"/>
        <w:jc w:val="center"/>
        <w:rPr>
          <w:rFonts w:ascii="Courier New" w:eastAsia="Times New Roman" w:hAnsi="Courier New" w:cs="Courier New"/>
          <w:sz w:val="24"/>
          <w:szCs w:val="24"/>
          <w:lang w:val="es-ES_tradnl" w:eastAsia="es-ES"/>
        </w:rPr>
      </w:pPr>
      <w:r w:rsidRPr="00CF460D">
        <w:rPr>
          <w:rFonts w:ascii="Courier New" w:eastAsia="Times New Roman" w:hAnsi="Courier New" w:cs="Courier New"/>
          <w:sz w:val="24"/>
          <w:szCs w:val="24"/>
          <w:lang w:val="es-ES_tradnl" w:eastAsia="es-ES"/>
        </w:rPr>
        <w:t>*****</w:t>
      </w:r>
    </w:p>
    <w:p w14:paraId="50E4C45C" w14:textId="77777777" w:rsidR="00E650E4" w:rsidRDefault="00E650E4" w:rsidP="00E650E4">
      <w:pPr>
        <w:tabs>
          <w:tab w:val="left" w:pos="2552"/>
        </w:tabs>
        <w:spacing w:line="276" w:lineRule="auto"/>
        <w:ind w:firstLine="2268"/>
        <w:jc w:val="both"/>
        <w:rPr>
          <w:rFonts w:ascii="Courier New" w:eastAsia="Times New Roman" w:hAnsi="Courier New" w:cs="Courier New"/>
          <w:sz w:val="24"/>
          <w:szCs w:val="24"/>
          <w:lang w:val="es-ES_tradnl" w:eastAsia="es-ES"/>
        </w:rPr>
      </w:pPr>
    </w:p>
    <w:p w14:paraId="734DD8D5" w14:textId="77777777" w:rsidR="00D77999" w:rsidRDefault="005D2ECE" w:rsidP="0050317B">
      <w:pPr>
        <w:tabs>
          <w:tab w:val="left" w:pos="2552"/>
        </w:tabs>
        <w:spacing w:line="360" w:lineRule="auto"/>
        <w:ind w:firstLine="2268"/>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p>
    <w:p w14:paraId="0C84544D" w14:textId="77777777" w:rsidR="00CF460D" w:rsidRPr="00CF460D" w:rsidRDefault="00CF460D" w:rsidP="0050317B">
      <w:pPr>
        <w:tabs>
          <w:tab w:val="left" w:pos="2552"/>
        </w:tabs>
        <w:spacing w:line="360" w:lineRule="auto"/>
        <w:ind w:firstLine="2268"/>
        <w:jc w:val="both"/>
        <w:rPr>
          <w:rFonts w:ascii="Courier New" w:eastAsia="Times New Roman" w:hAnsi="Courier New" w:cs="Courier New"/>
          <w:sz w:val="24"/>
          <w:szCs w:val="24"/>
          <w:lang w:val="es-ES_tradnl" w:eastAsia="es-ES"/>
        </w:rPr>
      </w:pPr>
      <w:r w:rsidRPr="00CF460D">
        <w:rPr>
          <w:rFonts w:ascii="Courier New" w:eastAsia="Times New Roman" w:hAnsi="Courier New" w:cs="Courier New"/>
          <w:sz w:val="24"/>
          <w:szCs w:val="24"/>
          <w:lang w:val="es-ES_tradnl" w:eastAsia="es-ES"/>
        </w:rPr>
        <w:t>Dios guarde a V.E.</w:t>
      </w:r>
    </w:p>
    <w:p w14:paraId="4BA2B742" w14:textId="77777777" w:rsidR="00274965" w:rsidRPr="00274965" w:rsidRDefault="00274965" w:rsidP="006110E6">
      <w:pPr>
        <w:tabs>
          <w:tab w:val="left" w:pos="2592"/>
        </w:tabs>
        <w:rPr>
          <w:rFonts w:ascii="Courier New" w:eastAsia="Times New Roman" w:hAnsi="Courier New" w:cs="Courier New"/>
          <w:sz w:val="24"/>
          <w:szCs w:val="20"/>
          <w:lang w:val="es-ES_tradnl" w:eastAsia="es-ES"/>
        </w:rPr>
      </w:pPr>
    </w:p>
    <w:p w14:paraId="3C5D3C0A" w14:textId="77777777" w:rsidR="00274965" w:rsidRDefault="00274965" w:rsidP="006110E6">
      <w:pPr>
        <w:tabs>
          <w:tab w:val="left" w:pos="2592"/>
        </w:tabs>
        <w:rPr>
          <w:rFonts w:ascii="Courier New" w:eastAsia="Times New Roman" w:hAnsi="Courier New" w:cs="Courier New"/>
          <w:sz w:val="24"/>
          <w:szCs w:val="20"/>
          <w:lang w:val="es-ES_tradnl" w:eastAsia="es-ES"/>
        </w:rPr>
      </w:pPr>
    </w:p>
    <w:p w14:paraId="5FD51609" w14:textId="77777777" w:rsidR="006110E6" w:rsidRDefault="006110E6" w:rsidP="006110E6">
      <w:pPr>
        <w:tabs>
          <w:tab w:val="left" w:pos="2592"/>
        </w:tabs>
        <w:rPr>
          <w:rFonts w:ascii="Courier New" w:eastAsia="Times New Roman" w:hAnsi="Courier New" w:cs="Courier New"/>
          <w:sz w:val="24"/>
          <w:szCs w:val="20"/>
          <w:lang w:val="es-ES_tradnl" w:eastAsia="es-ES"/>
        </w:rPr>
      </w:pPr>
    </w:p>
    <w:p w14:paraId="0CBB3F46" w14:textId="77777777" w:rsidR="006110E6" w:rsidRPr="00274965" w:rsidRDefault="006110E6" w:rsidP="006110E6">
      <w:pPr>
        <w:tabs>
          <w:tab w:val="left" w:pos="2592"/>
        </w:tabs>
        <w:rPr>
          <w:rFonts w:ascii="Courier New" w:eastAsia="Times New Roman" w:hAnsi="Courier New" w:cs="Courier New"/>
          <w:sz w:val="24"/>
          <w:szCs w:val="20"/>
          <w:lang w:val="es-ES_tradnl" w:eastAsia="es-ES"/>
        </w:rPr>
      </w:pPr>
    </w:p>
    <w:p w14:paraId="06771868" w14:textId="77777777" w:rsidR="00274965" w:rsidRPr="00274965" w:rsidRDefault="00274965" w:rsidP="006110E6">
      <w:pPr>
        <w:tabs>
          <w:tab w:val="left" w:pos="2592"/>
        </w:tabs>
        <w:rPr>
          <w:rFonts w:ascii="Courier New" w:eastAsia="Times New Roman" w:hAnsi="Courier New" w:cs="Courier New"/>
          <w:sz w:val="24"/>
          <w:szCs w:val="20"/>
          <w:lang w:val="es-ES_tradnl" w:eastAsia="es-ES"/>
        </w:rPr>
      </w:pPr>
    </w:p>
    <w:p w14:paraId="21EFF532" w14:textId="77777777" w:rsidR="00274965" w:rsidRPr="00274965" w:rsidRDefault="00274965" w:rsidP="006110E6">
      <w:pPr>
        <w:jc w:val="both"/>
        <w:rPr>
          <w:rFonts w:ascii="Courier New" w:eastAsia="Times New Roman" w:hAnsi="Courier New" w:cs="Courier New"/>
          <w:sz w:val="24"/>
          <w:szCs w:val="20"/>
          <w:lang w:val="es-ES_tradnl" w:eastAsia="es-ES"/>
        </w:rPr>
      </w:pPr>
    </w:p>
    <w:p w14:paraId="5B25BDD1" w14:textId="77777777" w:rsidR="002C2F0C" w:rsidRPr="002C2F0C" w:rsidRDefault="002C2F0C" w:rsidP="002C2F0C">
      <w:pPr>
        <w:ind w:left="1701"/>
        <w:jc w:val="center"/>
        <w:rPr>
          <w:rFonts w:ascii="Courier New" w:eastAsia="Times New Roman" w:hAnsi="Courier New" w:cs="Courier New"/>
          <w:sz w:val="24"/>
          <w:szCs w:val="20"/>
          <w:lang w:val="es-ES_tradnl" w:eastAsia="es-ES"/>
        </w:rPr>
      </w:pPr>
      <w:r w:rsidRPr="002C2F0C">
        <w:rPr>
          <w:rFonts w:ascii="Courier New" w:eastAsia="Times New Roman" w:hAnsi="Courier New" w:cs="Courier New"/>
          <w:sz w:val="24"/>
          <w:szCs w:val="20"/>
          <w:lang w:val="es-ES_tradnl" w:eastAsia="es-ES"/>
        </w:rPr>
        <w:t>KAROL CARIOLA OLIVA</w:t>
      </w:r>
    </w:p>
    <w:p w14:paraId="0C28AB4D" w14:textId="51EFF3DC" w:rsidR="006110E6" w:rsidRPr="00A75DE2" w:rsidRDefault="002C2F0C" w:rsidP="002C2F0C">
      <w:pPr>
        <w:ind w:left="1701"/>
        <w:jc w:val="center"/>
        <w:rPr>
          <w:rFonts w:ascii="Courier New" w:eastAsia="Times New Roman" w:hAnsi="Courier New" w:cs="Courier New"/>
          <w:strike/>
          <w:sz w:val="24"/>
          <w:szCs w:val="24"/>
          <w:lang w:val="es-MX" w:eastAsia="es-ES"/>
        </w:rPr>
      </w:pPr>
      <w:r w:rsidRPr="002C2F0C">
        <w:rPr>
          <w:rFonts w:ascii="Courier New" w:eastAsia="Times New Roman" w:hAnsi="Courier New" w:cs="Courier New"/>
          <w:sz w:val="24"/>
          <w:szCs w:val="20"/>
          <w:lang w:val="es-ES_tradnl" w:eastAsia="es-ES"/>
        </w:rPr>
        <w:t>Presidenta de la Cámara de Diputados</w:t>
      </w:r>
    </w:p>
    <w:p w14:paraId="0F40613F" w14:textId="77777777" w:rsidR="006110E6" w:rsidRPr="006110E6" w:rsidRDefault="006110E6" w:rsidP="006110E6">
      <w:pPr>
        <w:tabs>
          <w:tab w:val="left" w:pos="2592"/>
        </w:tabs>
        <w:rPr>
          <w:rFonts w:ascii="Courier New" w:eastAsia="Times New Roman" w:hAnsi="Courier New" w:cs="Courier New"/>
          <w:sz w:val="24"/>
          <w:szCs w:val="20"/>
          <w:lang w:val="es-ES_tradnl" w:eastAsia="es-ES"/>
        </w:rPr>
      </w:pPr>
    </w:p>
    <w:p w14:paraId="33DF712C" w14:textId="77777777" w:rsidR="006110E6" w:rsidRPr="006110E6" w:rsidRDefault="006110E6" w:rsidP="006110E6">
      <w:pPr>
        <w:tabs>
          <w:tab w:val="left" w:pos="2592"/>
        </w:tabs>
        <w:rPr>
          <w:rFonts w:ascii="Courier New" w:eastAsia="Times New Roman" w:hAnsi="Courier New" w:cs="Courier New"/>
          <w:sz w:val="24"/>
          <w:szCs w:val="20"/>
          <w:lang w:val="es-ES_tradnl" w:eastAsia="es-ES"/>
        </w:rPr>
      </w:pPr>
    </w:p>
    <w:p w14:paraId="1E05832C" w14:textId="77777777" w:rsidR="006110E6" w:rsidRPr="006110E6" w:rsidRDefault="006110E6" w:rsidP="006110E6">
      <w:pPr>
        <w:tabs>
          <w:tab w:val="left" w:pos="2592"/>
        </w:tabs>
        <w:rPr>
          <w:rFonts w:ascii="Courier New" w:eastAsia="Times New Roman" w:hAnsi="Courier New" w:cs="Courier New"/>
          <w:sz w:val="24"/>
          <w:szCs w:val="20"/>
          <w:lang w:val="es-ES_tradnl" w:eastAsia="es-ES"/>
        </w:rPr>
      </w:pPr>
    </w:p>
    <w:p w14:paraId="5485EED3" w14:textId="77777777" w:rsidR="006110E6" w:rsidRPr="006110E6" w:rsidRDefault="006110E6" w:rsidP="006110E6">
      <w:pPr>
        <w:tabs>
          <w:tab w:val="left" w:pos="2592"/>
        </w:tabs>
        <w:rPr>
          <w:rFonts w:ascii="Courier New" w:eastAsia="Times New Roman" w:hAnsi="Courier New" w:cs="Courier New"/>
          <w:sz w:val="24"/>
          <w:szCs w:val="20"/>
          <w:lang w:val="es-ES_tradnl" w:eastAsia="es-ES"/>
        </w:rPr>
      </w:pPr>
    </w:p>
    <w:p w14:paraId="3127E534" w14:textId="77777777" w:rsidR="006110E6" w:rsidRPr="006110E6" w:rsidRDefault="006110E6" w:rsidP="006110E6">
      <w:pPr>
        <w:tabs>
          <w:tab w:val="left" w:pos="2592"/>
        </w:tabs>
        <w:rPr>
          <w:rFonts w:ascii="Courier New" w:eastAsia="Times New Roman" w:hAnsi="Courier New" w:cs="Courier New"/>
          <w:sz w:val="24"/>
          <w:szCs w:val="20"/>
          <w:lang w:val="es-ES_tradnl" w:eastAsia="es-ES"/>
        </w:rPr>
      </w:pPr>
    </w:p>
    <w:p w14:paraId="6290B97B" w14:textId="77777777" w:rsidR="006110E6" w:rsidRPr="006110E6" w:rsidRDefault="006110E6" w:rsidP="006110E6">
      <w:pPr>
        <w:jc w:val="both"/>
        <w:rPr>
          <w:rFonts w:ascii="Courier New" w:eastAsia="Times New Roman" w:hAnsi="Courier New" w:cs="Courier New"/>
          <w:sz w:val="24"/>
          <w:szCs w:val="20"/>
          <w:lang w:val="es-ES_tradnl" w:eastAsia="es-ES"/>
        </w:rPr>
      </w:pPr>
    </w:p>
    <w:p w14:paraId="6528895C" w14:textId="77777777" w:rsidR="00274965" w:rsidRPr="006110E6" w:rsidRDefault="00274965" w:rsidP="006110E6">
      <w:pPr>
        <w:tabs>
          <w:tab w:val="left" w:pos="2268"/>
        </w:tabs>
        <w:ind w:right="2036"/>
        <w:jc w:val="center"/>
        <w:rPr>
          <w:rFonts w:ascii="Courier New" w:eastAsia="Times New Roman" w:hAnsi="Courier New" w:cs="Courier New"/>
          <w:sz w:val="24"/>
          <w:szCs w:val="24"/>
          <w:lang w:val="es-ES_tradnl" w:eastAsia="es-ES"/>
        </w:rPr>
      </w:pPr>
      <w:r w:rsidRPr="006110E6">
        <w:rPr>
          <w:rFonts w:ascii="Courier New" w:eastAsia="Times New Roman" w:hAnsi="Courier New" w:cs="Courier New"/>
          <w:sz w:val="24"/>
          <w:szCs w:val="24"/>
          <w:lang w:val="es-ES_tradnl" w:eastAsia="es-ES"/>
        </w:rPr>
        <w:t>MIGUEL LANDEROS PERKIĆ</w:t>
      </w:r>
    </w:p>
    <w:p w14:paraId="5F2A7AEB" w14:textId="77777777" w:rsidR="00CF460D" w:rsidRPr="001D41FA" w:rsidRDefault="00274965" w:rsidP="006110E6">
      <w:pPr>
        <w:tabs>
          <w:tab w:val="left" w:pos="2268"/>
        </w:tabs>
        <w:ind w:right="2036"/>
        <w:jc w:val="center"/>
        <w:rPr>
          <w:rFonts w:ascii="Courier New" w:eastAsia="Times New Roman" w:hAnsi="Courier New" w:cs="Courier New"/>
          <w:spacing w:val="-10"/>
          <w:sz w:val="24"/>
          <w:szCs w:val="24"/>
          <w:lang w:val="es-MX" w:eastAsia="es-ES"/>
        </w:rPr>
      </w:pPr>
      <w:r w:rsidRPr="006110E6">
        <w:rPr>
          <w:rFonts w:ascii="Courier New" w:eastAsia="Times New Roman" w:hAnsi="Courier New" w:cs="Courier New"/>
          <w:spacing w:val="-20"/>
          <w:sz w:val="24"/>
          <w:szCs w:val="24"/>
          <w:lang w:val="es-ES_tradnl" w:eastAsia="es-ES"/>
        </w:rPr>
        <w:t>Secretario General de la Cámara de Diputados</w:t>
      </w:r>
    </w:p>
    <w:sectPr w:rsidR="00CF460D" w:rsidRPr="001D41FA" w:rsidSect="00802ECA">
      <w:headerReference w:type="default" r:id="rId11"/>
      <w:headerReference w:type="first" r:id="rId12"/>
      <w:pgSz w:w="12242" w:h="18711" w:code="223"/>
      <w:pgMar w:top="2268" w:right="1701" w:bottom="1418"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DEF98" w14:textId="77777777" w:rsidR="00E75578" w:rsidRDefault="00E75578" w:rsidP="000E5040">
      <w:r>
        <w:separator/>
      </w:r>
    </w:p>
  </w:endnote>
  <w:endnote w:type="continuationSeparator" w:id="0">
    <w:p w14:paraId="2A62AF60" w14:textId="77777777" w:rsidR="00E75578" w:rsidRDefault="00E75578" w:rsidP="000E5040">
      <w:r>
        <w:continuationSeparator/>
      </w:r>
    </w:p>
  </w:endnote>
  <w:endnote w:type="continuationNotice" w:id="1">
    <w:p w14:paraId="31787E9A" w14:textId="77777777" w:rsidR="00E75578" w:rsidRDefault="00E75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FCD1F" w14:textId="77777777" w:rsidR="00E75578" w:rsidRDefault="00E75578" w:rsidP="000E5040">
      <w:r>
        <w:separator/>
      </w:r>
    </w:p>
  </w:footnote>
  <w:footnote w:type="continuationSeparator" w:id="0">
    <w:p w14:paraId="7A7622F9" w14:textId="77777777" w:rsidR="00E75578" w:rsidRDefault="00E75578" w:rsidP="000E5040">
      <w:r>
        <w:continuationSeparator/>
      </w:r>
    </w:p>
  </w:footnote>
  <w:footnote w:type="continuationNotice" w:id="1">
    <w:p w14:paraId="3086C2CD" w14:textId="77777777" w:rsidR="00E75578" w:rsidRDefault="00E75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EFA5" w14:textId="77777777" w:rsidR="00431642" w:rsidRDefault="00431642">
    <w:pPr>
      <w:pStyle w:val="Encabezado"/>
      <w:jc w:val="right"/>
    </w:pPr>
    <w:r>
      <w:fldChar w:fldCharType="begin"/>
    </w:r>
    <w:r>
      <w:instrText>PAGE   \* MERGEFORMAT</w:instrText>
    </w:r>
    <w:r>
      <w:fldChar w:fldCharType="separate"/>
    </w:r>
    <w:r w:rsidR="00131152">
      <w:rPr>
        <w:noProof/>
      </w:rPr>
      <w:t>11</w:t>
    </w:r>
    <w:r>
      <w:fldChar w:fldCharType="end"/>
    </w:r>
  </w:p>
  <w:p w14:paraId="242A64FC" w14:textId="77777777" w:rsidR="000E5040" w:rsidRDefault="00000000">
    <w:pPr>
      <w:pStyle w:val="Encabezado"/>
    </w:pPr>
    <w:r>
      <w:rPr>
        <w:noProof/>
        <w:lang w:val="es-CL" w:eastAsia="es-CL"/>
      </w:rPr>
      <w:pict w14:anchorId="5671B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EFA87" w14:textId="77777777" w:rsidR="00D71039" w:rsidRDefault="00000000">
    <w:pPr>
      <w:pStyle w:val="Encabezado"/>
    </w:pPr>
    <w:r>
      <w:rPr>
        <w:noProof/>
        <w:lang w:val="es-CL" w:eastAsia="es-CL"/>
      </w:rPr>
      <w:pict w14:anchorId="63726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1.15pt;margin-top:2.9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1A51"/>
    <w:rsid w:val="000032A8"/>
    <w:rsid w:val="00005960"/>
    <w:rsid w:val="00005ADA"/>
    <w:rsid w:val="00015ADF"/>
    <w:rsid w:val="00017E85"/>
    <w:rsid w:val="00040742"/>
    <w:rsid w:val="00041C27"/>
    <w:rsid w:val="0004452C"/>
    <w:rsid w:val="000469D6"/>
    <w:rsid w:val="000470E4"/>
    <w:rsid w:val="0005566A"/>
    <w:rsid w:val="00060566"/>
    <w:rsid w:val="00064F54"/>
    <w:rsid w:val="000662ED"/>
    <w:rsid w:val="000717D5"/>
    <w:rsid w:val="00071F7B"/>
    <w:rsid w:val="0007236B"/>
    <w:rsid w:val="0007464C"/>
    <w:rsid w:val="000772BA"/>
    <w:rsid w:val="00077B03"/>
    <w:rsid w:val="00077ED6"/>
    <w:rsid w:val="0008484C"/>
    <w:rsid w:val="00085913"/>
    <w:rsid w:val="00085B79"/>
    <w:rsid w:val="0009099E"/>
    <w:rsid w:val="000919DA"/>
    <w:rsid w:val="00091FDE"/>
    <w:rsid w:val="00092A12"/>
    <w:rsid w:val="00092EA2"/>
    <w:rsid w:val="00093E30"/>
    <w:rsid w:val="00095D21"/>
    <w:rsid w:val="000A07A7"/>
    <w:rsid w:val="000A1BA9"/>
    <w:rsid w:val="000A20BD"/>
    <w:rsid w:val="000A7AFB"/>
    <w:rsid w:val="000A7E2E"/>
    <w:rsid w:val="000B1F71"/>
    <w:rsid w:val="000B5502"/>
    <w:rsid w:val="000C3B7C"/>
    <w:rsid w:val="000C4326"/>
    <w:rsid w:val="000C4ED9"/>
    <w:rsid w:val="000C58BD"/>
    <w:rsid w:val="000C5CDB"/>
    <w:rsid w:val="000D0CB2"/>
    <w:rsid w:val="000D2221"/>
    <w:rsid w:val="000E5040"/>
    <w:rsid w:val="000F1BCC"/>
    <w:rsid w:val="000F464F"/>
    <w:rsid w:val="00102045"/>
    <w:rsid w:val="0010356F"/>
    <w:rsid w:val="0011229D"/>
    <w:rsid w:val="00113753"/>
    <w:rsid w:val="001160B6"/>
    <w:rsid w:val="00116BC4"/>
    <w:rsid w:val="001256E7"/>
    <w:rsid w:val="00127991"/>
    <w:rsid w:val="00131152"/>
    <w:rsid w:val="00133B31"/>
    <w:rsid w:val="00152CDB"/>
    <w:rsid w:val="00154841"/>
    <w:rsid w:val="00154AC3"/>
    <w:rsid w:val="00155BC4"/>
    <w:rsid w:val="001568F7"/>
    <w:rsid w:val="00156D62"/>
    <w:rsid w:val="00157D3F"/>
    <w:rsid w:val="00165EC5"/>
    <w:rsid w:val="00166698"/>
    <w:rsid w:val="001721A4"/>
    <w:rsid w:val="001772AF"/>
    <w:rsid w:val="001814DF"/>
    <w:rsid w:val="0018303E"/>
    <w:rsid w:val="00187C42"/>
    <w:rsid w:val="001945CD"/>
    <w:rsid w:val="00194E5D"/>
    <w:rsid w:val="00195E59"/>
    <w:rsid w:val="001967CA"/>
    <w:rsid w:val="00197829"/>
    <w:rsid w:val="001A1ED3"/>
    <w:rsid w:val="001A226C"/>
    <w:rsid w:val="001A2297"/>
    <w:rsid w:val="001A4951"/>
    <w:rsid w:val="001A574E"/>
    <w:rsid w:val="001B65AF"/>
    <w:rsid w:val="001C2FEB"/>
    <w:rsid w:val="001C7565"/>
    <w:rsid w:val="001D169F"/>
    <w:rsid w:val="001D41FA"/>
    <w:rsid w:val="001F2F80"/>
    <w:rsid w:val="001F34D7"/>
    <w:rsid w:val="001F4079"/>
    <w:rsid w:val="001F6BD7"/>
    <w:rsid w:val="002038F6"/>
    <w:rsid w:val="00203C0D"/>
    <w:rsid w:val="002045CC"/>
    <w:rsid w:val="00210E26"/>
    <w:rsid w:val="00214F1C"/>
    <w:rsid w:val="0022025A"/>
    <w:rsid w:val="002206C3"/>
    <w:rsid w:val="00221425"/>
    <w:rsid w:val="00221481"/>
    <w:rsid w:val="002221FF"/>
    <w:rsid w:val="0022372B"/>
    <w:rsid w:val="00224FC1"/>
    <w:rsid w:val="00231A00"/>
    <w:rsid w:val="0023368B"/>
    <w:rsid w:val="00236AB8"/>
    <w:rsid w:val="002374DE"/>
    <w:rsid w:val="00240A90"/>
    <w:rsid w:val="002465B1"/>
    <w:rsid w:val="002477D8"/>
    <w:rsid w:val="002500FD"/>
    <w:rsid w:val="00250247"/>
    <w:rsid w:val="00252D66"/>
    <w:rsid w:val="00260A21"/>
    <w:rsid w:val="0026257C"/>
    <w:rsid w:val="00264A16"/>
    <w:rsid w:val="00266371"/>
    <w:rsid w:val="00266C51"/>
    <w:rsid w:val="002670D0"/>
    <w:rsid w:val="002739E6"/>
    <w:rsid w:val="00274965"/>
    <w:rsid w:val="00274C3C"/>
    <w:rsid w:val="00281383"/>
    <w:rsid w:val="00281CF0"/>
    <w:rsid w:val="00286A23"/>
    <w:rsid w:val="0029696D"/>
    <w:rsid w:val="002A1704"/>
    <w:rsid w:val="002A2FBE"/>
    <w:rsid w:val="002A7BEC"/>
    <w:rsid w:val="002C2DAA"/>
    <w:rsid w:val="002C2F0C"/>
    <w:rsid w:val="002D1E49"/>
    <w:rsid w:val="002D3958"/>
    <w:rsid w:val="002D4C02"/>
    <w:rsid w:val="002E6B2C"/>
    <w:rsid w:val="002E7E80"/>
    <w:rsid w:val="002F14E8"/>
    <w:rsid w:val="002F2446"/>
    <w:rsid w:val="002F47CA"/>
    <w:rsid w:val="002F4923"/>
    <w:rsid w:val="002F5700"/>
    <w:rsid w:val="002F5F27"/>
    <w:rsid w:val="002F6EAB"/>
    <w:rsid w:val="003007EC"/>
    <w:rsid w:val="0030140D"/>
    <w:rsid w:val="00303E0E"/>
    <w:rsid w:val="00304D19"/>
    <w:rsid w:val="00310F50"/>
    <w:rsid w:val="00311077"/>
    <w:rsid w:val="003127C4"/>
    <w:rsid w:val="003131A7"/>
    <w:rsid w:val="00313DA7"/>
    <w:rsid w:val="003173D8"/>
    <w:rsid w:val="00323868"/>
    <w:rsid w:val="0032761F"/>
    <w:rsid w:val="003330C2"/>
    <w:rsid w:val="00337C79"/>
    <w:rsid w:val="00341460"/>
    <w:rsid w:val="003421D4"/>
    <w:rsid w:val="00343E00"/>
    <w:rsid w:val="00355FBD"/>
    <w:rsid w:val="003602BC"/>
    <w:rsid w:val="0036180B"/>
    <w:rsid w:val="003648F5"/>
    <w:rsid w:val="00366C98"/>
    <w:rsid w:val="0037192C"/>
    <w:rsid w:val="003762F9"/>
    <w:rsid w:val="00396FD7"/>
    <w:rsid w:val="003A0319"/>
    <w:rsid w:val="003A176A"/>
    <w:rsid w:val="003A4FB3"/>
    <w:rsid w:val="003B0B6E"/>
    <w:rsid w:val="003B3E78"/>
    <w:rsid w:val="003C0BE4"/>
    <w:rsid w:val="003C4B2C"/>
    <w:rsid w:val="003C692B"/>
    <w:rsid w:val="003C6D45"/>
    <w:rsid w:val="003C731E"/>
    <w:rsid w:val="003D0A30"/>
    <w:rsid w:val="003D26B0"/>
    <w:rsid w:val="003D36EF"/>
    <w:rsid w:val="003D3F1B"/>
    <w:rsid w:val="003D63C9"/>
    <w:rsid w:val="003D7962"/>
    <w:rsid w:val="003E4B5B"/>
    <w:rsid w:val="003E6BB2"/>
    <w:rsid w:val="003F067C"/>
    <w:rsid w:val="003F4BB9"/>
    <w:rsid w:val="0040087D"/>
    <w:rsid w:val="004012A3"/>
    <w:rsid w:val="004046EE"/>
    <w:rsid w:val="0042074D"/>
    <w:rsid w:val="004211BA"/>
    <w:rsid w:val="004214B5"/>
    <w:rsid w:val="00422D58"/>
    <w:rsid w:val="00423908"/>
    <w:rsid w:val="004241FA"/>
    <w:rsid w:val="00430C0C"/>
    <w:rsid w:val="00431642"/>
    <w:rsid w:val="00431C48"/>
    <w:rsid w:val="00433A16"/>
    <w:rsid w:val="00435441"/>
    <w:rsid w:val="00441729"/>
    <w:rsid w:val="004522ED"/>
    <w:rsid w:val="00455E2C"/>
    <w:rsid w:val="00460B31"/>
    <w:rsid w:val="0046672B"/>
    <w:rsid w:val="0047259A"/>
    <w:rsid w:val="00481AF1"/>
    <w:rsid w:val="0048309B"/>
    <w:rsid w:val="00487DE0"/>
    <w:rsid w:val="00490BF1"/>
    <w:rsid w:val="00494CBE"/>
    <w:rsid w:val="00495004"/>
    <w:rsid w:val="00497E26"/>
    <w:rsid w:val="004A09AE"/>
    <w:rsid w:val="004A1018"/>
    <w:rsid w:val="004A526E"/>
    <w:rsid w:val="004B2EE9"/>
    <w:rsid w:val="004B3BAD"/>
    <w:rsid w:val="004B5919"/>
    <w:rsid w:val="004B6873"/>
    <w:rsid w:val="004B7736"/>
    <w:rsid w:val="004C1CCF"/>
    <w:rsid w:val="004C3F6F"/>
    <w:rsid w:val="004C45B2"/>
    <w:rsid w:val="004D2D4D"/>
    <w:rsid w:val="004D4BC0"/>
    <w:rsid w:val="004D75FC"/>
    <w:rsid w:val="004E0657"/>
    <w:rsid w:val="004E0984"/>
    <w:rsid w:val="004E415C"/>
    <w:rsid w:val="004E4D02"/>
    <w:rsid w:val="004E5920"/>
    <w:rsid w:val="004E5ADB"/>
    <w:rsid w:val="004F19BA"/>
    <w:rsid w:val="004F33E2"/>
    <w:rsid w:val="004F4517"/>
    <w:rsid w:val="004F77EA"/>
    <w:rsid w:val="004F7F16"/>
    <w:rsid w:val="0050069A"/>
    <w:rsid w:val="00500892"/>
    <w:rsid w:val="0050317B"/>
    <w:rsid w:val="00503640"/>
    <w:rsid w:val="00506889"/>
    <w:rsid w:val="00507C91"/>
    <w:rsid w:val="005108A1"/>
    <w:rsid w:val="00513B6F"/>
    <w:rsid w:val="0052248D"/>
    <w:rsid w:val="0052355A"/>
    <w:rsid w:val="00540022"/>
    <w:rsid w:val="005410E4"/>
    <w:rsid w:val="00542EDB"/>
    <w:rsid w:val="005442FC"/>
    <w:rsid w:val="00554B00"/>
    <w:rsid w:val="00554EF6"/>
    <w:rsid w:val="00555486"/>
    <w:rsid w:val="00564375"/>
    <w:rsid w:val="005660BF"/>
    <w:rsid w:val="00566886"/>
    <w:rsid w:val="00574E17"/>
    <w:rsid w:val="00575877"/>
    <w:rsid w:val="005775B7"/>
    <w:rsid w:val="00591A06"/>
    <w:rsid w:val="00592193"/>
    <w:rsid w:val="005930F2"/>
    <w:rsid w:val="005973B4"/>
    <w:rsid w:val="005A231A"/>
    <w:rsid w:val="005A3DCA"/>
    <w:rsid w:val="005C14B7"/>
    <w:rsid w:val="005C4E53"/>
    <w:rsid w:val="005D1FDD"/>
    <w:rsid w:val="005D2ECE"/>
    <w:rsid w:val="005D4FB5"/>
    <w:rsid w:val="005D73A4"/>
    <w:rsid w:val="005E144C"/>
    <w:rsid w:val="005E51F4"/>
    <w:rsid w:val="005E705D"/>
    <w:rsid w:val="005F243B"/>
    <w:rsid w:val="005F52FF"/>
    <w:rsid w:val="005F6AD4"/>
    <w:rsid w:val="006016FF"/>
    <w:rsid w:val="00602147"/>
    <w:rsid w:val="00603FA5"/>
    <w:rsid w:val="00606992"/>
    <w:rsid w:val="00606C33"/>
    <w:rsid w:val="006110E6"/>
    <w:rsid w:val="00627C58"/>
    <w:rsid w:val="006308E9"/>
    <w:rsid w:val="00632BAE"/>
    <w:rsid w:val="00633AF1"/>
    <w:rsid w:val="006346E5"/>
    <w:rsid w:val="006349D3"/>
    <w:rsid w:val="00636A21"/>
    <w:rsid w:val="00637D30"/>
    <w:rsid w:val="00637E3B"/>
    <w:rsid w:val="00641B87"/>
    <w:rsid w:val="0064569E"/>
    <w:rsid w:val="00652BFD"/>
    <w:rsid w:val="00653ED6"/>
    <w:rsid w:val="0065517F"/>
    <w:rsid w:val="00655287"/>
    <w:rsid w:val="00655EF2"/>
    <w:rsid w:val="00660670"/>
    <w:rsid w:val="00662F1E"/>
    <w:rsid w:val="00664940"/>
    <w:rsid w:val="006652A2"/>
    <w:rsid w:val="00665D70"/>
    <w:rsid w:val="00666A54"/>
    <w:rsid w:val="006725F2"/>
    <w:rsid w:val="00675C6C"/>
    <w:rsid w:val="006777A4"/>
    <w:rsid w:val="00680BCD"/>
    <w:rsid w:val="00680CB4"/>
    <w:rsid w:val="0068174D"/>
    <w:rsid w:val="00682029"/>
    <w:rsid w:val="00685EAC"/>
    <w:rsid w:val="00687AD5"/>
    <w:rsid w:val="00694404"/>
    <w:rsid w:val="006962BC"/>
    <w:rsid w:val="006969BB"/>
    <w:rsid w:val="006A0F07"/>
    <w:rsid w:val="006B7F96"/>
    <w:rsid w:val="006C2BC0"/>
    <w:rsid w:val="006C613D"/>
    <w:rsid w:val="006C7086"/>
    <w:rsid w:val="006C78E4"/>
    <w:rsid w:val="006C7CDA"/>
    <w:rsid w:val="006D0B4E"/>
    <w:rsid w:val="006F6F49"/>
    <w:rsid w:val="006F784C"/>
    <w:rsid w:val="00702409"/>
    <w:rsid w:val="00704196"/>
    <w:rsid w:val="00705B23"/>
    <w:rsid w:val="007176D6"/>
    <w:rsid w:val="00717F3B"/>
    <w:rsid w:val="00722BD2"/>
    <w:rsid w:val="007300C1"/>
    <w:rsid w:val="00730E32"/>
    <w:rsid w:val="0073167F"/>
    <w:rsid w:val="00731B51"/>
    <w:rsid w:val="007355B5"/>
    <w:rsid w:val="00736016"/>
    <w:rsid w:val="007427F2"/>
    <w:rsid w:val="00745919"/>
    <w:rsid w:val="007511B3"/>
    <w:rsid w:val="00753540"/>
    <w:rsid w:val="00754E94"/>
    <w:rsid w:val="00764319"/>
    <w:rsid w:val="0077272B"/>
    <w:rsid w:val="007731DA"/>
    <w:rsid w:val="00786A42"/>
    <w:rsid w:val="00791F76"/>
    <w:rsid w:val="00797DEF"/>
    <w:rsid w:val="007A293A"/>
    <w:rsid w:val="007A5225"/>
    <w:rsid w:val="007B11EB"/>
    <w:rsid w:val="007B1504"/>
    <w:rsid w:val="007B7EED"/>
    <w:rsid w:val="007C0B9A"/>
    <w:rsid w:val="007C485E"/>
    <w:rsid w:val="007C6128"/>
    <w:rsid w:val="007C61A9"/>
    <w:rsid w:val="007D1381"/>
    <w:rsid w:val="007D174A"/>
    <w:rsid w:val="007D52CF"/>
    <w:rsid w:val="007E002A"/>
    <w:rsid w:val="007E0A31"/>
    <w:rsid w:val="007E4376"/>
    <w:rsid w:val="007E71B3"/>
    <w:rsid w:val="007F258E"/>
    <w:rsid w:val="007F36DC"/>
    <w:rsid w:val="007F7869"/>
    <w:rsid w:val="008026F2"/>
    <w:rsid w:val="00802ECA"/>
    <w:rsid w:val="0080423B"/>
    <w:rsid w:val="00805481"/>
    <w:rsid w:val="00806F81"/>
    <w:rsid w:val="0081036D"/>
    <w:rsid w:val="00815DBA"/>
    <w:rsid w:val="0081711D"/>
    <w:rsid w:val="00821F3A"/>
    <w:rsid w:val="008252DE"/>
    <w:rsid w:val="00833579"/>
    <w:rsid w:val="008346CF"/>
    <w:rsid w:val="00835B3B"/>
    <w:rsid w:val="008376C1"/>
    <w:rsid w:val="00841F14"/>
    <w:rsid w:val="00843E4D"/>
    <w:rsid w:val="00844F7A"/>
    <w:rsid w:val="00845461"/>
    <w:rsid w:val="0084586F"/>
    <w:rsid w:val="008458C5"/>
    <w:rsid w:val="0084697F"/>
    <w:rsid w:val="00846AB1"/>
    <w:rsid w:val="00851CE5"/>
    <w:rsid w:val="00862C56"/>
    <w:rsid w:val="0086473B"/>
    <w:rsid w:val="00870368"/>
    <w:rsid w:val="00870CE4"/>
    <w:rsid w:val="0087385E"/>
    <w:rsid w:val="00876A2A"/>
    <w:rsid w:val="00877315"/>
    <w:rsid w:val="00882473"/>
    <w:rsid w:val="00885FF2"/>
    <w:rsid w:val="008874DC"/>
    <w:rsid w:val="00887F1C"/>
    <w:rsid w:val="008921FC"/>
    <w:rsid w:val="00895C22"/>
    <w:rsid w:val="008A3617"/>
    <w:rsid w:val="008A3A14"/>
    <w:rsid w:val="008A5A43"/>
    <w:rsid w:val="008A75EB"/>
    <w:rsid w:val="008B0238"/>
    <w:rsid w:val="008B087F"/>
    <w:rsid w:val="008B6EFC"/>
    <w:rsid w:val="008C2EF6"/>
    <w:rsid w:val="008C6736"/>
    <w:rsid w:val="008C7B69"/>
    <w:rsid w:val="008C7FBF"/>
    <w:rsid w:val="008D4557"/>
    <w:rsid w:val="008E293E"/>
    <w:rsid w:val="008E3B9A"/>
    <w:rsid w:val="008E46D6"/>
    <w:rsid w:val="008E56BE"/>
    <w:rsid w:val="008F0D3F"/>
    <w:rsid w:val="008F3F73"/>
    <w:rsid w:val="008F422B"/>
    <w:rsid w:val="008F4EE3"/>
    <w:rsid w:val="008F62A2"/>
    <w:rsid w:val="008F6415"/>
    <w:rsid w:val="008F648E"/>
    <w:rsid w:val="0090106A"/>
    <w:rsid w:val="00902AB7"/>
    <w:rsid w:val="00903574"/>
    <w:rsid w:val="00903EBC"/>
    <w:rsid w:val="009047B0"/>
    <w:rsid w:val="00905EB3"/>
    <w:rsid w:val="009070DB"/>
    <w:rsid w:val="009249C5"/>
    <w:rsid w:val="009260C3"/>
    <w:rsid w:val="009268F9"/>
    <w:rsid w:val="00930046"/>
    <w:rsid w:val="00930888"/>
    <w:rsid w:val="009429B4"/>
    <w:rsid w:val="00942D47"/>
    <w:rsid w:val="00943292"/>
    <w:rsid w:val="00943DA3"/>
    <w:rsid w:val="00945879"/>
    <w:rsid w:val="0095196D"/>
    <w:rsid w:val="00957075"/>
    <w:rsid w:val="00962270"/>
    <w:rsid w:val="00963EB2"/>
    <w:rsid w:val="00964273"/>
    <w:rsid w:val="00965341"/>
    <w:rsid w:val="00970002"/>
    <w:rsid w:val="009704D2"/>
    <w:rsid w:val="009714C3"/>
    <w:rsid w:val="0097757B"/>
    <w:rsid w:val="009866C7"/>
    <w:rsid w:val="00992B30"/>
    <w:rsid w:val="00993EBF"/>
    <w:rsid w:val="00994B5B"/>
    <w:rsid w:val="00994F83"/>
    <w:rsid w:val="00996CAE"/>
    <w:rsid w:val="009A1B31"/>
    <w:rsid w:val="009A1C7A"/>
    <w:rsid w:val="009A239E"/>
    <w:rsid w:val="009A373C"/>
    <w:rsid w:val="009A5A3F"/>
    <w:rsid w:val="009B3E92"/>
    <w:rsid w:val="009B4A13"/>
    <w:rsid w:val="009B61F6"/>
    <w:rsid w:val="009C0ACA"/>
    <w:rsid w:val="009C137B"/>
    <w:rsid w:val="009C1A0F"/>
    <w:rsid w:val="009C60E1"/>
    <w:rsid w:val="009C7566"/>
    <w:rsid w:val="009D0012"/>
    <w:rsid w:val="009D25C2"/>
    <w:rsid w:val="009D33B4"/>
    <w:rsid w:val="009D4600"/>
    <w:rsid w:val="009D4CF7"/>
    <w:rsid w:val="009D73E9"/>
    <w:rsid w:val="009E1186"/>
    <w:rsid w:val="009E40B8"/>
    <w:rsid w:val="009E7D2C"/>
    <w:rsid w:val="009F1E7C"/>
    <w:rsid w:val="009F7F23"/>
    <w:rsid w:val="00A008E4"/>
    <w:rsid w:val="00A03FE5"/>
    <w:rsid w:val="00A061BC"/>
    <w:rsid w:val="00A108B5"/>
    <w:rsid w:val="00A12E05"/>
    <w:rsid w:val="00A137C5"/>
    <w:rsid w:val="00A15B61"/>
    <w:rsid w:val="00A167E9"/>
    <w:rsid w:val="00A17731"/>
    <w:rsid w:val="00A36088"/>
    <w:rsid w:val="00A438CA"/>
    <w:rsid w:val="00A47580"/>
    <w:rsid w:val="00A47C2C"/>
    <w:rsid w:val="00A52B3F"/>
    <w:rsid w:val="00A565C9"/>
    <w:rsid w:val="00A61124"/>
    <w:rsid w:val="00A61DA9"/>
    <w:rsid w:val="00A71FFB"/>
    <w:rsid w:val="00A7277F"/>
    <w:rsid w:val="00A732F9"/>
    <w:rsid w:val="00A7532B"/>
    <w:rsid w:val="00A75DE2"/>
    <w:rsid w:val="00A82D96"/>
    <w:rsid w:val="00A838B3"/>
    <w:rsid w:val="00A8729E"/>
    <w:rsid w:val="00A91485"/>
    <w:rsid w:val="00A9178C"/>
    <w:rsid w:val="00A96D07"/>
    <w:rsid w:val="00AA5BD1"/>
    <w:rsid w:val="00AB21FF"/>
    <w:rsid w:val="00AB4C62"/>
    <w:rsid w:val="00AB6F41"/>
    <w:rsid w:val="00AB7881"/>
    <w:rsid w:val="00AC51D7"/>
    <w:rsid w:val="00AC54E1"/>
    <w:rsid w:val="00AC5D4E"/>
    <w:rsid w:val="00AC5EE4"/>
    <w:rsid w:val="00AC64A1"/>
    <w:rsid w:val="00AD39AB"/>
    <w:rsid w:val="00AE2241"/>
    <w:rsid w:val="00AF1DC8"/>
    <w:rsid w:val="00AF2A53"/>
    <w:rsid w:val="00AF362D"/>
    <w:rsid w:val="00AF39B4"/>
    <w:rsid w:val="00B004FD"/>
    <w:rsid w:val="00B013EF"/>
    <w:rsid w:val="00B034E5"/>
    <w:rsid w:val="00B0549F"/>
    <w:rsid w:val="00B055AB"/>
    <w:rsid w:val="00B05D05"/>
    <w:rsid w:val="00B07942"/>
    <w:rsid w:val="00B108C2"/>
    <w:rsid w:val="00B1584A"/>
    <w:rsid w:val="00B16088"/>
    <w:rsid w:val="00B222D7"/>
    <w:rsid w:val="00B27FC8"/>
    <w:rsid w:val="00B316BE"/>
    <w:rsid w:val="00B31E97"/>
    <w:rsid w:val="00B342A6"/>
    <w:rsid w:val="00B46C7E"/>
    <w:rsid w:val="00B51C6E"/>
    <w:rsid w:val="00B53AA4"/>
    <w:rsid w:val="00B56388"/>
    <w:rsid w:val="00B628E8"/>
    <w:rsid w:val="00B6378E"/>
    <w:rsid w:val="00B6702A"/>
    <w:rsid w:val="00B76F49"/>
    <w:rsid w:val="00B77821"/>
    <w:rsid w:val="00B82037"/>
    <w:rsid w:val="00B82BED"/>
    <w:rsid w:val="00B82E3A"/>
    <w:rsid w:val="00B82E98"/>
    <w:rsid w:val="00B87FEA"/>
    <w:rsid w:val="00B9037E"/>
    <w:rsid w:val="00B916AD"/>
    <w:rsid w:val="00B92E48"/>
    <w:rsid w:val="00BA004C"/>
    <w:rsid w:val="00BA0AE3"/>
    <w:rsid w:val="00BA3284"/>
    <w:rsid w:val="00BA476B"/>
    <w:rsid w:val="00BA6AAA"/>
    <w:rsid w:val="00BB1F0A"/>
    <w:rsid w:val="00BC4265"/>
    <w:rsid w:val="00BD75A1"/>
    <w:rsid w:val="00BD7FC6"/>
    <w:rsid w:val="00BF22EE"/>
    <w:rsid w:val="00BF41CB"/>
    <w:rsid w:val="00BF53D4"/>
    <w:rsid w:val="00C0415F"/>
    <w:rsid w:val="00C07CEE"/>
    <w:rsid w:val="00C1180B"/>
    <w:rsid w:val="00C13DEA"/>
    <w:rsid w:val="00C1640E"/>
    <w:rsid w:val="00C203C6"/>
    <w:rsid w:val="00C21756"/>
    <w:rsid w:val="00C2184B"/>
    <w:rsid w:val="00C222AF"/>
    <w:rsid w:val="00C23ED3"/>
    <w:rsid w:val="00C26690"/>
    <w:rsid w:val="00C306C9"/>
    <w:rsid w:val="00C37F91"/>
    <w:rsid w:val="00C403E2"/>
    <w:rsid w:val="00C4279B"/>
    <w:rsid w:val="00C45F9A"/>
    <w:rsid w:val="00C5654E"/>
    <w:rsid w:val="00C601B3"/>
    <w:rsid w:val="00C60D34"/>
    <w:rsid w:val="00C60F04"/>
    <w:rsid w:val="00C61B57"/>
    <w:rsid w:val="00C61FBC"/>
    <w:rsid w:val="00C65258"/>
    <w:rsid w:val="00C6735E"/>
    <w:rsid w:val="00C724A2"/>
    <w:rsid w:val="00C74242"/>
    <w:rsid w:val="00C773A4"/>
    <w:rsid w:val="00C80156"/>
    <w:rsid w:val="00C808F2"/>
    <w:rsid w:val="00C80A81"/>
    <w:rsid w:val="00C811C2"/>
    <w:rsid w:val="00C822BC"/>
    <w:rsid w:val="00C82DA0"/>
    <w:rsid w:val="00C85C99"/>
    <w:rsid w:val="00C86CBA"/>
    <w:rsid w:val="00C87224"/>
    <w:rsid w:val="00C95F9F"/>
    <w:rsid w:val="00C96B7E"/>
    <w:rsid w:val="00CA2AB3"/>
    <w:rsid w:val="00CA3F77"/>
    <w:rsid w:val="00CA41F0"/>
    <w:rsid w:val="00CA4EB8"/>
    <w:rsid w:val="00CA5192"/>
    <w:rsid w:val="00CA5DB0"/>
    <w:rsid w:val="00CA6CD3"/>
    <w:rsid w:val="00CB1DFF"/>
    <w:rsid w:val="00CB2C1F"/>
    <w:rsid w:val="00CB5521"/>
    <w:rsid w:val="00CC0016"/>
    <w:rsid w:val="00CC274A"/>
    <w:rsid w:val="00CC53AE"/>
    <w:rsid w:val="00CC6525"/>
    <w:rsid w:val="00CD19FA"/>
    <w:rsid w:val="00CD2827"/>
    <w:rsid w:val="00CD560B"/>
    <w:rsid w:val="00CD6736"/>
    <w:rsid w:val="00CD7100"/>
    <w:rsid w:val="00CD7409"/>
    <w:rsid w:val="00CE1669"/>
    <w:rsid w:val="00CE1DC3"/>
    <w:rsid w:val="00CE329A"/>
    <w:rsid w:val="00CE426B"/>
    <w:rsid w:val="00CE4EB7"/>
    <w:rsid w:val="00CE7F56"/>
    <w:rsid w:val="00CF09B0"/>
    <w:rsid w:val="00CF460D"/>
    <w:rsid w:val="00CF5A6A"/>
    <w:rsid w:val="00CF7D4C"/>
    <w:rsid w:val="00D03439"/>
    <w:rsid w:val="00D04E8B"/>
    <w:rsid w:val="00D077D9"/>
    <w:rsid w:val="00D13506"/>
    <w:rsid w:val="00D14B8F"/>
    <w:rsid w:val="00D15BBA"/>
    <w:rsid w:val="00D20974"/>
    <w:rsid w:val="00D20CAE"/>
    <w:rsid w:val="00D21890"/>
    <w:rsid w:val="00D22689"/>
    <w:rsid w:val="00D229EE"/>
    <w:rsid w:val="00D30465"/>
    <w:rsid w:val="00D35AEC"/>
    <w:rsid w:val="00D36B4D"/>
    <w:rsid w:val="00D37D71"/>
    <w:rsid w:val="00D46CC1"/>
    <w:rsid w:val="00D5436E"/>
    <w:rsid w:val="00D54EA0"/>
    <w:rsid w:val="00D55A02"/>
    <w:rsid w:val="00D637CE"/>
    <w:rsid w:val="00D64429"/>
    <w:rsid w:val="00D671F0"/>
    <w:rsid w:val="00D708E8"/>
    <w:rsid w:val="00D71039"/>
    <w:rsid w:val="00D72E8F"/>
    <w:rsid w:val="00D7397E"/>
    <w:rsid w:val="00D74FB8"/>
    <w:rsid w:val="00D77999"/>
    <w:rsid w:val="00D85184"/>
    <w:rsid w:val="00D9273E"/>
    <w:rsid w:val="00D94E5C"/>
    <w:rsid w:val="00D96E24"/>
    <w:rsid w:val="00DA34C5"/>
    <w:rsid w:val="00DB2502"/>
    <w:rsid w:val="00DB42C3"/>
    <w:rsid w:val="00DB4BFD"/>
    <w:rsid w:val="00DB5293"/>
    <w:rsid w:val="00DC0EBB"/>
    <w:rsid w:val="00DC7B80"/>
    <w:rsid w:val="00DD13BD"/>
    <w:rsid w:val="00DD3FC4"/>
    <w:rsid w:val="00DD528C"/>
    <w:rsid w:val="00DD61AA"/>
    <w:rsid w:val="00DD648B"/>
    <w:rsid w:val="00DE5538"/>
    <w:rsid w:val="00DE5AE4"/>
    <w:rsid w:val="00DE6313"/>
    <w:rsid w:val="00DE7EF8"/>
    <w:rsid w:val="00DF0A47"/>
    <w:rsid w:val="00DF1229"/>
    <w:rsid w:val="00DF1E73"/>
    <w:rsid w:val="00DF2F30"/>
    <w:rsid w:val="00DF38CE"/>
    <w:rsid w:val="00DF66C4"/>
    <w:rsid w:val="00E02D79"/>
    <w:rsid w:val="00E06630"/>
    <w:rsid w:val="00E078A2"/>
    <w:rsid w:val="00E101A1"/>
    <w:rsid w:val="00E17DFD"/>
    <w:rsid w:val="00E21549"/>
    <w:rsid w:val="00E21D38"/>
    <w:rsid w:val="00E22ACA"/>
    <w:rsid w:val="00E262E3"/>
    <w:rsid w:val="00E32839"/>
    <w:rsid w:val="00E33668"/>
    <w:rsid w:val="00E40D29"/>
    <w:rsid w:val="00E43A06"/>
    <w:rsid w:val="00E4520E"/>
    <w:rsid w:val="00E45FDA"/>
    <w:rsid w:val="00E51927"/>
    <w:rsid w:val="00E54F2C"/>
    <w:rsid w:val="00E56526"/>
    <w:rsid w:val="00E56C1B"/>
    <w:rsid w:val="00E57246"/>
    <w:rsid w:val="00E5735C"/>
    <w:rsid w:val="00E62AE4"/>
    <w:rsid w:val="00E650E4"/>
    <w:rsid w:val="00E67D91"/>
    <w:rsid w:val="00E71C23"/>
    <w:rsid w:val="00E75394"/>
    <w:rsid w:val="00E75578"/>
    <w:rsid w:val="00E8222D"/>
    <w:rsid w:val="00E8420F"/>
    <w:rsid w:val="00E845C4"/>
    <w:rsid w:val="00E863FA"/>
    <w:rsid w:val="00E917DF"/>
    <w:rsid w:val="00EA4A73"/>
    <w:rsid w:val="00EA5932"/>
    <w:rsid w:val="00EA5BE1"/>
    <w:rsid w:val="00EA61BB"/>
    <w:rsid w:val="00EA680F"/>
    <w:rsid w:val="00EB2D44"/>
    <w:rsid w:val="00EC1471"/>
    <w:rsid w:val="00EC1A78"/>
    <w:rsid w:val="00EC4181"/>
    <w:rsid w:val="00ED1302"/>
    <w:rsid w:val="00ED1876"/>
    <w:rsid w:val="00ED3B71"/>
    <w:rsid w:val="00EE1C9C"/>
    <w:rsid w:val="00EE26CB"/>
    <w:rsid w:val="00EE5751"/>
    <w:rsid w:val="00EF1FE6"/>
    <w:rsid w:val="00EF27AF"/>
    <w:rsid w:val="00EF5F93"/>
    <w:rsid w:val="00EF7034"/>
    <w:rsid w:val="00F02290"/>
    <w:rsid w:val="00F03A3F"/>
    <w:rsid w:val="00F04336"/>
    <w:rsid w:val="00F06923"/>
    <w:rsid w:val="00F06E74"/>
    <w:rsid w:val="00F12578"/>
    <w:rsid w:val="00F13C5A"/>
    <w:rsid w:val="00F177C6"/>
    <w:rsid w:val="00F20FC2"/>
    <w:rsid w:val="00F20FDF"/>
    <w:rsid w:val="00F226C5"/>
    <w:rsid w:val="00F22EF4"/>
    <w:rsid w:val="00F24A71"/>
    <w:rsid w:val="00F263AE"/>
    <w:rsid w:val="00F265F1"/>
    <w:rsid w:val="00F31E2F"/>
    <w:rsid w:val="00F36550"/>
    <w:rsid w:val="00F41658"/>
    <w:rsid w:val="00F42CE5"/>
    <w:rsid w:val="00F4362F"/>
    <w:rsid w:val="00F44074"/>
    <w:rsid w:val="00F4712C"/>
    <w:rsid w:val="00F57FFD"/>
    <w:rsid w:val="00F622E6"/>
    <w:rsid w:val="00F626F5"/>
    <w:rsid w:val="00F649CC"/>
    <w:rsid w:val="00F7421F"/>
    <w:rsid w:val="00F822D1"/>
    <w:rsid w:val="00F83AC3"/>
    <w:rsid w:val="00F845CB"/>
    <w:rsid w:val="00F85490"/>
    <w:rsid w:val="00F91A9F"/>
    <w:rsid w:val="00F91D72"/>
    <w:rsid w:val="00F92D44"/>
    <w:rsid w:val="00F95256"/>
    <w:rsid w:val="00F954D1"/>
    <w:rsid w:val="00F95E7C"/>
    <w:rsid w:val="00FA0440"/>
    <w:rsid w:val="00FA1560"/>
    <w:rsid w:val="00FA1FAF"/>
    <w:rsid w:val="00FA36BA"/>
    <w:rsid w:val="00FA5F27"/>
    <w:rsid w:val="00FB10BC"/>
    <w:rsid w:val="00FB3396"/>
    <w:rsid w:val="00FB5009"/>
    <w:rsid w:val="00FB5A88"/>
    <w:rsid w:val="00FC27C5"/>
    <w:rsid w:val="00FC4C9C"/>
    <w:rsid w:val="00FC5A62"/>
    <w:rsid w:val="00FD3D97"/>
    <w:rsid w:val="00FD4006"/>
    <w:rsid w:val="00FD5D2A"/>
    <w:rsid w:val="00FD6E3D"/>
    <w:rsid w:val="00FE1C60"/>
    <w:rsid w:val="00FE6723"/>
    <w:rsid w:val="00FF2B10"/>
    <w:rsid w:val="00FF3B17"/>
    <w:rsid w:val="00FF78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05EB954"/>
  <w15:chartTrackingRefBased/>
  <w15:docId w15:val="{80D68BC1-ECC1-40BA-8F8B-72E8F052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table" w:styleId="Tablaconcuadrcula">
    <w:name w:val="Table Grid"/>
    <w:basedOn w:val="Tablanormal"/>
    <w:rsid w:val="00F20FC2"/>
    <w:rPr>
      <w:rFonts w:ascii="Times New Roman" w:eastAsia="Times New Roman" w:hAnsi="Times New Roman"/>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64F54"/>
    <w:rPr>
      <w:sz w:val="20"/>
      <w:szCs w:val="20"/>
    </w:rPr>
  </w:style>
  <w:style w:type="character" w:customStyle="1" w:styleId="TextonotapieCar">
    <w:name w:val="Texto nota pie Car"/>
    <w:link w:val="Textonotapie"/>
    <w:uiPriority w:val="99"/>
    <w:semiHidden/>
    <w:rsid w:val="00064F54"/>
    <w:rPr>
      <w:lang w:val="es-ES" w:eastAsia="en-US"/>
    </w:rPr>
  </w:style>
  <w:style w:type="character" w:styleId="Refdenotaalpie">
    <w:name w:val="footnote reference"/>
    <w:uiPriority w:val="99"/>
    <w:semiHidden/>
    <w:unhideWhenUsed/>
    <w:rsid w:val="00064F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6245">
      <w:bodyDiv w:val="1"/>
      <w:marLeft w:val="0"/>
      <w:marRight w:val="0"/>
      <w:marTop w:val="0"/>
      <w:marBottom w:val="0"/>
      <w:divBdr>
        <w:top w:val="none" w:sz="0" w:space="0" w:color="auto"/>
        <w:left w:val="none" w:sz="0" w:space="0" w:color="auto"/>
        <w:bottom w:val="none" w:sz="0" w:space="0" w:color="auto"/>
        <w:right w:val="none" w:sz="0" w:space="0" w:color="auto"/>
      </w:divBdr>
    </w:div>
    <w:div w:id="19240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4E9E0-7977-4E08-982E-06FA95636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A9E0F-8DC8-442F-811C-EDF6085AF17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9DE20AA9-0B3B-4883-A6BA-61D5C82B8091}">
  <ds:schemaRefs>
    <ds:schemaRef ds:uri="http://schemas.microsoft.com/office/2006/metadata/longProperties"/>
  </ds:schemaRefs>
</ds:datastoreItem>
</file>

<file path=customXml/itemProps4.xml><?xml version="1.0" encoding="utf-8"?>
<ds:datastoreItem xmlns:ds="http://schemas.openxmlformats.org/officeDocument/2006/customXml" ds:itemID="{008577C0-CE76-470C-A54F-E5668A99D1D3}">
  <ds:schemaRefs>
    <ds:schemaRef ds:uri="http://schemas.microsoft.com/sharepoint/v3/contenttype/forms"/>
  </ds:schemaRefs>
</ds:datastoreItem>
</file>

<file path=customXml/itemProps5.xml><?xml version="1.0" encoding="utf-8"?>
<ds:datastoreItem xmlns:ds="http://schemas.openxmlformats.org/officeDocument/2006/customXml" ds:itemID="{054C8DC9-59FF-4FE8-84B7-55EE97A6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827</TotalTime>
  <Pages>21</Pages>
  <Words>5583</Words>
  <Characters>30709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219</cp:revision>
  <cp:lastPrinted>2024-06-17T12:57:00Z</cp:lastPrinted>
  <dcterms:created xsi:type="dcterms:W3CDTF">2024-04-19T15:21:00Z</dcterms:created>
  <dcterms:modified xsi:type="dcterms:W3CDTF">2024-06-17T12:58:00Z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8834000.00000000</vt:lpwstr>
  </property>
  <property fmtid="{D5CDD505-2E9C-101B-9397-08002B2CF9AE}" pid="4" name="MediaServiceImageTags">
    <vt:lpwstr/>
  </property>
</Properties>
</file>