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02A514C1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6D9DE7F8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7C3B6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</w:t>
                            </w:r>
                            <w:r w:rsidR="00553F7B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6D9DE7F8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7C3B69">
                        <w:rPr>
                          <w:rFonts w:ascii="Courier New" w:hAnsi="Courier New"/>
                          <w:sz w:val="16"/>
                          <w:lang w:val="en-US"/>
                        </w:rPr>
                        <w:t>4</w:t>
                      </w:r>
                      <w:r w:rsidR="00553F7B">
                        <w:rPr>
                          <w:rFonts w:ascii="Courier New" w:hAnsi="Courier New"/>
                          <w:sz w:val="16"/>
                          <w:lang w:val="en-US"/>
                        </w:rPr>
                        <w:t>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</w:t>
      </w:r>
      <w:r w:rsidR="00253E0B">
        <w:rPr>
          <w:rFonts w:ascii="Courier New" w:hAnsi="Courier New" w:cs="Courier New"/>
        </w:rPr>
        <w:t>628</w:t>
      </w: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5A8A93C3" w14:textId="6772F2D7" w:rsidR="00DA4FA4" w:rsidRDefault="00DA4FA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16716862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53F7B">
        <w:rPr>
          <w:rFonts w:ascii="Courier New" w:hAnsi="Courier New" w:cs="Courier New"/>
        </w:rPr>
        <w:t>3 de julio</w:t>
      </w:r>
      <w:r>
        <w:rPr>
          <w:rFonts w:ascii="Courier New" w:hAnsi="Courier New" w:cs="Courier New"/>
        </w:rPr>
        <w:t xml:space="preserve"> de 2024</w:t>
      </w: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AA6776D" w14:textId="77777777" w:rsidR="00DA4FA4" w:rsidRDefault="00DA4FA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147D3001" w14:textId="21664D83" w:rsidR="00697BB0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553F7B">
        <w:rPr>
          <w:rFonts w:ascii="Courier New" w:hAnsi="Courier New" w:cs="Courier New"/>
        </w:rPr>
        <w:t>Jorge Guzmán Zepeda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</w:t>
      </w:r>
      <w:r w:rsidR="00010860">
        <w:rPr>
          <w:rFonts w:ascii="Courier New" w:hAnsi="Courier New" w:cs="Courier New"/>
        </w:rPr>
        <w:t xml:space="preserve">Comisión de </w:t>
      </w:r>
      <w:r w:rsidR="00010860" w:rsidRPr="00020022">
        <w:rPr>
          <w:rFonts w:ascii="Courier New" w:hAnsi="Courier New" w:cs="Courier New"/>
        </w:rPr>
        <w:t>Economía, Fomento; Micro, Pequeña y Mediana Empresa; Protección de los Consumidores y Turismo</w:t>
      </w:r>
      <w:r w:rsidR="00010860" w:rsidRPr="00290143">
        <w:rPr>
          <w:rFonts w:ascii="Courier New" w:hAnsi="Courier New" w:cs="Courier New"/>
        </w:rPr>
        <w:t xml:space="preserve"> </w:t>
      </w:r>
      <w:r w:rsidR="0087613A">
        <w:rPr>
          <w:rFonts w:ascii="Courier New" w:hAnsi="Courier New" w:cs="Courier New"/>
        </w:rPr>
        <w:t xml:space="preserve">el </w:t>
      </w:r>
      <w:r w:rsidRPr="00290143">
        <w:rPr>
          <w:rFonts w:ascii="Courier New" w:hAnsi="Courier New" w:cs="Courier New"/>
        </w:rPr>
        <w:t>proyecto</w:t>
      </w:r>
      <w:r w:rsidR="009F16BA">
        <w:rPr>
          <w:rFonts w:ascii="Courier New" w:hAnsi="Courier New" w:cs="Courier New"/>
        </w:rPr>
        <w:t xml:space="preserve"> que</w:t>
      </w:r>
      <w:r w:rsidR="009C6F05">
        <w:rPr>
          <w:rFonts w:ascii="Courier New" w:hAnsi="Courier New" w:cs="Courier New"/>
        </w:rPr>
        <w:t xml:space="preserve"> m</w:t>
      </w:r>
      <w:r w:rsidR="009C6F05" w:rsidRPr="009C6F05">
        <w:rPr>
          <w:rFonts w:ascii="Courier New" w:hAnsi="Courier New" w:cs="Courier New"/>
        </w:rPr>
        <w:t xml:space="preserve">odifica la Carta Fundamental </w:t>
      </w:r>
      <w:r w:rsidR="00BD1CC1" w:rsidRPr="00BD1CC1">
        <w:rPr>
          <w:rFonts w:ascii="Courier New" w:hAnsi="Courier New" w:cs="Courier New"/>
        </w:rPr>
        <w:t>para extinguir la</w:t>
      </w:r>
      <w:r w:rsidR="00697BB0">
        <w:rPr>
          <w:rFonts w:ascii="Courier New" w:hAnsi="Courier New" w:cs="Courier New"/>
        </w:rPr>
        <w:t>s</w:t>
      </w:r>
      <w:r w:rsidR="00BD1CC1" w:rsidRPr="00BD1CC1">
        <w:rPr>
          <w:rFonts w:ascii="Courier New" w:hAnsi="Courier New" w:cs="Courier New"/>
        </w:rPr>
        <w:t xml:space="preserve"> deudas contraídas por el Estado o clientes con las empresas de generación, transmisión y distribución eléctrica y congela tarifa eléctrica</w:t>
      </w:r>
      <w:r w:rsidRPr="00290143">
        <w:rPr>
          <w:rFonts w:ascii="Courier New" w:hAnsi="Courier New" w:cs="Courier New"/>
        </w:rPr>
        <w:t>, correspondiente al boletín N°16.</w:t>
      </w:r>
      <w:r w:rsidR="007C3B69">
        <w:rPr>
          <w:rFonts w:ascii="Courier New" w:hAnsi="Courier New" w:cs="Courier New"/>
        </w:rPr>
        <w:t>9</w:t>
      </w:r>
      <w:r w:rsidR="002D210C">
        <w:rPr>
          <w:rFonts w:ascii="Courier New" w:hAnsi="Courier New" w:cs="Courier New"/>
        </w:rPr>
        <w:t>54</w:t>
      </w:r>
      <w:r w:rsidR="009C6F05">
        <w:rPr>
          <w:rFonts w:ascii="Courier New" w:hAnsi="Courier New" w:cs="Courier New"/>
        </w:rPr>
        <w:t>-07,</w:t>
      </w:r>
      <w:r>
        <w:rPr>
          <w:rFonts w:ascii="Courier New" w:hAnsi="Courier New" w:cs="Courier New"/>
        </w:rPr>
        <w:t xml:space="preserve"> una vez que sea despachado por la Comisión </w:t>
      </w:r>
      <w:r w:rsidR="00697BB0">
        <w:rPr>
          <w:rFonts w:ascii="Courier New" w:hAnsi="Courier New" w:cs="Courier New"/>
        </w:rPr>
        <w:t>de Minería y Energía.</w:t>
      </w:r>
    </w:p>
    <w:p w14:paraId="2CE4CAF5" w14:textId="77777777" w:rsidR="00697BB0" w:rsidRDefault="00697BB0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D4B1639" w14:textId="25D12A57" w:rsidR="00632531" w:rsidRDefault="00697BB0" w:rsidP="00124D6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Asimismo, </w:t>
      </w:r>
      <w:r w:rsidR="003D68C9">
        <w:rPr>
          <w:rFonts w:ascii="Courier New" w:hAnsi="Courier New" w:cs="Courier New"/>
        </w:rPr>
        <w:t xml:space="preserve">acordó </w:t>
      </w:r>
      <w:r w:rsidR="00124D61">
        <w:rPr>
          <w:rFonts w:ascii="Courier New" w:hAnsi="Courier New" w:cs="Courier New"/>
        </w:rPr>
        <w:t xml:space="preserve">remitir </w:t>
      </w:r>
      <w:r w:rsidR="00632531">
        <w:rPr>
          <w:rFonts w:ascii="Courier New" w:hAnsi="Courier New" w:cs="Courier New"/>
        </w:rPr>
        <w:t xml:space="preserve">el proyecto </w:t>
      </w:r>
      <w:r w:rsidR="00124D61">
        <w:rPr>
          <w:rFonts w:ascii="Courier New" w:hAnsi="Courier New" w:cs="Courier New"/>
        </w:rPr>
        <w:t>a la</w:t>
      </w:r>
      <w:r w:rsidR="00010860" w:rsidRPr="00010860">
        <w:rPr>
          <w:rFonts w:ascii="Courier New" w:hAnsi="Courier New" w:cs="Courier New"/>
        </w:rPr>
        <w:t xml:space="preserve"> </w:t>
      </w:r>
      <w:r w:rsidR="00010860" w:rsidRPr="00290143">
        <w:rPr>
          <w:rFonts w:ascii="Courier New" w:hAnsi="Courier New" w:cs="Courier New"/>
        </w:rPr>
        <w:t>C</w:t>
      </w:r>
      <w:r w:rsidR="00010860">
        <w:rPr>
          <w:rFonts w:ascii="Courier New" w:hAnsi="Courier New" w:cs="Courier New"/>
        </w:rPr>
        <w:t>omisión de Hacienda</w:t>
      </w:r>
      <w:r w:rsidR="0087613A">
        <w:rPr>
          <w:rFonts w:ascii="Courier New" w:hAnsi="Courier New" w:cs="Courier New"/>
        </w:rPr>
        <w:t>,</w:t>
      </w:r>
      <w:r w:rsidR="00124D61" w:rsidRPr="00124D61">
        <w:rPr>
          <w:rFonts w:ascii="Courier New" w:hAnsi="Courier New" w:cs="Courier New"/>
        </w:rPr>
        <w:t xml:space="preserve"> </w:t>
      </w:r>
      <w:r w:rsidR="004E67A6" w:rsidRPr="004E67A6">
        <w:rPr>
          <w:rFonts w:ascii="Courier New" w:hAnsi="Courier New" w:cs="Courier New"/>
        </w:rPr>
        <w:t>una vez que sea despachado por la Comisión que US. preside.</w:t>
      </w:r>
    </w:p>
    <w:p w14:paraId="390B19DC" w14:textId="77777777" w:rsidR="00632531" w:rsidRDefault="00632531" w:rsidP="00124D6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FCBF0DB" w14:textId="59444C27" w:rsidR="00290143" w:rsidRDefault="00121521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21521">
        <w:rPr>
          <w:rFonts w:ascii="Courier New" w:hAnsi="Courier New" w:cs="Courier New"/>
        </w:rPr>
        <w:t xml:space="preserve">En consecuencia, para el cumplimiento del propósito antes señalado, se ha solicitado a la Comisión </w:t>
      </w:r>
      <w:r w:rsidR="004E67A6">
        <w:rPr>
          <w:rFonts w:ascii="Courier New" w:hAnsi="Courier New" w:cs="Courier New"/>
        </w:rPr>
        <w:t xml:space="preserve">de Minería y Energía </w:t>
      </w:r>
      <w:r w:rsidRPr="00121521">
        <w:rPr>
          <w:rFonts w:ascii="Courier New" w:hAnsi="Courier New" w:cs="Courier New"/>
        </w:rPr>
        <w:t>que remita el expediente de tramitación del proyecto, en su oportunidad, a la Comisión que US. preside.</w:t>
      </w:r>
      <w:r w:rsidR="00286ABD">
        <w:rPr>
          <w:rFonts w:ascii="Courier New" w:hAnsi="Courier New" w:cs="Courier New"/>
        </w:rPr>
        <w:t xml:space="preserve"> </w:t>
      </w:r>
      <w:r w:rsidR="009E2C51">
        <w:rPr>
          <w:rFonts w:ascii="Courier New" w:hAnsi="Courier New" w:cs="Courier New"/>
        </w:rPr>
        <w:t xml:space="preserve">De igual manera, </w:t>
      </w:r>
      <w:r w:rsidR="00290143" w:rsidRPr="009D1A44">
        <w:rPr>
          <w:rFonts w:ascii="Courier New" w:hAnsi="Courier New" w:cs="Courier New"/>
        </w:rPr>
        <w:t>solicito a US. instruir que el expediente de tramitación del proyecto sea remitido</w:t>
      </w:r>
      <w:r w:rsidR="00290143">
        <w:rPr>
          <w:rFonts w:ascii="Courier New" w:hAnsi="Courier New" w:cs="Courier New"/>
        </w:rPr>
        <w:t xml:space="preserve"> en su oportunidad a la Comisión</w:t>
      </w:r>
      <w:r w:rsidR="00286ABD" w:rsidRPr="00286ABD">
        <w:t xml:space="preserve"> </w:t>
      </w:r>
      <w:r w:rsidR="00286ABD">
        <w:t xml:space="preserve">de </w:t>
      </w:r>
      <w:r w:rsidR="00AE4E9A">
        <w:rPr>
          <w:rFonts w:ascii="Courier New" w:hAnsi="Courier New" w:cs="Courier New"/>
        </w:rPr>
        <w:t>Hacienda</w:t>
      </w:r>
      <w:r w:rsidR="00290143">
        <w:rPr>
          <w:rFonts w:ascii="Courier New" w:hAnsi="Courier New" w:cs="Courier New"/>
        </w:rPr>
        <w:t xml:space="preserve">. </w:t>
      </w:r>
    </w:p>
    <w:p w14:paraId="3DE3D0C2" w14:textId="33B803A4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47DC2CF6" w:rsidR="00290143" w:rsidRDefault="00C06EAE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3C8876F" wp14:editId="0571A96E">
            <wp:simplePos x="0" y="0"/>
            <wp:positionH relativeFrom="column">
              <wp:posOffset>989330</wp:posOffset>
            </wp:positionH>
            <wp:positionV relativeFrom="paragraph">
              <wp:posOffset>519430</wp:posOffset>
            </wp:positionV>
            <wp:extent cx="3810635" cy="1810385"/>
            <wp:effectExtent l="0" t="0" r="0" b="0"/>
            <wp:wrapNone/>
            <wp:docPr id="14568449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0143"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="00290143"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="00290143"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="00290143" w:rsidRPr="00770C3D">
        <w:rPr>
          <w:rFonts w:ascii="Courier New" w:hAnsi="Courier New" w:cs="Courier New"/>
        </w:rPr>
        <w:t xml:space="preserve"> President</w:t>
      </w:r>
      <w:r w:rsidR="00B528BE">
        <w:rPr>
          <w:rFonts w:ascii="Courier New" w:hAnsi="Courier New" w:cs="Courier New"/>
        </w:rPr>
        <w:t>a</w:t>
      </w:r>
      <w:r w:rsidR="00290143" w:rsidRPr="00770C3D">
        <w:rPr>
          <w:rFonts w:ascii="Courier New" w:hAnsi="Courier New" w:cs="Courier New"/>
        </w:rPr>
        <w:t xml:space="preserve"> de la Cámara de Diputados, y en </w:t>
      </w:r>
      <w:r w:rsidR="00290143">
        <w:rPr>
          <w:rFonts w:ascii="Courier New" w:hAnsi="Courier New" w:cs="Courier New"/>
        </w:rPr>
        <w:t>virtud del referido acuerdo</w:t>
      </w:r>
      <w:r w:rsidR="00290143" w:rsidRPr="00770C3D">
        <w:rPr>
          <w:rFonts w:ascii="Courier New" w:hAnsi="Courier New" w:cs="Courier New"/>
        </w:rPr>
        <w:t>.</w:t>
      </w:r>
    </w:p>
    <w:p w14:paraId="2AC1617D" w14:textId="5DA96D8A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B07DDB8" w14:textId="4A15115E" w:rsidR="00290143" w:rsidRDefault="00290143" w:rsidP="00286ABD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bCs/>
        </w:rPr>
        <w:t>Dios guarde a US.</w:t>
      </w: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3DCD320A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E8D0" w14:textId="77777777" w:rsidR="00453E3A" w:rsidRDefault="00453E3A" w:rsidP="00290143">
      <w:r>
        <w:separator/>
      </w:r>
    </w:p>
  </w:endnote>
  <w:endnote w:type="continuationSeparator" w:id="0">
    <w:p w14:paraId="5A69DBC5" w14:textId="77777777" w:rsidR="00453E3A" w:rsidRDefault="00453E3A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AE90" w14:textId="4E4CBA64" w:rsidR="00AE4E9A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AE4E9A" w:rsidRPr="00AE4E9A">
      <w:t>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1D8E4" w14:textId="77777777" w:rsidR="00453E3A" w:rsidRDefault="00453E3A" w:rsidP="00290143">
      <w:r>
        <w:separator/>
      </w:r>
    </w:p>
  </w:footnote>
  <w:footnote w:type="continuationSeparator" w:id="0">
    <w:p w14:paraId="10BA2C06" w14:textId="77777777" w:rsidR="00453E3A" w:rsidRDefault="00453E3A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10860"/>
    <w:rsid w:val="00020022"/>
    <w:rsid w:val="000E5775"/>
    <w:rsid w:val="000E6A01"/>
    <w:rsid w:val="00110D1F"/>
    <w:rsid w:val="00121521"/>
    <w:rsid w:val="00124D61"/>
    <w:rsid w:val="001319A8"/>
    <w:rsid w:val="00161253"/>
    <w:rsid w:val="00253E0B"/>
    <w:rsid w:val="00286ABD"/>
    <w:rsid w:val="00287F7B"/>
    <w:rsid w:val="00290143"/>
    <w:rsid w:val="00294F2A"/>
    <w:rsid w:val="002B5AB0"/>
    <w:rsid w:val="002C2473"/>
    <w:rsid w:val="002D210C"/>
    <w:rsid w:val="002E0A16"/>
    <w:rsid w:val="002F5D11"/>
    <w:rsid w:val="00302CB3"/>
    <w:rsid w:val="003230CA"/>
    <w:rsid w:val="0037041A"/>
    <w:rsid w:val="003A03C5"/>
    <w:rsid w:val="003B7980"/>
    <w:rsid w:val="003D68C9"/>
    <w:rsid w:val="003E46F7"/>
    <w:rsid w:val="004246FA"/>
    <w:rsid w:val="00433112"/>
    <w:rsid w:val="00453E3A"/>
    <w:rsid w:val="00470594"/>
    <w:rsid w:val="00475012"/>
    <w:rsid w:val="00483E6B"/>
    <w:rsid w:val="00491108"/>
    <w:rsid w:val="004E67A6"/>
    <w:rsid w:val="0050476D"/>
    <w:rsid w:val="00516F92"/>
    <w:rsid w:val="005308FB"/>
    <w:rsid w:val="00535845"/>
    <w:rsid w:val="00553F7B"/>
    <w:rsid w:val="005D4894"/>
    <w:rsid w:val="00621419"/>
    <w:rsid w:val="00623917"/>
    <w:rsid w:val="00632531"/>
    <w:rsid w:val="006675B8"/>
    <w:rsid w:val="00697BB0"/>
    <w:rsid w:val="006A627E"/>
    <w:rsid w:val="0070078A"/>
    <w:rsid w:val="0071193D"/>
    <w:rsid w:val="007146C8"/>
    <w:rsid w:val="00747632"/>
    <w:rsid w:val="007A123E"/>
    <w:rsid w:val="007C3B69"/>
    <w:rsid w:val="007F2AF6"/>
    <w:rsid w:val="00806D08"/>
    <w:rsid w:val="00821869"/>
    <w:rsid w:val="00857AC4"/>
    <w:rsid w:val="008612A5"/>
    <w:rsid w:val="0087613A"/>
    <w:rsid w:val="00877BA3"/>
    <w:rsid w:val="0088653B"/>
    <w:rsid w:val="009340F6"/>
    <w:rsid w:val="009450B3"/>
    <w:rsid w:val="009C6F05"/>
    <w:rsid w:val="009E2C51"/>
    <w:rsid w:val="009F16BA"/>
    <w:rsid w:val="009F5BD6"/>
    <w:rsid w:val="00A072FF"/>
    <w:rsid w:val="00A54B61"/>
    <w:rsid w:val="00A72D4E"/>
    <w:rsid w:val="00AE4E9A"/>
    <w:rsid w:val="00AE6407"/>
    <w:rsid w:val="00AF2A2D"/>
    <w:rsid w:val="00B528BE"/>
    <w:rsid w:val="00B56F1A"/>
    <w:rsid w:val="00B85874"/>
    <w:rsid w:val="00BC486F"/>
    <w:rsid w:val="00BD0C92"/>
    <w:rsid w:val="00BD1CC1"/>
    <w:rsid w:val="00C01297"/>
    <w:rsid w:val="00C06EAE"/>
    <w:rsid w:val="00C40EE9"/>
    <w:rsid w:val="00C81CDA"/>
    <w:rsid w:val="00C92039"/>
    <w:rsid w:val="00CE7305"/>
    <w:rsid w:val="00CF5EDB"/>
    <w:rsid w:val="00D023F6"/>
    <w:rsid w:val="00D30FAE"/>
    <w:rsid w:val="00D94DF6"/>
    <w:rsid w:val="00DA4FA4"/>
    <w:rsid w:val="00DB2E16"/>
    <w:rsid w:val="00DD1E50"/>
    <w:rsid w:val="00DD46DC"/>
    <w:rsid w:val="00DE2184"/>
    <w:rsid w:val="00DF6F6B"/>
    <w:rsid w:val="00E152E1"/>
    <w:rsid w:val="00E31CC7"/>
    <w:rsid w:val="00E57822"/>
    <w:rsid w:val="00EA72BA"/>
    <w:rsid w:val="00F3394C"/>
    <w:rsid w:val="00F37E45"/>
    <w:rsid w:val="00F54F80"/>
    <w:rsid w:val="00F6447D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378B7-0194-4F8C-AAFF-3AFA341D2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22</cp:revision>
  <dcterms:created xsi:type="dcterms:W3CDTF">2024-07-03T14:38:00Z</dcterms:created>
  <dcterms:modified xsi:type="dcterms:W3CDTF">2024-07-03T16:57:00Z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