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7EAC" w14:textId="2E4647EF" w:rsidR="00EB62B0" w:rsidRPr="00C23ED3" w:rsidRDefault="00EB62B0" w:rsidP="00EB62B0">
      <w:pPr>
        <w:spacing w:line="48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839E" wp14:editId="2BD42030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C66E" w14:textId="77777777" w:rsidR="00EB62B0" w:rsidRPr="00627C58" w:rsidRDefault="00EB62B0" w:rsidP="00EB62B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74195B1A" w14:textId="7CDE27E0" w:rsidR="00EB62B0" w:rsidRPr="00627C58" w:rsidRDefault="00EB62B0" w:rsidP="00EB62B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FE45D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80</w:t>
                            </w: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  <w:r w:rsidRPr="00145A3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83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5390C66E" w14:textId="77777777" w:rsidR="00EB62B0" w:rsidRPr="00627C58" w:rsidRDefault="00EB62B0" w:rsidP="00EB62B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74195B1A" w14:textId="7CDE27E0" w:rsidR="00EB62B0" w:rsidRPr="00627C58" w:rsidRDefault="00EB62B0" w:rsidP="00EB62B0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FE45D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80</w:t>
                      </w: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Pr="00145A33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E50A80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E50A80">
        <w:rPr>
          <w:rFonts w:ascii="Courier New" w:hAnsi="Courier New" w:cs="Courier New"/>
          <w:sz w:val="24"/>
          <w:szCs w:val="24"/>
        </w:rPr>
        <w:t>N°</w:t>
      </w:r>
      <w:proofErr w:type="spellEnd"/>
      <w:r w:rsidR="00CD737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19.</w:t>
      </w:r>
      <w:r w:rsidR="00CD7375">
        <w:rPr>
          <w:rFonts w:ascii="Courier New" w:hAnsi="Courier New" w:cs="Courier New"/>
          <w:sz w:val="24"/>
          <w:szCs w:val="24"/>
        </w:rPr>
        <w:t>885</w:t>
      </w:r>
    </w:p>
    <w:p w14:paraId="5FE05637" w14:textId="77777777" w:rsidR="00EB62B0" w:rsidRDefault="00EB62B0" w:rsidP="00EB62B0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C585A04" w14:textId="4D109D19" w:rsidR="00EB62B0" w:rsidRDefault="00EB62B0" w:rsidP="00EB62B0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0252">
        <w:rPr>
          <w:rFonts w:ascii="Courier New" w:hAnsi="Courier New" w:cs="Courier New"/>
          <w:sz w:val="24"/>
          <w:szCs w:val="24"/>
        </w:rPr>
        <w:t xml:space="preserve">VALPARAÍSO, </w:t>
      </w:r>
      <w:r w:rsidR="00FE45D1"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F054DC">
        <w:rPr>
          <w:rFonts w:ascii="Courier New" w:hAnsi="Courier New" w:cs="Courier New"/>
          <w:sz w:val="24"/>
          <w:szCs w:val="24"/>
        </w:rPr>
        <w:t>septiembre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</w:t>
      </w:r>
    </w:p>
    <w:p w14:paraId="248223B8" w14:textId="77777777" w:rsidR="00EB62B0" w:rsidRDefault="00EB62B0" w:rsidP="00EB62B0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A122A3" w14:textId="77777777" w:rsidR="00EB62B0" w:rsidRDefault="00EB62B0" w:rsidP="00EB62B0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3BA840E" w14:textId="3165C565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39879" wp14:editId="4D5D14ED">
                <wp:simplePos x="0" y="0"/>
                <wp:positionH relativeFrom="column">
                  <wp:posOffset>-1351915</wp:posOffset>
                </wp:positionH>
                <wp:positionV relativeFrom="paragraph">
                  <wp:posOffset>341630</wp:posOffset>
                </wp:positionV>
                <wp:extent cx="1104900" cy="14287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C5E7" w14:textId="77777777" w:rsidR="00EB62B0" w:rsidRPr="002500FD" w:rsidRDefault="00EB62B0" w:rsidP="00EB62B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57530589" w14:textId="77777777" w:rsidR="00EB62B0" w:rsidRPr="002500FD" w:rsidRDefault="00EB62B0" w:rsidP="00EB62B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270831B6" w14:textId="77777777" w:rsidR="00EB62B0" w:rsidRPr="002500FD" w:rsidRDefault="00EB62B0" w:rsidP="00EB62B0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9879" id="_x0000_s1027" type="#_x0000_t202" style="position:absolute;left:0;text-align:left;margin-left:-106.45pt;margin-top:26.9pt;width:8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" filled="f" stroked="f">
                <v:textbox>
                  <w:txbxContent>
                    <w:p w14:paraId="3336C5E7" w14:textId="77777777" w:rsidR="00EB62B0" w:rsidRPr="002500FD" w:rsidRDefault="00EB62B0" w:rsidP="00EB62B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57530589" w14:textId="77777777" w:rsidR="00EB62B0" w:rsidRPr="002500FD" w:rsidRDefault="00EB62B0" w:rsidP="00EB62B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270831B6" w14:textId="77777777" w:rsidR="00EB62B0" w:rsidRPr="002500FD" w:rsidRDefault="00EB62B0" w:rsidP="00EB62B0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establece reglas de igualdad de género para la designación de los representantes del sector pesquero artesanal en los comités de manejo regidos por la Ley General de Pesca y Acuicultura, correspondiente al boletín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15.518-21.</w:t>
      </w:r>
    </w:p>
    <w:p w14:paraId="3568F9CF" w14:textId="77777777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744432F" w14:textId="77777777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0D21267" w14:textId="4F77288E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 que tengo a honra decir a V.E., en respuesta a vuestro </w:t>
      </w:r>
      <w:r w:rsidRPr="000B160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oficio </w:t>
      </w:r>
      <w:proofErr w:type="spellStart"/>
      <w:r w:rsidRP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>309</w:t>
      </w:r>
      <w:r w:rsidRP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/SEC/24, de </w:t>
      </w:r>
      <w:r w:rsid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>3 de septiembre</w:t>
      </w:r>
      <w:r w:rsidRPr="000E14F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2024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0618D954" w14:textId="77777777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256322D" w14:textId="77777777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FCFA6D7" w14:textId="77777777" w:rsidR="00EB62B0" w:rsidRDefault="00EB62B0" w:rsidP="00EB62B0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1C404C51" w14:textId="77777777" w:rsidR="00EB62B0" w:rsidRPr="00DE213C" w:rsidRDefault="00EB62B0" w:rsidP="00EB62B0">
      <w:pPr>
        <w:tabs>
          <w:tab w:val="left" w:pos="2552"/>
        </w:tabs>
        <w:spacing w:after="180" w:line="480" w:lineRule="auto"/>
        <w:ind w:left="142" w:firstLine="2268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69BC9178" w14:textId="77777777" w:rsidR="00EB62B0" w:rsidRPr="00C454AE" w:rsidRDefault="00EB62B0" w:rsidP="00EB62B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25A4D4" w14:textId="77777777" w:rsidR="00EB62B0" w:rsidRPr="00C454AE" w:rsidRDefault="00EB62B0" w:rsidP="00EB62B0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3112A2" w14:textId="77777777" w:rsidR="00EB62B0" w:rsidRDefault="00EB62B0" w:rsidP="00EB62B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A4C4D7" w14:textId="77777777" w:rsidR="00EB62B0" w:rsidRDefault="00EB62B0" w:rsidP="00EB62B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E2063EA" w14:textId="77777777" w:rsidR="00EB62B0" w:rsidRDefault="00EB62B0" w:rsidP="00EB62B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5F2DB" w14:textId="77777777" w:rsidR="00EB62B0" w:rsidRPr="00C454AE" w:rsidRDefault="00EB62B0" w:rsidP="00EB62B0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629626" w14:textId="77777777" w:rsidR="00EB62B0" w:rsidRPr="00832A3C" w:rsidRDefault="00EB62B0" w:rsidP="00EB62B0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926FA6F" w14:textId="77777777" w:rsidR="00EB62B0" w:rsidRPr="00832A3C" w:rsidRDefault="00EB62B0" w:rsidP="00EB62B0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27624ADE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0DEF8A0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4F4BAAA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A9C980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BA40C3F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76B82F" w14:textId="77777777" w:rsidR="00EB62B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84C11B" w14:textId="77777777" w:rsidR="00EB62B0" w:rsidRPr="0077546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F12770" w14:textId="77777777" w:rsidR="00EB62B0" w:rsidRPr="00775460" w:rsidRDefault="00EB62B0" w:rsidP="00EB62B0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82CC7B" w14:textId="77777777" w:rsidR="00EB62B0" w:rsidRPr="002C26A5" w:rsidRDefault="00EB62B0" w:rsidP="00EB62B0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9EB4786" w14:textId="77777777" w:rsidR="00EB62B0" w:rsidRPr="002F142E" w:rsidRDefault="00EB62B0" w:rsidP="00EB62B0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5223CC66" w14:textId="77777777" w:rsidR="00EB62B0" w:rsidRPr="00354302" w:rsidRDefault="00EB62B0" w:rsidP="00EB62B0">
      <w:pPr>
        <w:rPr>
          <w:lang w:val="es-ES_tradnl"/>
        </w:rPr>
      </w:pPr>
    </w:p>
    <w:p w14:paraId="42655479" w14:textId="77777777" w:rsidR="00EB62B0" w:rsidRPr="00C9493F" w:rsidRDefault="00EB62B0" w:rsidP="00EB62B0">
      <w:pPr>
        <w:rPr>
          <w:lang w:val="es-ES_tradnl"/>
        </w:rPr>
      </w:pPr>
    </w:p>
    <w:p w14:paraId="0C845CA6" w14:textId="77777777" w:rsidR="002B5AB0" w:rsidRPr="00EB62B0" w:rsidRDefault="002B5AB0">
      <w:pPr>
        <w:rPr>
          <w:lang w:val="es-ES_tradnl"/>
        </w:rPr>
      </w:pPr>
    </w:p>
    <w:sectPr w:rsidR="002B5AB0" w:rsidRPr="00EB62B0" w:rsidSect="00EB62B0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774C" w14:textId="77777777" w:rsidR="000E14F9" w:rsidRDefault="000E14F9">
      <w:r>
        <w:separator/>
      </w:r>
    </w:p>
  </w:endnote>
  <w:endnote w:type="continuationSeparator" w:id="0">
    <w:p w14:paraId="44C689D5" w14:textId="77777777" w:rsidR="000E14F9" w:rsidRDefault="000E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F0C1E" w14:textId="77777777" w:rsidR="000E14F9" w:rsidRDefault="000E14F9">
      <w:r>
        <w:separator/>
      </w:r>
    </w:p>
  </w:footnote>
  <w:footnote w:type="continuationSeparator" w:id="0">
    <w:p w14:paraId="754141AA" w14:textId="77777777" w:rsidR="000E14F9" w:rsidRDefault="000E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A011" w14:textId="77777777" w:rsidR="00EB62B0" w:rsidRDefault="00EB62B0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216919" w14:textId="77777777" w:rsidR="00EB62B0" w:rsidRDefault="00EB62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999788" wp14:editId="3A5714D3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319728276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1039" w14:textId="77777777" w:rsidR="00EB62B0" w:rsidRDefault="00EB62B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C6A304" wp14:editId="1468AB6B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793861350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0"/>
    <w:rsid w:val="000E14F9"/>
    <w:rsid w:val="002B5AB0"/>
    <w:rsid w:val="00470594"/>
    <w:rsid w:val="004B3B31"/>
    <w:rsid w:val="00597774"/>
    <w:rsid w:val="00CD7375"/>
    <w:rsid w:val="00D30FAE"/>
    <w:rsid w:val="00EB62B0"/>
    <w:rsid w:val="00F054DC"/>
    <w:rsid w:val="00FD0F0D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2E1A"/>
  <w15:chartTrackingRefBased/>
  <w15:docId w15:val="{377BC030-3828-490F-91B3-E23152E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B0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62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2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2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2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2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2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2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2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2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2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2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2B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2B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2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2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2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2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2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2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62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2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62B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2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2B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2B0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62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2B0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FB9FC71-739D-45B3-A24A-BF15FFE1A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B6AEF-DF83-441C-8BBA-88C5E21F0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F771-DB08-43E9-B6DB-D426EA2D1B3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dcterms:created xsi:type="dcterms:W3CDTF">2024-06-17T14:12:00Z</dcterms:created>
  <dcterms:modified xsi:type="dcterms:W3CDTF">2024-09-30T22:02:00Z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