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0F221" w14:textId="6176D8D4" w:rsidR="00C23ED3" w:rsidRPr="000A1DE3" w:rsidRDefault="003B71CC" w:rsidP="00F32B0F">
      <w:pPr>
        <w:spacing w:line="360" w:lineRule="auto"/>
        <w:ind w:firstLine="2552"/>
        <w:rPr>
          <w:rFonts w:ascii="Courier New" w:hAnsi="Courier New" w:cs="Courier New"/>
          <w:sz w:val="24"/>
          <w:szCs w:val="24"/>
        </w:rPr>
      </w:pPr>
      <w:r>
        <w:rPr>
          <w:rFonts w:ascii="Courier New" w:hAnsi="Courier New" w:cs="Courier New"/>
          <w:noProof/>
          <w:sz w:val="24"/>
          <w:szCs w:val="24"/>
        </w:rPr>
        <w:pict w14:anchorId="2D4EC5B8">
          <v:shapetype id="_x0000_t202" coordsize="21600,21600" o:spt="202" path="m,l,21600r21600,l21600,xe">
            <v:stroke joinstyle="miter"/>
            <v:path gradientshapeok="t" o:connecttype="rect"/>
          </v:shapetype>
          <v:shape id="Text Box 3" o:spid="_x0000_s2052" type="#_x0000_t202" style="position:absolute;left:0;text-align:left;margin-left:-111pt;margin-top:-16.95pt;width:122.45pt;height:25.35pt;z-index:25165824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fLz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" filled="f" stroked="f">
            <v:textbox style="mso-fit-shape-to-text:t">
              <w:txbxContent>
                <w:p w14:paraId="1A6F78BB" w14:textId="77777777" w:rsidR="002500FD" w:rsidRPr="00627C58" w:rsidRDefault="00EF75EA" w:rsidP="002500FD">
                  <w:pPr>
                    <w:jc w:val="center"/>
                    <w:rPr>
                      <w:rFonts w:ascii="Courier New" w:hAnsi="Courier New" w:cs="Courier New"/>
                      <w:sz w:val="16"/>
                      <w:szCs w:val="16"/>
                    </w:rPr>
                  </w:pPr>
                  <w:proofErr w:type="spellStart"/>
                  <w:r>
                    <w:rPr>
                      <w:rFonts w:ascii="Courier New" w:hAnsi="Courier New" w:cs="Courier New"/>
                      <w:sz w:val="16"/>
                      <w:szCs w:val="16"/>
                    </w:rPr>
                    <w:t>rrp</w:t>
                  </w:r>
                  <w:proofErr w:type="spellEnd"/>
                  <w:r w:rsidR="002500FD" w:rsidRPr="00627C58">
                    <w:rPr>
                      <w:rFonts w:ascii="Courier New" w:hAnsi="Courier New" w:cs="Courier New"/>
                      <w:sz w:val="16"/>
                      <w:szCs w:val="16"/>
                    </w:rPr>
                    <w:t>/</w:t>
                  </w:r>
                  <w:proofErr w:type="spellStart"/>
                  <w:r w:rsidR="00627C58" w:rsidRPr="00627C58">
                    <w:rPr>
                      <w:rFonts w:ascii="Courier New" w:hAnsi="Courier New" w:cs="Courier New"/>
                      <w:sz w:val="16"/>
                      <w:szCs w:val="16"/>
                    </w:rPr>
                    <w:t>mrb</w:t>
                  </w:r>
                  <w:proofErr w:type="spellEnd"/>
                </w:p>
                <w:p w14:paraId="4177608C" w14:textId="6AF3E1E9" w:rsidR="00627C58" w:rsidRPr="00627C58" w:rsidRDefault="00DE092F" w:rsidP="002500FD">
                  <w:pPr>
                    <w:jc w:val="center"/>
                    <w:rPr>
                      <w:rFonts w:ascii="Courier New" w:hAnsi="Courier New" w:cs="Courier New"/>
                      <w:sz w:val="16"/>
                      <w:szCs w:val="16"/>
                    </w:rPr>
                  </w:pPr>
                  <w:r>
                    <w:rPr>
                      <w:rFonts w:ascii="Courier New" w:hAnsi="Courier New" w:cs="Courier New"/>
                      <w:sz w:val="16"/>
                      <w:szCs w:val="16"/>
                    </w:rPr>
                    <w:t>S10</w:t>
                  </w:r>
                  <w:r w:rsidR="00BF0FDF">
                    <w:rPr>
                      <w:rFonts w:ascii="Courier New" w:hAnsi="Courier New" w:cs="Courier New"/>
                      <w:sz w:val="16"/>
                      <w:szCs w:val="16"/>
                    </w:rPr>
                    <w:t>8</w:t>
                  </w:r>
                  <w:r w:rsidR="0018248B" w:rsidRPr="00A828CD">
                    <w:rPr>
                      <w:rFonts w:ascii="Courier New" w:hAnsi="Courier New" w:cs="Courier New"/>
                      <w:sz w:val="16"/>
                      <w:szCs w:val="16"/>
                    </w:rPr>
                    <w:t>ª</w:t>
                  </w:r>
                  <w:r w:rsidR="00B67350" w:rsidRPr="00A828CD">
                    <w:rPr>
                      <w:rFonts w:ascii="Courier New" w:hAnsi="Courier New" w:cs="Courier New"/>
                      <w:sz w:val="16"/>
                      <w:szCs w:val="16"/>
                    </w:rPr>
                    <w:t>/37</w:t>
                  </w:r>
                  <w:r w:rsidR="00BF0FDF">
                    <w:rPr>
                      <w:rFonts w:ascii="Courier New" w:hAnsi="Courier New" w:cs="Courier New"/>
                      <w:sz w:val="16"/>
                      <w:szCs w:val="16"/>
                    </w:rPr>
                    <w:t>2</w:t>
                  </w:r>
                  <w:r w:rsidR="0018248B" w:rsidRPr="00A828CD">
                    <w:rPr>
                      <w:rFonts w:ascii="Courier New" w:hAnsi="Courier New" w:cs="Courier New"/>
                      <w:sz w:val="16"/>
                      <w:szCs w:val="16"/>
                    </w:rPr>
                    <w:t>ª</w:t>
                  </w:r>
                </w:p>
              </w:txbxContent>
            </v:textbox>
          </v:shape>
        </w:pict>
      </w:r>
      <w:r w:rsidR="00C23ED3" w:rsidRPr="000A1DE3">
        <w:rPr>
          <w:rFonts w:ascii="Courier New" w:hAnsi="Courier New" w:cs="Courier New"/>
          <w:sz w:val="24"/>
          <w:szCs w:val="24"/>
        </w:rPr>
        <w:t xml:space="preserve">Oficio N° </w:t>
      </w:r>
      <w:r w:rsidR="00293252" w:rsidRPr="000A1DE3">
        <w:rPr>
          <w:rFonts w:ascii="Courier New" w:hAnsi="Courier New" w:cs="Courier New"/>
          <w:sz w:val="24"/>
          <w:szCs w:val="24"/>
        </w:rPr>
        <w:t>20</w:t>
      </w:r>
      <w:r w:rsidR="00BA41F8" w:rsidRPr="000A1DE3">
        <w:rPr>
          <w:rFonts w:ascii="Courier New" w:hAnsi="Courier New" w:cs="Courier New"/>
          <w:sz w:val="24"/>
          <w:szCs w:val="24"/>
        </w:rPr>
        <w:t>.</w:t>
      </w:r>
      <w:r w:rsidR="00F64C4D" w:rsidRPr="000A1DE3">
        <w:rPr>
          <w:rFonts w:ascii="Courier New" w:hAnsi="Courier New" w:cs="Courier New"/>
          <w:sz w:val="24"/>
          <w:szCs w:val="24"/>
        </w:rPr>
        <w:t>052</w:t>
      </w:r>
    </w:p>
    <w:p w14:paraId="3165E509" w14:textId="77777777" w:rsidR="00F32B0F" w:rsidRPr="000A1DE3" w:rsidRDefault="00F32B0F" w:rsidP="00F32B0F">
      <w:pPr>
        <w:spacing w:line="360" w:lineRule="auto"/>
        <w:ind w:firstLine="2552"/>
        <w:rPr>
          <w:rFonts w:ascii="Courier New" w:hAnsi="Courier New" w:cs="Courier New"/>
          <w:color w:val="444444"/>
          <w:sz w:val="24"/>
          <w:szCs w:val="24"/>
        </w:rPr>
      </w:pPr>
    </w:p>
    <w:p w14:paraId="2D10464A" w14:textId="77777777" w:rsidR="00F32B0F" w:rsidRPr="000A1DE3" w:rsidRDefault="00F32B0F" w:rsidP="00F32B0F">
      <w:pPr>
        <w:spacing w:line="360" w:lineRule="auto"/>
        <w:ind w:firstLine="2552"/>
        <w:rPr>
          <w:rFonts w:ascii="Courier New" w:hAnsi="Courier New" w:cs="Courier New"/>
          <w:color w:val="444444"/>
          <w:sz w:val="24"/>
          <w:szCs w:val="24"/>
          <w:u w:val="single"/>
        </w:rPr>
      </w:pPr>
    </w:p>
    <w:p w14:paraId="64654B50" w14:textId="309B3025" w:rsidR="00C23ED3" w:rsidRPr="000A1DE3" w:rsidRDefault="00C23ED3" w:rsidP="00F32B0F">
      <w:pPr>
        <w:spacing w:line="360" w:lineRule="auto"/>
        <w:ind w:firstLine="2552"/>
        <w:rPr>
          <w:rFonts w:ascii="Courier New" w:hAnsi="Courier New" w:cs="Courier New"/>
          <w:color w:val="444444"/>
          <w:sz w:val="24"/>
          <w:szCs w:val="24"/>
        </w:rPr>
      </w:pPr>
      <w:r w:rsidRPr="000A1DE3">
        <w:rPr>
          <w:rFonts w:ascii="Courier New" w:hAnsi="Courier New" w:cs="Courier New"/>
          <w:color w:val="444444"/>
          <w:sz w:val="24"/>
          <w:szCs w:val="24"/>
        </w:rPr>
        <w:t xml:space="preserve">VALPARAÍSO, </w:t>
      </w:r>
      <w:r w:rsidR="00DE092F" w:rsidRPr="000A1DE3">
        <w:rPr>
          <w:rFonts w:ascii="Courier New" w:eastAsia="Times New Roman" w:hAnsi="Courier New" w:cs="Courier New"/>
          <w:sz w:val="24"/>
          <w:szCs w:val="24"/>
          <w:lang w:val="es-ES_tradnl" w:eastAsia="es-ES"/>
        </w:rPr>
        <w:t>2</w:t>
      </w:r>
      <w:r w:rsidR="00BF0FDF" w:rsidRPr="000A1DE3">
        <w:rPr>
          <w:rFonts w:ascii="Courier New" w:eastAsia="Times New Roman" w:hAnsi="Courier New" w:cs="Courier New"/>
          <w:sz w:val="24"/>
          <w:szCs w:val="24"/>
          <w:lang w:val="es-ES_tradnl" w:eastAsia="es-ES"/>
        </w:rPr>
        <w:t>5</w:t>
      </w:r>
      <w:r w:rsidR="00B67350" w:rsidRPr="000A1DE3">
        <w:rPr>
          <w:rFonts w:ascii="Courier New" w:eastAsia="Times New Roman" w:hAnsi="Courier New" w:cs="Courier New"/>
          <w:sz w:val="24"/>
          <w:szCs w:val="24"/>
          <w:lang w:val="es-ES_tradnl" w:eastAsia="es-ES"/>
        </w:rPr>
        <w:t xml:space="preserve"> de </w:t>
      </w:r>
      <w:r w:rsidR="00DE092F" w:rsidRPr="000A1DE3">
        <w:rPr>
          <w:rFonts w:ascii="Courier New" w:eastAsia="Times New Roman" w:hAnsi="Courier New" w:cs="Courier New"/>
          <w:sz w:val="24"/>
          <w:szCs w:val="24"/>
          <w:lang w:val="es-ES_tradnl" w:eastAsia="es-ES"/>
        </w:rPr>
        <w:t>noviembre</w:t>
      </w:r>
      <w:r w:rsidR="00B67350" w:rsidRPr="000A1DE3">
        <w:rPr>
          <w:rFonts w:ascii="Courier New" w:eastAsia="Times New Roman" w:hAnsi="Courier New" w:cs="Courier New"/>
          <w:sz w:val="24"/>
          <w:szCs w:val="24"/>
          <w:lang w:val="es-ES_tradnl" w:eastAsia="es-ES"/>
        </w:rPr>
        <w:t xml:space="preserve"> de 202</w:t>
      </w:r>
      <w:r w:rsidR="00BF0FDF" w:rsidRPr="000A1DE3">
        <w:rPr>
          <w:rFonts w:ascii="Courier New" w:eastAsia="Times New Roman" w:hAnsi="Courier New" w:cs="Courier New"/>
          <w:sz w:val="24"/>
          <w:szCs w:val="24"/>
          <w:lang w:val="es-ES_tradnl" w:eastAsia="es-ES"/>
        </w:rPr>
        <w:t>4</w:t>
      </w:r>
    </w:p>
    <w:p w14:paraId="1D073260" w14:textId="77777777" w:rsidR="00C23ED3" w:rsidRPr="000A1DE3" w:rsidRDefault="00C23ED3" w:rsidP="00F32B0F">
      <w:pPr>
        <w:spacing w:line="360" w:lineRule="auto"/>
        <w:ind w:firstLine="2552"/>
        <w:rPr>
          <w:rFonts w:ascii="Courier New" w:hAnsi="Courier New" w:cs="Courier New"/>
          <w:color w:val="444444"/>
          <w:sz w:val="24"/>
          <w:szCs w:val="24"/>
        </w:rPr>
      </w:pPr>
    </w:p>
    <w:p w14:paraId="38245F72" w14:textId="77777777" w:rsidR="00C23ED3" w:rsidRPr="000A1DE3" w:rsidRDefault="00C23ED3" w:rsidP="00F32B0F">
      <w:pPr>
        <w:spacing w:line="360" w:lineRule="auto"/>
        <w:ind w:firstLine="2552"/>
        <w:rPr>
          <w:rFonts w:ascii="Courier New" w:hAnsi="Courier New" w:cs="Courier New"/>
          <w:color w:val="444444"/>
          <w:sz w:val="24"/>
          <w:szCs w:val="24"/>
          <w:u w:val="single"/>
        </w:rPr>
      </w:pPr>
    </w:p>
    <w:p w14:paraId="666E78B2" w14:textId="34E5B6BE" w:rsidR="00DE213C" w:rsidRPr="000A1DE3" w:rsidRDefault="003B71CC" w:rsidP="00F32B0F">
      <w:pPr>
        <w:tabs>
          <w:tab w:val="left" w:pos="2268"/>
        </w:tabs>
        <w:spacing w:line="360" w:lineRule="auto"/>
        <w:ind w:left="142" w:firstLine="2410"/>
        <w:jc w:val="both"/>
        <w:rPr>
          <w:rFonts w:ascii="Courier New" w:eastAsia="Times New Roman" w:hAnsi="Courier New" w:cs="Courier New"/>
          <w:sz w:val="24"/>
          <w:szCs w:val="24"/>
          <w:lang w:val="es-CL" w:eastAsia="es-ES"/>
        </w:rPr>
      </w:pPr>
      <w:r>
        <w:rPr>
          <w:rFonts w:ascii="Courier New" w:hAnsi="Courier New" w:cs="Courier New"/>
          <w:noProof/>
          <w:sz w:val="24"/>
          <w:szCs w:val="24"/>
        </w:rPr>
        <w:pict w14:anchorId="4203E3D5">
          <v:shape id="Text Box 2" o:spid="_x0000_s2051" type="#_x0000_t202" style="position:absolute;left:0;text-align:left;margin-left:-123.65pt;margin-top:42.55pt;width:118.7pt;height:68.3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" filled="f" stroked="f">
            <v:textbox style="mso-fit-shape-to-text:t">
              <w:txbxContent>
                <w:p w14:paraId="24F70387" w14:textId="77777777" w:rsidR="002500FD" w:rsidRPr="002500FD" w:rsidRDefault="00B67350" w:rsidP="009A3AB6">
                  <w:pPr>
                    <w:spacing w:line="360" w:lineRule="auto"/>
                    <w:jc w:val="center"/>
                    <w:rPr>
                      <w:rFonts w:ascii="Courier New" w:hAnsi="Courier New" w:cs="Courier New"/>
                      <w:sz w:val="24"/>
                      <w:szCs w:val="24"/>
                    </w:rPr>
                  </w:pPr>
                  <w:r>
                    <w:rPr>
                      <w:rFonts w:ascii="Courier New" w:hAnsi="Courier New" w:cs="Courier New"/>
                      <w:sz w:val="24"/>
                      <w:szCs w:val="24"/>
                    </w:rPr>
                    <w:t>A S.E. EL</w:t>
                  </w:r>
                </w:p>
                <w:p w14:paraId="334F200B" w14:textId="77777777" w:rsidR="002500FD" w:rsidRPr="002500FD" w:rsidRDefault="00DE213C" w:rsidP="009A3AB6">
                  <w:pPr>
                    <w:spacing w:line="360" w:lineRule="auto"/>
                    <w:jc w:val="center"/>
                    <w:rPr>
                      <w:rFonts w:ascii="Courier New" w:hAnsi="Courier New" w:cs="Courier New"/>
                      <w:sz w:val="24"/>
                      <w:szCs w:val="24"/>
                    </w:rPr>
                  </w:pPr>
                  <w:r>
                    <w:rPr>
                      <w:rFonts w:ascii="Courier New" w:hAnsi="Courier New" w:cs="Courier New"/>
                      <w:sz w:val="24"/>
                      <w:szCs w:val="24"/>
                    </w:rPr>
                    <w:t>PRESIDENT</w:t>
                  </w:r>
                  <w:r w:rsidR="00B67350">
                    <w:rPr>
                      <w:rFonts w:ascii="Courier New" w:hAnsi="Courier New" w:cs="Courier New"/>
                      <w:sz w:val="24"/>
                      <w:szCs w:val="24"/>
                    </w:rPr>
                    <w:t>E</w:t>
                  </w:r>
                  <w:r w:rsidR="002500FD" w:rsidRPr="002500FD">
                    <w:rPr>
                      <w:rFonts w:ascii="Courier New" w:hAnsi="Courier New" w:cs="Courier New"/>
                      <w:sz w:val="24"/>
                      <w:szCs w:val="24"/>
                    </w:rPr>
                    <w:t xml:space="preserve"> </w:t>
                  </w:r>
                  <w:r w:rsidR="002500FD">
                    <w:rPr>
                      <w:rFonts w:ascii="Courier New" w:hAnsi="Courier New" w:cs="Courier New"/>
                      <w:sz w:val="24"/>
                      <w:szCs w:val="24"/>
                    </w:rPr>
                    <w:t>D</w:t>
                  </w:r>
                  <w:r w:rsidR="002500FD" w:rsidRPr="002500FD">
                    <w:rPr>
                      <w:rFonts w:ascii="Courier New" w:hAnsi="Courier New" w:cs="Courier New"/>
                      <w:sz w:val="24"/>
                      <w:szCs w:val="24"/>
                    </w:rPr>
                    <w:t>EL</w:t>
                  </w:r>
                </w:p>
                <w:p w14:paraId="7D8D2334" w14:textId="77777777" w:rsidR="002500FD" w:rsidRPr="002500FD" w:rsidRDefault="002500FD" w:rsidP="009A3AB6">
                  <w:pPr>
                    <w:spacing w:line="360" w:lineRule="auto"/>
                    <w:jc w:val="center"/>
                    <w:rPr>
                      <w:rFonts w:ascii="Courier New" w:hAnsi="Courier New" w:cs="Courier New"/>
                      <w:sz w:val="24"/>
                      <w:szCs w:val="24"/>
                    </w:rPr>
                  </w:pPr>
                  <w:r w:rsidRPr="002500FD">
                    <w:rPr>
                      <w:rFonts w:ascii="Courier New" w:hAnsi="Courier New" w:cs="Courier New"/>
                      <w:sz w:val="24"/>
                      <w:szCs w:val="24"/>
                    </w:rPr>
                    <w:t>H. SENADO</w:t>
                  </w:r>
                </w:p>
              </w:txbxContent>
            </v:textbox>
          </v:shape>
        </w:pict>
      </w:r>
      <w:r w:rsidR="00DE213C" w:rsidRPr="000A1DE3">
        <w:rPr>
          <w:rFonts w:ascii="Courier New" w:eastAsia="Times New Roman" w:hAnsi="Courier New" w:cs="Courier New"/>
          <w:sz w:val="24"/>
          <w:szCs w:val="24"/>
          <w:lang w:val="es-ES_tradnl" w:eastAsia="es-ES"/>
        </w:rPr>
        <w:t>La Cámara de Diputados, en sesió</w:t>
      </w:r>
      <w:r w:rsidR="00C454AE" w:rsidRPr="000A1DE3">
        <w:rPr>
          <w:rFonts w:ascii="Courier New" w:eastAsia="Times New Roman" w:hAnsi="Courier New" w:cs="Courier New"/>
          <w:sz w:val="24"/>
          <w:szCs w:val="24"/>
          <w:lang w:val="es-ES_tradnl" w:eastAsia="es-ES"/>
        </w:rPr>
        <w:t xml:space="preserve">n de esta fecha, </w:t>
      </w:r>
      <w:r w:rsidR="00166E30" w:rsidRPr="000A1DE3">
        <w:rPr>
          <w:rFonts w:ascii="Courier New" w:eastAsia="Times New Roman" w:hAnsi="Courier New" w:cs="Courier New"/>
          <w:sz w:val="24"/>
          <w:szCs w:val="24"/>
          <w:lang w:val="es-ES_tradnl" w:eastAsia="es-ES"/>
        </w:rPr>
        <w:t>aprobó</w:t>
      </w:r>
      <w:r w:rsidR="00C454AE" w:rsidRPr="000A1DE3">
        <w:rPr>
          <w:rFonts w:ascii="Courier New" w:eastAsia="Times New Roman" w:hAnsi="Courier New" w:cs="Courier New"/>
          <w:sz w:val="24"/>
          <w:szCs w:val="24"/>
          <w:lang w:val="es-ES_tradnl" w:eastAsia="es-ES"/>
        </w:rPr>
        <w:t xml:space="preserve"> la</w:t>
      </w:r>
      <w:r w:rsidR="00753656" w:rsidRPr="000A1DE3">
        <w:rPr>
          <w:rFonts w:ascii="Courier New" w:eastAsia="Times New Roman" w:hAnsi="Courier New" w:cs="Courier New"/>
          <w:sz w:val="24"/>
          <w:szCs w:val="24"/>
          <w:lang w:val="es-ES_tradnl" w:eastAsia="es-ES"/>
        </w:rPr>
        <w:t>s</w:t>
      </w:r>
      <w:r w:rsidR="00C454AE" w:rsidRPr="000A1DE3">
        <w:rPr>
          <w:rFonts w:ascii="Courier New" w:eastAsia="Times New Roman" w:hAnsi="Courier New" w:cs="Courier New"/>
          <w:sz w:val="24"/>
          <w:szCs w:val="24"/>
          <w:lang w:val="es-ES_tradnl" w:eastAsia="es-ES"/>
        </w:rPr>
        <w:t xml:space="preserve"> enmienda</w:t>
      </w:r>
      <w:r w:rsidR="00753656" w:rsidRPr="000A1DE3">
        <w:rPr>
          <w:rFonts w:ascii="Courier New" w:eastAsia="Times New Roman" w:hAnsi="Courier New" w:cs="Courier New"/>
          <w:sz w:val="24"/>
          <w:szCs w:val="24"/>
          <w:lang w:val="es-ES_tradnl" w:eastAsia="es-ES"/>
        </w:rPr>
        <w:t>s</w:t>
      </w:r>
      <w:r w:rsidR="00C454AE" w:rsidRPr="000A1DE3">
        <w:rPr>
          <w:rFonts w:ascii="Courier New" w:eastAsia="Times New Roman" w:hAnsi="Courier New" w:cs="Courier New"/>
          <w:sz w:val="24"/>
          <w:szCs w:val="24"/>
          <w:lang w:val="es-ES_tradnl" w:eastAsia="es-ES"/>
        </w:rPr>
        <w:t xml:space="preserve"> propuesta</w:t>
      </w:r>
      <w:r w:rsidR="00753656" w:rsidRPr="000A1DE3">
        <w:rPr>
          <w:rFonts w:ascii="Courier New" w:eastAsia="Times New Roman" w:hAnsi="Courier New" w:cs="Courier New"/>
          <w:sz w:val="24"/>
          <w:szCs w:val="24"/>
          <w:lang w:val="es-ES_tradnl" w:eastAsia="es-ES"/>
        </w:rPr>
        <w:t>s</w:t>
      </w:r>
      <w:r w:rsidR="00DE213C" w:rsidRPr="000A1DE3">
        <w:rPr>
          <w:rFonts w:ascii="Courier New" w:eastAsia="Times New Roman" w:hAnsi="Courier New" w:cs="Courier New"/>
          <w:sz w:val="24"/>
          <w:szCs w:val="24"/>
          <w:lang w:val="es-ES_tradnl" w:eastAsia="es-ES"/>
        </w:rPr>
        <w:t xml:space="preserve"> por ese H. Senado al </w:t>
      </w:r>
      <w:r w:rsidR="00DE213C" w:rsidRPr="000A1DE3">
        <w:rPr>
          <w:rFonts w:ascii="Courier New" w:eastAsia="Times New Roman" w:hAnsi="Courier New" w:cs="Courier New"/>
          <w:sz w:val="24"/>
          <w:szCs w:val="24"/>
          <w:lang w:val="es-CL" w:eastAsia="es-ES"/>
        </w:rPr>
        <w:t xml:space="preserve">proyecto </w:t>
      </w:r>
      <w:r w:rsidR="00461F6D" w:rsidRPr="000A1DE3">
        <w:rPr>
          <w:rFonts w:ascii="Courier New" w:eastAsia="Times New Roman" w:hAnsi="Courier New" w:cs="Courier New"/>
          <w:sz w:val="24"/>
          <w:szCs w:val="24"/>
          <w:lang w:val="es-CL" w:eastAsia="es-ES"/>
        </w:rPr>
        <w:t xml:space="preserve">de ley </w:t>
      </w:r>
      <w:r w:rsidR="00467ED0" w:rsidRPr="000A1DE3">
        <w:rPr>
          <w:rFonts w:ascii="Courier New" w:eastAsia="Times New Roman" w:hAnsi="Courier New" w:cs="Courier New"/>
          <w:sz w:val="24"/>
          <w:szCs w:val="24"/>
          <w:lang w:val="es-CL" w:eastAsia="es-ES"/>
        </w:rPr>
        <w:t>de Presupuestos para el Sector Público correspondiente al año 2025</w:t>
      </w:r>
      <w:r w:rsidR="000D4568" w:rsidRPr="000A1DE3">
        <w:rPr>
          <w:rFonts w:ascii="Courier New" w:eastAsia="Times New Roman" w:hAnsi="Courier New" w:cs="Courier New"/>
          <w:sz w:val="24"/>
          <w:szCs w:val="24"/>
          <w:lang w:val="es-CL" w:eastAsia="es-ES"/>
        </w:rPr>
        <w:t xml:space="preserve">, </w:t>
      </w:r>
      <w:r w:rsidR="00BE3E47" w:rsidRPr="000A1DE3">
        <w:rPr>
          <w:rFonts w:ascii="Courier New" w:eastAsia="Times New Roman" w:hAnsi="Courier New" w:cs="Courier New"/>
          <w:sz w:val="24"/>
          <w:szCs w:val="24"/>
          <w:lang w:val="es-CL" w:eastAsia="es-ES"/>
        </w:rPr>
        <w:t>correspondiente al</w:t>
      </w:r>
      <w:r w:rsidR="00691A31" w:rsidRPr="000A1DE3">
        <w:rPr>
          <w:rFonts w:ascii="Courier New" w:eastAsia="Times New Roman" w:hAnsi="Courier New" w:cs="Courier New"/>
          <w:sz w:val="24"/>
          <w:szCs w:val="24"/>
          <w:lang w:val="es-CL" w:eastAsia="es-ES"/>
        </w:rPr>
        <w:t xml:space="preserve"> </w:t>
      </w:r>
      <w:r w:rsidR="00DE092F" w:rsidRPr="000A1DE3">
        <w:rPr>
          <w:rFonts w:ascii="Courier New" w:eastAsia="Times New Roman" w:hAnsi="Courier New" w:cs="Courier New"/>
          <w:sz w:val="24"/>
          <w:szCs w:val="24"/>
          <w:lang w:val="es-CL" w:eastAsia="es-ES"/>
        </w:rPr>
        <w:t xml:space="preserve">boletín N° </w:t>
      </w:r>
      <w:r w:rsidR="00BF0FDF" w:rsidRPr="000A1DE3">
        <w:rPr>
          <w:rFonts w:ascii="Courier New" w:eastAsia="Times New Roman" w:hAnsi="Courier New" w:cs="Courier New"/>
          <w:sz w:val="24"/>
          <w:szCs w:val="24"/>
          <w:lang w:val="es-CL" w:eastAsia="es-ES"/>
        </w:rPr>
        <w:t>17.142</w:t>
      </w:r>
      <w:r w:rsidR="00DE092F" w:rsidRPr="000A1DE3">
        <w:rPr>
          <w:rFonts w:ascii="Courier New" w:eastAsia="Times New Roman" w:hAnsi="Courier New" w:cs="Courier New"/>
          <w:sz w:val="24"/>
          <w:szCs w:val="24"/>
          <w:lang w:val="es-CL" w:eastAsia="es-ES"/>
        </w:rPr>
        <w:t>-05</w:t>
      </w:r>
      <w:r w:rsidR="00924C1C" w:rsidRPr="000A1DE3">
        <w:rPr>
          <w:rFonts w:ascii="Courier New" w:eastAsia="Times New Roman" w:hAnsi="Courier New" w:cs="Courier New"/>
          <w:sz w:val="24"/>
          <w:szCs w:val="24"/>
          <w:lang w:val="es-CL" w:eastAsia="es-ES"/>
        </w:rPr>
        <w:t>,</w:t>
      </w:r>
      <w:r w:rsidR="00924C1C" w:rsidRPr="000A1DE3">
        <w:rPr>
          <w:rFonts w:ascii="Courier New" w:hAnsi="Courier New" w:cs="Courier New"/>
          <w:sz w:val="24"/>
          <w:szCs w:val="24"/>
        </w:rPr>
        <w:t xml:space="preserve"> </w:t>
      </w:r>
      <w:r w:rsidR="00924C1C" w:rsidRPr="000A1DE3">
        <w:rPr>
          <w:rFonts w:ascii="Courier New" w:eastAsia="Times New Roman" w:hAnsi="Courier New" w:cs="Courier New"/>
          <w:sz w:val="24"/>
          <w:szCs w:val="24"/>
          <w:lang w:val="es-CL" w:eastAsia="es-ES"/>
        </w:rPr>
        <w:t xml:space="preserve">con la salvedad </w:t>
      </w:r>
      <w:r w:rsidR="000D4568" w:rsidRPr="000A1DE3">
        <w:rPr>
          <w:rFonts w:ascii="Courier New" w:eastAsia="Times New Roman" w:hAnsi="Courier New" w:cs="Courier New"/>
          <w:sz w:val="24"/>
          <w:szCs w:val="24"/>
          <w:lang w:val="es-CL" w:eastAsia="es-ES"/>
        </w:rPr>
        <w:t xml:space="preserve">de </w:t>
      </w:r>
      <w:r w:rsidR="00BA1839" w:rsidRPr="000A1DE3">
        <w:rPr>
          <w:rFonts w:ascii="Courier New" w:eastAsia="Times New Roman" w:hAnsi="Courier New" w:cs="Courier New"/>
          <w:sz w:val="24"/>
          <w:szCs w:val="24"/>
          <w:lang w:val="es-CL" w:eastAsia="es-ES"/>
        </w:rPr>
        <w:t xml:space="preserve">las siguientes, </w:t>
      </w:r>
      <w:r w:rsidR="00924C1C" w:rsidRPr="000A1DE3">
        <w:rPr>
          <w:rFonts w:ascii="Courier New" w:eastAsia="Times New Roman" w:hAnsi="Courier New" w:cs="Courier New"/>
          <w:sz w:val="24"/>
          <w:szCs w:val="24"/>
          <w:lang w:val="es-CL" w:eastAsia="es-ES"/>
        </w:rPr>
        <w:t>que ha</w:t>
      </w:r>
      <w:r w:rsidR="00BA1839" w:rsidRPr="000A1DE3">
        <w:rPr>
          <w:rFonts w:ascii="Courier New" w:eastAsia="Times New Roman" w:hAnsi="Courier New" w:cs="Courier New"/>
          <w:sz w:val="24"/>
          <w:szCs w:val="24"/>
          <w:lang w:val="es-CL" w:eastAsia="es-ES"/>
        </w:rPr>
        <w:t xml:space="preserve"> rechazado:</w:t>
      </w:r>
    </w:p>
    <w:p w14:paraId="37192E2A" w14:textId="77777777" w:rsidR="00924C1C" w:rsidRPr="000A1DE3" w:rsidRDefault="00924C1C" w:rsidP="00BA1839">
      <w:pPr>
        <w:tabs>
          <w:tab w:val="left" w:pos="2268"/>
        </w:tabs>
        <w:spacing w:line="360" w:lineRule="auto"/>
        <w:ind w:left="142"/>
        <w:jc w:val="both"/>
        <w:rPr>
          <w:rFonts w:ascii="Courier New" w:eastAsia="Times New Roman" w:hAnsi="Courier New" w:cs="Courier New"/>
          <w:sz w:val="24"/>
          <w:szCs w:val="24"/>
          <w:lang w:val="es-ES_tradnl" w:eastAsia="es-ES"/>
        </w:rPr>
      </w:pPr>
    </w:p>
    <w:p w14:paraId="5C0CD181" w14:textId="77777777" w:rsidR="00F94046" w:rsidRPr="000A1DE3" w:rsidRDefault="00F94046" w:rsidP="00BA1839">
      <w:pPr>
        <w:tabs>
          <w:tab w:val="left" w:pos="2268"/>
        </w:tabs>
        <w:spacing w:line="360" w:lineRule="auto"/>
        <w:ind w:left="142"/>
        <w:jc w:val="both"/>
        <w:rPr>
          <w:rFonts w:ascii="Courier New" w:eastAsia="Times New Roman" w:hAnsi="Courier New" w:cs="Courier New"/>
          <w:sz w:val="24"/>
          <w:szCs w:val="24"/>
          <w:highlight w:val="green"/>
          <w:lang w:val="es-ES_tradnl" w:eastAsia="es-ES"/>
        </w:rPr>
      </w:pPr>
    </w:p>
    <w:p w14:paraId="2E21B5B1" w14:textId="335C9FD3" w:rsidR="00FC1CC5" w:rsidRPr="000A1DE3" w:rsidRDefault="006C542A" w:rsidP="00BA1839">
      <w:pPr>
        <w:tabs>
          <w:tab w:val="left" w:pos="2268"/>
        </w:tabs>
        <w:spacing w:line="360" w:lineRule="auto"/>
        <w:ind w:left="142"/>
        <w:jc w:val="center"/>
        <w:rPr>
          <w:rFonts w:ascii="Courier New" w:eastAsia="Times New Roman" w:hAnsi="Courier New" w:cs="Courier New"/>
          <w:b/>
          <w:sz w:val="24"/>
          <w:szCs w:val="24"/>
          <w:u w:val="single"/>
          <w:lang w:val="es-ES_tradnl" w:eastAsia="es-ES"/>
        </w:rPr>
      </w:pPr>
      <w:r w:rsidRPr="000A1DE3">
        <w:rPr>
          <w:rFonts w:ascii="Courier New" w:eastAsia="Times New Roman" w:hAnsi="Courier New" w:cs="Courier New"/>
          <w:b/>
          <w:sz w:val="24"/>
          <w:szCs w:val="24"/>
          <w:u w:val="single"/>
          <w:lang w:val="es-ES_tradnl" w:eastAsia="es-ES"/>
        </w:rPr>
        <w:t>ARTICULADO</w:t>
      </w:r>
    </w:p>
    <w:p w14:paraId="758A6154" w14:textId="77777777" w:rsidR="00FC1CC5" w:rsidRPr="000A1DE3" w:rsidRDefault="00FC1CC5" w:rsidP="00BA1839">
      <w:pPr>
        <w:tabs>
          <w:tab w:val="left" w:pos="2268"/>
        </w:tabs>
        <w:spacing w:line="360" w:lineRule="auto"/>
        <w:ind w:left="142"/>
        <w:jc w:val="center"/>
        <w:rPr>
          <w:rFonts w:ascii="Courier New" w:eastAsia="Times New Roman" w:hAnsi="Courier New" w:cs="Courier New"/>
          <w:b/>
          <w:strike/>
          <w:sz w:val="24"/>
          <w:szCs w:val="24"/>
          <w:highlight w:val="yellow"/>
          <w:lang w:val="es-ES_tradnl" w:eastAsia="es-ES"/>
        </w:rPr>
      </w:pPr>
    </w:p>
    <w:p w14:paraId="68A65CF4" w14:textId="77777777" w:rsidR="00D0209B" w:rsidRPr="000A1DE3" w:rsidRDefault="00D0209B" w:rsidP="00BA1839">
      <w:pPr>
        <w:tabs>
          <w:tab w:val="left" w:pos="2268"/>
        </w:tabs>
        <w:spacing w:line="360" w:lineRule="auto"/>
        <w:ind w:left="142"/>
        <w:jc w:val="center"/>
        <w:rPr>
          <w:rFonts w:ascii="Courier New" w:eastAsia="Times New Roman" w:hAnsi="Courier New" w:cs="Courier New"/>
          <w:b/>
          <w:strike/>
          <w:sz w:val="24"/>
          <w:szCs w:val="24"/>
          <w:highlight w:val="yellow"/>
          <w:lang w:val="es-ES_tradnl" w:eastAsia="es-ES"/>
        </w:rPr>
      </w:pPr>
    </w:p>
    <w:p w14:paraId="1A5D241F" w14:textId="08D84695" w:rsidR="00522488" w:rsidRPr="00E76952" w:rsidRDefault="004B566D" w:rsidP="00BA1839">
      <w:pPr>
        <w:tabs>
          <w:tab w:val="left" w:pos="2268"/>
        </w:tabs>
        <w:spacing w:line="360" w:lineRule="auto"/>
        <w:ind w:left="142"/>
        <w:jc w:val="center"/>
        <w:rPr>
          <w:rFonts w:ascii="Courier New" w:eastAsia="Times New Roman" w:hAnsi="Courier New" w:cs="Courier New"/>
          <w:b/>
          <w:sz w:val="24"/>
          <w:szCs w:val="24"/>
          <w:lang w:val="es-ES_tradnl" w:eastAsia="es-ES"/>
        </w:rPr>
      </w:pPr>
      <w:r w:rsidRPr="00E76952">
        <w:rPr>
          <w:rFonts w:ascii="Courier New" w:eastAsia="Times New Roman" w:hAnsi="Courier New" w:cs="Courier New"/>
          <w:b/>
          <w:sz w:val="24"/>
          <w:szCs w:val="24"/>
          <w:lang w:val="es-ES_tradnl" w:eastAsia="es-ES"/>
        </w:rPr>
        <w:t>ARTÍCULO 50, NUEVO</w:t>
      </w:r>
    </w:p>
    <w:p w14:paraId="09B493D9" w14:textId="0A63274A" w:rsidR="00522488" w:rsidRPr="00E76952" w:rsidRDefault="00E5494A" w:rsidP="00E76952">
      <w:pPr>
        <w:tabs>
          <w:tab w:val="left" w:pos="2268"/>
        </w:tabs>
        <w:spacing w:line="360" w:lineRule="auto"/>
        <w:ind w:left="142" w:firstLine="992"/>
        <w:jc w:val="center"/>
        <w:rPr>
          <w:rFonts w:ascii="Courier New" w:eastAsia="Times New Roman" w:hAnsi="Courier New" w:cs="Courier New"/>
          <w:bCs/>
          <w:sz w:val="24"/>
          <w:szCs w:val="24"/>
          <w:lang w:val="es-ES_tradnl" w:eastAsia="es-ES"/>
        </w:rPr>
      </w:pPr>
      <w:r w:rsidRPr="00E76952">
        <w:rPr>
          <w:rFonts w:ascii="Courier New" w:eastAsia="Times New Roman" w:hAnsi="Courier New" w:cs="Courier New"/>
          <w:bCs/>
          <w:sz w:val="24"/>
          <w:szCs w:val="24"/>
          <w:lang w:val="es-ES_tradnl" w:eastAsia="es-ES"/>
        </w:rPr>
        <w:t>La incorporación de un nuevo artículo 50.</w:t>
      </w:r>
    </w:p>
    <w:p w14:paraId="15F42443" w14:textId="77777777" w:rsidR="00E76952" w:rsidRDefault="00E76952"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2A7068B6" w14:textId="77777777" w:rsidR="00E76952" w:rsidRDefault="00E76952"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3081AEFE" w14:textId="177E97D8" w:rsidR="00156454" w:rsidRPr="00156454" w:rsidRDefault="00156454" w:rsidP="00BA1839">
      <w:pPr>
        <w:tabs>
          <w:tab w:val="left" w:pos="2268"/>
        </w:tabs>
        <w:spacing w:line="360" w:lineRule="auto"/>
        <w:ind w:left="142"/>
        <w:jc w:val="center"/>
        <w:rPr>
          <w:rFonts w:ascii="Courier New" w:eastAsia="Times New Roman" w:hAnsi="Courier New" w:cs="Courier New"/>
          <w:b/>
          <w:sz w:val="24"/>
          <w:szCs w:val="24"/>
          <w:u w:val="single"/>
          <w:lang w:val="es-ES_tradnl" w:eastAsia="es-ES"/>
        </w:rPr>
      </w:pPr>
      <w:r w:rsidRPr="00156454">
        <w:rPr>
          <w:rFonts w:ascii="Courier New" w:eastAsia="Times New Roman" w:hAnsi="Courier New" w:cs="Courier New"/>
          <w:b/>
          <w:sz w:val="24"/>
          <w:szCs w:val="24"/>
          <w:u w:val="single"/>
          <w:lang w:val="es-ES_tradnl" w:eastAsia="es-ES"/>
        </w:rPr>
        <w:t>PARTIDAS</w:t>
      </w:r>
    </w:p>
    <w:p w14:paraId="2F311E7D" w14:textId="77777777" w:rsidR="00522488" w:rsidRPr="000A1DE3" w:rsidRDefault="00522488"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53B28DFB" w14:textId="77777777" w:rsidR="00522488" w:rsidRPr="000A1DE3" w:rsidRDefault="00522488"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22B6E667" w14:textId="77777777" w:rsidR="00060154" w:rsidRPr="00060154" w:rsidRDefault="00060154" w:rsidP="00060154">
      <w:pPr>
        <w:tabs>
          <w:tab w:val="left" w:pos="2835"/>
        </w:tabs>
        <w:overflowPunct w:val="0"/>
        <w:autoSpaceDE w:val="0"/>
        <w:autoSpaceDN w:val="0"/>
        <w:adjustRightInd w:val="0"/>
        <w:spacing w:line="360" w:lineRule="auto"/>
        <w:jc w:val="center"/>
        <w:rPr>
          <w:rFonts w:ascii="Courier New" w:eastAsia="Arial Unicode MS" w:hAnsi="Courier New" w:cs="Courier New"/>
          <w:b/>
          <w:sz w:val="24"/>
          <w:szCs w:val="24"/>
          <w:lang w:eastAsia="es-ES"/>
        </w:rPr>
      </w:pPr>
      <w:r w:rsidRPr="00060154">
        <w:rPr>
          <w:rFonts w:ascii="Courier New" w:eastAsia="Arial Unicode MS" w:hAnsi="Courier New" w:cs="Courier New"/>
          <w:b/>
          <w:sz w:val="24"/>
          <w:szCs w:val="24"/>
          <w:lang w:eastAsia="es-ES"/>
        </w:rPr>
        <w:t>PARTIDA 03</w:t>
      </w:r>
    </w:p>
    <w:p w14:paraId="5DB1CC77" w14:textId="77777777" w:rsidR="00060154" w:rsidRPr="00060154" w:rsidRDefault="00060154" w:rsidP="00060154">
      <w:pPr>
        <w:tabs>
          <w:tab w:val="left" w:pos="2835"/>
        </w:tabs>
        <w:overflowPunct w:val="0"/>
        <w:autoSpaceDE w:val="0"/>
        <w:autoSpaceDN w:val="0"/>
        <w:adjustRightInd w:val="0"/>
        <w:spacing w:line="360" w:lineRule="auto"/>
        <w:jc w:val="center"/>
        <w:rPr>
          <w:rFonts w:ascii="Courier New" w:eastAsia="Arial Unicode MS" w:hAnsi="Courier New" w:cs="Courier New"/>
          <w:b/>
          <w:sz w:val="24"/>
          <w:szCs w:val="24"/>
          <w:lang w:eastAsia="es-ES"/>
        </w:rPr>
      </w:pPr>
      <w:r w:rsidRPr="00060154">
        <w:rPr>
          <w:rFonts w:ascii="Courier New" w:eastAsia="Arial Unicode MS" w:hAnsi="Courier New" w:cs="Courier New"/>
          <w:b/>
          <w:sz w:val="24"/>
          <w:szCs w:val="24"/>
          <w:lang w:eastAsia="es-ES"/>
        </w:rPr>
        <w:t>PODER JUDICIAL</w:t>
      </w:r>
    </w:p>
    <w:p w14:paraId="542E1CFB" w14:textId="77777777" w:rsidR="00522488" w:rsidRPr="000A1DE3" w:rsidRDefault="00522488"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03E98C74" w14:textId="77777777" w:rsidR="00522488" w:rsidRPr="000A1DE3" w:rsidRDefault="00522488"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5A109028" w14:textId="77777777" w:rsidR="00951251" w:rsidRPr="00951251" w:rsidRDefault="00951251" w:rsidP="00951251">
      <w:pPr>
        <w:spacing w:line="360" w:lineRule="auto"/>
        <w:jc w:val="center"/>
        <w:rPr>
          <w:rFonts w:ascii="Courier New" w:eastAsia="Times New Roman" w:hAnsi="Courier New" w:cs="Courier New"/>
          <w:b/>
          <w:bCs/>
          <w:color w:val="000000"/>
          <w:sz w:val="24"/>
          <w:szCs w:val="24"/>
          <w:lang w:val="es-CL" w:eastAsia="es-ES_tradnl"/>
        </w:rPr>
      </w:pPr>
      <w:r w:rsidRPr="00951251">
        <w:rPr>
          <w:rFonts w:ascii="Courier New" w:eastAsia="Times New Roman" w:hAnsi="Courier New" w:cs="Courier New"/>
          <w:b/>
          <w:bCs/>
          <w:color w:val="000000"/>
          <w:sz w:val="24"/>
          <w:szCs w:val="24"/>
          <w:lang w:val="es-CL" w:eastAsia="es-ES_tradnl"/>
        </w:rPr>
        <w:t>Capítulo 03</w:t>
      </w:r>
    </w:p>
    <w:p w14:paraId="20571F09" w14:textId="6F09A79C" w:rsidR="00951251" w:rsidRPr="00951251" w:rsidRDefault="00951251" w:rsidP="00951251">
      <w:pPr>
        <w:spacing w:line="360" w:lineRule="auto"/>
        <w:jc w:val="center"/>
        <w:rPr>
          <w:rFonts w:ascii="Courier New" w:eastAsia="Times New Roman" w:hAnsi="Courier New" w:cs="Courier New"/>
          <w:b/>
          <w:bCs/>
          <w:color w:val="000000"/>
          <w:sz w:val="24"/>
          <w:szCs w:val="24"/>
          <w:lang w:val="es-CL" w:eastAsia="es-ES_tradnl"/>
        </w:rPr>
      </w:pPr>
      <w:r w:rsidRPr="00951251">
        <w:rPr>
          <w:rFonts w:ascii="Courier New" w:eastAsia="Times New Roman" w:hAnsi="Courier New" w:cs="Courier New"/>
          <w:b/>
          <w:bCs/>
          <w:color w:val="000000"/>
          <w:sz w:val="24"/>
          <w:szCs w:val="24"/>
          <w:lang w:val="es-CL" w:eastAsia="es-ES_tradnl"/>
        </w:rPr>
        <w:t xml:space="preserve">Programa 01 </w:t>
      </w:r>
    </w:p>
    <w:p w14:paraId="494E6CE4" w14:textId="77777777" w:rsidR="00951251" w:rsidRPr="00951251" w:rsidRDefault="00951251" w:rsidP="00951251">
      <w:pPr>
        <w:spacing w:line="360" w:lineRule="auto"/>
        <w:jc w:val="center"/>
        <w:rPr>
          <w:rFonts w:ascii="Courier New" w:eastAsia="Times New Roman" w:hAnsi="Courier New" w:cs="Courier New"/>
          <w:b/>
          <w:bCs/>
          <w:color w:val="000000"/>
          <w:sz w:val="24"/>
          <w:szCs w:val="24"/>
          <w:lang w:val="es-CL" w:eastAsia="es-ES_tradnl"/>
        </w:rPr>
      </w:pPr>
    </w:p>
    <w:p w14:paraId="2464E135" w14:textId="74C23D43" w:rsidR="00951251" w:rsidRPr="00951251" w:rsidRDefault="008D3DF4" w:rsidP="006C07C3">
      <w:pPr>
        <w:spacing w:line="360" w:lineRule="auto"/>
        <w:ind w:firstLine="1134"/>
        <w:jc w:val="both"/>
        <w:rPr>
          <w:rFonts w:ascii="Courier New" w:eastAsia="Times New Roman" w:hAnsi="Courier New" w:cs="Courier New"/>
          <w:color w:val="000000"/>
          <w:sz w:val="24"/>
          <w:szCs w:val="24"/>
          <w:lang w:val="es-CL" w:eastAsia="es-ES_tradnl"/>
        </w:rPr>
      </w:pPr>
      <w:r>
        <w:rPr>
          <w:rFonts w:ascii="Courier New" w:eastAsia="Times New Roman" w:hAnsi="Courier New" w:cs="Courier New"/>
          <w:color w:val="000000"/>
          <w:sz w:val="24"/>
          <w:szCs w:val="24"/>
          <w:lang w:val="es-CL" w:eastAsia="es-ES_tradnl"/>
        </w:rPr>
        <w:t>La incorporación de</w:t>
      </w:r>
      <w:r w:rsidR="00951251" w:rsidRPr="00951251">
        <w:rPr>
          <w:rFonts w:ascii="Courier New" w:eastAsia="Times New Roman" w:hAnsi="Courier New" w:cs="Courier New"/>
          <w:color w:val="000000"/>
          <w:sz w:val="24"/>
          <w:szCs w:val="24"/>
          <w:lang w:val="es-CL" w:eastAsia="es-ES_tradnl"/>
        </w:rPr>
        <w:t xml:space="preserve"> la siguiente glosa, nueva, asociada al Programa: </w:t>
      </w:r>
    </w:p>
    <w:p w14:paraId="73A1C2EF" w14:textId="77777777" w:rsidR="00951251" w:rsidRPr="00951251" w:rsidRDefault="00951251" w:rsidP="006C07C3">
      <w:pPr>
        <w:spacing w:line="360" w:lineRule="auto"/>
        <w:ind w:firstLine="1134"/>
        <w:jc w:val="both"/>
        <w:rPr>
          <w:rFonts w:ascii="Courier New" w:eastAsia="Times New Roman" w:hAnsi="Courier New" w:cs="Courier New"/>
          <w:color w:val="000000"/>
          <w:sz w:val="24"/>
          <w:szCs w:val="24"/>
          <w:lang w:val="es-CL" w:eastAsia="es-ES_tradnl"/>
        </w:rPr>
      </w:pPr>
      <w:r w:rsidRPr="00951251">
        <w:rPr>
          <w:rFonts w:ascii="Courier New" w:eastAsia="Times New Roman" w:hAnsi="Courier New" w:cs="Courier New"/>
          <w:color w:val="000000"/>
          <w:sz w:val="24"/>
          <w:szCs w:val="24"/>
          <w:lang w:val="es-CL" w:eastAsia="es-ES_tradnl"/>
        </w:rPr>
        <w:t>“_. El Poder Judicial no podrá destinar recursos para la realización de concursos, competencias o procesos que impliquen la evaluación, ponderación o comparación de sentencias judiciales. Esta prohibición aplica independientemente del criterio, metodología o propósito de análisis que se pretenda emplear para valorar, clasificar o categorizar las decisiones judiciales. No obstante, esta restricción no se extiende a los procesos de análisis o unificación de jurisprudencia que tengan como finalidad la creación de bases de datos o buscadores jurisprudenciales con fines académicos.”.</w:t>
      </w:r>
    </w:p>
    <w:p w14:paraId="614C70A7" w14:textId="77777777" w:rsidR="00522488" w:rsidRPr="000A1DE3" w:rsidRDefault="00522488"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7C12CEAB" w14:textId="77777777" w:rsidR="00522488" w:rsidRPr="000A1DE3" w:rsidRDefault="00522488"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23DFA7F3" w14:textId="77777777" w:rsidR="008D7742" w:rsidRPr="008D7742" w:rsidRDefault="008D7742" w:rsidP="008D7742">
      <w:pPr>
        <w:tabs>
          <w:tab w:val="left" w:pos="2835"/>
        </w:tabs>
        <w:overflowPunct w:val="0"/>
        <w:autoSpaceDE w:val="0"/>
        <w:autoSpaceDN w:val="0"/>
        <w:adjustRightInd w:val="0"/>
        <w:spacing w:line="360" w:lineRule="auto"/>
        <w:jc w:val="center"/>
        <w:rPr>
          <w:rFonts w:ascii="Courier New" w:eastAsia="Arial Unicode MS" w:hAnsi="Courier New" w:cs="Courier New"/>
          <w:b/>
          <w:sz w:val="24"/>
          <w:szCs w:val="24"/>
          <w:lang w:eastAsia="es-ES"/>
        </w:rPr>
      </w:pPr>
      <w:r w:rsidRPr="008D7742">
        <w:rPr>
          <w:rFonts w:ascii="Courier New" w:eastAsia="Arial Unicode MS" w:hAnsi="Courier New" w:cs="Courier New"/>
          <w:b/>
          <w:sz w:val="24"/>
          <w:szCs w:val="24"/>
          <w:lang w:eastAsia="es-ES"/>
        </w:rPr>
        <w:t>PARTIDA 05</w:t>
      </w:r>
    </w:p>
    <w:p w14:paraId="563AD050" w14:textId="77777777" w:rsidR="008D7742" w:rsidRPr="008D7742" w:rsidRDefault="008D7742" w:rsidP="008D7742">
      <w:pPr>
        <w:tabs>
          <w:tab w:val="left" w:pos="2835"/>
        </w:tabs>
        <w:overflowPunct w:val="0"/>
        <w:autoSpaceDE w:val="0"/>
        <w:autoSpaceDN w:val="0"/>
        <w:adjustRightInd w:val="0"/>
        <w:spacing w:line="360" w:lineRule="auto"/>
        <w:jc w:val="center"/>
        <w:rPr>
          <w:rFonts w:ascii="Courier New" w:eastAsia="Arial Unicode MS" w:hAnsi="Courier New" w:cs="Courier New"/>
          <w:b/>
          <w:sz w:val="24"/>
          <w:szCs w:val="24"/>
          <w:lang w:eastAsia="es-ES"/>
        </w:rPr>
      </w:pPr>
      <w:r w:rsidRPr="008D7742">
        <w:rPr>
          <w:rFonts w:ascii="Courier New" w:eastAsia="Arial Unicode MS" w:hAnsi="Courier New" w:cs="Courier New"/>
          <w:b/>
          <w:sz w:val="24"/>
          <w:szCs w:val="24"/>
          <w:lang w:eastAsia="es-ES"/>
        </w:rPr>
        <w:t>MINISTERIO DEL INTERIOR Y SEGURIDAD PÚBLICA</w:t>
      </w:r>
    </w:p>
    <w:p w14:paraId="33B81485" w14:textId="77777777" w:rsidR="00522488" w:rsidRPr="000A1DE3" w:rsidRDefault="00522488"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38A354D4" w14:textId="77777777" w:rsidR="00110847" w:rsidRPr="00110847" w:rsidRDefault="00110847" w:rsidP="00110847">
      <w:pPr>
        <w:tabs>
          <w:tab w:val="left" w:pos="2835"/>
        </w:tabs>
        <w:overflowPunct w:val="0"/>
        <w:autoSpaceDE w:val="0"/>
        <w:autoSpaceDN w:val="0"/>
        <w:adjustRightInd w:val="0"/>
        <w:spacing w:line="360" w:lineRule="auto"/>
        <w:jc w:val="center"/>
        <w:rPr>
          <w:rFonts w:ascii="Courier New" w:eastAsia="Arial Unicode MS" w:hAnsi="Courier New" w:cs="Courier New"/>
          <w:b/>
          <w:bCs/>
          <w:color w:val="000000"/>
          <w:sz w:val="24"/>
          <w:szCs w:val="24"/>
          <w:lang w:eastAsia="es-ES"/>
        </w:rPr>
      </w:pPr>
      <w:r w:rsidRPr="00110847">
        <w:rPr>
          <w:rFonts w:ascii="Courier New" w:eastAsia="Arial Unicode MS" w:hAnsi="Courier New" w:cs="Courier New"/>
          <w:b/>
          <w:bCs/>
          <w:color w:val="000000"/>
          <w:sz w:val="24"/>
          <w:szCs w:val="24"/>
          <w:lang w:eastAsia="es-ES"/>
        </w:rPr>
        <w:t>Capítulo 09</w:t>
      </w:r>
    </w:p>
    <w:p w14:paraId="52F29EE9" w14:textId="5D2AC6FC" w:rsidR="00110847" w:rsidRPr="00110847" w:rsidRDefault="00110847" w:rsidP="00110847">
      <w:pPr>
        <w:tabs>
          <w:tab w:val="left" w:pos="2835"/>
        </w:tabs>
        <w:overflowPunct w:val="0"/>
        <w:autoSpaceDE w:val="0"/>
        <w:autoSpaceDN w:val="0"/>
        <w:adjustRightInd w:val="0"/>
        <w:spacing w:line="360" w:lineRule="auto"/>
        <w:jc w:val="center"/>
        <w:rPr>
          <w:rFonts w:ascii="Courier New" w:eastAsia="Arial Unicode MS" w:hAnsi="Courier New" w:cs="Courier New"/>
          <w:b/>
          <w:bCs/>
          <w:color w:val="000000"/>
          <w:sz w:val="24"/>
          <w:szCs w:val="24"/>
          <w:lang w:eastAsia="es-ES"/>
        </w:rPr>
      </w:pPr>
      <w:r w:rsidRPr="00110847">
        <w:rPr>
          <w:rFonts w:ascii="Courier New" w:eastAsia="Arial Unicode MS" w:hAnsi="Courier New" w:cs="Courier New"/>
          <w:b/>
          <w:bCs/>
          <w:color w:val="000000"/>
          <w:sz w:val="24"/>
          <w:szCs w:val="24"/>
          <w:lang w:eastAsia="es-ES"/>
        </w:rPr>
        <w:t>Programa 01</w:t>
      </w:r>
    </w:p>
    <w:p w14:paraId="35EECF1D" w14:textId="77777777" w:rsidR="00110847" w:rsidRPr="00110847" w:rsidRDefault="00110847" w:rsidP="00110847">
      <w:pPr>
        <w:tabs>
          <w:tab w:val="left" w:pos="2835"/>
        </w:tabs>
        <w:overflowPunct w:val="0"/>
        <w:autoSpaceDE w:val="0"/>
        <w:autoSpaceDN w:val="0"/>
        <w:adjustRightInd w:val="0"/>
        <w:spacing w:line="360" w:lineRule="auto"/>
        <w:jc w:val="center"/>
        <w:rPr>
          <w:rFonts w:ascii="Courier New" w:eastAsia="Arial Unicode MS" w:hAnsi="Courier New" w:cs="Courier New"/>
          <w:b/>
          <w:bCs/>
          <w:color w:val="000000"/>
          <w:sz w:val="24"/>
          <w:szCs w:val="24"/>
          <w:lang w:eastAsia="es-ES"/>
        </w:rPr>
      </w:pPr>
      <w:r w:rsidRPr="00110847">
        <w:rPr>
          <w:rFonts w:ascii="Courier New" w:eastAsia="Arial Unicode MS" w:hAnsi="Courier New" w:cs="Courier New"/>
          <w:b/>
          <w:bCs/>
          <w:color w:val="000000"/>
          <w:sz w:val="24"/>
          <w:szCs w:val="24"/>
          <w:lang w:eastAsia="es-ES"/>
        </w:rPr>
        <w:t>Subtítulo 24</w:t>
      </w:r>
    </w:p>
    <w:p w14:paraId="258C5A96" w14:textId="77777777" w:rsidR="00110847" w:rsidRPr="00110847" w:rsidRDefault="00110847" w:rsidP="00110847">
      <w:pPr>
        <w:tabs>
          <w:tab w:val="left" w:pos="2835"/>
        </w:tabs>
        <w:overflowPunct w:val="0"/>
        <w:autoSpaceDE w:val="0"/>
        <w:autoSpaceDN w:val="0"/>
        <w:adjustRightInd w:val="0"/>
        <w:spacing w:line="360" w:lineRule="auto"/>
        <w:jc w:val="center"/>
        <w:rPr>
          <w:rFonts w:ascii="Courier New" w:eastAsia="Arial Unicode MS" w:hAnsi="Courier New" w:cs="Courier New"/>
          <w:b/>
          <w:bCs/>
          <w:color w:val="000000"/>
          <w:sz w:val="24"/>
          <w:szCs w:val="24"/>
          <w:lang w:eastAsia="es-ES"/>
        </w:rPr>
      </w:pPr>
    </w:p>
    <w:p w14:paraId="147BF82C" w14:textId="77777777" w:rsidR="00110847" w:rsidRPr="00110847" w:rsidRDefault="00110847" w:rsidP="00110847">
      <w:pPr>
        <w:tabs>
          <w:tab w:val="left" w:pos="2835"/>
        </w:tabs>
        <w:overflowPunct w:val="0"/>
        <w:autoSpaceDE w:val="0"/>
        <w:autoSpaceDN w:val="0"/>
        <w:adjustRightInd w:val="0"/>
        <w:spacing w:line="360" w:lineRule="auto"/>
        <w:jc w:val="center"/>
        <w:rPr>
          <w:rFonts w:ascii="Courier New" w:eastAsia="Arial Unicode MS" w:hAnsi="Courier New" w:cs="Courier New"/>
          <w:sz w:val="24"/>
          <w:szCs w:val="24"/>
          <w:lang w:eastAsia="es-ES"/>
        </w:rPr>
      </w:pPr>
      <w:r w:rsidRPr="00110847">
        <w:rPr>
          <w:rFonts w:ascii="Courier New" w:eastAsia="Arial Unicode MS" w:hAnsi="Courier New" w:cs="Courier New"/>
          <w:b/>
          <w:bCs/>
          <w:color w:val="000000"/>
          <w:sz w:val="24"/>
          <w:szCs w:val="24"/>
          <w:lang w:eastAsia="es-ES"/>
        </w:rPr>
        <w:t>Ítem 03</w:t>
      </w:r>
    </w:p>
    <w:p w14:paraId="74511946" w14:textId="426B4863" w:rsidR="00110847" w:rsidRPr="00110847" w:rsidRDefault="008D13FF" w:rsidP="00825D45">
      <w:pPr>
        <w:spacing w:line="360" w:lineRule="auto"/>
        <w:ind w:firstLine="1134"/>
        <w:jc w:val="both"/>
        <w:rPr>
          <w:rFonts w:ascii="Courier New" w:eastAsia="Times New Roman" w:hAnsi="Courier New" w:cs="Courier New"/>
          <w:b/>
          <w:color w:val="000000"/>
          <w:sz w:val="24"/>
          <w:szCs w:val="24"/>
          <w:lang w:val="es-CL" w:eastAsia="es-ES_tradnl"/>
        </w:rPr>
      </w:pPr>
      <w:r>
        <w:rPr>
          <w:rFonts w:ascii="Courier New" w:eastAsia="Times New Roman" w:hAnsi="Courier New" w:cs="Courier New"/>
          <w:color w:val="000000"/>
          <w:sz w:val="24"/>
          <w:szCs w:val="24"/>
          <w:lang w:val="es-CL" w:eastAsia="es-ES_tradnl"/>
        </w:rPr>
        <w:t xml:space="preserve">Su rechazo, </w:t>
      </w:r>
      <w:r w:rsidR="00110847" w:rsidRPr="00110847">
        <w:rPr>
          <w:rFonts w:ascii="Courier New" w:eastAsia="Times New Roman" w:hAnsi="Courier New" w:cs="Courier New"/>
          <w:color w:val="000000"/>
          <w:sz w:val="24"/>
          <w:szCs w:val="24"/>
          <w:lang w:val="es-CL" w:eastAsia="es-ES_tradnl"/>
        </w:rPr>
        <w:t xml:space="preserve">reduciendo a $1 miles los gastos no establecidos en leyes permanentes. </w:t>
      </w:r>
    </w:p>
    <w:p w14:paraId="66438CEF" w14:textId="77777777" w:rsidR="00110847" w:rsidRPr="00110847" w:rsidRDefault="00110847" w:rsidP="00110847">
      <w:pPr>
        <w:spacing w:line="360" w:lineRule="auto"/>
        <w:ind w:firstLine="2552"/>
        <w:jc w:val="both"/>
        <w:rPr>
          <w:rFonts w:ascii="Courier New" w:eastAsia="Times New Roman" w:hAnsi="Courier New" w:cs="Courier New"/>
          <w:color w:val="000000"/>
          <w:sz w:val="24"/>
          <w:szCs w:val="24"/>
          <w:lang w:val="es-CL" w:eastAsia="es-ES_tradnl"/>
        </w:rPr>
      </w:pPr>
    </w:p>
    <w:p w14:paraId="4882AC6D" w14:textId="77777777" w:rsidR="00110847" w:rsidRPr="00110847" w:rsidRDefault="00110847" w:rsidP="00110847">
      <w:pPr>
        <w:tabs>
          <w:tab w:val="left" w:pos="2835"/>
        </w:tabs>
        <w:overflowPunct w:val="0"/>
        <w:autoSpaceDE w:val="0"/>
        <w:autoSpaceDN w:val="0"/>
        <w:adjustRightInd w:val="0"/>
        <w:spacing w:line="360" w:lineRule="auto"/>
        <w:jc w:val="center"/>
        <w:rPr>
          <w:rFonts w:ascii="Courier New" w:eastAsia="Arial Unicode MS" w:hAnsi="Courier New" w:cs="Courier New"/>
          <w:sz w:val="24"/>
          <w:szCs w:val="24"/>
          <w:lang w:eastAsia="es-ES"/>
        </w:rPr>
      </w:pPr>
      <w:r w:rsidRPr="00110847">
        <w:rPr>
          <w:rFonts w:ascii="Courier New" w:eastAsia="Arial Unicode MS" w:hAnsi="Courier New" w:cs="Courier New"/>
          <w:b/>
          <w:bCs/>
          <w:color w:val="000000"/>
          <w:sz w:val="24"/>
          <w:szCs w:val="24"/>
          <w:lang w:eastAsia="es-ES"/>
        </w:rPr>
        <w:t>Ítem 08</w:t>
      </w:r>
    </w:p>
    <w:p w14:paraId="07324340" w14:textId="06D56C3B" w:rsidR="00110847" w:rsidRPr="00110847" w:rsidRDefault="008D13FF" w:rsidP="00825D45">
      <w:pPr>
        <w:spacing w:line="360" w:lineRule="auto"/>
        <w:ind w:firstLine="1134"/>
        <w:jc w:val="both"/>
        <w:rPr>
          <w:rFonts w:ascii="Courier New" w:eastAsia="Times New Roman" w:hAnsi="Courier New" w:cs="Courier New"/>
          <w:color w:val="000000"/>
          <w:sz w:val="24"/>
          <w:szCs w:val="24"/>
          <w:lang w:val="es-CL" w:eastAsia="es-ES_tradnl"/>
        </w:rPr>
      </w:pPr>
      <w:r>
        <w:rPr>
          <w:rFonts w:ascii="Courier New" w:eastAsia="Times New Roman" w:hAnsi="Courier New" w:cs="Courier New"/>
          <w:color w:val="000000"/>
          <w:sz w:val="24"/>
          <w:szCs w:val="24"/>
          <w:lang w:val="es-CL" w:eastAsia="es-ES_tradnl"/>
        </w:rPr>
        <w:t>Su rechazo</w:t>
      </w:r>
      <w:r w:rsidR="00110847" w:rsidRPr="00110847">
        <w:rPr>
          <w:rFonts w:ascii="Courier New" w:eastAsia="Times New Roman" w:hAnsi="Courier New" w:cs="Courier New"/>
          <w:color w:val="000000"/>
          <w:sz w:val="24"/>
          <w:szCs w:val="24"/>
          <w:lang w:val="es-CL" w:eastAsia="es-ES_tradnl"/>
        </w:rPr>
        <w:t xml:space="preserve">, reduciendo a $1 miles los gastos no establecidos en leyes permanentes. </w:t>
      </w:r>
    </w:p>
    <w:p w14:paraId="40593ED4" w14:textId="77777777" w:rsidR="00522488" w:rsidRPr="000A1DE3" w:rsidRDefault="00522488"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418F9B2F" w14:textId="77777777" w:rsidR="00522488" w:rsidRPr="000A1DE3" w:rsidRDefault="00522488"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31BB3E0B" w14:textId="77777777" w:rsidR="00F17704" w:rsidRPr="00F17704" w:rsidRDefault="00F17704" w:rsidP="00F17704">
      <w:pPr>
        <w:spacing w:line="360" w:lineRule="auto"/>
        <w:jc w:val="center"/>
        <w:rPr>
          <w:rFonts w:ascii="Courier New" w:eastAsia="Times New Roman" w:hAnsi="Courier New" w:cs="Courier New"/>
          <w:b/>
          <w:bCs/>
          <w:color w:val="000000"/>
          <w:sz w:val="24"/>
          <w:szCs w:val="24"/>
          <w:lang w:val="es-CL" w:eastAsia="es-ES_tradnl"/>
        </w:rPr>
      </w:pPr>
      <w:r w:rsidRPr="00F17704">
        <w:rPr>
          <w:rFonts w:ascii="Courier New" w:eastAsia="Times New Roman" w:hAnsi="Courier New" w:cs="Courier New"/>
          <w:b/>
          <w:bCs/>
          <w:color w:val="000000"/>
          <w:sz w:val="24"/>
          <w:szCs w:val="24"/>
          <w:lang w:val="es-CL" w:eastAsia="es-ES_tradnl"/>
        </w:rPr>
        <w:t>Capítulo 10</w:t>
      </w:r>
    </w:p>
    <w:p w14:paraId="1EFE0C79" w14:textId="4E25BDB3" w:rsidR="00F17704" w:rsidRPr="00F17704" w:rsidRDefault="00F17704" w:rsidP="00F17704">
      <w:pPr>
        <w:spacing w:line="360" w:lineRule="auto"/>
        <w:jc w:val="center"/>
        <w:rPr>
          <w:rFonts w:ascii="Courier New" w:eastAsia="Times New Roman" w:hAnsi="Courier New" w:cs="Courier New"/>
          <w:b/>
          <w:bCs/>
          <w:color w:val="000000"/>
          <w:sz w:val="24"/>
          <w:szCs w:val="24"/>
          <w:lang w:val="es-CL" w:eastAsia="es-ES_tradnl"/>
        </w:rPr>
      </w:pPr>
      <w:r w:rsidRPr="00F17704">
        <w:rPr>
          <w:rFonts w:ascii="Courier New" w:eastAsia="Times New Roman" w:hAnsi="Courier New" w:cs="Courier New"/>
          <w:b/>
          <w:bCs/>
          <w:color w:val="000000"/>
          <w:sz w:val="24"/>
          <w:szCs w:val="24"/>
          <w:lang w:val="es-CL" w:eastAsia="es-ES_tradnl"/>
        </w:rPr>
        <w:t>Programa 01</w:t>
      </w:r>
    </w:p>
    <w:p w14:paraId="1331303D" w14:textId="77777777" w:rsidR="00F17704" w:rsidRPr="00F17704" w:rsidRDefault="00F17704" w:rsidP="00F17704">
      <w:pPr>
        <w:spacing w:line="360" w:lineRule="auto"/>
        <w:jc w:val="center"/>
        <w:rPr>
          <w:rFonts w:ascii="Courier New" w:eastAsia="Times New Roman" w:hAnsi="Courier New" w:cs="Courier New"/>
          <w:b/>
          <w:bCs/>
          <w:color w:val="000000"/>
          <w:sz w:val="24"/>
          <w:szCs w:val="24"/>
          <w:lang w:val="es-CL" w:eastAsia="es-ES_tradnl"/>
        </w:rPr>
      </w:pPr>
      <w:r w:rsidRPr="00F17704">
        <w:rPr>
          <w:rFonts w:ascii="Courier New" w:eastAsia="Times New Roman" w:hAnsi="Courier New" w:cs="Courier New"/>
          <w:b/>
          <w:bCs/>
          <w:color w:val="000000"/>
          <w:sz w:val="24"/>
          <w:szCs w:val="24"/>
          <w:lang w:val="es-CL" w:eastAsia="es-ES_tradnl"/>
        </w:rPr>
        <w:t>Subtítulo 22</w:t>
      </w:r>
    </w:p>
    <w:p w14:paraId="61144310" w14:textId="77777777" w:rsidR="00F17704" w:rsidRPr="00F17704" w:rsidRDefault="00F17704" w:rsidP="00F17704">
      <w:pPr>
        <w:spacing w:line="360" w:lineRule="auto"/>
        <w:jc w:val="center"/>
        <w:rPr>
          <w:rFonts w:ascii="Courier New" w:eastAsia="Times New Roman" w:hAnsi="Courier New" w:cs="Courier New"/>
          <w:b/>
          <w:bCs/>
          <w:color w:val="000000"/>
          <w:sz w:val="24"/>
          <w:szCs w:val="24"/>
          <w:lang w:val="es-CL" w:eastAsia="es-ES_tradnl"/>
        </w:rPr>
      </w:pPr>
    </w:p>
    <w:p w14:paraId="6279E786" w14:textId="77777777" w:rsidR="00F17704" w:rsidRPr="00F17704" w:rsidRDefault="00F17704" w:rsidP="00F17704">
      <w:pPr>
        <w:spacing w:line="360" w:lineRule="auto"/>
        <w:jc w:val="center"/>
        <w:rPr>
          <w:rFonts w:ascii="Courier New" w:eastAsia="Times New Roman" w:hAnsi="Courier New" w:cs="Courier New"/>
          <w:b/>
          <w:bCs/>
          <w:color w:val="000000"/>
          <w:sz w:val="24"/>
          <w:szCs w:val="24"/>
          <w:lang w:val="es-CL" w:eastAsia="es-ES_tradnl"/>
        </w:rPr>
      </w:pPr>
      <w:r w:rsidRPr="00F17704">
        <w:rPr>
          <w:rFonts w:ascii="Courier New" w:eastAsia="Times New Roman" w:hAnsi="Courier New" w:cs="Courier New"/>
          <w:b/>
          <w:bCs/>
          <w:color w:val="000000"/>
          <w:sz w:val="24"/>
          <w:szCs w:val="24"/>
          <w:lang w:val="es-CL" w:eastAsia="es-ES_tradnl"/>
        </w:rPr>
        <w:t>Glosa 04</w:t>
      </w:r>
    </w:p>
    <w:p w14:paraId="04420E44" w14:textId="0D6839FC" w:rsidR="00F17704" w:rsidRPr="00F17704" w:rsidRDefault="00C20344" w:rsidP="005D34D7">
      <w:pPr>
        <w:spacing w:line="360" w:lineRule="auto"/>
        <w:ind w:firstLine="1134"/>
        <w:jc w:val="both"/>
        <w:rPr>
          <w:rFonts w:ascii="Courier New" w:eastAsia="Times New Roman" w:hAnsi="Courier New" w:cs="Courier New"/>
          <w:b/>
          <w:bCs/>
          <w:color w:val="000000"/>
          <w:sz w:val="24"/>
          <w:szCs w:val="24"/>
          <w:lang w:val="es-CL" w:eastAsia="es-ES_tradnl"/>
        </w:rPr>
      </w:pPr>
      <w:r>
        <w:rPr>
          <w:rFonts w:ascii="Courier New" w:eastAsia="Times New Roman" w:hAnsi="Courier New" w:cs="Courier New"/>
          <w:bCs/>
          <w:color w:val="000000"/>
          <w:sz w:val="24"/>
          <w:szCs w:val="24"/>
          <w:lang w:val="es-CL" w:eastAsia="es-ES_tradnl"/>
        </w:rPr>
        <w:t>El reemplazo</w:t>
      </w:r>
      <w:r w:rsidR="00F17704" w:rsidRPr="00F17704">
        <w:rPr>
          <w:rFonts w:ascii="Courier New" w:eastAsia="Times New Roman" w:hAnsi="Courier New" w:cs="Courier New"/>
          <w:bCs/>
          <w:color w:val="000000"/>
          <w:sz w:val="24"/>
          <w:szCs w:val="24"/>
          <w:lang w:val="es-CL" w:eastAsia="es-ES_tradnl"/>
        </w:rPr>
        <w:t xml:space="preserve">, en el literal b), </w:t>
      </w:r>
      <w:r w:rsidR="00BA6F42">
        <w:rPr>
          <w:rFonts w:ascii="Courier New" w:eastAsia="Times New Roman" w:hAnsi="Courier New" w:cs="Courier New"/>
          <w:bCs/>
          <w:color w:val="000000"/>
          <w:sz w:val="24"/>
          <w:szCs w:val="24"/>
          <w:lang w:val="es-CL" w:eastAsia="es-ES_tradnl"/>
        </w:rPr>
        <w:t>d</w:t>
      </w:r>
      <w:r w:rsidR="00F17704" w:rsidRPr="00F17704">
        <w:rPr>
          <w:rFonts w:ascii="Courier New" w:eastAsia="Times New Roman" w:hAnsi="Courier New" w:cs="Courier New"/>
          <w:bCs/>
          <w:color w:val="000000"/>
          <w:sz w:val="24"/>
          <w:szCs w:val="24"/>
          <w:lang w:val="es-CL" w:eastAsia="es-ES_tradnl"/>
        </w:rPr>
        <w:t xml:space="preserve">el guarismo “1” por “538.654”. </w:t>
      </w:r>
    </w:p>
    <w:p w14:paraId="0896F383" w14:textId="77777777" w:rsidR="00522488" w:rsidRPr="000A1DE3" w:rsidRDefault="00522488"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4CA53F00" w14:textId="77777777" w:rsidR="00F17704" w:rsidRPr="000A1DE3" w:rsidRDefault="00F17704"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156ED63E" w14:textId="77777777" w:rsidR="00161592" w:rsidRPr="00161592" w:rsidRDefault="00161592" w:rsidP="00161592">
      <w:pPr>
        <w:spacing w:line="360" w:lineRule="auto"/>
        <w:jc w:val="center"/>
        <w:rPr>
          <w:rFonts w:ascii="Courier New" w:eastAsia="Courier" w:hAnsi="Courier New" w:cs="Courier New"/>
          <w:b/>
          <w:bCs/>
          <w:sz w:val="24"/>
          <w:szCs w:val="24"/>
          <w:lang w:val="es-CL"/>
        </w:rPr>
      </w:pPr>
      <w:r w:rsidRPr="00161592">
        <w:rPr>
          <w:rFonts w:ascii="Courier New" w:eastAsia="Courier" w:hAnsi="Courier New" w:cs="Courier New"/>
          <w:b/>
          <w:bCs/>
          <w:sz w:val="24"/>
          <w:szCs w:val="24"/>
          <w:lang w:val="es-CL"/>
        </w:rPr>
        <w:t>PARTIDA 07</w:t>
      </w:r>
    </w:p>
    <w:p w14:paraId="581DD446" w14:textId="77777777" w:rsidR="00161592" w:rsidRPr="00161592" w:rsidRDefault="00161592" w:rsidP="00161592">
      <w:pPr>
        <w:spacing w:line="360" w:lineRule="auto"/>
        <w:jc w:val="center"/>
        <w:rPr>
          <w:rFonts w:ascii="Courier New" w:eastAsia="Courier" w:hAnsi="Courier New" w:cs="Courier New"/>
          <w:b/>
          <w:bCs/>
          <w:sz w:val="24"/>
          <w:szCs w:val="24"/>
          <w:lang w:val="es-CL"/>
        </w:rPr>
      </w:pPr>
      <w:r w:rsidRPr="00161592">
        <w:rPr>
          <w:rFonts w:ascii="Courier New" w:eastAsia="Courier" w:hAnsi="Courier New" w:cs="Courier New"/>
          <w:b/>
          <w:bCs/>
          <w:sz w:val="24"/>
          <w:szCs w:val="24"/>
          <w:lang w:val="es-CL"/>
        </w:rPr>
        <w:t>MINISTERIO DE ECONOMÍA, FOMENTO Y TURISMO</w:t>
      </w:r>
    </w:p>
    <w:p w14:paraId="0643AACA" w14:textId="77777777" w:rsidR="00F17704" w:rsidRPr="000A1DE3" w:rsidRDefault="00F17704"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29F3C7E5" w14:textId="77777777" w:rsidR="00122E98" w:rsidRPr="00122E98" w:rsidRDefault="00122E98" w:rsidP="00122E98">
      <w:pPr>
        <w:spacing w:line="360" w:lineRule="auto"/>
        <w:jc w:val="center"/>
        <w:rPr>
          <w:rFonts w:ascii="Courier New" w:eastAsia="Courier" w:hAnsi="Courier New" w:cs="Courier New"/>
          <w:b/>
          <w:bCs/>
          <w:sz w:val="24"/>
          <w:szCs w:val="24"/>
          <w:lang w:val="es-CL"/>
        </w:rPr>
      </w:pPr>
      <w:r w:rsidRPr="00122E98">
        <w:rPr>
          <w:rFonts w:ascii="Courier New" w:eastAsia="Courier" w:hAnsi="Courier New" w:cs="Courier New"/>
          <w:b/>
          <w:bCs/>
          <w:sz w:val="24"/>
          <w:szCs w:val="24"/>
          <w:lang w:val="es-CL"/>
        </w:rPr>
        <w:t>Capítulo 16</w:t>
      </w:r>
    </w:p>
    <w:p w14:paraId="5B21EDE7" w14:textId="77777777" w:rsidR="00122E98" w:rsidRPr="00122E98" w:rsidRDefault="00122E98" w:rsidP="00122E98">
      <w:pPr>
        <w:spacing w:line="360" w:lineRule="auto"/>
        <w:jc w:val="center"/>
        <w:rPr>
          <w:rFonts w:ascii="Courier New" w:eastAsia="Courier" w:hAnsi="Courier New" w:cs="Courier New"/>
          <w:b/>
          <w:bCs/>
          <w:sz w:val="24"/>
          <w:szCs w:val="24"/>
          <w:lang w:val="es-CL"/>
        </w:rPr>
      </w:pPr>
      <w:r w:rsidRPr="00122E98">
        <w:rPr>
          <w:rFonts w:ascii="Courier New" w:eastAsia="Courier" w:hAnsi="Courier New" w:cs="Courier New"/>
          <w:b/>
          <w:bCs/>
          <w:sz w:val="24"/>
          <w:szCs w:val="24"/>
          <w:lang w:val="es-CL"/>
        </w:rPr>
        <w:t>Programa 01</w:t>
      </w:r>
    </w:p>
    <w:p w14:paraId="7388D5D4" w14:textId="1352B253" w:rsidR="00122E98" w:rsidRPr="00122E98" w:rsidRDefault="003C7B11" w:rsidP="003C7B11">
      <w:pPr>
        <w:spacing w:line="360" w:lineRule="auto"/>
        <w:ind w:firstLine="1134"/>
        <w:jc w:val="both"/>
        <w:rPr>
          <w:rFonts w:ascii="Courier New" w:hAnsi="Courier New" w:cs="Courier New"/>
          <w:kern w:val="2"/>
          <w:sz w:val="24"/>
          <w:szCs w:val="24"/>
          <w:lang w:val="es-CL"/>
        </w:rPr>
      </w:pPr>
      <w:r>
        <w:rPr>
          <w:rFonts w:ascii="Courier New" w:hAnsi="Courier New" w:cs="Courier New"/>
          <w:kern w:val="2"/>
          <w:sz w:val="24"/>
          <w:szCs w:val="24"/>
          <w:lang w:val="es-CL"/>
        </w:rPr>
        <w:t>Su rechazo</w:t>
      </w:r>
      <w:r w:rsidR="00122E98" w:rsidRPr="00122E98">
        <w:rPr>
          <w:rFonts w:ascii="Courier New" w:hAnsi="Courier New" w:cs="Courier New"/>
          <w:kern w:val="2"/>
          <w:sz w:val="24"/>
          <w:szCs w:val="24"/>
          <w:lang w:val="es-CL"/>
        </w:rPr>
        <w:t xml:space="preserve">, reduciendo a $ 1 miles los gastos no establecidos en leyes permanentes. </w:t>
      </w:r>
    </w:p>
    <w:p w14:paraId="0F6D64E9" w14:textId="77777777" w:rsidR="00F17704" w:rsidRPr="000A1DE3" w:rsidRDefault="00F17704"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06F6F30B" w14:textId="77777777" w:rsidR="00F17704" w:rsidRPr="000A1DE3" w:rsidRDefault="00F17704"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48E7673C" w14:textId="77777777" w:rsidR="00934697" w:rsidRPr="00934697" w:rsidRDefault="00934697" w:rsidP="00934697">
      <w:pPr>
        <w:tabs>
          <w:tab w:val="left" w:pos="2835"/>
        </w:tabs>
        <w:overflowPunct w:val="0"/>
        <w:autoSpaceDE w:val="0"/>
        <w:autoSpaceDN w:val="0"/>
        <w:adjustRightInd w:val="0"/>
        <w:spacing w:line="360" w:lineRule="auto"/>
        <w:jc w:val="center"/>
        <w:rPr>
          <w:rFonts w:ascii="Courier New" w:eastAsia="Arial Unicode MS" w:hAnsi="Courier New" w:cs="Courier New"/>
          <w:b/>
          <w:sz w:val="24"/>
          <w:szCs w:val="24"/>
          <w:lang w:val="es-ES_tradnl" w:eastAsia="es-ES"/>
        </w:rPr>
      </w:pPr>
      <w:r w:rsidRPr="00934697">
        <w:rPr>
          <w:rFonts w:ascii="Courier New" w:eastAsia="Arial Unicode MS" w:hAnsi="Courier New" w:cs="Courier New"/>
          <w:b/>
          <w:sz w:val="24"/>
          <w:szCs w:val="24"/>
          <w:lang w:val="es-ES_tradnl" w:eastAsia="es-ES"/>
        </w:rPr>
        <w:t>PARTIDA 08</w:t>
      </w:r>
    </w:p>
    <w:p w14:paraId="70703D2A" w14:textId="77777777" w:rsidR="00934697" w:rsidRPr="00934697" w:rsidRDefault="00934697" w:rsidP="00934697">
      <w:pPr>
        <w:tabs>
          <w:tab w:val="left" w:pos="2835"/>
          <w:tab w:val="left" w:pos="2880"/>
        </w:tabs>
        <w:overflowPunct w:val="0"/>
        <w:autoSpaceDE w:val="0"/>
        <w:autoSpaceDN w:val="0"/>
        <w:adjustRightInd w:val="0"/>
        <w:spacing w:line="360" w:lineRule="auto"/>
        <w:jc w:val="center"/>
        <w:rPr>
          <w:rFonts w:ascii="Courier New" w:eastAsia="Arial Unicode MS" w:hAnsi="Courier New" w:cs="Courier New"/>
          <w:b/>
          <w:sz w:val="24"/>
          <w:szCs w:val="24"/>
          <w:lang w:val="es-ES_tradnl" w:eastAsia="es-ES"/>
        </w:rPr>
      </w:pPr>
      <w:r w:rsidRPr="00934697">
        <w:rPr>
          <w:rFonts w:ascii="Courier New" w:eastAsia="Arial Unicode MS" w:hAnsi="Courier New" w:cs="Courier New"/>
          <w:b/>
          <w:sz w:val="24"/>
          <w:szCs w:val="24"/>
          <w:lang w:val="es-ES_tradnl" w:eastAsia="es-ES"/>
        </w:rPr>
        <w:t>MINISTERIO DE HACIENDA</w:t>
      </w:r>
    </w:p>
    <w:p w14:paraId="27051190" w14:textId="77777777" w:rsidR="00F17704" w:rsidRPr="000A1DE3" w:rsidRDefault="00F17704"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2941ED95" w14:textId="77777777" w:rsidR="006A0B9A" w:rsidRPr="006A0B9A" w:rsidRDefault="006A0B9A" w:rsidP="006A0B9A">
      <w:pPr>
        <w:tabs>
          <w:tab w:val="left" w:pos="2835"/>
          <w:tab w:val="left" w:pos="2880"/>
        </w:tabs>
        <w:overflowPunct w:val="0"/>
        <w:autoSpaceDE w:val="0"/>
        <w:autoSpaceDN w:val="0"/>
        <w:adjustRightInd w:val="0"/>
        <w:spacing w:line="360" w:lineRule="auto"/>
        <w:jc w:val="center"/>
        <w:rPr>
          <w:rFonts w:ascii="Courier New" w:eastAsia="Arial Unicode MS" w:hAnsi="Courier New" w:cs="Courier New"/>
          <w:b/>
          <w:sz w:val="24"/>
          <w:szCs w:val="24"/>
          <w:lang w:val="es-ES_tradnl" w:eastAsia="es-ES"/>
        </w:rPr>
      </w:pPr>
      <w:r w:rsidRPr="006A0B9A">
        <w:rPr>
          <w:rFonts w:ascii="Courier New" w:eastAsia="Arial Unicode MS" w:hAnsi="Courier New" w:cs="Courier New"/>
          <w:b/>
          <w:sz w:val="24"/>
          <w:szCs w:val="24"/>
          <w:lang w:val="es-ES_tradnl" w:eastAsia="es-ES"/>
        </w:rPr>
        <w:t>Glosas comunes a la Partida</w:t>
      </w:r>
    </w:p>
    <w:p w14:paraId="13972771" w14:textId="77777777" w:rsidR="006A0B9A" w:rsidRPr="006A0B9A" w:rsidRDefault="006A0B9A" w:rsidP="006A0B9A">
      <w:pPr>
        <w:tabs>
          <w:tab w:val="left" w:pos="2835"/>
          <w:tab w:val="left" w:pos="2880"/>
        </w:tabs>
        <w:overflowPunct w:val="0"/>
        <w:autoSpaceDE w:val="0"/>
        <w:autoSpaceDN w:val="0"/>
        <w:adjustRightInd w:val="0"/>
        <w:spacing w:line="360" w:lineRule="auto"/>
        <w:jc w:val="center"/>
        <w:rPr>
          <w:rFonts w:ascii="Courier New" w:eastAsia="Arial Unicode MS" w:hAnsi="Courier New" w:cs="Courier New"/>
          <w:b/>
          <w:sz w:val="24"/>
          <w:szCs w:val="24"/>
          <w:lang w:val="es-ES_tradnl" w:eastAsia="es-ES"/>
        </w:rPr>
      </w:pPr>
      <w:r w:rsidRPr="006A0B9A">
        <w:rPr>
          <w:rFonts w:ascii="Courier New" w:eastAsia="Arial Unicode MS" w:hAnsi="Courier New" w:cs="Courier New"/>
          <w:b/>
          <w:sz w:val="24"/>
          <w:szCs w:val="24"/>
          <w:lang w:val="es-ES_tradnl" w:eastAsia="es-ES"/>
        </w:rPr>
        <w:t>Glosa 06</w:t>
      </w:r>
    </w:p>
    <w:p w14:paraId="6DBA0217" w14:textId="558B082E" w:rsidR="006A0B9A" w:rsidRPr="006A0B9A" w:rsidRDefault="003C7B11" w:rsidP="00FC6B1E">
      <w:pPr>
        <w:tabs>
          <w:tab w:val="left" w:pos="2835"/>
          <w:tab w:val="left" w:pos="2880"/>
        </w:tabs>
        <w:overflowPunct w:val="0"/>
        <w:autoSpaceDE w:val="0"/>
        <w:autoSpaceDN w:val="0"/>
        <w:adjustRightInd w:val="0"/>
        <w:spacing w:line="360" w:lineRule="auto"/>
        <w:ind w:firstLine="1134"/>
        <w:rPr>
          <w:rFonts w:ascii="Courier New" w:eastAsia="Arial Unicode MS" w:hAnsi="Courier New" w:cs="Courier New"/>
          <w:sz w:val="24"/>
          <w:szCs w:val="24"/>
          <w:lang w:val="es-ES_tradnl" w:eastAsia="es-ES"/>
        </w:rPr>
      </w:pPr>
      <w:r>
        <w:rPr>
          <w:rFonts w:ascii="Courier New" w:eastAsia="Arial Unicode MS" w:hAnsi="Courier New" w:cs="Courier New"/>
          <w:sz w:val="24"/>
          <w:szCs w:val="24"/>
          <w:lang w:val="es-ES_tradnl" w:eastAsia="es-ES"/>
        </w:rPr>
        <w:t>Su supresión</w:t>
      </w:r>
      <w:r w:rsidR="00FC6B1E">
        <w:rPr>
          <w:rFonts w:ascii="Courier New" w:eastAsia="Arial Unicode MS" w:hAnsi="Courier New" w:cs="Courier New"/>
          <w:sz w:val="24"/>
          <w:szCs w:val="24"/>
          <w:lang w:val="es-ES_tradnl" w:eastAsia="es-ES"/>
        </w:rPr>
        <w:t xml:space="preserve">. </w:t>
      </w:r>
    </w:p>
    <w:p w14:paraId="078B7D1B" w14:textId="77777777" w:rsidR="00F17704" w:rsidRPr="000A1DE3" w:rsidRDefault="00F17704"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7FBDA50B" w14:textId="77777777" w:rsidR="00F17704" w:rsidRPr="000A1DE3" w:rsidRDefault="00F17704"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58881AD3" w14:textId="77777777" w:rsidR="009F4766" w:rsidRPr="009F4766" w:rsidRDefault="009F4766" w:rsidP="009F4766">
      <w:pPr>
        <w:tabs>
          <w:tab w:val="left" w:pos="2835"/>
        </w:tabs>
        <w:overflowPunct w:val="0"/>
        <w:autoSpaceDE w:val="0"/>
        <w:autoSpaceDN w:val="0"/>
        <w:adjustRightInd w:val="0"/>
        <w:spacing w:line="360" w:lineRule="auto"/>
        <w:jc w:val="center"/>
        <w:rPr>
          <w:rFonts w:ascii="Courier New" w:eastAsia="Arial Unicode MS" w:hAnsi="Courier New" w:cs="Courier New"/>
          <w:b/>
          <w:sz w:val="24"/>
          <w:szCs w:val="24"/>
          <w:lang w:eastAsia="es-ES"/>
        </w:rPr>
      </w:pPr>
      <w:r w:rsidRPr="009F4766">
        <w:rPr>
          <w:rFonts w:ascii="Courier New" w:eastAsia="Arial Unicode MS" w:hAnsi="Courier New" w:cs="Courier New"/>
          <w:b/>
          <w:sz w:val="24"/>
          <w:szCs w:val="24"/>
          <w:lang w:eastAsia="es-ES"/>
        </w:rPr>
        <w:t>PARTIDA 10</w:t>
      </w:r>
    </w:p>
    <w:p w14:paraId="787A0071" w14:textId="77777777" w:rsidR="009F4766" w:rsidRPr="009F4766" w:rsidRDefault="009F4766" w:rsidP="009F4766">
      <w:pPr>
        <w:tabs>
          <w:tab w:val="left" w:pos="2835"/>
        </w:tabs>
        <w:overflowPunct w:val="0"/>
        <w:autoSpaceDE w:val="0"/>
        <w:autoSpaceDN w:val="0"/>
        <w:adjustRightInd w:val="0"/>
        <w:spacing w:line="360" w:lineRule="auto"/>
        <w:jc w:val="center"/>
        <w:rPr>
          <w:rFonts w:ascii="Courier New" w:eastAsia="Arial Unicode MS" w:hAnsi="Courier New" w:cs="Courier New"/>
          <w:sz w:val="24"/>
          <w:szCs w:val="24"/>
          <w:lang w:eastAsia="es-ES"/>
        </w:rPr>
      </w:pPr>
      <w:r w:rsidRPr="009F4766">
        <w:rPr>
          <w:rFonts w:ascii="Courier New" w:eastAsia="Arial Unicode MS" w:hAnsi="Courier New" w:cs="Courier New"/>
          <w:b/>
          <w:sz w:val="24"/>
          <w:szCs w:val="24"/>
          <w:lang w:eastAsia="es-ES"/>
        </w:rPr>
        <w:t>MINISTERIO DE JUSTICIA Y DERECHOS HUMANOS</w:t>
      </w:r>
    </w:p>
    <w:p w14:paraId="6DA916EA" w14:textId="77777777" w:rsidR="00D01B1C" w:rsidRDefault="00D01B1C" w:rsidP="006445CB">
      <w:pPr>
        <w:tabs>
          <w:tab w:val="left" w:pos="2835"/>
          <w:tab w:val="left" w:pos="2880"/>
        </w:tabs>
        <w:overflowPunct w:val="0"/>
        <w:autoSpaceDE w:val="0"/>
        <w:autoSpaceDN w:val="0"/>
        <w:adjustRightInd w:val="0"/>
        <w:spacing w:line="360" w:lineRule="auto"/>
        <w:jc w:val="center"/>
        <w:rPr>
          <w:rFonts w:ascii="Courier New" w:eastAsia="Arial Unicode MS" w:hAnsi="Courier New" w:cs="Courier New"/>
          <w:b/>
          <w:sz w:val="24"/>
          <w:szCs w:val="24"/>
          <w:lang w:val="es-ES_tradnl" w:eastAsia="es-ES"/>
        </w:rPr>
      </w:pPr>
    </w:p>
    <w:p w14:paraId="72EDCB59" w14:textId="77777777" w:rsidR="007538F7" w:rsidRPr="007538F7" w:rsidRDefault="007538F7" w:rsidP="007538F7">
      <w:pPr>
        <w:tabs>
          <w:tab w:val="left" w:pos="2835"/>
        </w:tabs>
        <w:overflowPunct w:val="0"/>
        <w:autoSpaceDE w:val="0"/>
        <w:autoSpaceDN w:val="0"/>
        <w:adjustRightInd w:val="0"/>
        <w:spacing w:line="360" w:lineRule="auto"/>
        <w:jc w:val="center"/>
        <w:rPr>
          <w:rFonts w:ascii="Courier New" w:eastAsia="Arial Unicode MS" w:hAnsi="Courier New" w:cs="Courier New"/>
          <w:b/>
          <w:sz w:val="24"/>
          <w:szCs w:val="24"/>
          <w:lang w:eastAsia="es-ES"/>
        </w:rPr>
      </w:pPr>
      <w:r w:rsidRPr="007538F7">
        <w:rPr>
          <w:rFonts w:ascii="Courier New" w:eastAsia="Arial Unicode MS" w:hAnsi="Courier New" w:cs="Courier New"/>
          <w:b/>
          <w:sz w:val="24"/>
          <w:szCs w:val="24"/>
          <w:lang w:eastAsia="es-ES"/>
        </w:rPr>
        <w:t>Capítulo 09</w:t>
      </w:r>
    </w:p>
    <w:p w14:paraId="192A4736" w14:textId="77777777" w:rsidR="007538F7" w:rsidRPr="007538F7" w:rsidRDefault="007538F7" w:rsidP="007538F7">
      <w:pPr>
        <w:tabs>
          <w:tab w:val="left" w:pos="2835"/>
        </w:tabs>
        <w:overflowPunct w:val="0"/>
        <w:autoSpaceDE w:val="0"/>
        <w:autoSpaceDN w:val="0"/>
        <w:adjustRightInd w:val="0"/>
        <w:spacing w:line="360" w:lineRule="auto"/>
        <w:jc w:val="center"/>
        <w:rPr>
          <w:rFonts w:ascii="Courier New" w:eastAsia="Arial Unicode MS" w:hAnsi="Courier New" w:cs="Courier New"/>
          <w:b/>
          <w:sz w:val="24"/>
          <w:szCs w:val="24"/>
          <w:lang w:eastAsia="es-ES"/>
        </w:rPr>
      </w:pPr>
      <w:r w:rsidRPr="007538F7">
        <w:rPr>
          <w:rFonts w:ascii="Courier New" w:eastAsia="Arial Unicode MS" w:hAnsi="Courier New" w:cs="Courier New"/>
          <w:b/>
          <w:sz w:val="24"/>
          <w:szCs w:val="24"/>
          <w:lang w:eastAsia="es-ES"/>
        </w:rPr>
        <w:t>Programa 01</w:t>
      </w:r>
    </w:p>
    <w:p w14:paraId="7BBB6D19" w14:textId="04DA3274" w:rsidR="007538F7" w:rsidRPr="007538F7" w:rsidRDefault="00A63683" w:rsidP="00A63683">
      <w:pPr>
        <w:tabs>
          <w:tab w:val="left" w:pos="2835"/>
        </w:tabs>
        <w:overflowPunct w:val="0"/>
        <w:autoSpaceDE w:val="0"/>
        <w:autoSpaceDN w:val="0"/>
        <w:adjustRightInd w:val="0"/>
        <w:spacing w:line="360" w:lineRule="auto"/>
        <w:ind w:firstLine="1134"/>
        <w:jc w:val="both"/>
        <w:rPr>
          <w:rFonts w:ascii="Courier New" w:eastAsia="Arial Unicode MS" w:hAnsi="Courier New" w:cs="Courier New"/>
          <w:sz w:val="24"/>
          <w:szCs w:val="24"/>
          <w:lang w:eastAsia="es-ES"/>
        </w:rPr>
      </w:pPr>
      <w:r>
        <w:rPr>
          <w:rFonts w:ascii="Courier New" w:eastAsia="Arial Unicode MS" w:hAnsi="Courier New" w:cs="Courier New"/>
          <w:sz w:val="24"/>
          <w:szCs w:val="24"/>
          <w:lang w:eastAsia="es-ES"/>
        </w:rPr>
        <w:t xml:space="preserve">Su rechazo, </w:t>
      </w:r>
      <w:r w:rsidR="007538F7" w:rsidRPr="007538F7">
        <w:rPr>
          <w:rFonts w:ascii="Courier New" w:eastAsia="Arial Unicode MS" w:hAnsi="Courier New" w:cs="Courier New"/>
          <w:sz w:val="24"/>
          <w:szCs w:val="24"/>
          <w:lang w:eastAsia="es-ES"/>
        </w:rPr>
        <w:t xml:space="preserve">reduciendo a $ 1 miles los gastos no establecidos en leyes permanentes. </w:t>
      </w:r>
    </w:p>
    <w:p w14:paraId="14DC69CB" w14:textId="77777777" w:rsidR="009F4766" w:rsidRPr="000A1DE3" w:rsidRDefault="009F4766"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5611C0A8" w14:textId="77777777" w:rsidR="009F4766" w:rsidRPr="000A1DE3" w:rsidRDefault="009F4766"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48EBF04B" w14:textId="77777777" w:rsidR="004E4AFF" w:rsidRPr="004E4AFF" w:rsidRDefault="004E4AFF" w:rsidP="004E4AFF">
      <w:pPr>
        <w:tabs>
          <w:tab w:val="left" w:pos="2835"/>
        </w:tabs>
        <w:overflowPunct w:val="0"/>
        <w:autoSpaceDE w:val="0"/>
        <w:autoSpaceDN w:val="0"/>
        <w:adjustRightInd w:val="0"/>
        <w:spacing w:line="360" w:lineRule="auto"/>
        <w:jc w:val="center"/>
        <w:rPr>
          <w:rFonts w:ascii="Courier New" w:eastAsia="Arial Unicode MS" w:hAnsi="Courier New" w:cs="Courier New"/>
          <w:b/>
          <w:sz w:val="24"/>
          <w:szCs w:val="24"/>
          <w:lang w:val="es-ES_tradnl" w:eastAsia="es-ES"/>
        </w:rPr>
      </w:pPr>
      <w:r w:rsidRPr="004E4AFF">
        <w:rPr>
          <w:rFonts w:ascii="Courier New" w:eastAsia="Arial Unicode MS" w:hAnsi="Courier New" w:cs="Courier New"/>
          <w:b/>
          <w:sz w:val="24"/>
          <w:szCs w:val="24"/>
          <w:lang w:val="es-ES_tradnl" w:eastAsia="es-ES"/>
        </w:rPr>
        <w:t>PARTIDA 12</w:t>
      </w:r>
    </w:p>
    <w:p w14:paraId="1E6E5A45" w14:textId="77777777" w:rsidR="004E4AFF" w:rsidRPr="004E4AFF" w:rsidRDefault="004E4AFF" w:rsidP="004E4AFF">
      <w:pPr>
        <w:tabs>
          <w:tab w:val="left" w:pos="2835"/>
          <w:tab w:val="left" w:pos="2880"/>
        </w:tabs>
        <w:overflowPunct w:val="0"/>
        <w:autoSpaceDE w:val="0"/>
        <w:autoSpaceDN w:val="0"/>
        <w:adjustRightInd w:val="0"/>
        <w:spacing w:line="360" w:lineRule="auto"/>
        <w:jc w:val="center"/>
        <w:rPr>
          <w:rFonts w:ascii="Courier New" w:eastAsia="Arial Unicode MS" w:hAnsi="Courier New" w:cs="Courier New"/>
          <w:b/>
          <w:sz w:val="24"/>
          <w:szCs w:val="24"/>
          <w:lang w:val="es-ES_tradnl" w:eastAsia="es-ES"/>
        </w:rPr>
      </w:pPr>
      <w:r w:rsidRPr="004E4AFF">
        <w:rPr>
          <w:rFonts w:ascii="Courier New" w:eastAsia="Arial Unicode MS" w:hAnsi="Courier New" w:cs="Courier New"/>
          <w:b/>
          <w:sz w:val="24"/>
          <w:szCs w:val="24"/>
          <w:lang w:val="es-ES_tradnl" w:eastAsia="es-ES"/>
        </w:rPr>
        <w:t>MINISTERIO DE OBRAS PÚBLICAS</w:t>
      </w:r>
    </w:p>
    <w:p w14:paraId="0D94B38A" w14:textId="77777777" w:rsidR="009F4766" w:rsidRPr="000A1DE3" w:rsidRDefault="009F4766"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4CC798E8" w14:textId="77777777" w:rsidR="00760437" w:rsidRPr="00760437" w:rsidRDefault="00760437" w:rsidP="00760437">
      <w:pPr>
        <w:tabs>
          <w:tab w:val="left" w:pos="2835"/>
        </w:tabs>
        <w:overflowPunct w:val="0"/>
        <w:autoSpaceDE w:val="0"/>
        <w:autoSpaceDN w:val="0"/>
        <w:adjustRightInd w:val="0"/>
        <w:spacing w:line="360" w:lineRule="auto"/>
        <w:jc w:val="center"/>
        <w:rPr>
          <w:rFonts w:ascii="Courier New" w:eastAsia="Arial Unicode MS" w:hAnsi="Courier New" w:cs="Courier New"/>
          <w:b/>
          <w:sz w:val="24"/>
          <w:szCs w:val="24"/>
          <w:lang w:eastAsia="es-ES"/>
        </w:rPr>
      </w:pPr>
      <w:r w:rsidRPr="00760437">
        <w:rPr>
          <w:rFonts w:ascii="Courier New" w:eastAsia="Arial Unicode MS" w:hAnsi="Courier New" w:cs="Courier New"/>
          <w:b/>
          <w:sz w:val="24"/>
          <w:szCs w:val="24"/>
          <w:lang w:eastAsia="es-ES"/>
        </w:rPr>
        <w:t>Capítulo 02</w:t>
      </w:r>
    </w:p>
    <w:p w14:paraId="1FE3F82D" w14:textId="77777777" w:rsidR="008924A3" w:rsidRPr="008924A3" w:rsidRDefault="008924A3" w:rsidP="008924A3">
      <w:pPr>
        <w:tabs>
          <w:tab w:val="left" w:pos="2835"/>
        </w:tabs>
        <w:overflowPunct w:val="0"/>
        <w:autoSpaceDE w:val="0"/>
        <w:autoSpaceDN w:val="0"/>
        <w:adjustRightInd w:val="0"/>
        <w:spacing w:line="360" w:lineRule="auto"/>
        <w:jc w:val="center"/>
        <w:rPr>
          <w:rFonts w:ascii="Courier New" w:eastAsia="Arial Unicode MS" w:hAnsi="Courier New" w:cs="Courier New"/>
          <w:b/>
          <w:sz w:val="24"/>
          <w:szCs w:val="24"/>
          <w:lang w:eastAsia="es-ES"/>
        </w:rPr>
      </w:pPr>
      <w:r w:rsidRPr="008924A3">
        <w:rPr>
          <w:rFonts w:ascii="Courier New" w:eastAsia="Arial Unicode MS" w:hAnsi="Courier New" w:cs="Courier New"/>
          <w:b/>
          <w:sz w:val="24"/>
          <w:szCs w:val="24"/>
          <w:lang w:eastAsia="es-ES"/>
        </w:rPr>
        <w:t>Programa 04</w:t>
      </w:r>
    </w:p>
    <w:p w14:paraId="3714D2ED" w14:textId="77777777" w:rsidR="008924A3" w:rsidRPr="008924A3" w:rsidRDefault="008924A3" w:rsidP="008924A3">
      <w:pPr>
        <w:tabs>
          <w:tab w:val="left" w:pos="2835"/>
        </w:tabs>
        <w:overflowPunct w:val="0"/>
        <w:autoSpaceDE w:val="0"/>
        <w:autoSpaceDN w:val="0"/>
        <w:adjustRightInd w:val="0"/>
        <w:spacing w:line="360" w:lineRule="auto"/>
        <w:jc w:val="center"/>
        <w:rPr>
          <w:rFonts w:ascii="Courier New" w:eastAsia="Arial Unicode MS" w:hAnsi="Courier New" w:cs="Courier New"/>
          <w:b/>
          <w:sz w:val="24"/>
          <w:szCs w:val="24"/>
          <w:lang w:eastAsia="es-ES"/>
        </w:rPr>
      </w:pPr>
      <w:r w:rsidRPr="008924A3">
        <w:rPr>
          <w:rFonts w:ascii="Courier New" w:eastAsia="Arial Unicode MS" w:hAnsi="Courier New" w:cs="Courier New"/>
          <w:b/>
          <w:sz w:val="24"/>
          <w:szCs w:val="24"/>
          <w:lang w:eastAsia="es-ES"/>
        </w:rPr>
        <w:t>Subtítulo 31</w:t>
      </w:r>
    </w:p>
    <w:p w14:paraId="72951AA8" w14:textId="77777777" w:rsidR="008924A3" w:rsidRPr="008924A3" w:rsidRDefault="008924A3" w:rsidP="008924A3">
      <w:pPr>
        <w:tabs>
          <w:tab w:val="left" w:pos="2835"/>
        </w:tabs>
        <w:overflowPunct w:val="0"/>
        <w:autoSpaceDE w:val="0"/>
        <w:autoSpaceDN w:val="0"/>
        <w:adjustRightInd w:val="0"/>
        <w:spacing w:line="360" w:lineRule="auto"/>
        <w:jc w:val="center"/>
        <w:rPr>
          <w:rFonts w:ascii="Courier New" w:eastAsia="Arial Unicode MS" w:hAnsi="Courier New" w:cs="Courier New"/>
          <w:b/>
          <w:sz w:val="24"/>
          <w:szCs w:val="24"/>
          <w:lang w:eastAsia="es-ES"/>
        </w:rPr>
      </w:pPr>
      <w:r w:rsidRPr="008924A3">
        <w:rPr>
          <w:rFonts w:ascii="Courier New" w:eastAsia="Arial Unicode MS" w:hAnsi="Courier New" w:cs="Courier New"/>
          <w:b/>
          <w:sz w:val="24"/>
          <w:szCs w:val="24"/>
          <w:lang w:eastAsia="es-ES"/>
        </w:rPr>
        <w:t>Glosa 06</w:t>
      </w:r>
    </w:p>
    <w:p w14:paraId="0F620689" w14:textId="13703C07" w:rsidR="008924A3" w:rsidRPr="008924A3" w:rsidRDefault="00305C48" w:rsidP="00305C48">
      <w:pPr>
        <w:tabs>
          <w:tab w:val="left" w:pos="2835"/>
          <w:tab w:val="left" w:pos="2880"/>
        </w:tabs>
        <w:overflowPunct w:val="0"/>
        <w:autoSpaceDE w:val="0"/>
        <w:autoSpaceDN w:val="0"/>
        <w:adjustRightInd w:val="0"/>
        <w:spacing w:line="360" w:lineRule="auto"/>
        <w:ind w:firstLine="1134"/>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Su</w:t>
      </w:r>
      <w:r w:rsidR="008924A3" w:rsidRPr="008924A3">
        <w:rPr>
          <w:rFonts w:ascii="Courier New" w:eastAsia="Times New Roman" w:hAnsi="Courier New" w:cs="Courier New"/>
          <w:bCs/>
          <w:sz w:val="24"/>
          <w:szCs w:val="24"/>
          <w:lang w:val="es-ES_tradnl" w:eastAsia="es-ES"/>
        </w:rPr>
        <w:t xml:space="preserve"> reemplaz</w:t>
      </w:r>
      <w:r>
        <w:rPr>
          <w:rFonts w:ascii="Courier New" w:eastAsia="Times New Roman" w:hAnsi="Courier New" w:cs="Courier New"/>
          <w:bCs/>
          <w:sz w:val="24"/>
          <w:szCs w:val="24"/>
          <w:lang w:val="es-ES_tradnl" w:eastAsia="es-ES"/>
        </w:rPr>
        <w:t>o</w:t>
      </w:r>
      <w:r w:rsidR="008924A3" w:rsidRPr="008924A3">
        <w:rPr>
          <w:rFonts w:ascii="Courier New" w:eastAsia="Times New Roman" w:hAnsi="Courier New" w:cs="Courier New"/>
          <w:bCs/>
          <w:sz w:val="24"/>
          <w:szCs w:val="24"/>
          <w:lang w:val="es-ES_tradnl" w:eastAsia="es-ES"/>
        </w:rPr>
        <w:t xml:space="preserve"> por la siguiente:</w:t>
      </w:r>
    </w:p>
    <w:p w14:paraId="3EA176CF" w14:textId="77777777" w:rsidR="008924A3" w:rsidRPr="008924A3" w:rsidRDefault="008924A3" w:rsidP="008924A3">
      <w:pPr>
        <w:tabs>
          <w:tab w:val="left" w:pos="2835"/>
          <w:tab w:val="left" w:pos="2880"/>
        </w:tabs>
        <w:overflowPunct w:val="0"/>
        <w:autoSpaceDE w:val="0"/>
        <w:autoSpaceDN w:val="0"/>
        <w:adjustRightInd w:val="0"/>
        <w:spacing w:line="360" w:lineRule="auto"/>
        <w:jc w:val="both"/>
        <w:rPr>
          <w:rFonts w:ascii="Courier New" w:eastAsia="Times New Roman" w:hAnsi="Courier New" w:cs="Courier New"/>
          <w:bCs/>
          <w:sz w:val="24"/>
          <w:szCs w:val="24"/>
          <w:lang w:val="es-ES_tradnl" w:eastAsia="es-ES"/>
        </w:rPr>
      </w:pPr>
    </w:p>
    <w:p w14:paraId="5357B026" w14:textId="77777777" w:rsidR="008924A3" w:rsidRPr="008924A3" w:rsidRDefault="008924A3" w:rsidP="00305C48">
      <w:pPr>
        <w:tabs>
          <w:tab w:val="left" w:pos="2835"/>
          <w:tab w:val="left" w:pos="2880"/>
        </w:tabs>
        <w:overflowPunct w:val="0"/>
        <w:autoSpaceDE w:val="0"/>
        <w:autoSpaceDN w:val="0"/>
        <w:adjustRightInd w:val="0"/>
        <w:spacing w:line="360" w:lineRule="auto"/>
        <w:ind w:firstLine="1134"/>
        <w:jc w:val="both"/>
        <w:rPr>
          <w:rFonts w:ascii="Courier New" w:eastAsia="Times New Roman" w:hAnsi="Courier New" w:cs="Courier New"/>
          <w:bCs/>
          <w:sz w:val="24"/>
          <w:szCs w:val="24"/>
          <w:lang w:val="es-ES_tradnl" w:eastAsia="es-ES"/>
        </w:rPr>
      </w:pPr>
      <w:r w:rsidRPr="008924A3">
        <w:rPr>
          <w:rFonts w:ascii="Courier New" w:eastAsia="Times New Roman" w:hAnsi="Courier New" w:cs="Courier New"/>
          <w:bCs/>
          <w:sz w:val="24"/>
          <w:szCs w:val="24"/>
          <w:lang w:val="es-ES_tradnl" w:eastAsia="es-ES"/>
        </w:rPr>
        <w:t xml:space="preserve">“_. La Dirección de Vialidad, por intermedio de sus direcciones regionales, podrá celebrar convenios con los Gobiernos Regionales u otras entidades públicas y/o municipalidades para el financiamiento y ejecución de pasarelas fluviales y de obras de conservación, rehabilitación y mejoramiento de huellas y caminos de uso público, previo compromiso formal de la transferencia al Fisco de la faja respectiva. La Dirección de Vialidad, como unidad técnica en la materia, de acuerdo a su disponibilidad de recursos, establecerá el programa definitivo de proyectos a ejecutar. Con todo, la determinación de los proyectos y programas específicos a financiar podrá corresponder también a dichas municipalidades u otras entidades públicas, junto con la ejecución de obras, lo cual requerirá previo visto bueno de la Dirección Regional de Vialidad respectiva.”. </w:t>
      </w:r>
    </w:p>
    <w:p w14:paraId="6941180D" w14:textId="77777777" w:rsidR="000D19EA" w:rsidRPr="000A1DE3" w:rsidRDefault="000D19EA"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62F922AD" w14:textId="77777777" w:rsidR="000D19EA" w:rsidRPr="000A1DE3" w:rsidRDefault="000D19EA"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464C9124" w14:textId="77777777" w:rsidR="00D91CD4" w:rsidRPr="00D91CD4" w:rsidRDefault="00D91CD4" w:rsidP="00D91CD4">
      <w:pPr>
        <w:overflowPunct w:val="0"/>
        <w:autoSpaceDE w:val="0"/>
        <w:autoSpaceDN w:val="0"/>
        <w:adjustRightInd w:val="0"/>
        <w:spacing w:line="360" w:lineRule="auto"/>
        <w:jc w:val="center"/>
        <w:rPr>
          <w:rFonts w:ascii="Courier New" w:eastAsia="Courier" w:hAnsi="Courier New" w:cs="Courier New"/>
          <w:b/>
          <w:sz w:val="24"/>
          <w:szCs w:val="24"/>
          <w:lang w:eastAsia="es-ES"/>
        </w:rPr>
      </w:pPr>
      <w:r w:rsidRPr="00D91CD4">
        <w:rPr>
          <w:rFonts w:ascii="Courier New" w:eastAsia="Courier" w:hAnsi="Courier New" w:cs="Courier New"/>
          <w:b/>
          <w:sz w:val="24"/>
          <w:szCs w:val="24"/>
          <w:lang w:eastAsia="es-ES"/>
        </w:rPr>
        <w:t>PARTIDA 14</w:t>
      </w:r>
    </w:p>
    <w:p w14:paraId="0268DD9C" w14:textId="77777777" w:rsidR="00D91CD4" w:rsidRPr="00D91CD4" w:rsidRDefault="00D91CD4" w:rsidP="00D91CD4">
      <w:pPr>
        <w:overflowPunct w:val="0"/>
        <w:autoSpaceDE w:val="0"/>
        <w:autoSpaceDN w:val="0"/>
        <w:adjustRightInd w:val="0"/>
        <w:spacing w:line="360" w:lineRule="auto"/>
        <w:jc w:val="center"/>
        <w:rPr>
          <w:rFonts w:ascii="Courier New" w:eastAsia="Courier" w:hAnsi="Courier New" w:cs="Courier New"/>
          <w:b/>
          <w:sz w:val="24"/>
          <w:szCs w:val="24"/>
          <w:lang w:eastAsia="es-ES"/>
        </w:rPr>
      </w:pPr>
      <w:r w:rsidRPr="00D91CD4">
        <w:rPr>
          <w:rFonts w:ascii="Courier New" w:eastAsia="Courier" w:hAnsi="Courier New" w:cs="Courier New"/>
          <w:b/>
          <w:sz w:val="24"/>
          <w:szCs w:val="24"/>
          <w:lang w:eastAsia="es-ES"/>
        </w:rPr>
        <w:t>MINISTERIO DE BIENES NACIONALES</w:t>
      </w:r>
    </w:p>
    <w:p w14:paraId="66D281F8" w14:textId="77777777" w:rsidR="000D19EA" w:rsidRPr="000A1DE3" w:rsidRDefault="000D19EA"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1596ABC5" w14:textId="77777777" w:rsidR="00D1157C" w:rsidRPr="00D1157C" w:rsidRDefault="00D1157C" w:rsidP="00D1157C">
      <w:pPr>
        <w:overflowPunct w:val="0"/>
        <w:autoSpaceDE w:val="0"/>
        <w:autoSpaceDN w:val="0"/>
        <w:adjustRightInd w:val="0"/>
        <w:spacing w:line="360" w:lineRule="auto"/>
        <w:jc w:val="center"/>
        <w:rPr>
          <w:rFonts w:ascii="Courier New" w:eastAsia="Courier" w:hAnsi="Courier New" w:cs="Courier New"/>
          <w:b/>
          <w:sz w:val="24"/>
          <w:szCs w:val="24"/>
          <w:lang w:eastAsia="es-ES"/>
        </w:rPr>
      </w:pPr>
      <w:r w:rsidRPr="00D1157C">
        <w:rPr>
          <w:rFonts w:ascii="Courier New" w:eastAsia="Courier" w:hAnsi="Courier New" w:cs="Courier New"/>
          <w:b/>
          <w:sz w:val="24"/>
          <w:szCs w:val="24"/>
          <w:lang w:eastAsia="es-ES"/>
        </w:rPr>
        <w:t>Capítulo 01</w:t>
      </w:r>
    </w:p>
    <w:p w14:paraId="40CFB966" w14:textId="77777777" w:rsidR="001657FD" w:rsidRPr="001657FD" w:rsidRDefault="001657FD" w:rsidP="001657FD">
      <w:pPr>
        <w:overflowPunct w:val="0"/>
        <w:autoSpaceDE w:val="0"/>
        <w:autoSpaceDN w:val="0"/>
        <w:adjustRightInd w:val="0"/>
        <w:spacing w:line="360" w:lineRule="auto"/>
        <w:jc w:val="center"/>
        <w:rPr>
          <w:rFonts w:ascii="Courier New" w:eastAsia="Courier" w:hAnsi="Courier New" w:cs="Courier New"/>
          <w:b/>
          <w:sz w:val="24"/>
          <w:szCs w:val="24"/>
          <w:lang w:eastAsia="es-ES"/>
        </w:rPr>
      </w:pPr>
      <w:r w:rsidRPr="001657FD">
        <w:rPr>
          <w:rFonts w:ascii="Courier New" w:eastAsia="Courier" w:hAnsi="Courier New" w:cs="Courier New"/>
          <w:b/>
          <w:sz w:val="24"/>
          <w:szCs w:val="24"/>
          <w:lang w:eastAsia="es-ES"/>
        </w:rPr>
        <w:t>Programa 04</w:t>
      </w:r>
    </w:p>
    <w:p w14:paraId="690C47BF" w14:textId="77777777" w:rsidR="001657FD" w:rsidRPr="001657FD" w:rsidRDefault="001657FD" w:rsidP="001657FD">
      <w:pPr>
        <w:overflowPunct w:val="0"/>
        <w:autoSpaceDE w:val="0"/>
        <w:autoSpaceDN w:val="0"/>
        <w:adjustRightInd w:val="0"/>
        <w:spacing w:line="360" w:lineRule="auto"/>
        <w:jc w:val="center"/>
        <w:rPr>
          <w:rFonts w:ascii="Courier New" w:eastAsia="Courier" w:hAnsi="Courier New" w:cs="Courier New"/>
          <w:b/>
          <w:sz w:val="24"/>
          <w:szCs w:val="24"/>
          <w:lang w:eastAsia="es-ES"/>
        </w:rPr>
      </w:pPr>
      <w:r w:rsidRPr="001657FD">
        <w:rPr>
          <w:rFonts w:ascii="Courier New" w:eastAsia="Courier" w:hAnsi="Courier New" w:cs="Courier New"/>
          <w:b/>
          <w:sz w:val="24"/>
          <w:szCs w:val="24"/>
          <w:lang w:eastAsia="es-ES"/>
        </w:rPr>
        <w:t>Subtítulo 24</w:t>
      </w:r>
    </w:p>
    <w:p w14:paraId="17295C0E" w14:textId="77777777" w:rsidR="001657FD" w:rsidRPr="001657FD" w:rsidRDefault="001657FD" w:rsidP="001657FD">
      <w:pPr>
        <w:overflowPunct w:val="0"/>
        <w:autoSpaceDE w:val="0"/>
        <w:autoSpaceDN w:val="0"/>
        <w:adjustRightInd w:val="0"/>
        <w:spacing w:line="360" w:lineRule="auto"/>
        <w:jc w:val="center"/>
        <w:rPr>
          <w:rFonts w:ascii="Courier New" w:eastAsia="Courier" w:hAnsi="Courier New" w:cs="Courier New"/>
          <w:b/>
          <w:sz w:val="24"/>
          <w:szCs w:val="24"/>
          <w:lang w:eastAsia="es-ES"/>
        </w:rPr>
      </w:pPr>
      <w:r w:rsidRPr="001657FD">
        <w:rPr>
          <w:rFonts w:ascii="Courier New" w:eastAsia="Courier" w:hAnsi="Courier New" w:cs="Courier New"/>
          <w:b/>
          <w:sz w:val="24"/>
          <w:szCs w:val="24"/>
          <w:lang w:eastAsia="es-ES"/>
        </w:rPr>
        <w:t>Ítem 09</w:t>
      </w:r>
    </w:p>
    <w:p w14:paraId="28BD4D9E" w14:textId="77777777" w:rsidR="001657FD" w:rsidRPr="001657FD" w:rsidRDefault="001657FD" w:rsidP="001657FD">
      <w:pPr>
        <w:overflowPunct w:val="0"/>
        <w:autoSpaceDE w:val="0"/>
        <w:autoSpaceDN w:val="0"/>
        <w:adjustRightInd w:val="0"/>
        <w:spacing w:line="360" w:lineRule="auto"/>
        <w:jc w:val="center"/>
        <w:rPr>
          <w:rFonts w:ascii="Courier New" w:eastAsia="Courier" w:hAnsi="Courier New" w:cs="Courier New"/>
          <w:b/>
          <w:sz w:val="24"/>
          <w:szCs w:val="24"/>
          <w:lang w:eastAsia="es-ES"/>
        </w:rPr>
      </w:pPr>
      <w:r w:rsidRPr="001657FD">
        <w:rPr>
          <w:rFonts w:ascii="Courier New" w:eastAsia="Courier" w:hAnsi="Courier New" w:cs="Courier New"/>
          <w:b/>
          <w:sz w:val="24"/>
          <w:szCs w:val="24"/>
          <w:lang w:eastAsia="es-ES"/>
        </w:rPr>
        <w:t>Asignación 016</w:t>
      </w:r>
    </w:p>
    <w:p w14:paraId="13E28137" w14:textId="5CA0B1EC" w:rsidR="001657FD" w:rsidRPr="001657FD" w:rsidRDefault="00A867FF" w:rsidP="00DC14C3">
      <w:pPr>
        <w:overflowPunct w:val="0"/>
        <w:autoSpaceDE w:val="0"/>
        <w:autoSpaceDN w:val="0"/>
        <w:adjustRightInd w:val="0"/>
        <w:spacing w:line="360" w:lineRule="auto"/>
        <w:ind w:firstLine="1134"/>
        <w:jc w:val="both"/>
        <w:rPr>
          <w:rFonts w:ascii="Courier New" w:eastAsia="Arial Unicode MS" w:hAnsi="Courier New" w:cs="Courier New"/>
          <w:bCs/>
          <w:sz w:val="24"/>
          <w:szCs w:val="24"/>
          <w:lang w:val="es-ES_tradnl" w:eastAsia="es-ES"/>
        </w:rPr>
      </w:pPr>
      <w:r>
        <w:rPr>
          <w:rFonts w:ascii="Courier New" w:eastAsia="Courier" w:hAnsi="Courier New" w:cs="Courier New"/>
          <w:sz w:val="24"/>
          <w:szCs w:val="24"/>
          <w:lang w:eastAsia="es-ES"/>
        </w:rPr>
        <w:t>Su rechazo</w:t>
      </w:r>
      <w:r w:rsidR="001657FD" w:rsidRPr="001657FD">
        <w:rPr>
          <w:rFonts w:ascii="Courier New" w:eastAsia="Arial Unicode MS" w:hAnsi="Courier New" w:cs="Courier New"/>
          <w:bCs/>
          <w:sz w:val="24"/>
          <w:szCs w:val="24"/>
          <w:lang w:val="es-ES_tradnl" w:eastAsia="es-ES"/>
        </w:rPr>
        <w:t>, reduciendo a $1 miles los gastos no establecidos en leyes permanentes.</w:t>
      </w:r>
    </w:p>
    <w:p w14:paraId="10CD2557" w14:textId="77777777" w:rsidR="000D19EA" w:rsidRPr="000A1DE3" w:rsidRDefault="000D19EA"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08B7AC54" w14:textId="77777777" w:rsidR="000D19EA" w:rsidRPr="000A1DE3" w:rsidRDefault="000D19EA"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63944FD0" w14:textId="77777777" w:rsidR="008E778C" w:rsidRPr="008E778C" w:rsidRDefault="008E778C" w:rsidP="008E778C">
      <w:pPr>
        <w:spacing w:line="360" w:lineRule="auto"/>
        <w:jc w:val="center"/>
        <w:rPr>
          <w:rFonts w:ascii="Courier New" w:eastAsia="Courier" w:hAnsi="Courier New" w:cs="Courier New"/>
          <w:b/>
          <w:sz w:val="24"/>
          <w:szCs w:val="24"/>
          <w:lang w:val="es-CL"/>
        </w:rPr>
      </w:pPr>
      <w:r w:rsidRPr="008E778C">
        <w:rPr>
          <w:rFonts w:ascii="Courier New" w:eastAsia="Courier" w:hAnsi="Courier New" w:cs="Courier New"/>
          <w:b/>
          <w:sz w:val="24"/>
          <w:szCs w:val="24"/>
          <w:lang w:val="es-CL"/>
        </w:rPr>
        <w:t>PARTIDA 16</w:t>
      </w:r>
    </w:p>
    <w:p w14:paraId="4BC6BDA5" w14:textId="77777777" w:rsidR="008E778C" w:rsidRDefault="008E778C" w:rsidP="008E778C">
      <w:pPr>
        <w:spacing w:line="360" w:lineRule="auto"/>
        <w:jc w:val="center"/>
        <w:rPr>
          <w:rFonts w:ascii="Courier New" w:eastAsia="Courier" w:hAnsi="Courier New" w:cs="Courier New"/>
          <w:b/>
          <w:sz w:val="24"/>
          <w:szCs w:val="24"/>
          <w:lang w:val="es-CL"/>
        </w:rPr>
      </w:pPr>
      <w:r w:rsidRPr="008E778C">
        <w:rPr>
          <w:rFonts w:ascii="Courier New" w:eastAsia="Courier" w:hAnsi="Courier New" w:cs="Courier New"/>
          <w:b/>
          <w:sz w:val="24"/>
          <w:szCs w:val="24"/>
          <w:lang w:val="es-CL"/>
        </w:rPr>
        <w:t>MINISTERIO DE SALUD</w:t>
      </w:r>
    </w:p>
    <w:p w14:paraId="6B3A64EE" w14:textId="77777777" w:rsidR="003958B9" w:rsidRDefault="003958B9" w:rsidP="008E778C">
      <w:pPr>
        <w:spacing w:line="360" w:lineRule="auto"/>
        <w:jc w:val="center"/>
        <w:rPr>
          <w:rFonts w:ascii="Courier New" w:eastAsia="Courier" w:hAnsi="Courier New" w:cs="Courier New"/>
          <w:b/>
          <w:sz w:val="24"/>
          <w:szCs w:val="24"/>
          <w:lang w:val="es-CL"/>
        </w:rPr>
      </w:pPr>
    </w:p>
    <w:p w14:paraId="1D55162A" w14:textId="77777777" w:rsidR="003958B9" w:rsidRPr="008E778C" w:rsidRDefault="003958B9" w:rsidP="008E778C">
      <w:pPr>
        <w:spacing w:line="360" w:lineRule="auto"/>
        <w:jc w:val="center"/>
        <w:rPr>
          <w:rFonts w:ascii="Courier New" w:eastAsia="Courier" w:hAnsi="Courier New" w:cs="Courier New"/>
          <w:b/>
          <w:sz w:val="24"/>
          <w:szCs w:val="24"/>
          <w:lang w:val="es-CL"/>
        </w:rPr>
      </w:pPr>
    </w:p>
    <w:p w14:paraId="5A0E1D5F" w14:textId="77777777" w:rsidR="006A36E4" w:rsidRPr="006A36E4" w:rsidRDefault="006A36E4" w:rsidP="006A36E4">
      <w:pPr>
        <w:spacing w:line="360" w:lineRule="auto"/>
        <w:jc w:val="center"/>
        <w:rPr>
          <w:rFonts w:ascii="Courier New" w:eastAsia="Courier" w:hAnsi="Courier New" w:cs="Courier New"/>
          <w:b/>
          <w:sz w:val="24"/>
          <w:szCs w:val="24"/>
          <w:lang w:val="es-CL"/>
        </w:rPr>
      </w:pPr>
      <w:r w:rsidRPr="006A36E4">
        <w:rPr>
          <w:rFonts w:ascii="Courier New" w:eastAsia="Courier" w:hAnsi="Courier New" w:cs="Courier New"/>
          <w:b/>
          <w:sz w:val="24"/>
          <w:szCs w:val="24"/>
          <w:lang w:val="es-CL"/>
        </w:rPr>
        <w:t>Capítulo 02</w:t>
      </w:r>
    </w:p>
    <w:p w14:paraId="3C12189C" w14:textId="6AE7315E" w:rsidR="006A36E4" w:rsidRPr="006A36E4" w:rsidRDefault="006A36E4" w:rsidP="006A36E4">
      <w:pPr>
        <w:spacing w:line="360" w:lineRule="auto"/>
        <w:jc w:val="center"/>
        <w:rPr>
          <w:rFonts w:ascii="Courier New" w:eastAsia="Courier" w:hAnsi="Courier New" w:cs="Courier New"/>
          <w:b/>
          <w:sz w:val="24"/>
          <w:szCs w:val="24"/>
          <w:lang w:val="es-CL"/>
        </w:rPr>
      </w:pPr>
      <w:r w:rsidRPr="006A36E4">
        <w:rPr>
          <w:rFonts w:ascii="Courier New" w:eastAsia="Courier" w:hAnsi="Courier New" w:cs="Courier New"/>
          <w:b/>
          <w:sz w:val="24"/>
          <w:szCs w:val="24"/>
          <w:lang w:val="es-CL"/>
        </w:rPr>
        <w:t>Programa 01</w:t>
      </w:r>
    </w:p>
    <w:p w14:paraId="1D46F2AA" w14:textId="77777777" w:rsidR="006A36E4" w:rsidRPr="006A36E4" w:rsidRDefault="006A36E4" w:rsidP="006A36E4">
      <w:pPr>
        <w:spacing w:line="360" w:lineRule="auto"/>
        <w:jc w:val="center"/>
        <w:rPr>
          <w:rFonts w:ascii="Courier New" w:eastAsia="Courier" w:hAnsi="Courier New" w:cs="Courier New"/>
          <w:b/>
          <w:sz w:val="24"/>
          <w:szCs w:val="24"/>
          <w:lang w:val="es-CL"/>
        </w:rPr>
      </w:pPr>
      <w:r w:rsidRPr="006A36E4">
        <w:rPr>
          <w:rFonts w:ascii="Courier New" w:eastAsia="Courier" w:hAnsi="Courier New" w:cs="Courier New"/>
          <w:b/>
          <w:sz w:val="24"/>
          <w:szCs w:val="24"/>
          <w:lang w:val="es-CL"/>
        </w:rPr>
        <w:t>Glosas asociadas al Programa</w:t>
      </w:r>
    </w:p>
    <w:p w14:paraId="0EDD8084" w14:textId="77777777" w:rsidR="006A36E4" w:rsidRPr="006A36E4" w:rsidRDefault="006A36E4" w:rsidP="006A36E4">
      <w:pPr>
        <w:spacing w:line="360" w:lineRule="auto"/>
        <w:jc w:val="center"/>
        <w:rPr>
          <w:rFonts w:ascii="Courier New" w:eastAsia="Courier" w:hAnsi="Courier New" w:cs="Courier New"/>
          <w:b/>
          <w:sz w:val="24"/>
          <w:szCs w:val="24"/>
          <w:lang w:val="es-CL"/>
        </w:rPr>
      </w:pPr>
      <w:r w:rsidRPr="006A36E4">
        <w:rPr>
          <w:rFonts w:ascii="Courier New" w:eastAsia="Courier" w:hAnsi="Courier New" w:cs="Courier New"/>
          <w:b/>
          <w:sz w:val="24"/>
          <w:szCs w:val="24"/>
          <w:lang w:val="es-CL"/>
        </w:rPr>
        <w:t>Glosa 27</w:t>
      </w:r>
    </w:p>
    <w:p w14:paraId="79F4AF62" w14:textId="3A5903E2" w:rsidR="006A36E4" w:rsidRPr="006A36E4" w:rsidRDefault="008F1E2E" w:rsidP="008F1E2E">
      <w:pPr>
        <w:spacing w:line="360" w:lineRule="auto"/>
        <w:ind w:firstLine="1134"/>
        <w:jc w:val="both"/>
        <w:rPr>
          <w:rFonts w:ascii="Courier New" w:eastAsia="Times New Roman" w:hAnsi="Courier New" w:cs="Courier New"/>
          <w:sz w:val="24"/>
          <w:szCs w:val="24"/>
          <w:lang w:val="es-CL" w:eastAsia="es-ES_tradnl"/>
        </w:rPr>
      </w:pPr>
      <w:r>
        <w:rPr>
          <w:rFonts w:ascii="Courier New" w:eastAsia="Times New Roman" w:hAnsi="Courier New" w:cs="Courier New"/>
          <w:sz w:val="24"/>
          <w:szCs w:val="24"/>
          <w:lang w:val="es-CL" w:eastAsia="es-ES_tradnl"/>
        </w:rPr>
        <w:t>Su eliminación.</w:t>
      </w:r>
    </w:p>
    <w:p w14:paraId="5D46AFBD" w14:textId="77777777" w:rsidR="000D19EA" w:rsidRPr="000A1DE3" w:rsidRDefault="000D19EA"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124C834E" w14:textId="77777777" w:rsidR="000D19EA" w:rsidRPr="000A1DE3" w:rsidRDefault="000D19EA"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4E0F1EF6" w14:textId="77777777" w:rsidR="00EC456B" w:rsidRPr="00EC456B" w:rsidRDefault="00EC456B" w:rsidP="00EC456B">
      <w:pPr>
        <w:spacing w:line="360" w:lineRule="auto"/>
        <w:jc w:val="center"/>
        <w:rPr>
          <w:rFonts w:ascii="Courier New" w:eastAsia="Courier" w:hAnsi="Courier New" w:cs="Courier New"/>
          <w:b/>
          <w:sz w:val="24"/>
          <w:szCs w:val="24"/>
          <w:lang w:val="es-CL"/>
        </w:rPr>
      </w:pPr>
      <w:r w:rsidRPr="00EC456B">
        <w:rPr>
          <w:rFonts w:ascii="Courier New" w:eastAsia="Courier" w:hAnsi="Courier New" w:cs="Courier New"/>
          <w:b/>
          <w:sz w:val="24"/>
          <w:szCs w:val="24"/>
          <w:lang w:val="es-CL"/>
        </w:rPr>
        <w:t>Programa 02</w:t>
      </w:r>
    </w:p>
    <w:p w14:paraId="4EFE39F9" w14:textId="77777777" w:rsidR="00CE5D2E" w:rsidRPr="00CE5D2E" w:rsidRDefault="00CE5D2E" w:rsidP="00CE5D2E">
      <w:pPr>
        <w:spacing w:line="360" w:lineRule="auto"/>
        <w:jc w:val="center"/>
        <w:rPr>
          <w:rFonts w:ascii="Courier New" w:eastAsia="Courier" w:hAnsi="Courier New" w:cs="Courier New"/>
          <w:b/>
          <w:sz w:val="24"/>
          <w:szCs w:val="24"/>
          <w:lang w:val="es-CL"/>
        </w:rPr>
      </w:pPr>
      <w:r w:rsidRPr="00CE5D2E">
        <w:rPr>
          <w:rFonts w:ascii="Courier New" w:eastAsia="Courier" w:hAnsi="Courier New" w:cs="Courier New"/>
          <w:b/>
          <w:sz w:val="24"/>
          <w:szCs w:val="24"/>
          <w:lang w:val="es-CL"/>
        </w:rPr>
        <w:t>Subtítulo 24</w:t>
      </w:r>
    </w:p>
    <w:p w14:paraId="294BEEA8" w14:textId="30E6412B" w:rsidR="00CE5D2E" w:rsidRPr="00CE5D2E" w:rsidRDefault="00CE5D2E" w:rsidP="00CE5D2E">
      <w:pPr>
        <w:spacing w:line="360" w:lineRule="auto"/>
        <w:jc w:val="center"/>
        <w:rPr>
          <w:rFonts w:ascii="Courier New" w:eastAsia="Courier" w:hAnsi="Courier New" w:cs="Courier New"/>
          <w:b/>
          <w:sz w:val="24"/>
          <w:szCs w:val="24"/>
          <w:lang w:val="es-CL"/>
        </w:rPr>
      </w:pPr>
      <w:r w:rsidRPr="00CE5D2E">
        <w:rPr>
          <w:rFonts w:ascii="Courier New" w:eastAsia="Courier" w:hAnsi="Courier New" w:cs="Courier New"/>
          <w:b/>
          <w:sz w:val="24"/>
          <w:szCs w:val="24"/>
          <w:lang w:val="es-CL"/>
        </w:rPr>
        <w:t xml:space="preserve">Glosa 04 </w:t>
      </w:r>
    </w:p>
    <w:p w14:paraId="610F6C76" w14:textId="77777777" w:rsidR="00CE5D2E" w:rsidRPr="00CE5D2E" w:rsidRDefault="00CE5D2E" w:rsidP="00CE5D2E">
      <w:pPr>
        <w:spacing w:line="360" w:lineRule="auto"/>
        <w:jc w:val="center"/>
        <w:rPr>
          <w:rFonts w:ascii="Courier New" w:eastAsia="Courier" w:hAnsi="Courier New" w:cs="Courier New"/>
          <w:b/>
          <w:sz w:val="24"/>
          <w:szCs w:val="24"/>
          <w:lang w:val="es-CL"/>
        </w:rPr>
      </w:pPr>
      <w:r w:rsidRPr="00CE5D2E">
        <w:rPr>
          <w:rFonts w:ascii="Courier New" w:eastAsia="Courier" w:hAnsi="Courier New" w:cs="Courier New"/>
          <w:b/>
          <w:sz w:val="24"/>
          <w:szCs w:val="24"/>
          <w:lang w:val="es-CL"/>
        </w:rPr>
        <w:t>Inciso segundo</w:t>
      </w:r>
    </w:p>
    <w:p w14:paraId="2952A4E9" w14:textId="3F18537B" w:rsidR="00CE5D2E" w:rsidRPr="00CE5D2E" w:rsidRDefault="000560CC" w:rsidP="000560CC">
      <w:pPr>
        <w:spacing w:line="360" w:lineRule="auto"/>
        <w:ind w:firstLine="1134"/>
        <w:jc w:val="both"/>
        <w:rPr>
          <w:rFonts w:ascii="Courier New" w:eastAsia="Courier" w:hAnsi="Courier New" w:cs="Courier New"/>
          <w:sz w:val="24"/>
          <w:szCs w:val="24"/>
          <w:lang w:val="es-CL"/>
        </w:rPr>
      </w:pPr>
      <w:r w:rsidRPr="000560CC">
        <w:rPr>
          <w:rFonts w:ascii="Courier New" w:eastAsia="Courier" w:hAnsi="Courier New" w:cs="Courier New"/>
          <w:bCs/>
          <w:sz w:val="24"/>
          <w:szCs w:val="24"/>
          <w:lang w:val="es-CL"/>
        </w:rPr>
        <w:t>La supresión de</w:t>
      </w:r>
      <w:r w:rsidR="00CE5D2E" w:rsidRPr="000560CC">
        <w:rPr>
          <w:rFonts w:ascii="Courier New" w:eastAsia="Courier" w:hAnsi="Courier New" w:cs="Courier New"/>
          <w:bCs/>
          <w:sz w:val="24"/>
          <w:szCs w:val="24"/>
          <w:lang w:val="es-CL"/>
        </w:rPr>
        <w:t xml:space="preserve"> la siguiente oración: “Con todo,</w:t>
      </w:r>
      <w:r w:rsidR="00CE5D2E" w:rsidRPr="00CE5D2E">
        <w:rPr>
          <w:rFonts w:ascii="Courier New" w:eastAsia="Courier" w:hAnsi="Courier New" w:cs="Courier New"/>
          <w:sz w:val="24"/>
          <w:szCs w:val="24"/>
          <w:lang w:val="es-CL"/>
        </w:rPr>
        <w:t xml:space="preserve"> dicho convenio considerará a lo menos para el caso de adultos mayores y personas con discapacidad, condiciones mínimas de trato y acceso a estas personas, en especial cuando requieran de apoyo por no contar con una debida conectividad vial de trayecto con los recintos de salud.”. </w:t>
      </w:r>
    </w:p>
    <w:p w14:paraId="265717C1" w14:textId="77777777" w:rsidR="00FD0AF8" w:rsidRPr="000A1DE3" w:rsidRDefault="00FD0AF8"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1FCB3B31" w14:textId="77777777" w:rsidR="007557ED" w:rsidRPr="007557ED" w:rsidRDefault="007557ED" w:rsidP="007557ED">
      <w:pPr>
        <w:shd w:val="clear" w:color="auto" w:fill="FFFFFF"/>
        <w:autoSpaceDN w:val="0"/>
        <w:spacing w:line="360" w:lineRule="auto"/>
        <w:jc w:val="center"/>
        <w:rPr>
          <w:rFonts w:ascii="Courier New" w:eastAsia="Times New Roman" w:hAnsi="Courier New" w:cs="Courier New"/>
          <w:b/>
          <w:sz w:val="24"/>
          <w:szCs w:val="24"/>
          <w:lang w:val="es-CL" w:eastAsia="es-CL"/>
        </w:rPr>
      </w:pPr>
      <w:r w:rsidRPr="007557ED">
        <w:rPr>
          <w:rFonts w:ascii="Courier New" w:eastAsia="Times New Roman" w:hAnsi="Courier New" w:cs="Courier New"/>
          <w:b/>
          <w:sz w:val="24"/>
          <w:szCs w:val="24"/>
          <w:lang w:val="es-CL" w:eastAsia="es-CL"/>
        </w:rPr>
        <w:t>Programa 04</w:t>
      </w:r>
    </w:p>
    <w:p w14:paraId="758894C4" w14:textId="77777777" w:rsidR="007557ED" w:rsidRPr="007557ED" w:rsidRDefault="007557ED" w:rsidP="007557ED">
      <w:pPr>
        <w:spacing w:line="360" w:lineRule="auto"/>
        <w:jc w:val="center"/>
        <w:rPr>
          <w:rFonts w:ascii="Courier New" w:eastAsia="Courier" w:hAnsi="Courier New" w:cs="Courier New"/>
          <w:b/>
          <w:sz w:val="24"/>
          <w:szCs w:val="24"/>
          <w:lang w:val="es-CL"/>
        </w:rPr>
      </w:pPr>
      <w:r w:rsidRPr="007557ED">
        <w:rPr>
          <w:rFonts w:ascii="Courier New" w:eastAsia="Courier" w:hAnsi="Courier New" w:cs="Courier New"/>
          <w:b/>
          <w:sz w:val="24"/>
          <w:szCs w:val="24"/>
          <w:lang w:val="es-CL"/>
        </w:rPr>
        <w:t>Subtítulo 24</w:t>
      </w:r>
    </w:p>
    <w:p w14:paraId="6F615C2D" w14:textId="77777777" w:rsidR="007557ED" w:rsidRPr="007557ED" w:rsidRDefault="007557ED" w:rsidP="007557ED">
      <w:pPr>
        <w:spacing w:line="360" w:lineRule="auto"/>
        <w:jc w:val="center"/>
        <w:rPr>
          <w:rFonts w:ascii="Courier New" w:eastAsia="Courier" w:hAnsi="Courier New" w:cs="Courier New"/>
          <w:b/>
          <w:sz w:val="24"/>
          <w:szCs w:val="24"/>
          <w:lang w:val="es-CL"/>
        </w:rPr>
      </w:pPr>
      <w:r w:rsidRPr="007557ED">
        <w:rPr>
          <w:rFonts w:ascii="Courier New" w:eastAsia="Courier" w:hAnsi="Courier New" w:cs="Courier New"/>
          <w:b/>
          <w:sz w:val="24"/>
          <w:szCs w:val="24"/>
          <w:lang w:val="es-CL"/>
        </w:rPr>
        <w:t xml:space="preserve">Glosa 01 </w:t>
      </w:r>
    </w:p>
    <w:p w14:paraId="051A29F4" w14:textId="77777777" w:rsidR="007557ED" w:rsidRPr="007557ED" w:rsidRDefault="007557ED" w:rsidP="007557ED">
      <w:pPr>
        <w:spacing w:line="360" w:lineRule="auto"/>
        <w:jc w:val="center"/>
        <w:rPr>
          <w:rFonts w:ascii="Courier New" w:eastAsia="Courier" w:hAnsi="Courier New" w:cs="Courier New"/>
          <w:b/>
          <w:sz w:val="24"/>
          <w:szCs w:val="24"/>
          <w:lang w:val="es-CL"/>
        </w:rPr>
      </w:pPr>
      <w:r w:rsidRPr="007557ED">
        <w:rPr>
          <w:rFonts w:ascii="Courier New" w:eastAsia="Courier" w:hAnsi="Courier New" w:cs="Courier New"/>
          <w:b/>
          <w:sz w:val="24"/>
          <w:szCs w:val="24"/>
          <w:lang w:val="es-CL"/>
        </w:rPr>
        <w:t xml:space="preserve">Inciso final </w:t>
      </w:r>
    </w:p>
    <w:p w14:paraId="36CC9F54" w14:textId="7D6EB8C3" w:rsidR="007557ED" w:rsidRPr="00CD17ED" w:rsidRDefault="000560CC" w:rsidP="00CD17ED">
      <w:pPr>
        <w:spacing w:line="360" w:lineRule="auto"/>
        <w:ind w:firstLine="1134"/>
        <w:rPr>
          <w:rFonts w:ascii="Courier New" w:eastAsia="Courier" w:hAnsi="Courier New" w:cs="Courier New"/>
          <w:bCs/>
          <w:sz w:val="24"/>
          <w:szCs w:val="24"/>
          <w:lang w:val="es-CL"/>
        </w:rPr>
      </w:pPr>
      <w:r w:rsidRPr="00CD17ED">
        <w:rPr>
          <w:rFonts w:ascii="Courier New" w:eastAsia="Courier" w:hAnsi="Courier New" w:cs="Courier New"/>
          <w:bCs/>
          <w:sz w:val="24"/>
          <w:szCs w:val="24"/>
          <w:lang w:val="es-CL"/>
        </w:rPr>
        <w:t>Su eliminación.</w:t>
      </w:r>
      <w:r w:rsidR="007557ED" w:rsidRPr="00CD17ED">
        <w:rPr>
          <w:rFonts w:ascii="Courier New" w:eastAsia="Courier" w:hAnsi="Courier New" w:cs="Courier New"/>
          <w:bCs/>
          <w:sz w:val="24"/>
          <w:szCs w:val="24"/>
          <w:lang w:val="es-CL"/>
        </w:rPr>
        <w:t xml:space="preserve"> </w:t>
      </w:r>
    </w:p>
    <w:p w14:paraId="37F5D07C" w14:textId="77777777" w:rsidR="00FD0AF8" w:rsidRPr="000A1DE3" w:rsidRDefault="00FD0AF8"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1CCF54AB" w14:textId="77777777" w:rsidR="00FD0AF8" w:rsidRPr="000A1DE3" w:rsidRDefault="00FD0AF8"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0D8844B1" w14:textId="77777777" w:rsidR="00217F40" w:rsidRPr="00217F40" w:rsidRDefault="00217F40" w:rsidP="00217F40">
      <w:pPr>
        <w:overflowPunct w:val="0"/>
        <w:autoSpaceDE w:val="0"/>
        <w:autoSpaceDN w:val="0"/>
        <w:adjustRightInd w:val="0"/>
        <w:spacing w:line="360" w:lineRule="auto"/>
        <w:jc w:val="center"/>
        <w:rPr>
          <w:rFonts w:ascii="Courier New" w:eastAsia="Courier" w:hAnsi="Courier New" w:cs="Courier New"/>
          <w:b/>
          <w:sz w:val="24"/>
          <w:szCs w:val="24"/>
          <w:lang w:eastAsia="es-ES"/>
        </w:rPr>
      </w:pPr>
      <w:r w:rsidRPr="00217F40">
        <w:rPr>
          <w:rFonts w:ascii="Courier New" w:eastAsia="Courier" w:hAnsi="Courier New" w:cs="Courier New"/>
          <w:b/>
          <w:sz w:val="24"/>
          <w:szCs w:val="24"/>
          <w:lang w:eastAsia="es-ES"/>
        </w:rPr>
        <w:t>PARTIDA 20</w:t>
      </w:r>
    </w:p>
    <w:p w14:paraId="3FBFF293" w14:textId="77777777" w:rsidR="00217F40" w:rsidRPr="00217F40" w:rsidRDefault="00217F40" w:rsidP="00217F40">
      <w:pPr>
        <w:overflowPunct w:val="0"/>
        <w:autoSpaceDE w:val="0"/>
        <w:autoSpaceDN w:val="0"/>
        <w:adjustRightInd w:val="0"/>
        <w:spacing w:line="360" w:lineRule="auto"/>
        <w:jc w:val="center"/>
        <w:rPr>
          <w:rFonts w:ascii="Courier New" w:eastAsia="Courier" w:hAnsi="Courier New" w:cs="Courier New"/>
          <w:b/>
          <w:sz w:val="24"/>
          <w:szCs w:val="24"/>
          <w:lang w:eastAsia="es-ES"/>
        </w:rPr>
      </w:pPr>
      <w:r w:rsidRPr="00217F40">
        <w:rPr>
          <w:rFonts w:ascii="Courier New" w:eastAsia="Courier" w:hAnsi="Courier New" w:cs="Courier New"/>
          <w:b/>
          <w:sz w:val="24"/>
          <w:szCs w:val="24"/>
          <w:lang w:eastAsia="es-ES"/>
        </w:rPr>
        <w:t>MINISTERIO SECRETARÍA GENERAL DE GOBIERNO</w:t>
      </w:r>
    </w:p>
    <w:p w14:paraId="063CE297" w14:textId="77777777" w:rsidR="00FD0AF8" w:rsidRPr="000A1DE3" w:rsidRDefault="00FD0AF8"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26DBAD08" w14:textId="77777777" w:rsidR="0019791E" w:rsidRPr="0019791E" w:rsidRDefault="0019791E" w:rsidP="0019791E">
      <w:pPr>
        <w:overflowPunct w:val="0"/>
        <w:autoSpaceDE w:val="0"/>
        <w:autoSpaceDN w:val="0"/>
        <w:adjustRightInd w:val="0"/>
        <w:spacing w:line="360" w:lineRule="auto"/>
        <w:jc w:val="center"/>
        <w:rPr>
          <w:rFonts w:ascii="Courier New" w:eastAsia="Courier" w:hAnsi="Courier New" w:cs="Courier New"/>
          <w:b/>
          <w:sz w:val="24"/>
          <w:szCs w:val="24"/>
          <w:lang w:eastAsia="es-ES"/>
        </w:rPr>
      </w:pPr>
      <w:r w:rsidRPr="0019791E">
        <w:rPr>
          <w:rFonts w:ascii="Courier New" w:eastAsia="Courier" w:hAnsi="Courier New" w:cs="Courier New"/>
          <w:b/>
          <w:sz w:val="24"/>
          <w:szCs w:val="24"/>
          <w:lang w:eastAsia="es-ES"/>
        </w:rPr>
        <w:t>Capítulo 01</w:t>
      </w:r>
    </w:p>
    <w:p w14:paraId="2DF44EB2" w14:textId="77777777" w:rsidR="00FD0AF8" w:rsidRPr="000A1DE3" w:rsidRDefault="00FD0AF8"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0A934589" w14:textId="77777777" w:rsidR="00DF7137" w:rsidRPr="00D220E5" w:rsidRDefault="00DF7137" w:rsidP="00DF7137">
      <w:pPr>
        <w:overflowPunct w:val="0"/>
        <w:autoSpaceDE w:val="0"/>
        <w:autoSpaceDN w:val="0"/>
        <w:adjustRightInd w:val="0"/>
        <w:spacing w:line="360" w:lineRule="auto"/>
        <w:jc w:val="center"/>
        <w:rPr>
          <w:rFonts w:ascii="Courier New" w:eastAsia="Courier" w:hAnsi="Courier New" w:cs="Courier New"/>
          <w:b/>
          <w:sz w:val="24"/>
          <w:szCs w:val="24"/>
          <w:lang w:eastAsia="es-ES"/>
        </w:rPr>
      </w:pPr>
      <w:r w:rsidRPr="00D220E5">
        <w:rPr>
          <w:rFonts w:ascii="Courier New" w:eastAsia="Courier" w:hAnsi="Courier New" w:cs="Courier New"/>
          <w:b/>
          <w:sz w:val="24"/>
          <w:szCs w:val="24"/>
          <w:lang w:eastAsia="es-ES"/>
        </w:rPr>
        <w:t>Programa 01</w:t>
      </w:r>
    </w:p>
    <w:p w14:paraId="1C7BD7A8" w14:textId="77777777" w:rsidR="006B7516" w:rsidRPr="000A1DE3" w:rsidRDefault="006B7516" w:rsidP="006B7516">
      <w:pPr>
        <w:overflowPunct w:val="0"/>
        <w:autoSpaceDE w:val="0"/>
        <w:autoSpaceDN w:val="0"/>
        <w:adjustRightInd w:val="0"/>
        <w:spacing w:line="360" w:lineRule="auto"/>
        <w:jc w:val="center"/>
        <w:rPr>
          <w:rFonts w:ascii="Courier New" w:eastAsia="Courier" w:hAnsi="Courier New" w:cs="Courier New"/>
          <w:b/>
          <w:sz w:val="24"/>
          <w:szCs w:val="24"/>
          <w:lang w:eastAsia="es-ES"/>
        </w:rPr>
      </w:pPr>
    </w:p>
    <w:p w14:paraId="2EB5F0DB" w14:textId="09BFC1D6" w:rsidR="006B7516" w:rsidRPr="0079328F" w:rsidRDefault="006B7516" w:rsidP="006B7516">
      <w:pPr>
        <w:overflowPunct w:val="0"/>
        <w:autoSpaceDE w:val="0"/>
        <w:autoSpaceDN w:val="0"/>
        <w:adjustRightInd w:val="0"/>
        <w:spacing w:line="360" w:lineRule="auto"/>
        <w:jc w:val="center"/>
        <w:rPr>
          <w:rFonts w:ascii="Courier New" w:eastAsia="Courier" w:hAnsi="Courier New" w:cs="Courier New"/>
          <w:b/>
          <w:sz w:val="24"/>
          <w:szCs w:val="24"/>
          <w:lang w:eastAsia="es-ES"/>
        </w:rPr>
      </w:pPr>
      <w:r w:rsidRPr="0079328F">
        <w:rPr>
          <w:rFonts w:ascii="Courier New" w:eastAsia="Courier" w:hAnsi="Courier New" w:cs="Courier New"/>
          <w:b/>
          <w:sz w:val="24"/>
          <w:szCs w:val="24"/>
          <w:lang w:eastAsia="es-ES"/>
        </w:rPr>
        <w:t>Glosas comunes al Programa</w:t>
      </w:r>
    </w:p>
    <w:p w14:paraId="14E5BBEE" w14:textId="560D0240" w:rsidR="006B7516" w:rsidRPr="0079328F" w:rsidRDefault="006B7516" w:rsidP="006B7516">
      <w:pPr>
        <w:overflowPunct w:val="0"/>
        <w:autoSpaceDE w:val="0"/>
        <w:autoSpaceDN w:val="0"/>
        <w:adjustRightInd w:val="0"/>
        <w:spacing w:line="360" w:lineRule="auto"/>
        <w:jc w:val="center"/>
        <w:rPr>
          <w:rFonts w:ascii="Courier New" w:eastAsia="Courier" w:hAnsi="Courier New" w:cs="Courier New"/>
          <w:b/>
          <w:sz w:val="24"/>
          <w:szCs w:val="24"/>
          <w:lang w:eastAsia="es-ES"/>
        </w:rPr>
      </w:pPr>
      <w:r w:rsidRPr="0079328F">
        <w:rPr>
          <w:rFonts w:ascii="Courier New" w:eastAsia="Courier" w:hAnsi="Courier New" w:cs="Courier New"/>
          <w:b/>
          <w:sz w:val="24"/>
          <w:szCs w:val="24"/>
          <w:lang w:eastAsia="es-ES"/>
        </w:rPr>
        <w:t>Glosa 17</w:t>
      </w:r>
    </w:p>
    <w:p w14:paraId="34DC63E2" w14:textId="4FDADC75" w:rsidR="006B7516" w:rsidRPr="007F7268" w:rsidRDefault="00992E2A" w:rsidP="00992E2A">
      <w:pPr>
        <w:overflowPunct w:val="0"/>
        <w:autoSpaceDE w:val="0"/>
        <w:autoSpaceDN w:val="0"/>
        <w:adjustRightInd w:val="0"/>
        <w:spacing w:line="360" w:lineRule="auto"/>
        <w:ind w:firstLine="1134"/>
        <w:rPr>
          <w:rFonts w:ascii="Courier New" w:eastAsia="Courier" w:hAnsi="Courier New" w:cs="Courier New"/>
          <w:sz w:val="24"/>
          <w:szCs w:val="24"/>
          <w:lang w:eastAsia="es-ES"/>
        </w:rPr>
      </w:pPr>
      <w:r w:rsidRPr="0079328F">
        <w:rPr>
          <w:rFonts w:ascii="Courier New" w:eastAsia="Courier" w:hAnsi="Courier New" w:cs="Courier New"/>
          <w:sz w:val="24"/>
          <w:szCs w:val="24"/>
          <w:lang w:eastAsia="es-ES"/>
        </w:rPr>
        <w:t>Su eliminación.</w:t>
      </w:r>
    </w:p>
    <w:p w14:paraId="79D2BD86" w14:textId="77777777" w:rsidR="00FD0AF8" w:rsidRPr="000A1DE3" w:rsidRDefault="00FD0AF8"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35E5E764" w14:textId="77777777" w:rsidR="006B7516" w:rsidRPr="000A1DE3" w:rsidRDefault="006B7516"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11A88A84" w14:textId="77777777" w:rsidR="0081002F" w:rsidRPr="00D220E5" w:rsidRDefault="0081002F" w:rsidP="0081002F">
      <w:pPr>
        <w:overflowPunct w:val="0"/>
        <w:autoSpaceDE w:val="0"/>
        <w:autoSpaceDN w:val="0"/>
        <w:adjustRightInd w:val="0"/>
        <w:spacing w:line="360" w:lineRule="auto"/>
        <w:jc w:val="center"/>
        <w:rPr>
          <w:rFonts w:ascii="Courier New" w:eastAsia="Courier" w:hAnsi="Courier New" w:cs="Courier New"/>
          <w:b/>
          <w:sz w:val="24"/>
          <w:szCs w:val="24"/>
          <w:lang w:eastAsia="es-ES"/>
        </w:rPr>
      </w:pPr>
      <w:r w:rsidRPr="00D220E5">
        <w:rPr>
          <w:rFonts w:ascii="Courier New" w:eastAsia="Courier" w:hAnsi="Courier New" w:cs="Courier New"/>
          <w:b/>
          <w:sz w:val="24"/>
          <w:szCs w:val="24"/>
          <w:lang w:eastAsia="es-ES"/>
        </w:rPr>
        <w:t>Subtítulo 24</w:t>
      </w:r>
    </w:p>
    <w:p w14:paraId="09D69424" w14:textId="77777777" w:rsidR="0081002F" w:rsidRPr="0081002F" w:rsidRDefault="0081002F" w:rsidP="0081002F">
      <w:pPr>
        <w:overflowPunct w:val="0"/>
        <w:autoSpaceDE w:val="0"/>
        <w:autoSpaceDN w:val="0"/>
        <w:adjustRightInd w:val="0"/>
        <w:spacing w:line="360" w:lineRule="auto"/>
        <w:jc w:val="center"/>
        <w:rPr>
          <w:rFonts w:ascii="Courier New" w:eastAsia="Courier" w:hAnsi="Courier New" w:cs="Courier New"/>
          <w:b/>
          <w:sz w:val="24"/>
          <w:szCs w:val="24"/>
          <w:lang w:eastAsia="es-ES"/>
        </w:rPr>
      </w:pPr>
      <w:r w:rsidRPr="00D220E5">
        <w:rPr>
          <w:rFonts w:ascii="Courier New" w:eastAsia="Courier" w:hAnsi="Courier New" w:cs="Courier New"/>
          <w:b/>
          <w:sz w:val="24"/>
          <w:szCs w:val="24"/>
          <w:lang w:eastAsia="es-ES"/>
        </w:rPr>
        <w:t>Ítem 09</w:t>
      </w:r>
    </w:p>
    <w:p w14:paraId="328713CD" w14:textId="77777777" w:rsidR="0081002F" w:rsidRPr="0081002F" w:rsidRDefault="0081002F" w:rsidP="0081002F">
      <w:pPr>
        <w:overflowPunct w:val="0"/>
        <w:autoSpaceDE w:val="0"/>
        <w:autoSpaceDN w:val="0"/>
        <w:adjustRightInd w:val="0"/>
        <w:spacing w:line="360" w:lineRule="auto"/>
        <w:jc w:val="center"/>
        <w:rPr>
          <w:rFonts w:ascii="Courier New" w:eastAsia="Courier" w:hAnsi="Courier New" w:cs="Courier New"/>
          <w:b/>
          <w:sz w:val="24"/>
          <w:szCs w:val="24"/>
          <w:lang w:eastAsia="es-ES"/>
        </w:rPr>
      </w:pPr>
      <w:r w:rsidRPr="0081002F">
        <w:rPr>
          <w:rFonts w:ascii="Courier New" w:eastAsia="Courier" w:hAnsi="Courier New" w:cs="Courier New"/>
          <w:b/>
          <w:sz w:val="24"/>
          <w:szCs w:val="24"/>
          <w:lang w:eastAsia="es-ES"/>
        </w:rPr>
        <w:t xml:space="preserve">Asignación 314 </w:t>
      </w:r>
    </w:p>
    <w:p w14:paraId="00B9C5C0" w14:textId="25D5EE7D" w:rsidR="0081002F" w:rsidRPr="0081002F" w:rsidRDefault="00992E2A" w:rsidP="00206EEF">
      <w:pPr>
        <w:tabs>
          <w:tab w:val="left" w:pos="2835"/>
        </w:tabs>
        <w:overflowPunct w:val="0"/>
        <w:autoSpaceDE w:val="0"/>
        <w:autoSpaceDN w:val="0"/>
        <w:adjustRightInd w:val="0"/>
        <w:spacing w:line="360" w:lineRule="auto"/>
        <w:ind w:firstLine="1134"/>
        <w:jc w:val="both"/>
        <w:rPr>
          <w:rFonts w:ascii="Courier New" w:hAnsi="Courier New" w:cs="Courier New"/>
          <w:sz w:val="24"/>
          <w:szCs w:val="24"/>
          <w:lang w:val="es-CL"/>
        </w:rPr>
      </w:pPr>
      <w:r>
        <w:rPr>
          <w:rFonts w:ascii="Courier New" w:hAnsi="Courier New" w:cs="Courier New"/>
          <w:sz w:val="24"/>
          <w:szCs w:val="24"/>
          <w:lang w:val="es-CL"/>
        </w:rPr>
        <w:t>La reposición</w:t>
      </w:r>
      <w:r w:rsidR="00206EEF">
        <w:rPr>
          <w:rFonts w:ascii="Courier New" w:hAnsi="Courier New" w:cs="Courier New"/>
          <w:sz w:val="24"/>
          <w:szCs w:val="24"/>
          <w:lang w:val="es-CL"/>
        </w:rPr>
        <w:t xml:space="preserve"> de</w:t>
      </w:r>
      <w:r w:rsidR="0081002F" w:rsidRPr="0081002F">
        <w:rPr>
          <w:rFonts w:ascii="Courier New" w:hAnsi="Courier New" w:cs="Courier New"/>
          <w:sz w:val="24"/>
          <w:szCs w:val="24"/>
          <w:lang w:val="es-CL"/>
        </w:rPr>
        <w:t xml:space="preserve"> los gastos variables de esta Asignación, adecuándolos a lo presentado en el Mensaje que dio origen a esta iniciativa.</w:t>
      </w:r>
    </w:p>
    <w:p w14:paraId="1ED9B0E3" w14:textId="77777777" w:rsidR="00FD0AF8" w:rsidRPr="000A1DE3" w:rsidRDefault="00FD0AF8"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70D5B340" w14:textId="77777777" w:rsidR="00FD0AF8" w:rsidRPr="000A1DE3" w:rsidRDefault="00FD0AF8"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28B8E77E" w14:textId="77777777" w:rsidR="00045E84" w:rsidRPr="00045E84" w:rsidRDefault="00045E84" w:rsidP="00045E84">
      <w:pPr>
        <w:tabs>
          <w:tab w:val="left" w:pos="2835"/>
        </w:tabs>
        <w:overflowPunct w:val="0"/>
        <w:autoSpaceDE w:val="0"/>
        <w:autoSpaceDN w:val="0"/>
        <w:adjustRightInd w:val="0"/>
        <w:spacing w:line="360" w:lineRule="auto"/>
        <w:jc w:val="center"/>
        <w:rPr>
          <w:rFonts w:ascii="Courier New" w:eastAsia="Arial Unicode MS" w:hAnsi="Courier New" w:cs="Courier New"/>
          <w:b/>
          <w:sz w:val="24"/>
          <w:szCs w:val="24"/>
          <w:lang w:val="es-ES_tradnl" w:eastAsia="es-ES"/>
        </w:rPr>
      </w:pPr>
      <w:r w:rsidRPr="00045E84">
        <w:rPr>
          <w:rFonts w:ascii="Courier New" w:eastAsia="Arial Unicode MS" w:hAnsi="Courier New" w:cs="Courier New"/>
          <w:b/>
          <w:sz w:val="24"/>
          <w:szCs w:val="24"/>
          <w:lang w:val="es-ES_tradnl" w:eastAsia="es-ES"/>
        </w:rPr>
        <w:t>PARTIDA 21</w:t>
      </w:r>
    </w:p>
    <w:p w14:paraId="5895923B" w14:textId="77777777" w:rsidR="00045E84" w:rsidRPr="00045E84" w:rsidRDefault="00045E84" w:rsidP="00045E84">
      <w:pPr>
        <w:tabs>
          <w:tab w:val="left" w:pos="2835"/>
          <w:tab w:val="left" w:pos="2880"/>
        </w:tabs>
        <w:overflowPunct w:val="0"/>
        <w:autoSpaceDE w:val="0"/>
        <w:autoSpaceDN w:val="0"/>
        <w:adjustRightInd w:val="0"/>
        <w:spacing w:line="360" w:lineRule="auto"/>
        <w:jc w:val="center"/>
        <w:rPr>
          <w:rFonts w:ascii="Courier New" w:eastAsia="Arial Unicode MS" w:hAnsi="Courier New" w:cs="Courier New"/>
          <w:b/>
          <w:sz w:val="24"/>
          <w:szCs w:val="24"/>
          <w:lang w:val="es-ES_tradnl" w:eastAsia="es-ES"/>
        </w:rPr>
      </w:pPr>
      <w:r w:rsidRPr="00045E84">
        <w:rPr>
          <w:rFonts w:ascii="Courier New" w:eastAsia="Arial Unicode MS" w:hAnsi="Courier New" w:cs="Courier New"/>
          <w:b/>
          <w:sz w:val="24"/>
          <w:szCs w:val="24"/>
          <w:lang w:val="es-ES_tradnl" w:eastAsia="es-ES"/>
        </w:rPr>
        <w:t>MINISTERIO DE DESARROLLO SOCIAL Y FAMILIA</w:t>
      </w:r>
    </w:p>
    <w:p w14:paraId="371AD4F9" w14:textId="77777777" w:rsidR="00FD0AF8" w:rsidRPr="000A1DE3" w:rsidRDefault="00FD0AF8"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6F653EC2" w14:textId="77777777" w:rsidR="003F02C1" w:rsidRPr="003F02C1" w:rsidRDefault="003F02C1" w:rsidP="003F02C1">
      <w:pPr>
        <w:tabs>
          <w:tab w:val="left" w:pos="2835"/>
          <w:tab w:val="left" w:pos="2880"/>
        </w:tabs>
        <w:overflowPunct w:val="0"/>
        <w:autoSpaceDE w:val="0"/>
        <w:autoSpaceDN w:val="0"/>
        <w:adjustRightInd w:val="0"/>
        <w:spacing w:line="360" w:lineRule="auto"/>
        <w:jc w:val="center"/>
        <w:rPr>
          <w:rFonts w:ascii="Courier New" w:eastAsia="Arial Unicode MS" w:hAnsi="Courier New" w:cs="Courier New"/>
          <w:b/>
          <w:sz w:val="24"/>
          <w:szCs w:val="24"/>
          <w:lang w:val="es-ES_tradnl" w:eastAsia="es-ES"/>
        </w:rPr>
      </w:pPr>
      <w:r w:rsidRPr="003F02C1">
        <w:rPr>
          <w:rFonts w:ascii="Courier New" w:eastAsia="Arial Unicode MS" w:hAnsi="Courier New" w:cs="Courier New"/>
          <w:b/>
          <w:sz w:val="24"/>
          <w:szCs w:val="24"/>
          <w:lang w:val="es-ES_tradnl" w:eastAsia="es-ES"/>
        </w:rPr>
        <w:t>Capítulo 06</w:t>
      </w:r>
    </w:p>
    <w:p w14:paraId="2A93B41B" w14:textId="77777777" w:rsidR="003F02C1" w:rsidRPr="003F02C1" w:rsidRDefault="003F02C1" w:rsidP="003F02C1">
      <w:pPr>
        <w:tabs>
          <w:tab w:val="left" w:pos="2835"/>
          <w:tab w:val="left" w:pos="2880"/>
        </w:tabs>
        <w:overflowPunct w:val="0"/>
        <w:autoSpaceDE w:val="0"/>
        <w:autoSpaceDN w:val="0"/>
        <w:adjustRightInd w:val="0"/>
        <w:spacing w:line="360" w:lineRule="auto"/>
        <w:jc w:val="center"/>
        <w:rPr>
          <w:rFonts w:ascii="Courier New" w:eastAsia="Arial Unicode MS" w:hAnsi="Courier New" w:cs="Courier New"/>
          <w:b/>
          <w:sz w:val="24"/>
          <w:szCs w:val="24"/>
          <w:lang w:val="es-ES_tradnl" w:eastAsia="es-ES"/>
        </w:rPr>
      </w:pPr>
      <w:r w:rsidRPr="003F02C1">
        <w:rPr>
          <w:rFonts w:ascii="Courier New" w:eastAsia="Arial Unicode MS" w:hAnsi="Courier New" w:cs="Courier New"/>
          <w:b/>
          <w:sz w:val="24"/>
          <w:szCs w:val="24"/>
          <w:lang w:val="es-ES_tradnl" w:eastAsia="es-ES"/>
        </w:rPr>
        <w:t>Programa 01</w:t>
      </w:r>
    </w:p>
    <w:p w14:paraId="3751606B" w14:textId="77777777" w:rsidR="003F02C1" w:rsidRPr="003F02C1" w:rsidRDefault="003F02C1" w:rsidP="003F02C1">
      <w:pPr>
        <w:tabs>
          <w:tab w:val="left" w:pos="2835"/>
          <w:tab w:val="left" w:pos="2880"/>
        </w:tabs>
        <w:overflowPunct w:val="0"/>
        <w:autoSpaceDE w:val="0"/>
        <w:autoSpaceDN w:val="0"/>
        <w:adjustRightInd w:val="0"/>
        <w:spacing w:line="360" w:lineRule="auto"/>
        <w:jc w:val="center"/>
        <w:rPr>
          <w:rFonts w:ascii="Courier New" w:eastAsia="Arial Unicode MS" w:hAnsi="Courier New" w:cs="Courier New"/>
          <w:b/>
          <w:sz w:val="24"/>
          <w:szCs w:val="24"/>
          <w:lang w:val="es-ES_tradnl" w:eastAsia="es-ES"/>
        </w:rPr>
      </w:pPr>
      <w:r w:rsidRPr="003F02C1">
        <w:rPr>
          <w:rFonts w:ascii="Courier New" w:eastAsia="Arial Unicode MS" w:hAnsi="Courier New" w:cs="Courier New"/>
          <w:b/>
          <w:sz w:val="24"/>
          <w:szCs w:val="24"/>
          <w:lang w:val="es-ES_tradnl" w:eastAsia="es-ES"/>
        </w:rPr>
        <w:t>Subtítulo 33</w:t>
      </w:r>
    </w:p>
    <w:p w14:paraId="47ECBC44" w14:textId="77777777" w:rsidR="003F02C1" w:rsidRPr="003F02C1" w:rsidRDefault="003F02C1" w:rsidP="003F02C1">
      <w:pPr>
        <w:tabs>
          <w:tab w:val="left" w:pos="2835"/>
          <w:tab w:val="left" w:pos="2880"/>
        </w:tabs>
        <w:overflowPunct w:val="0"/>
        <w:autoSpaceDE w:val="0"/>
        <w:autoSpaceDN w:val="0"/>
        <w:adjustRightInd w:val="0"/>
        <w:spacing w:line="360" w:lineRule="auto"/>
        <w:jc w:val="center"/>
        <w:rPr>
          <w:rFonts w:ascii="Courier New" w:eastAsia="Arial Unicode MS" w:hAnsi="Courier New" w:cs="Courier New"/>
          <w:b/>
          <w:sz w:val="24"/>
          <w:szCs w:val="24"/>
          <w:lang w:val="es-ES_tradnl" w:eastAsia="es-ES"/>
        </w:rPr>
      </w:pPr>
      <w:r w:rsidRPr="003F02C1">
        <w:rPr>
          <w:rFonts w:ascii="Courier New" w:eastAsia="Arial Unicode MS" w:hAnsi="Courier New" w:cs="Courier New"/>
          <w:b/>
          <w:sz w:val="24"/>
          <w:szCs w:val="24"/>
          <w:lang w:val="es-ES_tradnl" w:eastAsia="es-ES"/>
        </w:rPr>
        <w:t>Ítem 01</w:t>
      </w:r>
    </w:p>
    <w:p w14:paraId="5FFF5CE9" w14:textId="77777777" w:rsidR="003F02C1" w:rsidRPr="003F02C1" w:rsidRDefault="003F02C1" w:rsidP="003F02C1">
      <w:pPr>
        <w:tabs>
          <w:tab w:val="left" w:pos="2835"/>
          <w:tab w:val="left" w:pos="2880"/>
        </w:tabs>
        <w:overflowPunct w:val="0"/>
        <w:autoSpaceDE w:val="0"/>
        <w:autoSpaceDN w:val="0"/>
        <w:adjustRightInd w:val="0"/>
        <w:spacing w:line="360" w:lineRule="auto"/>
        <w:jc w:val="center"/>
        <w:rPr>
          <w:rFonts w:ascii="Courier New" w:eastAsia="Arial Unicode MS" w:hAnsi="Courier New" w:cs="Courier New"/>
          <w:b/>
          <w:sz w:val="24"/>
          <w:szCs w:val="24"/>
          <w:lang w:val="es-ES_tradnl" w:eastAsia="es-ES"/>
        </w:rPr>
      </w:pPr>
      <w:r w:rsidRPr="003F02C1">
        <w:rPr>
          <w:rFonts w:ascii="Courier New" w:eastAsia="Arial Unicode MS" w:hAnsi="Courier New" w:cs="Courier New"/>
          <w:b/>
          <w:sz w:val="24"/>
          <w:szCs w:val="24"/>
          <w:lang w:val="es-ES_tradnl" w:eastAsia="es-ES"/>
        </w:rPr>
        <w:t>Asignación 043</w:t>
      </w:r>
    </w:p>
    <w:p w14:paraId="1E4A47B8" w14:textId="77777777" w:rsidR="003F02C1" w:rsidRPr="003F02C1" w:rsidRDefault="003F02C1" w:rsidP="003F02C1">
      <w:pPr>
        <w:tabs>
          <w:tab w:val="left" w:pos="2835"/>
          <w:tab w:val="left" w:pos="2880"/>
        </w:tabs>
        <w:overflowPunct w:val="0"/>
        <w:autoSpaceDE w:val="0"/>
        <w:autoSpaceDN w:val="0"/>
        <w:adjustRightInd w:val="0"/>
        <w:spacing w:line="360" w:lineRule="auto"/>
        <w:jc w:val="center"/>
        <w:rPr>
          <w:rFonts w:ascii="Courier New" w:eastAsia="Arial Unicode MS" w:hAnsi="Courier New" w:cs="Courier New"/>
          <w:b/>
          <w:sz w:val="24"/>
          <w:szCs w:val="24"/>
          <w:lang w:val="es-ES_tradnl" w:eastAsia="es-ES"/>
        </w:rPr>
      </w:pPr>
      <w:r w:rsidRPr="003F02C1">
        <w:rPr>
          <w:rFonts w:ascii="Courier New" w:eastAsia="Arial Unicode MS" w:hAnsi="Courier New" w:cs="Courier New"/>
          <w:b/>
          <w:sz w:val="24"/>
          <w:szCs w:val="24"/>
          <w:lang w:val="es-ES_tradnl" w:eastAsia="es-ES"/>
        </w:rPr>
        <w:t>Glosa 11</w:t>
      </w:r>
    </w:p>
    <w:p w14:paraId="22AE258D" w14:textId="77777777" w:rsidR="003F02C1" w:rsidRPr="003F02C1" w:rsidRDefault="003F02C1" w:rsidP="003F02C1">
      <w:pPr>
        <w:tabs>
          <w:tab w:val="left" w:pos="2835"/>
          <w:tab w:val="left" w:pos="2880"/>
        </w:tabs>
        <w:overflowPunct w:val="0"/>
        <w:autoSpaceDE w:val="0"/>
        <w:autoSpaceDN w:val="0"/>
        <w:adjustRightInd w:val="0"/>
        <w:spacing w:line="360" w:lineRule="auto"/>
        <w:jc w:val="center"/>
        <w:rPr>
          <w:rFonts w:ascii="Courier New" w:eastAsia="Arial Unicode MS" w:hAnsi="Courier New" w:cs="Courier New"/>
          <w:b/>
          <w:sz w:val="24"/>
          <w:szCs w:val="24"/>
          <w:lang w:val="es-ES_tradnl" w:eastAsia="es-ES"/>
        </w:rPr>
      </w:pPr>
      <w:r w:rsidRPr="003F02C1">
        <w:rPr>
          <w:rFonts w:ascii="Courier New" w:eastAsia="Arial Unicode MS" w:hAnsi="Courier New" w:cs="Courier New"/>
          <w:b/>
          <w:sz w:val="24"/>
          <w:szCs w:val="24"/>
          <w:lang w:val="es-ES_tradnl" w:eastAsia="es-ES"/>
        </w:rPr>
        <w:t>Inciso final</w:t>
      </w:r>
    </w:p>
    <w:p w14:paraId="67BB5EBC" w14:textId="63627987" w:rsidR="003F02C1" w:rsidRPr="003F02C1" w:rsidRDefault="007F7268" w:rsidP="005B626A">
      <w:pPr>
        <w:tabs>
          <w:tab w:val="left" w:pos="2835"/>
          <w:tab w:val="left" w:pos="2880"/>
        </w:tabs>
        <w:overflowPunct w:val="0"/>
        <w:autoSpaceDE w:val="0"/>
        <w:autoSpaceDN w:val="0"/>
        <w:adjustRightInd w:val="0"/>
        <w:spacing w:line="360" w:lineRule="auto"/>
        <w:ind w:firstLine="1134"/>
        <w:jc w:val="both"/>
        <w:rPr>
          <w:rFonts w:ascii="Courier New" w:eastAsia="Arial Unicode MS" w:hAnsi="Courier New" w:cs="Courier New"/>
          <w:sz w:val="24"/>
          <w:szCs w:val="24"/>
          <w:lang w:val="es-ES_tradnl" w:eastAsia="es-ES"/>
        </w:rPr>
      </w:pPr>
      <w:r>
        <w:rPr>
          <w:rFonts w:ascii="Courier New" w:eastAsia="Arial Unicode MS" w:hAnsi="Courier New" w:cs="Courier New"/>
          <w:sz w:val="24"/>
          <w:szCs w:val="24"/>
          <w:lang w:val="es-ES_tradnl" w:eastAsia="es-ES"/>
        </w:rPr>
        <w:t>La supresión de</w:t>
      </w:r>
      <w:r w:rsidR="003F02C1" w:rsidRPr="003F02C1">
        <w:rPr>
          <w:rFonts w:ascii="Courier New" w:eastAsia="Arial Unicode MS" w:hAnsi="Courier New" w:cs="Courier New"/>
          <w:sz w:val="24"/>
          <w:szCs w:val="24"/>
          <w:lang w:val="es-ES_tradnl" w:eastAsia="es-ES"/>
        </w:rPr>
        <w:t xml:space="preserve"> la siguiente oración: “Deberá limitarse el beneficio de la compra de tierras a las comunidades en sus regiones de origen.”.</w:t>
      </w:r>
    </w:p>
    <w:p w14:paraId="2DA34577" w14:textId="77777777" w:rsidR="00FD0AF8" w:rsidRPr="000A1DE3" w:rsidRDefault="00FD0AF8"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58749C35" w14:textId="77777777" w:rsidR="00FD0AF8" w:rsidRPr="000A1DE3" w:rsidRDefault="00FD0AF8"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38487B1E" w14:textId="77777777" w:rsidR="006321CA" w:rsidRPr="006321CA" w:rsidRDefault="006321CA" w:rsidP="006321CA">
      <w:pPr>
        <w:overflowPunct w:val="0"/>
        <w:autoSpaceDE w:val="0"/>
        <w:autoSpaceDN w:val="0"/>
        <w:adjustRightInd w:val="0"/>
        <w:spacing w:line="360" w:lineRule="auto"/>
        <w:jc w:val="center"/>
        <w:rPr>
          <w:rFonts w:ascii="Courier New" w:eastAsia="Courier" w:hAnsi="Courier New" w:cs="Courier New"/>
          <w:b/>
          <w:sz w:val="24"/>
          <w:szCs w:val="24"/>
          <w:lang w:eastAsia="es-ES"/>
        </w:rPr>
      </w:pPr>
      <w:r w:rsidRPr="006321CA">
        <w:rPr>
          <w:rFonts w:ascii="Courier New" w:eastAsia="Courier" w:hAnsi="Courier New" w:cs="Courier New"/>
          <w:b/>
          <w:sz w:val="24"/>
          <w:szCs w:val="24"/>
          <w:lang w:eastAsia="es-ES"/>
        </w:rPr>
        <w:t>PARTIDA 22</w:t>
      </w:r>
    </w:p>
    <w:p w14:paraId="4FA7ECC3" w14:textId="77777777" w:rsidR="006321CA" w:rsidRPr="006321CA" w:rsidRDefault="006321CA" w:rsidP="006321CA">
      <w:pPr>
        <w:overflowPunct w:val="0"/>
        <w:autoSpaceDE w:val="0"/>
        <w:autoSpaceDN w:val="0"/>
        <w:adjustRightInd w:val="0"/>
        <w:spacing w:line="360" w:lineRule="auto"/>
        <w:jc w:val="center"/>
        <w:rPr>
          <w:rFonts w:ascii="Courier New" w:eastAsia="Courier" w:hAnsi="Courier New" w:cs="Courier New"/>
          <w:b/>
          <w:sz w:val="24"/>
          <w:szCs w:val="24"/>
          <w:lang w:eastAsia="es-ES"/>
        </w:rPr>
      </w:pPr>
      <w:r w:rsidRPr="006321CA">
        <w:rPr>
          <w:rFonts w:ascii="Courier New" w:eastAsia="Courier" w:hAnsi="Courier New" w:cs="Courier New"/>
          <w:b/>
          <w:sz w:val="24"/>
          <w:szCs w:val="24"/>
          <w:lang w:eastAsia="es-ES"/>
        </w:rPr>
        <w:t>MINISTERIO SECRETARÍA GENERAL DE LA PRESIDENCIA DE LA REPÚBLICA</w:t>
      </w:r>
    </w:p>
    <w:p w14:paraId="26EA69AE" w14:textId="77777777" w:rsidR="00D220E5" w:rsidRDefault="00D220E5" w:rsidP="003C5FFA">
      <w:pPr>
        <w:overflowPunct w:val="0"/>
        <w:autoSpaceDE w:val="0"/>
        <w:autoSpaceDN w:val="0"/>
        <w:adjustRightInd w:val="0"/>
        <w:spacing w:line="360" w:lineRule="auto"/>
        <w:jc w:val="center"/>
        <w:rPr>
          <w:rFonts w:ascii="Courier New" w:eastAsia="Courier" w:hAnsi="Courier New" w:cs="Courier New"/>
          <w:b/>
          <w:sz w:val="24"/>
          <w:szCs w:val="24"/>
          <w:lang w:eastAsia="es-ES"/>
        </w:rPr>
      </w:pPr>
    </w:p>
    <w:p w14:paraId="3AAD5D1F" w14:textId="23B6626B" w:rsidR="003C5FFA" w:rsidRPr="003C5FFA" w:rsidRDefault="003C5FFA" w:rsidP="003C5FFA">
      <w:pPr>
        <w:overflowPunct w:val="0"/>
        <w:autoSpaceDE w:val="0"/>
        <w:autoSpaceDN w:val="0"/>
        <w:adjustRightInd w:val="0"/>
        <w:spacing w:line="360" w:lineRule="auto"/>
        <w:jc w:val="center"/>
        <w:rPr>
          <w:rFonts w:ascii="Courier New" w:eastAsia="Courier" w:hAnsi="Courier New" w:cs="Courier New"/>
          <w:b/>
          <w:sz w:val="24"/>
          <w:szCs w:val="24"/>
          <w:lang w:eastAsia="es-ES"/>
        </w:rPr>
      </w:pPr>
      <w:r w:rsidRPr="003C5FFA">
        <w:rPr>
          <w:rFonts w:ascii="Courier New" w:eastAsia="Courier" w:hAnsi="Courier New" w:cs="Courier New"/>
          <w:b/>
          <w:sz w:val="24"/>
          <w:szCs w:val="24"/>
          <w:lang w:eastAsia="es-ES"/>
        </w:rPr>
        <w:t>Capítulo 01</w:t>
      </w:r>
    </w:p>
    <w:p w14:paraId="7C09FF3E" w14:textId="77777777" w:rsidR="003C5FFA" w:rsidRPr="003C5FFA" w:rsidRDefault="003C5FFA" w:rsidP="003C5FFA">
      <w:pPr>
        <w:overflowPunct w:val="0"/>
        <w:autoSpaceDE w:val="0"/>
        <w:autoSpaceDN w:val="0"/>
        <w:adjustRightInd w:val="0"/>
        <w:spacing w:line="360" w:lineRule="auto"/>
        <w:jc w:val="center"/>
        <w:rPr>
          <w:rFonts w:ascii="Courier New" w:eastAsia="Courier" w:hAnsi="Courier New" w:cs="Courier New"/>
          <w:b/>
          <w:sz w:val="24"/>
          <w:szCs w:val="24"/>
          <w:lang w:eastAsia="es-ES"/>
        </w:rPr>
      </w:pPr>
      <w:r w:rsidRPr="003C5FFA">
        <w:rPr>
          <w:rFonts w:ascii="Courier New" w:eastAsia="Courier" w:hAnsi="Courier New" w:cs="Courier New"/>
          <w:b/>
          <w:sz w:val="24"/>
          <w:szCs w:val="24"/>
          <w:lang w:eastAsia="es-ES"/>
        </w:rPr>
        <w:t>Programa 01</w:t>
      </w:r>
    </w:p>
    <w:p w14:paraId="2691F166" w14:textId="77777777" w:rsidR="003C5FFA" w:rsidRPr="003C5FFA" w:rsidRDefault="003C5FFA" w:rsidP="003C5FFA">
      <w:pPr>
        <w:overflowPunct w:val="0"/>
        <w:autoSpaceDE w:val="0"/>
        <w:autoSpaceDN w:val="0"/>
        <w:adjustRightInd w:val="0"/>
        <w:spacing w:line="360" w:lineRule="auto"/>
        <w:jc w:val="center"/>
        <w:rPr>
          <w:rFonts w:ascii="Courier New" w:eastAsia="Courier" w:hAnsi="Courier New" w:cs="Courier New"/>
          <w:b/>
          <w:sz w:val="24"/>
          <w:szCs w:val="24"/>
          <w:lang w:eastAsia="es-ES"/>
        </w:rPr>
      </w:pPr>
      <w:r w:rsidRPr="003C5FFA">
        <w:rPr>
          <w:rFonts w:ascii="Courier New" w:eastAsia="Courier" w:hAnsi="Courier New" w:cs="Courier New"/>
          <w:b/>
          <w:sz w:val="24"/>
          <w:szCs w:val="24"/>
          <w:lang w:eastAsia="es-ES"/>
        </w:rPr>
        <w:t>Glosas comunes asociadas al Programa</w:t>
      </w:r>
    </w:p>
    <w:p w14:paraId="47E6A3E8" w14:textId="2C7909DD" w:rsidR="003C5FFA" w:rsidRPr="003C5FFA" w:rsidRDefault="003C5FFA" w:rsidP="003C5FFA">
      <w:pPr>
        <w:overflowPunct w:val="0"/>
        <w:autoSpaceDE w:val="0"/>
        <w:autoSpaceDN w:val="0"/>
        <w:adjustRightInd w:val="0"/>
        <w:spacing w:line="360" w:lineRule="auto"/>
        <w:jc w:val="center"/>
        <w:rPr>
          <w:rFonts w:ascii="Courier New" w:eastAsia="Courier" w:hAnsi="Courier New" w:cs="Courier New"/>
          <w:b/>
          <w:sz w:val="24"/>
          <w:szCs w:val="24"/>
          <w:lang w:eastAsia="es-ES"/>
        </w:rPr>
      </w:pPr>
      <w:r w:rsidRPr="003C5FFA">
        <w:rPr>
          <w:rFonts w:ascii="Courier New" w:eastAsia="Courier" w:hAnsi="Courier New" w:cs="Courier New"/>
          <w:b/>
          <w:sz w:val="24"/>
          <w:szCs w:val="24"/>
          <w:lang w:eastAsia="es-ES"/>
        </w:rPr>
        <w:t>Glosa 07</w:t>
      </w:r>
    </w:p>
    <w:p w14:paraId="62A98A2B" w14:textId="438F9315" w:rsidR="003C5FFA" w:rsidRPr="003C5FFA" w:rsidRDefault="00213AD3" w:rsidP="005956B4">
      <w:pPr>
        <w:overflowPunct w:val="0"/>
        <w:autoSpaceDE w:val="0"/>
        <w:autoSpaceDN w:val="0"/>
        <w:adjustRightInd w:val="0"/>
        <w:spacing w:line="360" w:lineRule="auto"/>
        <w:ind w:firstLine="1134"/>
        <w:jc w:val="both"/>
        <w:rPr>
          <w:rFonts w:ascii="Courier New" w:eastAsia="Courier" w:hAnsi="Courier New" w:cs="Courier New"/>
          <w:sz w:val="24"/>
          <w:szCs w:val="24"/>
          <w:lang w:eastAsia="es-ES"/>
        </w:rPr>
      </w:pPr>
      <w:r>
        <w:rPr>
          <w:rFonts w:ascii="Courier New" w:eastAsia="Courier" w:hAnsi="Courier New" w:cs="Courier New"/>
          <w:sz w:val="24"/>
          <w:szCs w:val="24"/>
          <w:lang w:eastAsia="es-ES"/>
        </w:rPr>
        <w:t>Su eliminación</w:t>
      </w:r>
      <w:r w:rsidR="005956B4">
        <w:rPr>
          <w:rFonts w:ascii="Courier New" w:eastAsia="Courier" w:hAnsi="Courier New" w:cs="Courier New"/>
          <w:sz w:val="24"/>
          <w:szCs w:val="24"/>
          <w:lang w:eastAsia="es-ES"/>
        </w:rPr>
        <w:t>.</w:t>
      </w:r>
    </w:p>
    <w:p w14:paraId="28D2F5A8" w14:textId="77777777" w:rsidR="00DB687D" w:rsidRPr="000A1DE3" w:rsidRDefault="00DB687D"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32B3BB37" w14:textId="77777777" w:rsidR="00DB687D" w:rsidRPr="000A1DE3" w:rsidRDefault="00DB687D"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1F8355C4" w14:textId="77777777" w:rsidR="00B442F0" w:rsidRPr="00B442F0" w:rsidRDefault="00B442F0" w:rsidP="00B442F0">
      <w:pPr>
        <w:spacing w:line="360" w:lineRule="auto"/>
        <w:jc w:val="center"/>
        <w:rPr>
          <w:rFonts w:ascii="Courier New" w:hAnsi="Courier New" w:cs="Courier New"/>
          <w:b/>
          <w:bCs/>
          <w:sz w:val="24"/>
          <w:szCs w:val="24"/>
          <w:lang w:val="es-CL"/>
        </w:rPr>
      </w:pPr>
      <w:r w:rsidRPr="00B442F0">
        <w:rPr>
          <w:rFonts w:ascii="Courier New" w:hAnsi="Courier New" w:cs="Courier New"/>
          <w:b/>
          <w:bCs/>
          <w:sz w:val="24"/>
          <w:szCs w:val="24"/>
          <w:lang w:val="es-CL"/>
        </w:rPr>
        <w:t>PARTIDA 50</w:t>
      </w:r>
    </w:p>
    <w:p w14:paraId="13E04C57" w14:textId="0C7E1660" w:rsidR="00DB687D" w:rsidRPr="000A1DE3" w:rsidRDefault="00B442F0" w:rsidP="00B442F0">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r w:rsidRPr="000A1DE3">
        <w:rPr>
          <w:rFonts w:ascii="Courier New" w:hAnsi="Courier New" w:cs="Courier New"/>
          <w:b/>
          <w:bCs/>
          <w:sz w:val="24"/>
          <w:szCs w:val="24"/>
          <w:lang w:val="es-CL"/>
        </w:rPr>
        <w:t>TESORO PÚBLICO</w:t>
      </w:r>
    </w:p>
    <w:p w14:paraId="2F868B95" w14:textId="77777777" w:rsidR="00DB687D" w:rsidRPr="000A1DE3" w:rsidRDefault="00DB687D"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77492562" w14:textId="77777777" w:rsidR="002C0A9E" w:rsidRPr="002C0A9E" w:rsidRDefault="002C0A9E" w:rsidP="002C0A9E">
      <w:pPr>
        <w:autoSpaceDE w:val="0"/>
        <w:autoSpaceDN w:val="0"/>
        <w:adjustRightInd w:val="0"/>
        <w:spacing w:line="360" w:lineRule="auto"/>
        <w:jc w:val="center"/>
        <w:rPr>
          <w:rFonts w:ascii="Courier New" w:hAnsi="Courier New" w:cs="Courier New"/>
          <w:b/>
          <w:bCs/>
          <w:sz w:val="24"/>
          <w:szCs w:val="24"/>
          <w:lang w:val="es-CL"/>
        </w:rPr>
      </w:pPr>
      <w:r w:rsidRPr="002C0A9E">
        <w:rPr>
          <w:rFonts w:ascii="Courier New" w:hAnsi="Courier New" w:cs="Courier New"/>
          <w:b/>
          <w:bCs/>
          <w:sz w:val="24"/>
          <w:szCs w:val="24"/>
          <w:lang w:val="es-CL"/>
        </w:rPr>
        <w:t>Capítulo 01</w:t>
      </w:r>
    </w:p>
    <w:p w14:paraId="2D336943" w14:textId="77777777" w:rsidR="004B0AFB" w:rsidRPr="004B0AFB" w:rsidRDefault="004B0AFB" w:rsidP="004B0AFB">
      <w:pPr>
        <w:autoSpaceDE w:val="0"/>
        <w:autoSpaceDN w:val="0"/>
        <w:adjustRightInd w:val="0"/>
        <w:spacing w:line="360" w:lineRule="auto"/>
        <w:jc w:val="center"/>
        <w:rPr>
          <w:rFonts w:ascii="Courier New" w:hAnsi="Courier New" w:cs="Courier New"/>
          <w:b/>
          <w:bCs/>
          <w:sz w:val="24"/>
          <w:szCs w:val="24"/>
          <w:lang w:val="es-CL"/>
        </w:rPr>
      </w:pPr>
      <w:r w:rsidRPr="004B0AFB">
        <w:rPr>
          <w:rFonts w:ascii="Courier New" w:hAnsi="Courier New" w:cs="Courier New"/>
          <w:b/>
          <w:bCs/>
          <w:sz w:val="24"/>
          <w:szCs w:val="24"/>
          <w:lang w:val="es-CL"/>
        </w:rPr>
        <w:t>Programa 03</w:t>
      </w:r>
    </w:p>
    <w:p w14:paraId="31302F50" w14:textId="77777777" w:rsidR="002C0CC8" w:rsidRPr="002C0CC8" w:rsidRDefault="002C0CC8" w:rsidP="002C0CC8">
      <w:pPr>
        <w:autoSpaceDE w:val="0"/>
        <w:autoSpaceDN w:val="0"/>
        <w:adjustRightInd w:val="0"/>
        <w:spacing w:line="360" w:lineRule="auto"/>
        <w:jc w:val="center"/>
        <w:rPr>
          <w:rFonts w:ascii="Courier New" w:hAnsi="Courier New" w:cs="Courier New"/>
          <w:b/>
          <w:bCs/>
          <w:sz w:val="24"/>
          <w:szCs w:val="24"/>
          <w:lang w:val="es-CL"/>
        </w:rPr>
      </w:pPr>
      <w:r w:rsidRPr="002C0CC8">
        <w:rPr>
          <w:rFonts w:ascii="Courier New" w:hAnsi="Courier New" w:cs="Courier New"/>
          <w:b/>
          <w:bCs/>
          <w:sz w:val="24"/>
          <w:szCs w:val="24"/>
          <w:lang w:val="es-CL"/>
        </w:rPr>
        <w:t>Subtítulo 24</w:t>
      </w:r>
    </w:p>
    <w:p w14:paraId="2093DD8A" w14:textId="77777777" w:rsidR="002C0CC8" w:rsidRPr="002C0CC8" w:rsidRDefault="002C0CC8" w:rsidP="002C0CC8">
      <w:pPr>
        <w:autoSpaceDE w:val="0"/>
        <w:autoSpaceDN w:val="0"/>
        <w:adjustRightInd w:val="0"/>
        <w:spacing w:line="360" w:lineRule="auto"/>
        <w:jc w:val="center"/>
        <w:rPr>
          <w:rFonts w:ascii="Courier New" w:hAnsi="Courier New" w:cs="Courier New"/>
          <w:b/>
          <w:bCs/>
          <w:sz w:val="24"/>
          <w:szCs w:val="24"/>
          <w:lang w:val="es-CL"/>
        </w:rPr>
      </w:pPr>
      <w:r w:rsidRPr="002C0CC8">
        <w:rPr>
          <w:rFonts w:ascii="Courier New" w:hAnsi="Courier New" w:cs="Courier New"/>
          <w:b/>
          <w:bCs/>
          <w:sz w:val="24"/>
          <w:szCs w:val="24"/>
          <w:lang w:val="es-CL"/>
        </w:rPr>
        <w:t>Ítem 03</w:t>
      </w:r>
    </w:p>
    <w:p w14:paraId="63A6C9ED" w14:textId="77777777" w:rsidR="002C0CC8" w:rsidRPr="002C0CC8" w:rsidRDefault="002C0CC8" w:rsidP="002C0CC8">
      <w:pPr>
        <w:autoSpaceDE w:val="0"/>
        <w:autoSpaceDN w:val="0"/>
        <w:adjustRightInd w:val="0"/>
        <w:spacing w:line="360" w:lineRule="auto"/>
        <w:jc w:val="center"/>
        <w:rPr>
          <w:rFonts w:ascii="Courier New" w:hAnsi="Courier New" w:cs="Courier New"/>
          <w:b/>
          <w:bCs/>
          <w:sz w:val="24"/>
          <w:szCs w:val="24"/>
          <w:lang w:val="es-CL"/>
        </w:rPr>
      </w:pPr>
      <w:r w:rsidRPr="002C0CC8">
        <w:rPr>
          <w:rFonts w:ascii="Courier New" w:hAnsi="Courier New" w:cs="Courier New"/>
          <w:b/>
          <w:bCs/>
          <w:sz w:val="24"/>
          <w:szCs w:val="24"/>
          <w:lang w:val="es-CL"/>
        </w:rPr>
        <w:t>Asignación 133</w:t>
      </w:r>
    </w:p>
    <w:p w14:paraId="0CEDFCF1" w14:textId="2AB97D63" w:rsidR="00D60D59" w:rsidRPr="00D60D59" w:rsidRDefault="00D3666D" w:rsidP="00C97016">
      <w:pPr>
        <w:autoSpaceDE w:val="0"/>
        <w:autoSpaceDN w:val="0"/>
        <w:adjustRightInd w:val="0"/>
        <w:spacing w:line="360" w:lineRule="auto"/>
        <w:ind w:firstLine="1134"/>
        <w:jc w:val="both"/>
        <w:rPr>
          <w:rFonts w:ascii="Courier New" w:hAnsi="Courier New" w:cs="Courier New"/>
          <w:bCs/>
          <w:sz w:val="24"/>
          <w:szCs w:val="24"/>
          <w:lang w:val="es-CL"/>
        </w:rPr>
      </w:pPr>
      <w:r>
        <w:rPr>
          <w:rFonts w:ascii="Courier New" w:hAnsi="Courier New" w:cs="Courier New"/>
          <w:bCs/>
          <w:sz w:val="24"/>
          <w:szCs w:val="24"/>
          <w:lang w:val="es-CL"/>
        </w:rPr>
        <w:t>La incorporación de</w:t>
      </w:r>
      <w:r w:rsidR="00D60D59" w:rsidRPr="00D60D59">
        <w:rPr>
          <w:rFonts w:ascii="Courier New" w:hAnsi="Courier New" w:cs="Courier New"/>
          <w:bCs/>
          <w:sz w:val="24"/>
          <w:szCs w:val="24"/>
          <w:lang w:val="es-CL"/>
        </w:rPr>
        <w:t xml:space="preserve"> las siguientes glosas, nuevas, asociadas a la Asignación:</w:t>
      </w:r>
    </w:p>
    <w:p w14:paraId="210D6C77" w14:textId="77777777" w:rsidR="00D60D59" w:rsidRPr="00D60D59" w:rsidRDefault="00D60D59" w:rsidP="00C97016">
      <w:pPr>
        <w:autoSpaceDE w:val="0"/>
        <w:autoSpaceDN w:val="0"/>
        <w:adjustRightInd w:val="0"/>
        <w:spacing w:line="360" w:lineRule="auto"/>
        <w:ind w:firstLine="1134"/>
        <w:jc w:val="both"/>
        <w:rPr>
          <w:rFonts w:ascii="Courier New" w:hAnsi="Courier New" w:cs="Courier New"/>
          <w:bCs/>
          <w:sz w:val="24"/>
          <w:szCs w:val="24"/>
          <w:lang w:val="es-CL"/>
        </w:rPr>
      </w:pPr>
    </w:p>
    <w:p w14:paraId="1B06CC94" w14:textId="77777777" w:rsidR="00D60D59" w:rsidRPr="00D60D59" w:rsidRDefault="00D60D59" w:rsidP="00C97016">
      <w:pPr>
        <w:autoSpaceDE w:val="0"/>
        <w:autoSpaceDN w:val="0"/>
        <w:adjustRightInd w:val="0"/>
        <w:spacing w:line="360" w:lineRule="auto"/>
        <w:ind w:firstLine="1134"/>
        <w:jc w:val="both"/>
        <w:rPr>
          <w:rFonts w:ascii="Courier New" w:hAnsi="Courier New" w:cs="Courier New"/>
          <w:bCs/>
          <w:sz w:val="24"/>
          <w:szCs w:val="24"/>
          <w:lang w:val="es-CL"/>
        </w:rPr>
      </w:pPr>
      <w:r w:rsidRPr="00D60D59">
        <w:rPr>
          <w:rFonts w:ascii="Courier New" w:hAnsi="Courier New" w:cs="Courier New"/>
          <w:bCs/>
          <w:sz w:val="24"/>
          <w:szCs w:val="24"/>
          <w:lang w:val="es-CL"/>
        </w:rPr>
        <w:t xml:space="preserve">“_. Créase una Comisión Asesora denominada “Comisión Asesora para el fortalecimiento del Instituto de Derechos Humanos en Chile”, de carácter temporal, que tendrá por objeto asesorar técnicamente al Presidente de la República y al Ministerio de Justicia y Derechos Humanos, respecto de las posibles modificaciones legales que pueden realizarse a dicho organismo, con el objeto de fortalecerlo, sobre la base de los Principios de París. </w:t>
      </w:r>
    </w:p>
    <w:p w14:paraId="6EE2F7D8" w14:textId="77777777" w:rsidR="00D60D59" w:rsidRPr="00D60D59" w:rsidRDefault="00D60D59" w:rsidP="00C97016">
      <w:pPr>
        <w:autoSpaceDE w:val="0"/>
        <w:autoSpaceDN w:val="0"/>
        <w:adjustRightInd w:val="0"/>
        <w:spacing w:line="360" w:lineRule="auto"/>
        <w:ind w:firstLine="1134"/>
        <w:jc w:val="both"/>
        <w:rPr>
          <w:rFonts w:ascii="Courier New" w:hAnsi="Courier New" w:cs="Courier New"/>
          <w:bCs/>
          <w:sz w:val="24"/>
          <w:szCs w:val="24"/>
          <w:lang w:val="es-CL"/>
        </w:rPr>
      </w:pPr>
    </w:p>
    <w:p w14:paraId="144B0E82" w14:textId="77777777" w:rsidR="00D60D59" w:rsidRPr="00D60D59" w:rsidRDefault="00D60D59" w:rsidP="00C97016">
      <w:pPr>
        <w:autoSpaceDE w:val="0"/>
        <w:autoSpaceDN w:val="0"/>
        <w:adjustRightInd w:val="0"/>
        <w:spacing w:line="360" w:lineRule="auto"/>
        <w:ind w:firstLine="1134"/>
        <w:jc w:val="both"/>
        <w:rPr>
          <w:rFonts w:ascii="Courier New" w:hAnsi="Courier New" w:cs="Courier New"/>
          <w:bCs/>
          <w:sz w:val="24"/>
          <w:szCs w:val="24"/>
          <w:lang w:val="es-CL"/>
        </w:rPr>
      </w:pPr>
      <w:r w:rsidRPr="00D60D59">
        <w:rPr>
          <w:rFonts w:ascii="Courier New" w:hAnsi="Courier New" w:cs="Courier New"/>
          <w:bCs/>
          <w:sz w:val="24"/>
          <w:szCs w:val="24"/>
          <w:lang w:val="es-CL"/>
        </w:rPr>
        <w:t xml:space="preserve">En la Comisión participarán representantes de la Comisión de Derechos Humanos y Pueblos Originarios de la Cámara de Diputados, de la Comisión de Derechos Humanos, Nacionalidad y Ciudadanía del Senado y de las universidades reconocidas por el Estado y deberá entregar su informe con propuestas al Presidente de la República a más tardar dentro del primer semestre de 2025.”. </w:t>
      </w:r>
    </w:p>
    <w:p w14:paraId="1E786094" w14:textId="77777777" w:rsidR="00D60D59" w:rsidRPr="00D60D59" w:rsidRDefault="00D60D59" w:rsidP="00C97016">
      <w:pPr>
        <w:autoSpaceDE w:val="0"/>
        <w:autoSpaceDN w:val="0"/>
        <w:adjustRightInd w:val="0"/>
        <w:spacing w:line="360" w:lineRule="auto"/>
        <w:ind w:firstLine="1134"/>
        <w:jc w:val="both"/>
        <w:rPr>
          <w:rFonts w:ascii="Courier New" w:hAnsi="Courier New" w:cs="Courier New"/>
          <w:bCs/>
          <w:sz w:val="24"/>
          <w:szCs w:val="24"/>
          <w:lang w:val="es-CL"/>
        </w:rPr>
      </w:pPr>
    </w:p>
    <w:p w14:paraId="0B1DCEF5" w14:textId="77777777" w:rsidR="00D60D59" w:rsidRPr="00D60D59" w:rsidRDefault="00D60D59" w:rsidP="00C97016">
      <w:pPr>
        <w:autoSpaceDE w:val="0"/>
        <w:autoSpaceDN w:val="0"/>
        <w:adjustRightInd w:val="0"/>
        <w:spacing w:line="360" w:lineRule="auto"/>
        <w:ind w:firstLine="1134"/>
        <w:jc w:val="both"/>
        <w:rPr>
          <w:rFonts w:ascii="Courier New" w:hAnsi="Courier New" w:cs="Courier New"/>
          <w:bCs/>
          <w:sz w:val="24"/>
          <w:szCs w:val="24"/>
          <w:lang w:val="es-CL"/>
        </w:rPr>
      </w:pPr>
      <w:r w:rsidRPr="00D60D59">
        <w:rPr>
          <w:rFonts w:ascii="Courier New" w:hAnsi="Courier New" w:cs="Courier New"/>
          <w:bCs/>
          <w:sz w:val="24"/>
          <w:szCs w:val="24"/>
          <w:lang w:val="es-CL"/>
        </w:rPr>
        <w:t xml:space="preserve">“_ . El Instituto Nacional de Derechos Humanos emitirá un informe semestral a las comisiones de Educación de ambas Cámaras, a la Comisión de Derechos Humanos y Pueblos Originarios de la Cámara de Diputados y a la Comisión de Derechos Humanos, Nacionalidad y Ciudadanía del Senado, con todos los antecedentes de los que tengan registro respecto de las situaciones de violencia rural que puedan afectar a las provincias de Arauco, Malleco y Cautín, así como otras provincias de la macrozona sur, en relación al ejercicio de los Derechos Humanos garantizados por Tratados Internacionales vigentes en nuestro país. Dicho informe deberá abordar la situación de afectaciones de derechos humanos, si los hubiere, y proponer mecanismos de respuesta del Estado para cumplir con las obligaciones de prevención, sanción, reparación y garantías de no repetición. </w:t>
      </w:r>
    </w:p>
    <w:p w14:paraId="11994188" w14:textId="77777777" w:rsidR="00D60D59" w:rsidRPr="00D60D59" w:rsidRDefault="00D60D59" w:rsidP="00C97016">
      <w:pPr>
        <w:autoSpaceDE w:val="0"/>
        <w:autoSpaceDN w:val="0"/>
        <w:adjustRightInd w:val="0"/>
        <w:spacing w:line="360" w:lineRule="auto"/>
        <w:ind w:firstLine="1134"/>
        <w:jc w:val="both"/>
        <w:rPr>
          <w:rFonts w:ascii="Courier New" w:hAnsi="Courier New" w:cs="Courier New"/>
          <w:bCs/>
          <w:sz w:val="24"/>
          <w:szCs w:val="24"/>
          <w:lang w:val="es-CL"/>
        </w:rPr>
      </w:pPr>
    </w:p>
    <w:p w14:paraId="3F73BE8C" w14:textId="77777777" w:rsidR="00D60D59" w:rsidRPr="00D60D59" w:rsidRDefault="00D60D59" w:rsidP="00C97016">
      <w:pPr>
        <w:autoSpaceDE w:val="0"/>
        <w:autoSpaceDN w:val="0"/>
        <w:adjustRightInd w:val="0"/>
        <w:spacing w:line="360" w:lineRule="auto"/>
        <w:ind w:firstLine="1134"/>
        <w:jc w:val="both"/>
        <w:rPr>
          <w:rFonts w:ascii="Courier New" w:hAnsi="Courier New" w:cs="Courier New"/>
          <w:bCs/>
          <w:sz w:val="24"/>
          <w:szCs w:val="24"/>
          <w:lang w:val="es-CL"/>
        </w:rPr>
      </w:pPr>
      <w:r w:rsidRPr="00D60D59">
        <w:rPr>
          <w:rFonts w:ascii="Courier New" w:hAnsi="Courier New" w:cs="Courier New"/>
          <w:bCs/>
          <w:sz w:val="24"/>
          <w:szCs w:val="24"/>
          <w:lang w:val="es-CL"/>
        </w:rPr>
        <w:t>Asimismo, el Consejo del Instituto Nacional de Derechos Humanos deberá remitir, antes del 31 de enero de 2025, todos los antecedentes vinculados al trabajo preparatorio del “Primer Reporte para la Construcción de un Informe de Víctimas de la Violencia - Equipo de Base en Angol” a la Comisión de Derechos Humanos y Pueblos Originarios de la Cámara de Diputados y a la Comisión de Derechos Humanos, Nacionalidad y Ciudadanía del Senado, e informar en dicha fecha acerca de las demás acciones de observación de derechos humanos que ha realizado en terreno en las zonas mencionadas.”.</w:t>
      </w:r>
    </w:p>
    <w:p w14:paraId="5661C6EB" w14:textId="77777777" w:rsidR="00D60D59" w:rsidRPr="00D60D59" w:rsidRDefault="00D60D59" w:rsidP="00C97016">
      <w:pPr>
        <w:autoSpaceDE w:val="0"/>
        <w:autoSpaceDN w:val="0"/>
        <w:adjustRightInd w:val="0"/>
        <w:spacing w:line="360" w:lineRule="auto"/>
        <w:ind w:firstLine="1134"/>
        <w:jc w:val="both"/>
        <w:rPr>
          <w:rFonts w:ascii="Courier New" w:hAnsi="Courier New" w:cs="Courier New"/>
          <w:bCs/>
          <w:sz w:val="24"/>
          <w:szCs w:val="24"/>
          <w:lang w:val="es-CL"/>
        </w:rPr>
      </w:pPr>
    </w:p>
    <w:p w14:paraId="0018F8D8" w14:textId="77777777" w:rsidR="00D60D59" w:rsidRPr="00D60D59" w:rsidRDefault="00D60D59" w:rsidP="00C97016">
      <w:pPr>
        <w:autoSpaceDE w:val="0"/>
        <w:autoSpaceDN w:val="0"/>
        <w:adjustRightInd w:val="0"/>
        <w:spacing w:line="360" w:lineRule="auto"/>
        <w:ind w:firstLine="1134"/>
        <w:jc w:val="both"/>
        <w:rPr>
          <w:rFonts w:ascii="Courier New" w:hAnsi="Courier New" w:cs="Courier New"/>
          <w:bCs/>
          <w:sz w:val="24"/>
          <w:szCs w:val="24"/>
          <w:lang w:val="es-CL"/>
        </w:rPr>
      </w:pPr>
      <w:r w:rsidRPr="00D60D59">
        <w:rPr>
          <w:rFonts w:ascii="Courier New" w:hAnsi="Courier New" w:cs="Courier New"/>
          <w:bCs/>
          <w:sz w:val="24"/>
          <w:szCs w:val="24"/>
          <w:lang w:val="es-CL"/>
        </w:rPr>
        <w:t xml:space="preserve">“_. El Instituto Nacional de Derechos Humanos informará trimestralmente a la Comisión Especial Mixta de Presupuestos de las acciones judiciales ejercidas de acuerdo con lo dispuesto en el artículo 3 número 5 de la ley N° 20.405, mediante un reporte que incluya la cantidad de acciones interpuestas, las materias sobre las cuales tratan los casos y el estado de avance de </w:t>
      </w:r>
      <w:proofErr w:type="gramStart"/>
      <w:r w:rsidRPr="00D60D59">
        <w:rPr>
          <w:rFonts w:ascii="Courier New" w:hAnsi="Courier New" w:cs="Courier New"/>
          <w:bCs/>
          <w:sz w:val="24"/>
          <w:szCs w:val="24"/>
          <w:lang w:val="es-CL"/>
        </w:rPr>
        <w:t>las mismas</w:t>
      </w:r>
      <w:proofErr w:type="gramEnd"/>
      <w:r w:rsidRPr="00D60D59">
        <w:rPr>
          <w:rFonts w:ascii="Courier New" w:hAnsi="Courier New" w:cs="Courier New"/>
          <w:bCs/>
          <w:sz w:val="24"/>
          <w:szCs w:val="24"/>
          <w:lang w:val="es-CL"/>
        </w:rPr>
        <w:t xml:space="preserve">. De igual manera, deberá informar sobre la contratación de servicios de abogados externos y el monto de los honorarios convenidos con estos profesionales.”. </w:t>
      </w:r>
    </w:p>
    <w:p w14:paraId="4A8433FD" w14:textId="77777777" w:rsidR="00DB687D" w:rsidRPr="000A1DE3" w:rsidRDefault="00DB687D"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2988FFC0" w14:textId="3F5C84AA" w:rsidR="00522488" w:rsidRPr="00874C57" w:rsidRDefault="00C97016" w:rsidP="00BA1839">
      <w:pPr>
        <w:tabs>
          <w:tab w:val="left" w:pos="2268"/>
        </w:tabs>
        <w:spacing w:line="360" w:lineRule="auto"/>
        <w:ind w:left="142"/>
        <w:jc w:val="center"/>
        <w:rPr>
          <w:rFonts w:ascii="Courier New" w:eastAsia="Times New Roman" w:hAnsi="Courier New" w:cs="Courier New"/>
          <w:b/>
          <w:sz w:val="24"/>
          <w:szCs w:val="24"/>
          <w:lang w:val="es-ES_tradnl" w:eastAsia="es-ES"/>
        </w:rPr>
      </w:pPr>
      <w:r w:rsidRPr="00874C57">
        <w:rPr>
          <w:rFonts w:ascii="Courier New" w:eastAsia="Times New Roman" w:hAnsi="Courier New" w:cs="Courier New"/>
          <w:b/>
          <w:sz w:val="24"/>
          <w:szCs w:val="24"/>
          <w:lang w:val="es-ES_tradnl" w:eastAsia="es-ES"/>
        </w:rPr>
        <w:t>*****</w:t>
      </w:r>
    </w:p>
    <w:p w14:paraId="194C5D3D" w14:textId="77777777" w:rsidR="00911084" w:rsidRPr="000A1DE3" w:rsidRDefault="00911084" w:rsidP="00BA1839">
      <w:pPr>
        <w:tabs>
          <w:tab w:val="left" w:pos="2268"/>
        </w:tabs>
        <w:spacing w:line="360" w:lineRule="auto"/>
        <w:ind w:left="142"/>
        <w:jc w:val="center"/>
        <w:rPr>
          <w:rFonts w:ascii="Courier New" w:eastAsia="Times New Roman" w:hAnsi="Courier New" w:cs="Courier New"/>
          <w:b/>
          <w:sz w:val="24"/>
          <w:szCs w:val="24"/>
          <w:highlight w:val="yellow"/>
          <w:lang w:val="es-ES_tradnl" w:eastAsia="es-ES"/>
        </w:rPr>
      </w:pPr>
    </w:p>
    <w:p w14:paraId="53A2F52F" w14:textId="70F7E806" w:rsidR="00924C1C" w:rsidRPr="000A1DE3" w:rsidRDefault="00924C1C" w:rsidP="00924C1C">
      <w:pPr>
        <w:tabs>
          <w:tab w:val="left" w:pos="2268"/>
        </w:tabs>
        <w:spacing w:line="360" w:lineRule="auto"/>
        <w:ind w:left="142" w:firstLine="2410"/>
        <w:jc w:val="both"/>
        <w:rPr>
          <w:rFonts w:ascii="Courier New" w:eastAsia="Times New Roman" w:hAnsi="Courier New" w:cs="Courier New"/>
          <w:sz w:val="24"/>
          <w:szCs w:val="24"/>
          <w:lang w:val="es-ES_tradnl" w:eastAsia="es-ES"/>
        </w:rPr>
      </w:pPr>
      <w:r w:rsidRPr="000A1DE3">
        <w:rPr>
          <w:rFonts w:ascii="Courier New" w:eastAsia="Times New Roman" w:hAnsi="Courier New" w:cs="Courier New"/>
          <w:sz w:val="24"/>
          <w:szCs w:val="24"/>
          <w:lang w:val="es-ES_tradnl" w:eastAsia="es-ES"/>
        </w:rPr>
        <w:t xml:space="preserve">En razón de lo anterior, esta </w:t>
      </w:r>
      <w:r w:rsidRPr="00C97016">
        <w:rPr>
          <w:rFonts w:ascii="Courier New" w:eastAsia="Times New Roman" w:hAnsi="Courier New" w:cs="Courier New"/>
          <w:sz w:val="24"/>
          <w:szCs w:val="24"/>
          <w:lang w:val="es-ES_tradnl" w:eastAsia="es-ES"/>
        </w:rPr>
        <w:t xml:space="preserve">Corporación acordó que </w:t>
      </w:r>
      <w:r w:rsidR="001F3FB8" w:rsidRPr="00C97016">
        <w:rPr>
          <w:rFonts w:ascii="Courier New" w:eastAsia="Times New Roman" w:hAnsi="Courier New" w:cs="Courier New"/>
          <w:sz w:val="24"/>
          <w:szCs w:val="24"/>
          <w:lang w:val="es-ES_tradnl" w:eastAsia="es-ES"/>
        </w:rPr>
        <w:t xml:space="preserve">la diputada y </w:t>
      </w:r>
      <w:r w:rsidRPr="00C97016">
        <w:rPr>
          <w:rFonts w:ascii="Courier New" w:eastAsia="Times New Roman" w:hAnsi="Courier New" w:cs="Courier New"/>
          <w:sz w:val="24"/>
          <w:szCs w:val="24"/>
          <w:lang w:val="es-ES_tradnl" w:eastAsia="es-ES"/>
        </w:rPr>
        <w:t xml:space="preserve">los diputados </w:t>
      </w:r>
      <w:r w:rsidRPr="000A1DE3">
        <w:rPr>
          <w:rFonts w:ascii="Courier New" w:eastAsia="Times New Roman" w:hAnsi="Courier New" w:cs="Courier New"/>
          <w:sz w:val="24"/>
          <w:szCs w:val="24"/>
          <w:lang w:val="es-ES_tradnl" w:eastAsia="es-ES"/>
        </w:rPr>
        <w:t>que se indican a continuación concurran a la formación de la Comisión Mixta que establece el artículo 71 de la Constitución Política de la República:</w:t>
      </w:r>
    </w:p>
    <w:p w14:paraId="2DA4F2A7" w14:textId="77777777" w:rsidR="00924C1C" w:rsidRPr="000A1DE3" w:rsidRDefault="00924C1C" w:rsidP="00924C1C">
      <w:pPr>
        <w:tabs>
          <w:tab w:val="left" w:pos="2268"/>
        </w:tabs>
        <w:spacing w:line="360" w:lineRule="auto"/>
        <w:ind w:left="142" w:firstLine="2410"/>
        <w:jc w:val="both"/>
        <w:rPr>
          <w:rFonts w:ascii="Courier New" w:eastAsia="Times New Roman" w:hAnsi="Courier New" w:cs="Courier New"/>
          <w:sz w:val="24"/>
          <w:szCs w:val="24"/>
          <w:lang w:val="es-ES_tradnl" w:eastAsia="es-ES"/>
        </w:rPr>
      </w:pPr>
    </w:p>
    <w:p w14:paraId="2BFDBDB2" w14:textId="4E2010A7" w:rsidR="00924C1C" w:rsidRPr="000A1DE3" w:rsidRDefault="00924C1C" w:rsidP="00924C1C">
      <w:pPr>
        <w:tabs>
          <w:tab w:val="left" w:pos="2268"/>
        </w:tabs>
        <w:spacing w:line="360" w:lineRule="auto"/>
        <w:ind w:left="142" w:firstLine="2410"/>
        <w:jc w:val="both"/>
        <w:rPr>
          <w:rFonts w:ascii="Courier New" w:eastAsia="Times New Roman" w:hAnsi="Courier New" w:cs="Courier New"/>
          <w:strike/>
          <w:sz w:val="24"/>
          <w:szCs w:val="24"/>
          <w:lang w:val="es-ES_tradnl" w:eastAsia="es-ES"/>
        </w:rPr>
      </w:pPr>
      <w:r w:rsidRPr="000A1DE3">
        <w:rPr>
          <w:rFonts w:ascii="Courier New" w:eastAsia="Times New Roman" w:hAnsi="Courier New" w:cs="Courier New"/>
          <w:sz w:val="24"/>
          <w:szCs w:val="24"/>
          <w:lang w:val="es-ES_tradnl" w:eastAsia="es-ES"/>
        </w:rPr>
        <w:t xml:space="preserve">- </w:t>
      </w:r>
      <w:r w:rsidR="00D76E57" w:rsidRPr="00D76E57">
        <w:rPr>
          <w:rFonts w:ascii="Courier New" w:eastAsia="Times New Roman" w:hAnsi="Courier New" w:cs="Courier New"/>
          <w:sz w:val="24"/>
          <w:szCs w:val="24"/>
          <w:lang w:val="es-ES_tradnl" w:eastAsia="es-ES"/>
        </w:rPr>
        <w:t>Boris Barrera Moreno</w:t>
      </w:r>
    </w:p>
    <w:p w14:paraId="40632503" w14:textId="2FB64C15" w:rsidR="00924C1C" w:rsidRPr="000A1DE3" w:rsidRDefault="00924C1C" w:rsidP="00924C1C">
      <w:pPr>
        <w:tabs>
          <w:tab w:val="left" w:pos="2268"/>
        </w:tabs>
        <w:spacing w:line="360" w:lineRule="auto"/>
        <w:ind w:left="142" w:firstLine="2410"/>
        <w:jc w:val="both"/>
        <w:rPr>
          <w:rFonts w:ascii="Courier New" w:eastAsia="Times New Roman" w:hAnsi="Courier New" w:cs="Courier New"/>
          <w:sz w:val="24"/>
          <w:szCs w:val="24"/>
          <w:lang w:val="es-ES_tradnl" w:eastAsia="es-ES"/>
        </w:rPr>
      </w:pPr>
      <w:r w:rsidRPr="000A1DE3">
        <w:rPr>
          <w:rFonts w:ascii="Courier New" w:eastAsia="Times New Roman" w:hAnsi="Courier New" w:cs="Courier New"/>
          <w:sz w:val="24"/>
          <w:szCs w:val="24"/>
          <w:lang w:val="es-ES_tradnl" w:eastAsia="es-ES"/>
        </w:rPr>
        <w:t xml:space="preserve">- </w:t>
      </w:r>
      <w:r w:rsidR="00B92CD1" w:rsidRPr="00B92CD1">
        <w:rPr>
          <w:rFonts w:ascii="Courier New" w:eastAsia="Times New Roman" w:hAnsi="Courier New" w:cs="Courier New"/>
          <w:sz w:val="24"/>
          <w:szCs w:val="24"/>
          <w:lang w:val="es-ES_tradnl" w:eastAsia="es-ES"/>
        </w:rPr>
        <w:t>Felipe Donoso Castro</w:t>
      </w:r>
    </w:p>
    <w:p w14:paraId="368FCBA4" w14:textId="59ADFC8E" w:rsidR="00661B75" w:rsidRPr="000A1DE3" w:rsidRDefault="00924C1C" w:rsidP="00924C1C">
      <w:pPr>
        <w:tabs>
          <w:tab w:val="left" w:pos="2268"/>
        </w:tabs>
        <w:spacing w:line="360" w:lineRule="auto"/>
        <w:ind w:left="142" w:firstLine="2410"/>
        <w:jc w:val="both"/>
        <w:rPr>
          <w:rFonts w:ascii="Courier New" w:eastAsia="Times New Roman" w:hAnsi="Courier New" w:cs="Courier New"/>
          <w:sz w:val="24"/>
          <w:szCs w:val="24"/>
          <w:lang w:val="es-ES_tradnl" w:eastAsia="es-ES"/>
        </w:rPr>
      </w:pPr>
      <w:r w:rsidRPr="000A1DE3">
        <w:rPr>
          <w:rFonts w:ascii="Courier New" w:eastAsia="Times New Roman" w:hAnsi="Courier New" w:cs="Courier New"/>
          <w:sz w:val="24"/>
          <w:szCs w:val="24"/>
          <w:lang w:val="es-ES_tradnl" w:eastAsia="es-ES"/>
        </w:rPr>
        <w:t xml:space="preserve">- </w:t>
      </w:r>
      <w:r w:rsidR="007A6C57" w:rsidRPr="007A6C57">
        <w:rPr>
          <w:rFonts w:ascii="Courier New" w:eastAsia="Times New Roman" w:hAnsi="Courier New" w:cs="Courier New"/>
          <w:sz w:val="24"/>
          <w:szCs w:val="24"/>
          <w:lang w:val="es-ES_tradnl" w:eastAsia="es-ES"/>
        </w:rPr>
        <w:t>Jaime Naranjo Ortiz</w:t>
      </w:r>
    </w:p>
    <w:p w14:paraId="45842D77" w14:textId="7956BA1F" w:rsidR="00661B75" w:rsidRPr="000A1DE3" w:rsidRDefault="00924C1C" w:rsidP="00661B75">
      <w:pPr>
        <w:tabs>
          <w:tab w:val="left" w:pos="2268"/>
        </w:tabs>
        <w:spacing w:line="360" w:lineRule="auto"/>
        <w:ind w:left="142" w:firstLine="2410"/>
        <w:jc w:val="both"/>
        <w:rPr>
          <w:rFonts w:ascii="Courier New" w:eastAsia="Times New Roman" w:hAnsi="Courier New" w:cs="Courier New"/>
          <w:sz w:val="24"/>
          <w:szCs w:val="24"/>
          <w:lang w:val="es-ES_tradnl" w:eastAsia="es-ES"/>
        </w:rPr>
      </w:pPr>
      <w:r w:rsidRPr="000A1DE3">
        <w:rPr>
          <w:rFonts w:ascii="Courier New" w:eastAsia="Times New Roman" w:hAnsi="Courier New" w:cs="Courier New"/>
          <w:sz w:val="24"/>
          <w:szCs w:val="24"/>
          <w:lang w:val="es-ES_tradnl" w:eastAsia="es-ES"/>
        </w:rPr>
        <w:t xml:space="preserve">- </w:t>
      </w:r>
      <w:r w:rsidR="00224ACE" w:rsidRPr="00224ACE">
        <w:rPr>
          <w:rFonts w:ascii="Courier New" w:eastAsia="Times New Roman" w:hAnsi="Courier New" w:cs="Courier New"/>
          <w:sz w:val="24"/>
          <w:szCs w:val="24"/>
          <w:lang w:val="es-ES_tradnl" w:eastAsia="es-ES"/>
        </w:rPr>
        <w:t>Camila Rojas Valderrama</w:t>
      </w:r>
    </w:p>
    <w:p w14:paraId="7AD114BB" w14:textId="640FCBF4" w:rsidR="00924C1C" w:rsidRPr="000A1DE3" w:rsidRDefault="00924C1C" w:rsidP="00924C1C">
      <w:pPr>
        <w:tabs>
          <w:tab w:val="left" w:pos="2268"/>
        </w:tabs>
        <w:spacing w:line="360" w:lineRule="auto"/>
        <w:ind w:left="142" w:firstLine="2410"/>
        <w:jc w:val="both"/>
        <w:rPr>
          <w:rFonts w:ascii="Courier New" w:eastAsia="Times New Roman" w:hAnsi="Courier New" w:cs="Courier New"/>
          <w:sz w:val="24"/>
          <w:szCs w:val="24"/>
          <w:lang w:val="es-ES_tradnl" w:eastAsia="es-ES"/>
        </w:rPr>
      </w:pPr>
      <w:r w:rsidRPr="000A1DE3">
        <w:rPr>
          <w:rFonts w:ascii="Courier New" w:eastAsia="Times New Roman" w:hAnsi="Courier New" w:cs="Courier New"/>
          <w:sz w:val="24"/>
          <w:szCs w:val="24"/>
          <w:lang w:val="es-ES_tradnl" w:eastAsia="es-ES"/>
        </w:rPr>
        <w:t xml:space="preserve">- </w:t>
      </w:r>
      <w:r w:rsidR="00F461D5" w:rsidRPr="00F461D5">
        <w:rPr>
          <w:rFonts w:ascii="Courier New" w:eastAsia="Times New Roman" w:hAnsi="Courier New" w:cs="Courier New"/>
          <w:sz w:val="24"/>
          <w:szCs w:val="24"/>
          <w:lang w:val="es-ES_tradnl" w:eastAsia="es-ES"/>
        </w:rPr>
        <w:t>Frank Sauerbaum Muñoz</w:t>
      </w:r>
    </w:p>
    <w:p w14:paraId="4215365B" w14:textId="77777777" w:rsidR="00DE213C" w:rsidRPr="000A1DE3" w:rsidRDefault="00DE213C" w:rsidP="00F32B0F">
      <w:pPr>
        <w:tabs>
          <w:tab w:val="left" w:pos="2268"/>
        </w:tabs>
        <w:spacing w:line="360" w:lineRule="auto"/>
        <w:ind w:left="142" w:firstLine="2410"/>
        <w:jc w:val="both"/>
        <w:rPr>
          <w:rFonts w:ascii="Courier New" w:eastAsia="Times New Roman" w:hAnsi="Courier New" w:cs="Courier New"/>
          <w:sz w:val="24"/>
          <w:szCs w:val="24"/>
          <w:lang w:val="es-ES_tradnl" w:eastAsia="es-ES"/>
        </w:rPr>
      </w:pPr>
    </w:p>
    <w:p w14:paraId="42D3149B" w14:textId="492F4797" w:rsidR="00580841" w:rsidRPr="000A1DE3" w:rsidRDefault="00DE092F" w:rsidP="00F32B0F">
      <w:pPr>
        <w:tabs>
          <w:tab w:val="left" w:pos="2268"/>
        </w:tabs>
        <w:spacing w:line="360" w:lineRule="auto"/>
        <w:ind w:left="142" w:firstLine="2410"/>
        <w:jc w:val="both"/>
        <w:rPr>
          <w:rFonts w:ascii="Courier New" w:eastAsia="Times New Roman" w:hAnsi="Courier New" w:cs="Courier New"/>
          <w:sz w:val="24"/>
          <w:szCs w:val="24"/>
          <w:lang w:val="es-ES_tradnl" w:eastAsia="es-ES"/>
        </w:rPr>
      </w:pPr>
      <w:r w:rsidRPr="000A1DE3">
        <w:rPr>
          <w:rFonts w:ascii="Courier New" w:eastAsia="Times New Roman" w:hAnsi="Courier New" w:cs="Courier New"/>
          <w:sz w:val="24"/>
          <w:szCs w:val="24"/>
          <w:lang w:val="es-ES_tradnl" w:eastAsia="es-ES"/>
        </w:rPr>
        <w:t xml:space="preserve">Hago presente a V.E. </w:t>
      </w:r>
      <w:r w:rsidR="00580841" w:rsidRPr="000A1DE3">
        <w:rPr>
          <w:rFonts w:ascii="Courier New" w:eastAsia="Times New Roman" w:hAnsi="Courier New" w:cs="Courier New"/>
          <w:sz w:val="24"/>
          <w:szCs w:val="24"/>
          <w:lang w:val="es-ES_tradnl" w:eastAsia="es-ES"/>
        </w:rPr>
        <w:t xml:space="preserve">que </w:t>
      </w:r>
      <w:r w:rsidR="00B2390E" w:rsidRPr="000A1DE3">
        <w:rPr>
          <w:rFonts w:ascii="Courier New" w:eastAsia="Times New Roman" w:hAnsi="Courier New" w:cs="Courier New"/>
          <w:sz w:val="24"/>
          <w:szCs w:val="24"/>
          <w:lang w:val="es-ES_tradnl" w:eastAsia="es-ES"/>
        </w:rPr>
        <w:t>el inciso séptimo de la Glosa 01, común a la Partida 31</w:t>
      </w:r>
      <w:r w:rsidR="001022BD" w:rsidRPr="000A1DE3">
        <w:rPr>
          <w:rFonts w:ascii="Courier New" w:eastAsia="Times New Roman" w:hAnsi="Courier New" w:cs="Courier New"/>
          <w:sz w:val="24"/>
          <w:szCs w:val="24"/>
          <w:lang w:val="es-ES_tradnl" w:eastAsia="es-ES"/>
        </w:rPr>
        <w:t>,</w:t>
      </w:r>
      <w:r w:rsidR="00216E58" w:rsidRPr="000A1DE3">
        <w:rPr>
          <w:rFonts w:ascii="Courier New" w:eastAsia="Times New Roman" w:hAnsi="Courier New" w:cs="Courier New"/>
          <w:sz w:val="24"/>
          <w:szCs w:val="24"/>
          <w:lang w:val="es-ES_tradnl" w:eastAsia="es-ES"/>
        </w:rPr>
        <w:t xml:space="preserve"> y el inciso final de la Glosa 09, común al Capítulo 01 Gobiernos Regionales, de la Partida 31</w:t>
      </w:r>
      <w:r w:rsidR="00580841" w:rsidRPr="000A1DE3">
        <w:rPr>
          <w:rFonts w:ascii="Courier New" w:eastAsia="Times New Roman" w:hAnsi="Courier New" w:cs="Courier New"/>
          <w:sz w:val="24"/>
          <w:szCs w:val="24"/>
          <w:lang w:val="es-ES_tradnl" w:eastAsia="es-ES"/>
        </w:rPr>
        <w:t xml:space="preserve">, </w:t>
      </w:r>
      <w:r w:rsidR="004878A9" w:rsidRPr="000A1DE3">
        <w:rPr>
          <w:rFonts w:ascii="Courier New" w:eastAsia="Times New Roman" w:hAnsi="Courier New" w:cs="Courier New"/>
          <w:sz w:val="24"/>
          <w:szCs w:val="24"/>
          <w:lang w:val="es-ES_tradnl" w:eastAsia="es-ES"/>
        </w:rPr>
        <w:t xml:space="preserve">ambos incisos con la redacción </w:t>
      </w:r>
      <w:r w:rsidR="0062587C" w:rsidRPr="000A1DE3">
        <w:rPr>
          <w:rFonts w:ascii="Courier New" w:eastAsia="Times New Roman" w:hAnsi="Courier New" w:cs="Courier New"/>
          <w:sz w:val="24"/>
          <w:szCs w:val="24"/>
          <w:lang w:val="es-ES_tradnl" w:eastAsia="es-ES"/>
        </w:rPr>
        <w:t>propuesta</w:t>
      </w:r>
      <w:r w:rsidR="004878A9" w:rsidRPr="000A1DE3">
        <w:rPr>
          <w:rFonts w:ascii="Courier New" w:eastAsia="Times New Roman" w:hAnsi="Courier New" w:cs="Courier New"/>
          <w:sz w:val="24"/>
          <w:szCs w:val="24"/>
          <w:lang w:val="es-ES_tradnl" w:eastAsia="es-ES"/>
        </w:rPr>
        <w:t xml:space="preserve"> por el </w:t>
      </w:r>
      <w:r w:rsidRPr="000A1DE3">
        <w:rPr>
          <w:rFonts w:ascii="Courier New" w:eastAsia="Times New Roman" w:hAnsi="Courier New" w:cs="Courier New"/>
          <w:sz w:val="24"/>
          <w:szCs w:val="24"/>
          <w:lang w:val="es-ES_tradnl" w:eastAsia="es-ES"/>
        </w:rPr>
        <w:t>H. Senado</w:t>
      </w:r>
      <w:r w:rsidR="00580841" w:rsidRPr="000A1DE3">
        <w:rPr>
          <w:rFonts w:ascii="Courier New" w:hAnsi="Courier New" w:cs="Courier New"/>
          <w:sz w:val="24"/>
          <w:szCs w:val="24"/>
        </w:rPr>
        <w:t xml:space="preserve">, </w:t>
      </w:r>
      <w:r w:rsidR="000B32F0" w:rsidRPr="000A1DE3">
        <w:rPr>
          <w:rFonts w:ascii="Courier New" w:eastAsia="Times New Roman" w:hAnsi="Courier New" w:cs="Courier New"/>
          <w:sz w:val="24"/>
          <w:szCs w:val="24"/>
          <w:lang w:val="es-ES_tradnl" w:eastAsia="es-ES"/>
        </w:rPr>
        <w:t>fueron aprobado</w:t>
      </w:r>
      <w:r w:rsidR="00580841" w:rsidRPr="000A1DE3">
        <w:rPr>
          <w:rFonts w:ascii="Courier New" w:eastAsia="Times New Roman" w:hAnsi="Courier New" w:cs="Courier New"/>
          <w:sz w:val="24"/>
          <w:szCs w:val="24"/>
          <w:lang w:val="es-ES_tradnl" w:eastAsia="es-ES"/>
        </w:rPr>
        <w:t xml:space="preserve">s con el voto favorable de </w:t>
      </w:r>
      <w:r w:rsidR="007E1B62">
        <w:rPr>
          <w:rFonts w:ascii="Courier New" w:eastAsia="Times New Roman" w:hAnsi="Courier New" w:cs="Courier New"/>
          <w:sz w:val="24"/>
          <w:szCs w:val="24"/>
          <w:lang w:val="es-ES_tradnl" w:eastAsia="es-ES"/>
        </w:rPr>
        <w:t>117</w:t>
      </w:r>
      <w:r w:rsidR="00580841" w:rsidRPr="000A1DE3">
        <w:rPr>
          <w:rFonts w:ascii="Courier New" w:eastAsia="Times New Roman" w:hAnsi="Courier New" w:cs="Courier New"/>
          <w:sz w:val="24"/>
          <w:szCs w:val="24"/>
          <w:lang w:val="es-ES_tradnl" w:eastAsia="es-ES"/>
        </w:rPr>
        <w:t xml:space="preserve"> diputadas</w:t>
      </w:r>
      <w:r w:rsidR="000B32F0" w:rsidRPr="000A1DE3">
        <w:rPr>
          <w:rFonts w:ascii="Courier New" w:eastAsia="Times New Roman" w:hAnsi="Courier New" w:cs="Courier New"/>
          <w:sz w:val="24"/>
          <w:szCs w:val="24"/>
          <w:lang w:val="es-ES_tradnl" w:eastAsia="es-ES"/>
        </w:rPr>
        <w:t xml:space="preserve"> y diputados, de un total de 15</w:t>
      </w:r>
      <w:r w:rsidR="001022BD" w:rsidRPr="000A1DE3">
        <w:rPr>
          <w:rFonts w:ascii="Courier New" w:eastAsia="Times New Roman" w:hAnsi="Courier New" w:cs="Courier New"/>
          <w:sz w:val="24"/>
          <w:szCs w:val="24"/>
          <w:lang w:val="es-ES_tradnl" w:eastAsia="es-ES"/>
        </w:rPr>
        <w:t>3</w:t>
      </w:r>
      <w:r w:rsidR="00580841" w:rsidRPr="000A1DE3">
        <w:rPr>
          <w:rFonts w:ascii="Courier New" w:eastAsia="Times New Roman" w:hAnsi="Courier New" w:cs="Courier New"/>
          <w:sz w:val="24"/>
          <w:szCs w:val="24"/>
          <w:lang w:val="es-ES_tradnl" w:eastAsia="es-ES"/>
        </w:rPr>
        <w:t xml:space="preserve"> en ejercicio, dándose así cumplimiento a lo dispuesto en el inciso segundo del artículo 66 de la Constitución Política de la República</w:t>
      </w:r>
      <w:r w:rsidR="000B32F0" w:rsidRPr="000A1DE3">
        <w:rPr>
          <w:rFonts w:ascii="Courier New" w:hAnsi="Courier New" w:cs="Courier New"/>
          <w:sz w:val="24"/>
          <w:szCs w:val="24"/>
        </w:rPr>
        <w:t xml:space="preserve">, </w:t>
      </w:r>
      <w:r w:rsidR="001022BD" w:rsidRPr="000A1DE3">
        <w:rPr>
          <w:rFonts w:ascii="Courier New" w:eastAsia="Times New Roman" w:hAnsi="Courier New" w:cs="Courier New"/>
          <w:sz w:val="24"/>
          <w:szCs w:val="24"/>
          <w:lang w:val="es-ES_tradnl" w:eastAsia="es-ES"/>
        </w:rPr>
        <w:t>por tratarse de normas de rango orgánic</w:t>
      </w:r>
      <w:r w:rsidR="00CF381E" w:rsidRPr="000A1DE3">
        <w:rPr>
          <w:rFonts w:ascii="Courier New" w:eastAsia="Times New Roman" w:hAnsi="Courier New" w:cs="Courier New"/>
          <w:sz w:val="24"/>
          <w:szCs w:val="24"/>
          <w:lang w:val="es-ES_tradnl" w:eastAsia="es-ES"/>
        </w:rPr>
        <w:t>o</w:t>
      </w:r>
      <w:r w:rsidR="001022BD" w:rsidRPr="000A1DE3">
        <w:rPr>
          <w:rFonts w:ascii="Courier New" w:eastAsia="Times New Roman" w:hAnsi="Courier New" w:cs="Courier New"/>
          <w:sz w:val="24"/>
          <w:szCs w:val="24"/>
          <w:lang w:val="es-ES_tradnl" w:eastAsia="es-ES"/>
        </w:rPr>
        <w:t xml:space="preserve"> constitucional</w:t>
      </w:r>
      <w:r w:rsidR="000B32F0" w:rsidRPr="000A1DE3">
        <w:rPr>
          <w:rFonts w:ascii="Courier New" w:eastAsia="Times New Roman" w:hAnsi="Courier New" w:cs="Courier New"/>
          <w:sz w:val="24"/>
          <w:szCs w:val="24"/>
          <w:lang w:val="es-ES_tradnl" w:eastAsia="es-ES"/>
        </w:rPr>
        <w:t>.</w:t>
      </w:r>
    </w:p>
    <w:p w14:paraId="36CA4617" w14:textId="77777777" w:rsidR="00580841" w:rsidRDefault="00580841" w:rsidP="00F32B0F">
      <w:pPr>
        <w:tabs>
          <w:tab w:val="left" w:pos="2268"/>
        </w:tabs>
        <w:spacing w:line="360" w:lineRule="auto"/>
        <w:ind w:left="142" w:firstLine="2410"/>
        <w:jc w:val="both"/>
        <w:rPr>
          <w:rFonts w:ascii="Courier New" w:eastAsia="Times New Roman" w:hAnsi="Courier New" w:cs="Courier New"/>
          <w:sz w:val="24"/>
          <w:szCs w:val="24"/>
          <w:lang w:val="es-ES_tradnl" w:eastAsia="es-ES"/>
        </w:rPr>
      </w:pPr>
    </w:p>
    <w:p w14:paraId="3D2719FE" w14:textId="77777777" w:rsidR="0020690A" w:rsidRDefault="0020690A" w:rsidP="00F32B0F">
      <w:pPr>
        <w:tabs>
          <w:tab w:val="left" w:pos="2268"/>
        </w:tabs>
        <w:spacing w:line="360" w:lineRule="auto"/>
        <w:ind w:left="142" w:firstLine="2410"/>
        <w:jc w:val="both"/>
        <w:rPr>
          <w:rFonts w:ascii="Courier New" w:eastAsia="Times New Roman" w:hAnsi="Courier New" w:cs="Courier New"/>
          <w:sz w:val="24"/>
          <w:szCs w:val="24"/>
          <w:lang w:val="es-ES_tradnl" w:eastAsia="es-ES"/>
        </w:rPr>
      </w:pPr>
    </w:p>
    <w:p w14:paraId="15765610" w14:textId="77777777" w:rsidR="0020690A" w:rsidRDefault="0020690A" w:rsidP="00F32B0F">
      <w:pPr>
        <w:tabs>
          <w:tab w:val="left" w:pos="2268"/>
        </w:tabs>
        <w:spacing w:line="360" w:lineRule="auto"/>
        <w:ind w:left="142" w:firstLine="2410"/>
        <w:jc w:val="both"/>
        <w:rPr>
          <w:rFonts w:ascii="Courier New" w:eastAsia="Times New Roman" w:hAnsi="Courier New" w:cs="Courier New"/>
          <w:sz w:val="24"/>
          <w:szCs w:val="24"/>
          <w:lang w:val="es-ES_tradnl" w:eastAsia="es-ES"/>
        </w:rPr>
      </w:pPr>
    </w:p>
    <w:p w14:paraId="0D4FF377" w14:textId="77777777" w:rsidR="0020690A" w:rsidRDefault="0020690A" w:rsidP="00F32B0F">
      <w:pPr>
        <w:tabs>
          <w:tab w:val="left" w:pos="2268"/>
        </w:tabs>
        <w:spacing w:line="360" w:lineRule="auto"/>
        <w:ind w:left="142" w:firstLine="2410"/>
        <w:jc w:val="both"/>
        <w:rPr>
          <w:rFonts w:ascii="Courier New" w:eastAsia="Times New Roman" w:hAnsi="Courier New" w:cs="Courier New"/>
          <w:sz w:val="24"/>
          <w:szCs w:val="24"/>
          <w:lang w:val="es-ES_tradnl" w:eastAsia="es-ES"/>
        </w:rPr>
      </w:pPr>
    </w:p>
    <w:p w14:paraId="45C716FA" w14:textId="77777777" w:rsidR="0020690A" w:rsidRDefault="0020690A" w:rsidP="00F32B0F">
      <w:pPr>
        <w:tabs>
          <w:tab w:val="left" w:pos="2268"/>
        </w:tabs>
        <w:spacing w:line="360" w:lineRule="auto"/>
        <w:ind w:left="142" w:firstLine="2410"/>
        <w:jc w:val="both"/>
        <w:rPr>
          <w:rFonts w:ascii="Courier New" w:eastAsia="Times New Roman" w:hAnsi="Courier New" w:cs="Courier New"/>
          <w:sz w:val="24"/>
          <w:szCs w:val="24"/>
          <w:lang w:val="es-ES_tradnl" w:eastAsia="es-ES"/>
        </w:rPr>
      </w:pPr>
    </w:p>
    <w:p w14:paraId="21CD473A" w14:textId="77777777" w:rsidR="0020690A" w:rsidRDefault="0020690A" w:rsidP="00F32B0F">
      <w:pPr>
        <w:tabs>
          <w:tab w:val="left" w:pos="2268"/>
        </w:tabs>
        <w:spacing w:line="360" w:lineRule="auto"/>
        <w:ind w:left="142" w:firstLine="2410"/>
        <w:jc w:val="both"/>
        <w:rPr>
          <w:rFonts w:ascii="Courier New" w:eastAsia="Times New Roman" w:hAnsi="Courier New" w:cs="Courier New"/>
          <w:sz w:val="24"/>
          <w:szCs w:val="24"/>
          <w:lang w:val="es-ES_tradnl" w:eastAsia="es-ES"/>
        </w:rPr>
      </w:pPr>
    </w:p>
    <w:p w14:paraId="2FD570D8" w14:textId="77777777" w:rsidR="0020690A" w:rsidRDefault="0020690A" w:rsidP="00F32B0F">
      <w:pPr>
        <w:tabs>
          <w:tab w:val="left" w:pos="2268"/>
        </w:tabs>
        <w:spacing w:line="360" w:lineRule="auto"/>
        <w:ind w:left="142" w:firstLine="2410"/>
        <w:jc w:val="both"/>
        <w:rPr>
          <w:rFonts w:ascii="Courier New" w:eastAsia="Times New Roman" w:hAnsi="Courier New" w:cs="Courier New"/>
          <w:sz w:val="24"/>
          <w:szCs w:val="24"/>
          <w:lang w:val="es-ES_tradnl" w:eastAsia="es-ES"/>
        </w:rPr>
      </w:pPr>
    </w:p>
    <w:p w14:paraId="63404EB0" w14:textId="77777777" w:rsidR="0020690A" w:rsidRPr="000A1DE3" w:rsidRDefault="0020690A" w:rsidP="00F32B0F">
      <w:pPr>
        <w:tabs>
          <w:tab w:val="left" w:pos="2268"/>
        </w:tabs>
        <w:spacing w:line="360" w:lineRule="auto"/>
        <w:ind w:left="142" w:firstLine="2410"/>
        <w:jc w:val="both"/>
        <w:rPr>
          <w:rFonts w:ascii="Courier New" w:eastAsia="Times New Roman" w:hAnsi="Courier New" w:cs="Courier New"/>
          <w:sz w:val="24"/>
          <w:szCs w:val="24"/>
          <w:lang w:val="es-ES_tradnl" w:eastAsia="es-ES"/>
        </w:rPr>
      </w:pPr>
    </w:p>
    <w:p w14:paraId="5179237A" w14:textId="1BED20A7" w:rsidR="00DE213C" w:rsidRPr="000A1DE3" w:rsidRDefault="00DE213C" w:rsidP="00F32B0F">
      <w:pPr>
        <w:tabs>
          <w:tab w:val="left" w:pos="2552"/>
        </w:tabs>
        <w:spacing w:line="360" w:lineRule="auto"/>
        <w:ind w:left="142" w:firstLine="2410"/>
        <w:jc w:val="both"/>
        <w:rPr>
          <w:rFonts w:ascii="Courier New" w:eastAsia="Times New Roman" w:hAnsi="Courier New" w:cs="Courier New"/>
          <w:sz w:val="24"/>
          <w:szCs w:val="24"/>
          <w:lang w:val="es-ES_tradnl" w:eastAsia="es-ES"/>
        </w:rPr>
      </w:pPr>
      <w:r w:rsidRPr="000A1DE3">
        <w:rPr>
          <w:rFonts w:ascii="Courier New" w:eastAsia="Times New Roman" w:hAnsi="Courier New" w:cs="Courier New"/>
          <w:sz w:val="24"/>
          <w:szCs w:val="24"/>
          <w:lang w:val="es-ES_tradnl" w:eastAsia="es-ES"/>
        </w:rPr>
        <w:t xml:space="preserve">Lo que tengo a honra decir a V.E., en respuesta a vuestro oficio </w:t>
      </w:r>
      <w:proofErr w:type="spellStart"/>
      <w:r w:rsidRPr="000A1DE3">
        <w:rPr>
          <w:rFonts w:ascii="Courier New" w:eastAsia="Times New Roman" w:hAnsi="Courier New" w:cs="Courier New"/>
          <w:sz w:val="24"/>
          <w:szCs w:val="24"/>
          <w:lang w:val="es-ES_tradnl" w:eastAsia="es-ES"/>
        </w:rPr>
        <w:t>Nº</w:t>
      </w:r>
      <w:proofErr w:type="spellEnd"/>
      <w:r w:rsidRPr="000A1DE3">
        <w:rPr>
          <w:rFonts w:ascii="Courier New" w:eastAsia="Times New Roman" w:hAnsi="Courier New" w:cs="Courier New"/>
          <w:sz w:val="24"/>
          <w:szCs w:val="24"/>
          <w:lang w:val="es-ES_tradnl" w:eastAsia="es-ES"/>
        </w:rPr>
        <w:t xml:space="preserve"> </w:t>
      </w:r>
      <w:r w:rsidR="00E33C5F" w:rsidRPr="000A1DE3">
        <w:rPr>
          <w:rFonts w:ascii="Courier New" w:eastAsia="Times New Roman" w:hAnsi="Courier New" w:cs="Courier New"/>
          <w:sz w:val="24"/>
          <w:szCs w:val="24"/>
          <w:lang w:val="es-ES_tradnl" w:eastAsia="es-ES"/>
        </w:rPr>
        <w:t>510</w:t>
      </w:r>
      <w:r w:rsidR="002C26A5" w:rsidRPr="000A1DE3">
        <w:rPr>
          <w:rFonts w:ascii="Courier New" w:eastAsia="Times New Roman" w:hAnsi="Courier New" w:cs="Courier New"/>
          <w:sz w:val="24"/>
          <w:szCs w:val="24"/>
          <w:lang w:val="es-ES_tradnl" w:eastAsia="es-ES"/>
        </w:rPr>
        <w:t>/SEC/2</w:t>
      </w:r>
      <w:r w:rsidR="00F35F6A" w:rsidRPr="000A1DE3">
        <w:rPr>
          <w:rFonts w:ascii="Courier New" w:eastAsia="Times New Roman" w:hAnsi="Courier New" w:cs="Courier New"/>
          <w:sz w:val="24"/>
          <w:szCs w:val="24"/>
          <w:lang w:val="es-ES_tradnl" w:eastAsia="es-ES"/>
        </w:rPr>
        <w:t>4</w:t>
      </w:r>
      <w:r w:rsidRPr="000A1DE3">
        <w:rPr>
          <w:rFonts w:ascii="Courier New" w:eastAsia="Times New Roman" w:hAnsi="Courier New" w:cs="Courier New"/>
          <w:sz w:val="24"/>
          <w:szCs w:val="24"/>
          <w:lang w:val="es-ES_tradnl" w:eastAsia="es-ES"/>
        </w:rPr>
        <w:t xml:space="preserve">, de </w:t>
      </w:r>
      <w:r w:rsidR="00837FC5" w:rsidRPr="000A1DE3">
        <w:rPr>
          <w:rFonts w:ascii="Courier New" w:eastAsia="Times New Roman" w:hAnsi="Courier New" w:cs="Courier New"/>
          <w:sz w:val="24"/>
          <w:szCs w:val="24"/>
          <w:lang w:val="es-ES_tradnl" w:eastAsia="es-ES"/>
        </w:rPr>
        <w:t>22</w:t>
      </w:r>
      <w:r w:rsidR="00C454AE" w:rsidRPr="000A1DE3">
        <w:rPr>
          <w:rFonts w:ascii="Courier New" w:eastAsia="Times New Roman" w:hAnsi="Courier New" w:cs="Courier New"/>
          <w:sz w:val="24"/>
          <w:szCs w:val="24"/>
          <w:lang w:val="es-ES_tradnl" w:eastAsia="es-ES"/>
        </w:rPr>
        <w:t xml:space="preserve"> de </w:t>
      </w:r>
      <w:r w:rsidR="00DE092F" w:rsidRPr="000A1DE3">
        <w:rPr>
          <w:rFonts w:ascii="Courier New" w:eastAsia="Times New Roman" w:hAnsi="Courier New" w:cs="Courier New"/>
          <w:sz w:val="24"/>
          <w:szCs w:val="24"/>
          <w:lang w:val="es-ES_tradnl" w:eastAsia="es-ES"/>
        </w:rPr>
        <w:t>noviembre</w:t>
      </w:r>
      <w:r w:rsidR="002C26A5" w:rsidRPr="000A1DE3">
        <w:rPr>
          <w:rFonts w:ascii="Courier New" w:eastAsia="Times New Roman" w:hAnsi="Courier New" w:cs="Courier New"/>
          <w:sz w:val="24"/>
          <w:szCs w:val="24"/>
          <w:lang w:val="es-ES_tradnl" w:eastAsia="es-ES"/>
        </w:rPr>
        <w:t xml:space="preserve"> de 202</w:t>
      </w:r>
      <w:r w:rsidR="00F35F6A" w:rsidRPr="000A1DE3">
        <w:rPr>
          <w:rFonts w:ascii="Courier New" w:eastAsia="Times New Roman" w:hAnsi="Courier New" w:cs="Courier New"/>
          <w:sz w:val="24"/>
          <w:szCs w:val="24"/>
          <w:lang w:val="es-ES_tradnl" w:eastAsia="es-ES"/>
        </w:rPr>
        <w:t>4</w:t>
      </w:r>
      <w:r w:rsidRPr="000A1DE3">
        <w:rPr>
          <w:rFonts w:ascii="Courier New" w:eastAsia="Times New Roman" w:hAnsi="Courier New" w:cs="Courier New"/>
          <w:sz w:val="24"/>
          <w:szCs w:val="24"/>
          <w:lang w:val="es-ES_tradnl" w:eastAsia="es-ES"/>
        </w:rPr>
        <w:t>.</w:t>
      </w:r>
    </w:p>
    <w:p w14:paraId="77FB6C20" w14:textId="77777777" w:rsidR="002D339B" w:rsidRPr="000A1DE3" w:rsidRDefault="002D339B" w:rsidP="002D339B">
      <w:pPr>
        <w:widowControl w:val="0"/>
        <w:tabs>
          <w:tab w:val="left" w:pos="2410"/>
          <w:tab w:val="left" w:pos="2552"/>
        </w:tabs>
        <w:jc w:val="both"/>
        <w:rPr>
          <w:rFonts w:ascii="Courier New" w:eastAsia="Times New Roman" w:hAnsi="Courier New" w:cs="Courier New"/>
          <w:sz w:val="24"/>
          <w:szCs w:val="24"/>
          <w:lang w:val="es-ES_tradnl" w:eastAsia="es-ES"/>
        </w:rPr>
      </w:pPr>
    </w:p>
    <w:p w14:paraId="036FED75" w14:textId="77777777" w:rsidR="002D339B" w:rsidRPr="000A1DE3" w:rsidRDefault="002D339B" w:rsidP="002D339B">
      <w:pPr>
        <w:widowControl w:val="0"/>
        <w:tabs>
          <w:tab w:val="left" w:pos="2410"/>
          <w:tab w:val="left" w:pos="2552"/>
        </w:tabs>
        <w:jc w:val="both"/>
        <w:rPr>
          <w:rFonts w:ascii="Courier New" w:eastAsia="Times New Roman" w:hAnsi="Courier New" w:cs="Courier New"/>
          <w:sz w:val="24"/>
          <w:szCs w:val="24"/>
          <w:lang w:val="es-ES_tradnl" w:eastAsia="es-ES"/>
        </w:rPr>
      </w:pPr>
    </w:p>
    <w:p w14:paraId="77F54F48" w14:textId="77777777" w:rsidR="002D339B" w:rsidRPr="000A1DE3" w:rsidRDefault="002D339B" w:rsidP="002D339B">
      <w:pPr>
        <w:widowControl w:val="0"/>
        <w:tabs>
          <w:tab w:val="left" w:pos="2410"/>
          <w:tab w:val="left" w:pos="2552"/>
        </w:tabs>
        <w:jc w:val="both"/>
        <w:rPr>
          <w:rFonts w:ascii="Courier New" w:eastAsia="Times New Roman" w:hAnsi="Courier New" w:cs="Courier New"/>
          <w:sz w:val="24"/>
          <w:szCs w:val="24"/>
          <w:lang w:val="es-ES_tradnl" w:eastAsia="es-ES"/>
        </w:rPr>
      </w:pPr>
    </w:p>
    <w:p w14:paraId="6A1533BB" w14:textId="77777777" w:rsidR="002D339B" w:rsidRPr="000A1DE3" w:rsidRDefault="002D339B" w:rsidP="002D339B">
      <w:pPr>
        <w:widowControl w:val="0"/>
        <w:tabs>
          <w:tab w:val="left" w:pos="2410"/>
          <w:tab w:val="left" w:pos="2552"/>
        </w:tabs>
        <w:jc w:val="both"/>
        <w:rPr>
          <w:rFonts w:ascii="Courier New" w:eastAsia="Times New Roman" w:hAnsi="Courier New" w:cs="Courier New"/>
          <w:sz w:val="24"/>
          <w:szCs w:val="24"/>
          <w:lang w:val="es-ES_tradnl" w:eastAsia="es-ES"/>
        </w:rPr>
      </w:pPr>
    </w:p>
    <w:p w14:paraId="18EF7CB0" w14:textId="77777777" w:rsidR="002D339B" w:rsidRPr="000A1DE3" w:rsidRDefault="002D339B" w:rsidP="002D339B">
      <w:pPr>
        <w:widowControl w:val="0"/>
        <w:jc w:val="both"/>
        <w:rPr>
          <w:rFonts w:ascii="Courier New" w:eastAsia="Times New Roman" w:hAnsi="Courier New" w:cs="Courier New"/>
          <w:sz w:val="24"/>
          <w:szCs w:val="24"/>
          <w:lang w:val="es-ES_tradnl" w:eastAsia="es-ES"/>
        </w:rPr>
      </w:pPr>
    </w:p>
    <w:p w14:paraId="368F2569" w14:textId="77777777" w:rsidR="002D339B" w:rsidRPr="000A1DE3" w:rsidRDefault="002D339B" w:rsidP="002D339B">
      <w:pPr>
        <w:widowControl w:val="0"/>
        <w:jc w:val="both"/>
        <w:rPr>
          <w:rFonts w:ascii="Courier New" w:eastAsia="Times New Roman" w:hAnsi="Courier New" w:cs="Courier New"/>
          <w:sz w:val="24"/>
          <w:szCs w:val="24"/>
          <w:lang w:val="es-ES_tradnl" w:eastAsia="es-ES"/>
        </w:rPr>
      </w:pPr>
    </w:p>
    <w:p w14:paraId="2C9AECD6" w14:textId="77777777" w:rsidR="002D339B" w:rsidRPr="000A1DE3" w:rsidRDefault="002D339B" w:rsidP="002D339B">
      <w:pPr>
        <w:widowControl w:val="0"/>
        <w:ind w:left="1701"/>
        <w:jc w:val="center"/>
        <w:rPr>
          <w:rFonts w:ascii="Courier New" w:eastAsia="Times New Roman" w:hAnsi="Courier New" w:cs="Courier New"/>
          <w:sz w:val="24"/>
          <w:szCs w:val="24"/>
          <w:lang w:val="es-ES_tradnl" w:eastAsia="es-ES"/>
        </w:rPr>
      </w:pPr>
      <w:r w:rsidRPr="000A1DE3">
        <w:rPr>
          <w:rFonts w:ascii="Courier New" w:eastAsia="Times New Roman" w:hAnsi="Courier New" w:cs="Courier New"/>
          <w:sz w:val="24"/>
          <w:szCs w:val="24"/>
          <w:lang w:val="es-ES_tradnl" w:eastAsia="es-ES"/>
        </w:rPr>
        <w:t>KAROL CARIOLA OLIVA</w:t>
      </w:r>
    </w:p>
    <w:p w14:paraId="4E7C905A" w14:textId="77777777" w:rsidR="002D339B" w:rsidRPr="000A1DE3" w:rsidRDefault="002D339B" w:rsidP="002D339B">
      <w:pPr>
        <w:widowControl w:val="0"/>
        <w:ind w:left="1701"/>
        <w:jc w:val="center"/>
        <w:rPr>
          <w:rFonts w:ascii="Courier New" w:eastAsia="Times New Roman" w:hAnsi="Courier New" w:cs="Courier New"/>
          <w:spacing w:val="-20"/>
          <w:sz w:val="24"/>
          <w:szCs w:val="24"/>
          <w:lang w:val="es-MX" w:eastAsia="es-ES"/>
        </w:rPr>
      </w:pPr>
      <w:r w:rsidRPr="000A1DE3">
        <w:rPr>
          <w:rFonts w:ascii="Courier New" w:eastAsia="Times New Roman" w:hAnsi="Courier New" w:cs="Courier New"/>
          <w:sz w:val="24"/>
          <w:szCs w:val="24"/>
          <w:lang w:val="es-ES_tradnl" w:eastAsia="es-ES"/>
        </w:rPr>
        <w:t>Presidenta de la Cámara de Diputados</w:t>
      </w:r>
    </w:p>
    <w:p w14:paraId="1BBAB8E5" w14:textId="77777777" w:rsidR="002D339B" w:rsidRPr="000A1DE3" w:rsidRDefault="002D339B" w:rsidP="002D339B">
      <w:pPr>
        <w:widowControl w:val="0"/>
        <w:tabs>
          <w:tab w:val="left" w:pos="2592"/>
        </w:tabs>
        <w:rPr>
          <w:rFonts w:ascii="Courier New" w:eastAsia="Times New Roman" w:hAnsi="Courier New" w:cs="Courier New"/>
          <w:sz w:val="24"/>
          <w:szCs w:val="24"/>
          <w:lang w:val="es-ES_tradnl" w:eastAsia="es-ES"/>
        </w:rPr>
      </w:pPr>
    </w:p>
    <w:p w14:paraId="6553E7C1" w14:textId="77777777" w:rsidR="002D339B" w:rsidRPr="000A1DE3" w:rsidRDefault="002D339B" w:rsidP="002D339B">
      <w:pPr>
        <w:widowControl w:val="0"/>
        <w:tabs>
          <w:tab w:val="left" w:pos="2592"/>
        </w:tabs>
        <w:rPr>
          <w:rFonts w:ascii="Courier New" w:eastAsia="Times New Roman" w:hAnsi="Courier New" w:cs="Courier New"/>
          <w:sz w:val="24"/>
          <w:szCs w:val="24"/>
          <w:lang w:val="es-ES_tradnl" w:eastAsia="es-ES"/>
        </w:rPr>
      </w:pPr>
    </w:p>
    <w:p w14:paraId="5EEECAA7" w14:textId="77777777" w:rsidR="002D339B" w:rsidRPr="000A1DE3" w:rsidRDefault="002D339B" w:rsidP="002D339B">
      <w:pPr>
        <w:widowControl w:val="0"/>
        <w:tabs>
          <w:tab w:val="left" w:pos="2127"/>
          <w:tab w:val="left" w:pos="2410"/>
        </w:tabs>
        <w:rPr>
          <w:rFonts w:ascii="Courier New" w:eastAsia="Times New Roman" w:hAnsi="Courier New" w:cs="Courier New"/>
          <w:sz w:val="24"/>
          <w:szCs w:val="24"/>
          <w:lang w:val="es-ES_tradnl" w:eastAsia="es-ES"/>
        </w:rPr>
      </w:pPr>
    </w:p>
    <w:p w14:paraId="09E145F5" w14:textId="77777777" w:rsidR="002D339B" w:rsidRPr="000A1DE3" w:rsidRDefault="002D339B" w:rsidP="002D339B">
      <w:pPr>
        <w:widowControl w:val="0"/>
        <w:tabs>
          <w:tab w:val="left" w:pos="2127"/>
          <w:tab w:val="left" w:pos="2410"/>
        </w:tabs>
        <w:rPr>
          <w:rFonts w:ascii="Courier New" w:eastAsia="Times New Roman" w:hAnsi="Courier New" w:cs="Courier New"/>
          <w:sz w:val="24"/>
          <w:szCs w:val="24"/>
          <w:lang w:val="es-ES_tradnl" w:eastAsia="es-ES"/>
        </w:rPr>
      </w:pPr>
    </w:p>
    <w:p w14:paraId="224580F4" w14:textId="77777777" w:rsidR="002D339B" w:rsidRPr="000A1DE3" w:rsidRDefault="002D339B" w:rsidP="002D339B">
      <w:pPr>
        <w:widowControl w:val="0"/>
        <w:jc w:val="both"/>
        <w:rPr>
          <w:rFonts w:ascii="Courier New" w:eastAsia="Times New Roman" w:hAnsi="Courier New" w:cs="Courier New"/>
          <w:sz w:val="24"/>
          <w:szCs w:val="24"/>
          <w:lang w:val="es-ES_tradnl" w:eastAsia="es-ES"/>
        </w:rPr>
      </w:pPr>
    </w:p>
    <w:p w14:paraId="5F70C5EA" w14:textId="77777777" w:rsidR="002D339B" w:rsidRPr="000A1DE3" w:rsidRDefault="002D339B" w:rsidP="002D339B">
      <w:pPr>
        <w:widowControl w:val="0"/>
        <w:jc w:val="both"/>
        <w:rPr>
          <w:rFonts w:ascii="Courier New" w:eastAsia="Times New Roman" w:hAnsi="Courier New" w:cs="Courier New"/>
          <w:sz w:val="24"/>
          <w:szCs w:val="24"/>
          <w:lang w:val="es-ES_tradnl" w:eastAsia="es-ES"/>
        </w:rPr>
      </w:pPr>
    </w:p>
    <w:p w14:paraId="04658178" w14:textId="77777777" w:rsidR="002D339B" w:rsidRPr="000A1DE3" w:rsidRDefault="002D339B" w:rsidP="002D339B">
      <w:pPr>
        <w:widowControl w:val="0"/>
        <w:tabs>
          <w:tab w:val="left" w:pos="2268"/>
        </w:tabs>
        <w:ind w:right="1468"/>
        <w:jc w:val="center"/>
        <w:rPr>
          <w:rFonts w:ascii="Courier New" w:eastAsia="Times New Roman" w:hAnsi="Courier New" w:cs="Courier New"/>
          <w:sz w:val="24"/>
          <w:szCs w:val="24"/>
          <w:lang w:val="es-ES_tradnl" w:eastAsia="es-ES"/>
        </w:rPr>
      </w:pPr>
      <w:r w:rsidRPr="000A1DE3">
        <w:rPr>
          <w:rFonts w:ascii="Courier New" w:eastAsia="Times New Roman" w:hAnsi="Courier New" w:cs="Courier New"/>
          <w:sz w:val="24"/>
          <w:szCs w:val="24"/>
          <w:lang w:val="es-ES_tradnl" w:eastAsia="es-ES"/>
        </w:rPr>
        <w:t>MIGUEL LANDEROS PERKIĆ</w:t>
      </w:r>
    </w:p>
    <w:p w14:paraId="3ACEDF06" w14:textId="1C6A1DC3" w:rsidR="002F142E" w:rsidRPr="000A1DE3" w:rsidRDefault="002D339B" w:rsidP="002D339B">
      <w:pPr>
        <w:widowControl w:val="0"/>
        <w:tabs>
          <w:tab w:val="left" w:pos="2268"/>
        </w:tabs>
        <w:ind w:right="1468"/>
        <w:jc w:val="center"/>
        <w:rPr>
          <w:rFonts w:ascii="Courier New" w:eastAsia="Times New Roman" w:hAnsi="Courier New" w:cs="Courier New"/>
          <w:sz w:val="24"/>
          <w:szCs w:val="24"/>
          <w:lang w:val="es-ES_tradnl" w:eastAsia="es-ES"/>
        </w:rPr>
      </w:pPr>
      <w:r w:rsidRPr="000A1DE3">
        <w:rPr>
          <w:rFonts w:ascii="Courier New" w:eastAsia="Times New Roman" w:hAnsi="Courier New" w:cs="Courier New"/>
          <w:spacing w:val="-20"/>
          <w:sz w:val="24"/>
          <w:szCs w:val="24"/>
          <w:lang w:val="es-ES_tradnl" w:eastAsia="es-ES"/>
        </w:rPr>
        <w:t>Secretario General de la Cámara de Diputados</w:t>
      </w:r>
    </w:p>
    <w:sectPr w:rsidR="002F142E" w:rsidRPr="000A1DE3" w:rsidSect="00406154">
      <w:headerReference w:type="default" r:id="rId12"/>
      <w:headerReference w:type="first" r:id="rId13"/>
      <w:pgSz w:w="12242" w:h="18711" w:code="223"/>
      <w:pgMar w:top="2552" w:right="1701" w:bottom="1417"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DE788" w14:textId="77777777" w:rsidR="0028430C" w:rsidRDefault="0028430C" w:rsidP="000E5040">
      <w:r>
        <w:separator/>
      </w:r>
    </w:p>
  </w:endnote>
  <w:endnote w:type="continuationSeparator" w:id="0">
    <w:p w14:paraId="39351802" w14:textId="77777777" w:rsidR="0028430C" w:rsidRDefault="0028430C" w:rsidP="000E5040">
      <w:r>
        <w:continuationSeparator/>
      </w:r>
    </w:p>
  </w:endnote>
  <w:endnote w:type="continuationNotice" w:id="1">
    <w:p w14:paraId="6703BD35" w14:textId="77777777" w:rsidR="0028430C" w:rsidRDefault="00284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4317A" w14:textId="77777777" w:rsidR="0028430C" w:rsidRDefault="0028430C" w:rsidP="000E5040">
      <w:r>
        <w:separator/>
      </w:r>
    </w:p>
  </w:footnote>
  <w:footnote w:type="continuationSeparator" w:id="0">
    <w:p w14:paraId="1E4F1565" w14:textId="77777777" w:rsidR="0028430C" w:rsidRDefault="0028430C" w:rsidP="000E5040">
      <w:r>
        <w:continuationSeparator/>
      </w:r>
    </w:p>
  </w:footnote>
  <w:footnote w:type="continuationNotice" w:id="1">
    <w:p w14:paraId="73FBEB35" w14:textId="77777777" w:rsidR="0028430C" w:rsidRDefault="002843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8817F" w14:textId="77777777" w:rsidR="00B82BED" w:rsidRDefault="00C85C99">
    <w:pPr>
      <w:pStyle w:val="Header"/>
      <w:jc w:val="right"/>
    </w:pPr>
    <w:r>
      <w:rPr>
        <w:noProof/>
      </w:rPr>
      <w:fldChar w:fldCharType="begin"/>
    </w:r>
    <w:r>
      <w:rPr>
        <w:noProof/>
      </w:rPr>
      <w:instrText xml:space="preserve"> PAGE   \* MERGEFORMAT </w:instrText>
    </w:r>
    <w:r>
      <w:rPr>
        <w:noProof/>
      </w:rPr>
      <w:fldChar w:fldCharType="separate"/>
    </w:r>
    <w:r w:rsidR="001063A1">
      <w:rPr>
        <w:noProof/>
      </w:rPr>
      <w:t>7</w:t>
    </w:r>
    <w:r>
      <w:rPr>
        <w:noProof/>
      </w:rPr>
      <w:fldChar w:fldCharType="end"/>
    </w:r>
  </w:p>
  <w:p w14:paraId="0D1CB431" w14:textId="77777777" w:rsidR="000E5040" w:rsidRDefault="003B71CC">
    <w:pPr>
      <w:pStyle w:val="Header"/>
    </w:pPr>
    <w:r>
      <w:rPr>
        <w:noProof/>
      </w:rPr>
      <w:pict w14:anchorId="2B9EB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84.15pt;margin-top:-12.05pt;width:72.15pt;height:1in;z-index:251658240;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F80E9" w14:textId="77777777" w:rsidR="00406154" w:rsidRDefault="003B71CC">
    <w:pPr>
      <w:pStyle w:val="Header"/>
    </w:pPr>
    <w:r>
      <w:rPr>
        <w:noProof/>
        <w:lang w:val="es-CL" w:eastAsia="es-CL"/>
      </w:rPr>
      <w:pict w14:anchorId="0302B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83.4pt;margin-top:-3.1pt;width:72.15pt;height:1in;z-index:251658241;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4"/>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13C"/>
    <w:rsid w:val="0000131D"/>
    <w:rsid w:val="00001E1A"/>
    <w:rsid w:val="00007707"/>
    <w:rsid w:val="00045E84"/>
    <w:rsid w:val="0005065F"/>
    <w:rsid w:val="000560CC"/>
    <w:rsid w:val="00060154"/>
    <w:rsid w:val="000619F8"/>
    <w:rsid w:val="00086AD5"/>
    <w:rsid w:val="00092A12"/>
    <w:rsid w:val="00093398"/>
    <w:rsid w:val="000A1747"/>
    <w:rsid w:val="000A1DE3"/>
    <w:rsid w:val="000A531D"/>
    <w:rsid w:val="000A7BA9"/>
    <w:rsid w:val="000B32F0"/>
    <w:rsid w:val="000B345F"/>
    <w:rsid w:val="000C6A90"/>
    <w:rsid w:val="000D0067"/>
    <w:rsid w:val="000D0F21"/>
    <w:rsid w:val="000D19EA"/>
    <w:rsid w:val="000D3EAD"/>
    <w:rsid w:val="000D4568"/>
    <w:rsid w:val="000E3E65"/>
    <w:rsid w:val="000E4F2D"/>
    <w:rsid w:val="000E5040"/>
    <w:rsid w:val="000F0ED4"/>
    <w:rsid w:val="000F20D8"/>
    <w:rsid w:val="000F40E2"/>
    <w:rsid w:val="000F54D2"/>
    <w:rsid w:val="001022BD"/>
    <w:rsid w:val="0010278F"/>
    <w:rsid w:val="001063A1"/>
    <w:rsid w:val="00110847"/>
    <w:rsid w:val="00113A9C"/>
    <w:rsid w:val="00122E98"/>
    <w:rsid w:val="00125C46"/>
    <w:rsid w:val="00154049"/>
    <w:rsid w:val="00156454"/>
    <w:rsid w:val="00161592"/>
    <w:rsid w:val="001628F7"/>
    <w:rsid w:val="00164BF9"/>
    <w:rsid w:val="001657FD"/>
    <w:rsid w:val="00166E30"/>
    <w:rsid w:val="00174213"/>
    <w:rsid w:val="0018248B"/>
    <w:rsid w:val="001871E9"/>
    <w:rsid w:val="00194743"/>
    <w:rsid w:val="00195851"/>
    <w:rsid w:val="0019791E"/>
    <w:rsid w:val="001A60A7"/>
    <w:rsid w:val="001C4576"/>
    <w:rsid w:val="001C4C9C"/>
    <w:rsid w:val="001C6583"/>
    <w:rsid w:val="001D169F"/>
    <w:rsid w:val="001D4E6D"/>
    <w:rsid w:val="001E0BCD"/>
    <w:rsid w:val="001E5B43"/>
    <w:rsid w:val="001F3FB8"/>
    <w:rsid w:val="001F53DC"/>
    <w:rsid w:val="001F644D"/>
    <w:rsid w:val="00201392"/>
    <w:rsid w:val="0020690A"/>
    <w:rsid w:val="00206EEF"/>
    <w:rsid w:val="0021037A"/>
    <w:rsid w:val="00213AD3"/>
    <w:rsid w:val="00216E58"/>
    <w:rsid w:val="002172E2"/>
    <w:rsid w:val="00217F40"/>
    <w:rsid w:val="00222E02"/>
    <w:rsid w:val="00224ACE"/>
    <w:rsid w:val="00245B97"/>
    <w:rsid w:val="0024641E"/>
    <w:rsid w:val="002500FD"/>
    <w:rsid w:val="00250550"/>
    <w:rsid w:val="00252D66"/>
    <w:rsid w:val="00261A45"/>
    <w:rsid w:val="0026267D"/>
    <w:rsid w:val="0028430C"/>
    <w:rsid w:val="00284C67"/>
    <w:rsid w:val="00287782"/>
    <w:rsid w:val="00293252"/>
    <w:rsid w:val="0029696D"/>
    <w:rsid w:val="002A5AFC"/>
    <w:rsid w:val="002A5D48"/>
    <w:rsid w:val="002B50F6"/>
    <w:rsid w:val="002B590A"/>
    <w:rsid w:val="002C0A9E"/>
    <w:rsid w:val="002C0CC8"/>
    <w:rsid w:val="002C26A5"/>
    <w:rsid w:val="002D193A"/>
    <w:rsid w:val="002D339B"/>
    <w:rsid w:val="002D4645"/>
    <w:rsid w:val="002D655E"/>
    <w:rsid w:val="002F0714"/>
    <w:rsid w:val="002F0C02"/>
    <w:rsid w:val="002F142E"/>
    <w:rsid w:val="00300036"/>
    <w:rsid w:val="00303650"/>
    <w:rsid w:val="00305C48"/>
    <w:rsid w:val="00305EAC"/>
    <w:rsid w:val="00307F24"/>
    <w:rsid w:val="00316D2F"/>
    <w:rsid w:val="00337CA4"/>
    <w:rsid w:val="00347838"/>
    <w:rsid w:val="003507D5"/>
    <w:rsid w:val="00350C34"/>
    <w:rsid w:val="003522DA"/>
    <w:rsid w:val="003539A8"/>
    <w:rsid w:val="00355639"/>
    <w:rsid w:val="00361807"/>
    <w:rsid w:val="003649AD"/>
    <w:rsid w:val="00367BFF"/>
    <w:rsid w:val="00376725"/>
    <w:rsid w:val="003859A6"/>
    <w:rsid w:val="003908BF"/>
    <w:rsid w:val="003920D0"/>
    <w:rsid w:val="003958B9"/>
    <w:rsid w:val="003A665D"/>
    <w:rsid w:val="003B088E"/>
    <w:rsid w:val="003B71CC"/>
    <w:rsid w:val="003C259E"/>
    <w:rsid w:val="003C5FFA"/>
    <w:rsid w:val="003C7B11"/>
    <w:rsid w:val="003E3CCA"/>
    <w:rsid w:val="003E4956"/>
    <w:rsid w:val="003F02C1"/>
    <w:rsid w:val="00401A2A"/>
    <w:rsid w:val="00406154"/>
    <w:rsid w:val="00416B5E"/>
    <w:rsid w:val="00430ECD"/>
    <w:rsid w:val="00435E81"/>
    <w:rsid w:val="00436DDA"/>
    <w:rsid w:val="00440CB9"/>
    <w:rsid w:val="00450CC5"/>
    <w:rsid w:val="00451F2D"/>
    <w:rsid w:val="00461F6D"/>
    <w:rsid w:val="0046677D"/>
    <w:rsid w:val="00467ED0"/>
    <w:rsid w:val="00476864"/>
    <w:rsid w:val="004804B2"/>
    <w:rsid w:val="00482C12"/>
    <w:rsid w:val="004878A9"/>
    <w:rsid w:val="004B0AFB"/>
    <w:rsid w:val="004B566D"/>
    <w:rsid w:val="004C45C4"/>
    <w:rsid w:val="004C7841"/>
    <w:rsid w:val="004D200B"/>
    <w:rsid w:val="004D57EA"/>
    <w:rsid w:val="004E4AFF"/>
    <w:rsid w:val="004F5CDD"/>
    <w:rsid w:val="004F6171"/>
    <w:rsid w:val="00503B26"/>
    <w:rsid w:val="00505885"/>
    <w:rsid w:val="0050670C"/>
    <w:rsid w:val="00511E51"/>
    <w:rsid w:val="005124B9"/>
    <w:rsid w:val="00522488"/>
    <w:rsid w:val="00526571"/>
    <w:rsid w:val="0052665C"/>
    <w:rsid w:val="00530802"/>
    <w:rsid w:val="005323EA"/>
    <w:rsid w:val="005418E8"/>
    <w:rsid w:val="00546EA7"/>
    <w:rsid w:val="00551F98"/>
    <w:rsid w:val="005611C5"/>
    <w:rsid w:val="00562581"/>
    <w:rsid w:val="00574605"/>
    <w:rsid w:val="00575877"/>
    <w:rsid w:val="00580841"/>
    <w:rsid w:val="00592193"/>
    <w:rsid w:val="005956B4"/>
    <w:rsid w:val="005B4478"/>
    <w:rsid w:val="005B626A"/>
    <w:rsid w:val="005D295F"/>
    <w:rsid w:val="005D34D7"/>
    <w:rsid w:val="005D6D25"/>
    <w:rsid w:val="005F3394"/>
    <w:rsid w:val="005F4A21"/>
    <w:rsid w:val="005F7F69"/>
    <w:rsid w:val="0060430E"/>
    <w:rsid w:val="00606067"/>
    <w:rsid w:val="00623A8A"/>
    <w:rsid w:val="0062587C"/>
    <w:rsid w:val="00627C58"/>
    <w:rsid w:val="006321CA"/>
    <w:rsid w:val="00636C9D"/>
    <w:rsid w:val="00643668"/>
    <w:rsid w:val="006445CB"/>
    <w:rsid w:val="00651243"/>
    <w:rsid w:val="00657166"/>
    <w:rsid w:val="00661834"/>
    <w:rsid w:val="00661B75"/>
    <w:rsid w:val="006645AE"/>
    <w:rsid w:val="00665FE7"/>
    <w:rsid w:val="00691A31"/>
    <w:rsid w:val="00692224"/>
    <w:rsid w:val="00692892"/>
    <w:rsid w:val="00695B4B"/>
    <w:rsid w:val="00696AB7"/>
    <w:rsid w:val="006A0B9A"/>
    <w:rsid w:val="006A1070"/>
    <w:rsid w:val="006A134C"/>
    <w:rsid w:val="006A2020"/>
    <w:rsid w:val="006A22CE"/>
    <w:rsid w:val="006A36E4"/>
    <w:rsid w:val="006B3351"/>
    <w:rsid w:val="006B6956"/>
    <w:rsid w:val="006B7516"/>
    <w:rsid w:val="006C07C3"/>
    <w:rsid w:val="006C542A"/>
    <w:rsid w:val="006D77A5"/>
    <w:rsid w:val="006E0631"/>
    <w:rsid w:val="006E1896"/>
    <w:rsid w:val="006E3215"/>
    <w:rsid w:val="006F059B"/>
    <w:rsid w:val="006F4CEF"/>
    <w:rsid w:val="00701552"/>
    <w:rsid w:val="00753656"/>
    <w:rsid w:val="007538F7"/>
    <w:rsid w:val="007557ED"/>
    <w:rsid w:val="00760437"/>
    <w:rsid w:val="00765688"/>
    <w:rsid w:val="007726E7"/>
    <w:rsid w:val="00775460"/>
    <w:rsid w:val="00781BA5"/>
    <w:rsid w:val="00787E57"/>
    <w:rsid w:val="0079328F"/>
    <w:rsid w:val="007A2986"/>
    <w:rsid w:val="007A6C57"/>
    <w:rsid w:val="007B2AB7"/>
    <w:rsid w:val="007B7D25"/>
    <w:rsid w:val="007C2B61"/>
    <w:rsid w:val="007C5A9E"/>
    <w:rsid w:val="007C6982"/>
    <w:rsid w:val="007D2035"/>
    <w:rsid w:val="007D23D8"/>
    <w:rsid w:val="007D44B6"/>
    <w:rsid w:val="007D69B3"/>
    <w:rsid w:val="007E1B62"/>
    <w:rsid w:val="007F5325"/>
    <w:rsid w:val="007F7268"/>
    <w:rsid w:val="00801003"/>
    <w:rsid w:val="00803217"/>
    <w:rsid w:val="00805669"/>
    <w:rsid w:val="00807B40"/>
    <w:rsid w:val="0081002F"/>
    <w:rsid w:val="0081242A"/>
    <w:rsid w:val="00817FE9"/>
    <w:rsid w:val="008223D2"/>
    <w:rsid w:val="0082373E"/>
    <w:rsid w:val="00825D45"/>
    <w:rsid w:val="008306FC"/>
    <w:rsid w:val="00837FC5"/>
    <w:rsid w:val="00841B7A"/>
    <w:rsid w:val="00842DBC"/>
    <w:rsid w:val="00850B82"/>
    <w:rsid w:val="00856A86"/>
    <w:rsid w:val="00857533"/>
    <w:rsid w:val="00862B9B"/>
    <w:rsid w:val="008637C7"/>
    <w:rsid w:val="00874C57"/>
    <w:rsid w:val="00885407"/>
    <w:rsid w:val="0088630E"/>
    <w:rsid w:val="008879C3"/>
    <w:rsid w:val="008924A3"/>
    <w:rsid w:val="008A16D0"/>
    <w:rsid w:val="008A4767"/>
    <w:rsid w:val="008B561F"/>
    <w:rsid w:val="008C6D11"/>
    <w:rsid w:val="008C7266"/>
    <w:rsid w:val="008C7447"/>
    <w:rsid w:val="008D13FF"/>
    <w:rsid w:val="008D3DF4"/>
    <w:rsid w:val="008D706C"/>
    <w:rsid w:val="008D7742"/>
    <w:rsid w:val="008E778C"/>
    <w:rsid w:val="008F1E2E"/>
    <w:rsid w:val="008F4FFD"/>
    <w:rsid w:val="008F669E"/>
    <w:rsid w:val="009063BB"/>
    <w:rsid w:val="00911084"/>
    <w:rsid w:val="00915007"/>
    <w:rsid w:val="00916C99"/>
    <w:rsid w:val="00920EDF"/>
    <w:rsid w:val="00924C1C"/>
    <w:rsid w:val="00933FD8"/>
    <w:rsid w:val="00934697"/>
    <w:rsid w:val="00941971"/>
    <w:rsid w:val="00951251"/>
    <w:rsid w:val="00962E7D"/>
    <w:rsid w:val="00977AAA"/>
    <w:rsid w:val="00980D28"/>
    <w:rsid w:val="00983FB6"/>
    <w:rsid w:val="00985667"/>
    <w:rsid w:val="00992E2A"/>
    <w:rsid w:val="009A05BE"/>
    <w:rsid w:val="009A1C7A"/>
    <w:rsid w:val="009A3AB6"/>
    <w:rsid w:val="009A7C69"/>
    <w:rsid w:val="009B584D"/>
    <w:rsid w:val="009B7616"/>
    <w:rsid w:val="009C0ACA"/>
    <w:rsid w:val="009C0D4C"/>
    <w:rsid w:val="009D1796"/>
    <w:rsid w:val="009D29AC"/>
    <w:rsid w:val="009D42B1"/>
    <w:rsid w:val="009D6F67"/>
    <w:rsid w:val="009F4766"/>
    <w:rsid w:val="00A03B78"/>
    <w:rsid w:val="00A03FE5"/>
    <w:rsid w:val="00A10F7B"/>
    <w:rsid w:val="00A11DD1"/>
    <w:rsid w:val="00A12EF3"/>
    <w:rsid w:val="00A16751"/>
    <w:rsid w:val="00A17731"/>
    <w:rsid w:val="00A20C58"/>
    <w:rsid w:val="00A20FAC"/>
    <w:rsid w:val="00A22F69"/>
    <w:rsid w:val="00A406EE"/>
    <w:rsid w:val="00A42FC5"/>
    <w:rsid w:val="00A50D1F"/>
    <w:rsid w:val="00A63683"/>
    <w:rsid w:val="00A77A66"/>
    <w:rsid w:val="00A828CD"/>
    <w:rsid w:val="00A867FF"/>
    <w:rsid w:val="00A87245"/>
    <w:rsid w:val="00A9687C"/>
    <w:rsid w:val="00AA0577"/>
    <w:rsid w:val="00AA172D"/>
    <w:rsid w:val="00AA38CD"/>
    <w:rsid w:val="00AA3B84"/>
    <w:rsid w:val="00AB108A"/>
    <w:rsid w:val="00AB1555"/>
    <w:rsid w:val="00AD12A4"/>
    <w:rsid w:val="00AD55AE"/>
    <w:rsid w:val="00AD7922"/>
    <w:rsid w:val="00AE20D1"/>
    <w:rsid w:val="00AE6F80"/>
    <w:rsid w:val="00AE79B6"/>
    <w:rsid w:val="00AF29F9"/>
    <w:rsid w:val="00AF5967"/>
    <w:rsid w:val="00B20D85"/>
    <w:rsid w:val="00B2390E"/>
    <w:rsid w:val="00B310C3"/>
    <w:rsid w:val="00B427C8"/>
    <w:rsid w:val="00B43703"/>
    <w:rsid w:val="00B43E00"/>
    <w:rsid w:val="00B441BD"/>
    <w:rsid w:val="00B442F0"/>
    <w:rsid w:val="00B45FA0"/>
    <w:rsid w:val="00B55A9C"/>
    <w:rsid w:val="00B62606"/>
    <w:rsid w:val="00B67350"/>
    <w:rsid w:val="00B750A4"/>
    <w:rsid w:val="00B76731"/>
    <w:rsid w:val="00B82BED"/>
    <w:rsid w:val="00B8623B"/>
    <w:rsid w:val="00B873A6"/>
    <w:rsid w:val="00B90FD0"/>
    <w:rsid w:val="00B92CD1"/>
    <w:rsid w:val="00B944BE"/>
    <w:rsid w:val="00BA1839"/>
    <w:rsid w:val="00BA41F8"/>
    <w:rsid w:val="00BA6F42"/>
    <w:rsid w:val="00BA7DA2"/>
    <w:rsid w:val="00BB0968"/>
    <w:rsid w:val="00BC0FFA"/>
    <w:rsid w:val="00BC1858"/>
    <w:rsid w:val="00BC5264"/>
    <w:rsid w:val="00BD5CB4"/>
    <w:rsid w:val="00BE3E47"/>
    <w:rsid w:val="00BE5CE9"/>
    <w:rsid w:val="00BF0FDF"/>
    <w:rsid w:val="00C12F4A"/>
    <w:rsid w:val="00C15B70"/>
    <w:rsid w:val="00C17410"/>
    <w:rsid w:val="00C17F86"/>
    <w:rsid w:val="00C20344"/>
    <w:rsid w:val="00C23ED3"/>
    <w:rsid w:val="00C275A6"/>
    <w:rsid w:val="00C454AE"/>
    <w:rsid w:val="00C54279"/>
    <w:rsid w:val="00C64283"/>
    <w:rsid w:val="00C72B5B"/>
    <w:rsid w:val="00C85C99"/>
    <w:rsid w:val="00C93D96"/>
    <w:rsid w:val="00C95BB0"/>
    <w:rsid w:val="00C97016"/>
    <w:rsid w:val="00CA3F77"/>
    <w:rsid w:val="00CA4EB8"/>
    <w:rsid w:val="00CA79CD"/>
    <w:rsid w:val="00CC2A6D"/>
    <w:rsid w:val="00CD003E"/>
    <w:rsid w:val="00CD0142"/>
    <w:rsid w:val="00CD17ED"/>
    <w:rsid w:val="00CE303E"/>
    <w:rsid w:val="00CE5D2E"/>
    <w:rsid w:val="00CF381E"/>
    <w:rsid w:val="00CF7D4C"/>
    <w:rsid w:val="00D0144F"/>
    <w:rsid w:val="00D01B1C"/>
    <w:rsid w:val="00D0209B"/>
    <w:rsid w:val="00D1057A"/>
    <w:rsid w:val="00D1157C"/>
    <w:rsid w:val="00D220E5"/>
    <w:rsid w:val="00D27CA9"/>
    <w:rsid w:val="00D3666D"/>
    <w:rsid w:val="00D36901"/>
    <w:rsid w:val="00D36919"/>
    <w:rsid w:val="00D403AD"/>
    <w:rsid w:val="00D40D74"/>
    <w:rsid w:val="00D55FB8"/>
    <w:rsid w:val="00D565E4"/>
    <w:rsid w:val="00D60D59"/>
    <w:rsid w:val="00D60EB2"/>
    <w:rsid w:val="00D75B20"/>
    <w:rsid w:val="00D76E57"/>
    <w:rsid w:val="00D7797C"/>
    <w:rsid w:val="00D8079C"/>
    <w:rsid w:val="00D91CD4"/>
    <w:rsid w:val="00DA2637"/>
    <w:rsid w:val="00DA4B2A"/>
    <w:rsid w:val="00DA4D99"/>
    <w:rsid w:val="00DA54C1"/>
    <w:rsid w:val="00DA644C"/>
    <w:rsid w:val="00DB2D4B"/>
    <w:rsid w:val="00DB329B"/>
    <w:rsid w:val="00DB687D"/>
    <w:rsid w:val="00DB7552"/>
    <w:rsid w:val="00DC14C3"/>
    <w:rsid w:val="00DD241A"/>
    <w:rsid w:val="00DE092F"/>
    <w:rsid w:val="00DE213C"/>
    <w:rsid w:val="00DF27D7"/>
    <w:rsid w:val="00DF7137"/>
    <w:rsid w:val="00DF7542"/>
    <w:rsid w:val="00E012C6"/>
    <w:rsid w:val="00E01FB6"/>
    <w:rsid w:val="00E03D9D"/>
    <w:rsid w:val="00E05BDA"/>
    <w:rsid w:val="00E11AAD"/>
    <w:rsid w:val="00E12FBF"/>
    <w:rsid w:val="00E15C44"/>
    <w:rsid w:val="00E33C5F"/>
    <w:rsid w:val="00E340CC"/>
    <w:rsid w:val="00E37321"/>
    <w:rsid w:val="00E427A5"/>
    <w:rsid w:val="00E44E42"/>
    <w:rsid w:val="00E45AD1"/>
    <w:rsid w:val="00E46C0A"/>
    <w:rsid w:val="00E52D31"/>
    <w:rsid w:val="00E540F7"/>
    <w:rsid w:val="00E5494A"/>
    <w:rsid w:val="00E55459"/>
    <w:rsid w:val="00E64E21"/>
    <w:rsid w:val="00E76952"/>
    <w:rsid w:val="00E83E5F"/>
    <w:rsid w:val="00EA3B5C"/>
    <w:rsid w:val="00EC1C11"/>
    <w:rsid w:val="00EC456B"/>
    <w:rsid w:val="00EC4E6A"/>
    <w:rsid w:val="00EC6594"/>
    <w:rsid w:val="00EC713F"/>
    <w:rsid w:val="00EF576B"/>
    <w:rsid w:val="00EF6650"/>
    <w:rsid w:val="00EF75EA"/>
    <w:rsid w:val="00F00D2D"/>
    <w:rsid w:val="00F17704"/>
    <w:rsid w:val="00F2114F"/>
    <w:rsid w:val="00F22FA2"/>
    <w:rsid w:val="00F26366"/>
    <w:rsid w:val="00F32B0F"/>
    <w:rsid w:val="00F35F6A"/>
    <w:rsid w:val="00F45DA8"/>
    <w:rsid w:val="00F461D5"/>
    <w:rsid w:val="00F465AC"/>
    <w:rsid w:val="00F52914"/>
    <w:rsid w:val="00F64C4D"/>
    <w:rsid w:val="00F800B3"/>
    <w:rsid w:val="00F8099E"/>
    <w:rsid w:val="00F85995"/>
    <w:rsid w:val="00F85F53"/>
    <w:rsid w:val="00F86F65"/>
    <w:rsid w:val="00F928AE"/>
    <w:rsid w:val="00F94046"/>
    <w:rsid w:val="00FA380A"/>
    <w:rsid w:val="00FC1CC5"/>
    <w:rsid w:val="00FC6B1E"/>
    <w:rsid w:val="00FD0AF8"/>
    <w:rsid w:val="00FD5BA4"/>
    <w:rsid w:val="00FE00CF"/>
    <w:rsid w:val="00FE3845"/>
    <w:rsid w:val="00FE40C3"/>
    <w:rsid w:val="00FE4377"/>
    <w:rsid w:val="00FF180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6A6AC0D"/>
  <w15:docId w15:val="{F54BD556-6B1E-4EBF-BE5A-8CAC2EE8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046"/>
    <w:rPr>
      <w:sz w:val="22"/>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5040"/>
    <w:rPr>
      <w:rFonts w:ascii="Tahoma" w:hAnsi="Tahoma" w:cs="Tahoma"/>
      <w:sz w:val="16"/>
      <w:szCs w:val="16"/>
    </w:rPr>
  </w:style>
  <w:style w:type="character" w:customStyle="1" w:styleId="BalloonTextChar">
    <w:name w:val="Balloon Text Char"/>
    <w:link w:val="BalloonText"/>
    <w:uiPriority w:val="99"/>
    <w:semiHidden/>
    <w:rsid w:val="000E5040"/>
    <w:rPr>
      <w:rFonts w:ascii="Tahoma" w:hAnsi="Tahoma" w:cs="Tahoma"/>
      <w:sz w:val="16"/>
      <w:szCs w:val="16"/>
    </w:rPr>
  </w:style>
  <w:style w:type="paragraph" w:styleId="Header">
    <w:name w:val="header"/>
    <w:basedOn w:val="Normal"/>
    <w:link w:val="HeaderChar"/>
    <w:uiPriority w:val="99"/>
    <w:unhideWhenUsed/>
    <w:rsid w:val="000E5040"/>
    <w:pPr>
      <w:tabs>
        <w:tab w:val="center" w:pos="4252"/>
        <w:tab w:val="right" w:pos="8504"/>
      </w:tabs>
    </w:pPr>
  </w:style>
  <w:style w:type="character" w:customStyle="1" w:styleId="HeaderChar">
    <w:name w:val="Header Char"/>
    <w:basedOn w:val="DefaultParagraphFont"/>
    <w:link w:val="Header"/>
    <w:uiPriority w:val="99"/>
    <w:rsid w:val="000E5040"/>
  </w:style>
  <w:style w:type="paragraph" w:styleId="Footer">
    <w:name w:val="footer"/>
    <w:basedOn w:val="Normal"/>
    <w:link w:val="FooterChar"/>
    <w:uiPriority w:val="99"/>
    <w:unhideWhenUsed/>
    <w:rsid w:val="000E5040"/>
    <w:pPr>
      <w:tabs>
        <w:tab w:val="center" w:pos="4252"/>
        <w:tab w:val="right" w:pos="8504"/>
      </w:tabs>
    </w:pPr>
  </w:style>
  <w:style w:type="character" w:customStyle="1" w:styleId="FooterChar">
    <w:name w:val="Footer Char"/>
    <w:basedOn w:val="DefaultParagraphFont"/>
    <w:link w:val="Footer"/>
    <w:uiPriority w:val="99"/>
    <w:rsid w:val="000E5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868093">
      <w:bodyDiv w:val="1"/>
      <w:marLeft w:val="0"/>
      <w:marRight w:val="0"/>
      <w:marTop w:val="0"/>
      <w:marBottom w:val="0"/>
      <w:divBdr>
        <w:top w:val="none" w:sz="0" w:space="0" w:color="auto"/>
        <w:left w:val="none" w:sz="0" w:space="0" w:color="auto"/>
        <w:bottom w:val="none" w:sz="0" w:space="0" w:color="auto"/>
        <w:right w:val="none" w:sz="0" w:space="0" w:color="auto"/>
      </w:divBdr>
    </w:div>
    <w:div w:id="159655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80344-8240-46FF-B79A-0B5F799C1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13365-78C1-477B-B482-972818BF199B}">
  <ds:schemaRefs>
    <ds:schemaRef ds:uri="http://schemas.microsoft.com/office/2006/metadata/longProperties"/>
  </ds:schemaRefs>
</ds:datastoreItem>
</file>

<file path=customXml/itemProps3.xml><?xml version="1.0" encoding="utf-8"?>
<ds:datastoreItem xmlns:ds="http://schemas.openxmlformats.org/officeDocument/2006/customXml" ds:itemID="{26DBAC66-CAEA-4ECA-AD7D-6AEAEE50D89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C3869EC4-AC75-4D62-BB57-CB28A7BD38F0}">
  <ds:schemaRefs>
    <ds:schemaRef ds:uri="http://schemas.microsoft.com/sharepoint/v3/contenttype/forms"/>
  </ds:schemaRefs>
</ds:datastoreItem>
</file>

<file path=customXml/itemProps5.xml><?xml version="1.0" encoding="utf-8"?>
<ds:datastoreItem xmlns:ds="http://schemas.openxmlformats.org/officeDocument/2006/customXml" ds:itemID="{C14C28F3-9832-4894-9DBC-390C87E9F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1271</Words>
  <Characters>7245</Characters>
  <Application>Microsoft Office Word</Application>
  <DocSecurity>4</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Ramos</dc:creator>
  <cp:keywords/>
  <cp:lastModifiedBy>Mauricio Ramos</cp:lastModifiedBy>
  <cp:revision>241</cp:revision>
  <cp:lastPrinted>2024-11-26T02:21:00Z</cp:lastPrinted>
  <dcterms:created xsi:type="dcterms:W3CDTF">2024-11-20T20:21:00Z</dcterms:created>
  <dcterms:modified xsi:type="dcterms:W3CDTF">2024-11-25T22:00:00Z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16584200.0000000</vt:lpwstr>
  </property>
  <property fmtid="{D5CDD505-2E9C-101B-9397-08002B2CF9AE}" pid="4" name="MediaServiceImageTags">
    <vt:lpwstr/>
  </property>
</Properties>
</file>