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C7DB" w14:textId="3568825E" w:rsidR="00B05BBF" w:rsidRPr="007960ED" w:rsidRDefault="00B05BBF" w:rsidP="00933E48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694"/>
        <w:rPr>
          <w:rFonts w:ascii="Courier New" w:hAnsi="Courier New" w:cs="Courier New"/>
          <w:szCs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5F1BF" wp14:editId="6617F930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70D50F" w14:textId="238FD515" w:rsidR="00B05BBF" w:rsidRPr="00A4699B" w:rsidRDefault="00B05BBF" w:rsidP="00B05BBF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</w:t>
                            </w:r>
                            <w:r w:rsidR="00BE16C4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cga</w:t>
                            </w:r>
                          </w:p>
                          <w:p w14:paraId="2BAA8CDF" w14:textId="278A97F6" w:rsidR="00B05BBF" w:rsidRPr="00E9567C" w:rsidRDefault="00B05BBF" w:rsidP="00B05BBF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451663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  <w:r w:rsidR="001E4F83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="00A8644F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 w:rsidR="00BE16C4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5F1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4870D50F" w14:textId="238FD515" w:rsidR="00B05BBF" w:rsidRPr="00A4699B" w:rsidRDefault="00B05BBF" w:rsidP="00B05BBF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rrp/</w:t>
                      </w:r>
                      <w:r w:rsidR="00BE16C4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cga</w:t>
                      </w:r>
                    </w:p>
                    <w:p w14:paraId="2BAA8CDF" w14:textId="278A97F6" w:rsidR="00B05BBF" w:rsidRPr="00E9567C" w:rsidRDefault="00B05BBF" w:rsidP="00B05BBF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451663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</w:t>
                      </w:r>
                      <w:r w:rsidR="001E4F83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="00A8644F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6</w:t>
                      </w: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 w:rsidR="00BE16C4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Cs w:val="24"/>
        </w:rPr>
        <w:t>Oficio Nº</w:t>
      </w:r>
      <w:r w:rsidR="00BE4FDA">
        <w:rPr>
          <w:rFonts w:ascii="Courier New" w:hAnsi="Courier New" w:cs="Courier New"/>
          <w:szCs w:val="24"/>
        </w:rPr>
        <w:t xml:space="preserve"> </w:t>
      </w:r>
      <w:r w:rsidR="00F10523" w:rsidRPr="00F10523">
        <w:rPr>
          <w:rFonts w:ascii="Courier New" w:hAnsi="Courier New" w:cs="Courier New"/>
          <w:szCs w:val="24"/>
        </w:rPr>
        <w:t>20</w:t>
      </w:r>
      <w:r w:rsidR="00F10523">
        <w:rPr>
          <w:rFonts w:ascii="Courier New" w:hAnsi="Courier New" w:cs="Courier New"/>
          <w:szCs w:val="24"/>
        </w:rPr>
        <w:t>.</w:t>
      </w:r>
      <w:r w:rsidR="00F10523" w:rsidRPr="00F10523">
        <w:rPr>
          <w:rFonts w:ascii="Courier New" w:hAnsi="Courier New" w:cs="Courier New"/>
          <w:szCs w:val="24"/>
        </w:rPr>
        <w:t>157</w:t>
      </w:r>
    </w:p>
    <w:p w14:paraId="2978E59E" w14:textId="38E3B863" w:rsidR="00AB2D1E" w:rsidRPr="008C3BE9" w:rsidRDefault="002605ED" w:rsidP="00933E48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  <w:b/>
          <w:bCs/>
          <w:szCs w:val="24"/>
        </w:rPr>
      </w:pPr>
      <w:r>
        <w:rPr>
          <w:rFonts w:ascii="Courier New" w:hAnsi="Courier New" w:cs="Courier New"/>
          <w:b/>
          <w:bCs/>
          <w:szCs w:val="24"/>
        </w:rPr>
        <w:tab/>
      </w:r>
      <w:r>
        <w:rPr>
          <w:rFonts w:ascii="Courier New" w:hAnsi="Courier New" w:cs="Courier New"/>
          <w:b/>
          <w:bCs/>
          <w:szCs w:val="24"/>
        </w:rPr>
        <w:tab/>
      </w:r>
    </w:p>
    <w:p w14:paraId="27C68EA0" w14:textId="5BD342CA" w:rsidR="00B05BBF" w:rsidRPr="007960ED" w:rsidRDefault="00B05BBF" w:rsidP="00934EDF">
      <w:pPr>
        <w:tabs>
          <w:tab w:val="left" w:pos="2552"/>
        </w:tabs>
        <w:spacing w:line="360" w:lineRule="auto"/>
        <w:ind w:firstLine="2694"/>
        <w:jc w:val="both"/>
        <w:rPr>
          <w:rFonts w:ascii="Courier New" w:hAnsi="Courier New" w:cs="Courier New"/>
          <w:szCs w:val="24"/>
        </w:rPr>
      </w:pPr>
      <w:r w:rsidRPr="007960ED">
        <w:rPr>
          <w:rFonts w:ascii="Courier New" w:hAnsi="Courier New" w:cs="Courier New"/>
          <w:szCs w:val="24"/>
        </w:rPr>
        <w:t>VALPARAÍSO,</w:t>
      </w:r>
      <w:r>
        <w:rPr>
          <w:rFonts w:ascii="Courier New" w:hAnsi="Courier New" w:cs="Courier New"/>
          <w:spacing w:val="-20"/>
          <w:szCs w:val="24"/>
        </w:rPr>
        <w:t xml:space="preserve"> </w:t>
      </w:r>
      <w:r w:rsidR="00F10FBE">
        <w:rPr>
          <w:rFonts w:ascii="Courier New" w:hAnsi="Courier New" w:cs="Courier New"/>
          <w:spacing w:val="-20"/>
          <w:szCs w:val="24"/>
        </w:rPr>
        <w:t>13</w:t>
      </w:r>
      <w:r w:rsidR="001E4F83">
        <w:rPr>
          <w:rFonts w:ascii="Courier New" w:hAnsi="Courier New" w:cs="Courier New"/>
          <w:spacing w:val="-20"/>
          <w:szCs w:val="24"/>
        </w:rPr>
        <w:t xml:space="preserve"> de enero</w:t>
      </w:r>
      <w:r w:rsidRPr="00DE025E">
        <w:rPr>
          <w:rFonts w:ascii="Courier New" w:hAnsi="Courier New" w:cs="Courier New"/>
          <w:spacing w:val="-20"/>
          <w:szCs w:val="24"/>
        </w:rPr>
        <w:t xml:space="preserve"> </w:t>
      </w:r>
      <w:r w:rsidRPr="00DE025E">
        <w:rPr>
          <w:rFonts w:ascii="Courier New" w:hAnsi="Courier New" w:cs="Courier New"/>
          <w:szCs w:val="24"/>
        </w:rPr>
        <w:t>de 202</w:t>
      </w:r>
      <w:r w:rsidR="00F97B92">
        <w:rPr>
          <w:rFonts w:ascii="Courier New" w:hAnsi="Courier New" w:cs="Courier New"/>
          <w:szCs w:val="24"/>
        </w:rPr>
        <w:t>5</w:t>
      </w:r>
    </w:p>
    <w:p w14:paraId="61458723" w14:textId="77777777" w:rsidR="001F0474" w:rsidRPr="007960ED" w:rsidRDefault="001F0474" w:rsidP="00934EDF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2F613FC7" w14:textId="77777777" w:rsidR="00B05BBF" w:rsidRPr="007960ED" w:rsidRDefault="00B05BBF" w:rsidP="00934EDF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268"/>
        <w:jc w:val="center"/>
        <w:rPr>
          <w:rFonts w:ascii="Courier New" w:hAnsi="Courier New" w:cs="Courier New"/>
          <w:caps/>
          <w:szCs w:val="24"/>
        </w:rPr>
      </w:pPr>
      <w:r w:rsidRPr="007960ED">
        <w:rPr>
          <w:rFonts w:ascii="Courier New" w:hAnsi="Courier New" w:cs="Courier New"/>
          <w:caps/>
          <w:szCs w:val="24"/>
        </w:rPr>
        <w:t>AA S.E. EL PRESIDENTE DEL H. SENADO</w:t>
      </w:r>
    </w:p>
    <w:p w14:paraId="40D89068" w14:textId="77777777" w:rsidR="00B05BBF" w:rsidRPr="007960ED" w:rsidRDefault="00B05BBF" w:rsidP="00934EDF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268"/>
        <w:jc w:val="center"/>
        <w:rPr>
          <w:rFonts w:ascii="Courier New" w:hAnsi="Courier New" w:cs="Courier New"/>
          <w:szCs w:val="24"/>
        </w:rPr>
      </w:pPr>
    </w:p>
    <w:p w14:paraId="4F28BAD3" w14:textId="77777777" w:rsidR="00B05BBF" w:rsidRPr="007960ED" w:rsidRDefault="00B05BBF" w:rsidP="00934EDF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szCs w:val="24"/>
        </w:rPr>
      </w:pPr>
    </w:p>
    <w:p w14:paraId="689410B5" w14:textId="2D05A024" w:rsidR="00B05BBF" w:rsidRPr="00995948" w:rsidRDefault="00B05BBF" w:rsidP="002D241B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7960ED">
        <w:rPr>
          <w:rFonts w:ascii="Courier New" w:hAnsi="Courier New" w:cs="Courier New"/>
          <w:spacing w:val="2"/>
          <w:szCs w:val="24"/>
        </w:rPr>
        <w:t xml:space="preserve">Tengo a honra comunicar a Vuestra Excelencia que, con motivo </w:t>
      </w:r>
      <w:r w:rsidRPr="00686CED">
        <w:rPr>
          <w:rFonts w:ascii="Courier New" w:hAnsi="Courier New" w:cs="Courier New"/>
          <w:spacing w:val="2"/>
          <w:szCs w:val="24"/>
        </w:rPr>
        <w:t>de</w:t>
      </w:r>
      <w:r w:rsidR="00BE16C4">
        <w:rPr>
          <w:rFonts w:ascii="Courier New" w:hAnsi="Courier New" w:cs="Courier New"/>
          <w:spacing w:val="2"/>
          <w:szCs w:val="24"/>
        </w:rPr>
        <w:t xml:space="preserve"> </w:t>
      </w:r>
      <w:r w:rsidR="00002ADC" w:rsidRPr="00686CED">
        <w:rPr>
          <w:rFonts w:ascii="Courier New" w:hAnsi="Courier New" w:cs="Courier New"/>
          <w:spacing w:val="2"/>
          <w:szCs w:val="24"/>
        </w:rPr>
        <w:t>l</w:t>
      </w:r>
      <w:r w:rsidR="00BE16C4">
        <w:rPr>
          <w:rFonts w:ascii="Courier New" w:hAnsi="Courier New" w:cs="Courier New"/>
          <w:spacing w:val="2"/>
          <w:szCs w:val="24"/>
        </w:rPr>
        <w:t>a</w:t>
      </w:r>
      <w:r w:rsidR="00002ADC" w:rsidRPr="00686CED">
        <w:rPr>
          <w:rFonts w:ascii="Courier New" w:hAnsi="Courier New" w:cs="Courier New"/>
          <w:spacing w:val="2"/>
          <w:szCs w:val="24"/>
        </w:rPr>
        <w:t xml:space="preserve"> m</w:t>
      </w:r>
      <w:r w:rsidR="00BE16C4">
        <w:rPr>
          <w:rFonts w:ascii="Courier New" w:hAnsi="Courier New" w:cs="Courier New"/>
          <w:spacing w:val="2"/>
          <w:szCs w:val="24"/>
        </w:rPr>
        <w:t>oción</w:t>
      </w:r>
      <w:r w:rsidRPr="00686CED">
        <w:rPr>
          <w:rFonts w:ascii="Courier New" w:hAnsi="Courier New" w:cs="Courier New"/>
          <w:spacing w:val="2"/>
          <w:szCs w:val="24"/>
        </w:rPr>
        <w:t>,</w:t>
      </w:r>
      <w:r w:rsidRPr="007960ED">
        <w:rPr>
          <w:rFonts w:ascii="Courier New" w:hAnsi="Courier New" w:cs="Courier New"/>
          <w:spacing w:val="2"/>
          <w:szCs w:val="24"/>
        </w:rPr>
        <w:t xml:space="preserve"> informe y demás antecedentes que se adjuntan, la Cámara de Diputados ha aprobado el siguiente proyecto de ley</w:t>
      </w:r>
      <w:r>
        <w:rPr>
          <w:rFonts w:ascii="Courier New" w:hAnsi="Courier New" w:cs="Courier New"/>
          <w:spacing w:val="2"/>
          <w:szCs w:val="24"/>
        </w:rPr>
        <w:t xml:space="preserve"> que</w:t>
      </w:r>
      <w:r w:rsidR="005D6759">
        <w:rPr>
          <w:rFonts w:ascii="Courier New" w:hAnsi="Courier New" w:cs="Courier New"/>
          <w:spacing w:val="2"/>
          <w:szCs w:val="24"/>
        </w:rPr>
        <w:t xml:space="preserve"> </w:t>
      </w:r>
      <w:r w:rsidR="000B4428">
        <w:rPr>
          <w:rFonts w:ascii="Courier New" w:hAnsi="Courier New" w:cs="Courier New"/>
          <w:spacing w:val="2"/>
          <w:szCs w:val="24"/>
        </w:rPr>
        <w:t>m</w:t>
      </w:r>
      <w:r w:rsidR="000B4428" w:rsidRPr="000B4428">
        <w:rPr>
          <w:rFonts w:ascii="Courier New" w:hAnsi="Courier New" w:cs="Courier New"/>
          <w:spacing w:val="2"/>
          <w:szCs w:val="24"/>
        </w:rPr>
        <w:t xml:space="preserve">odifica la </w:t>
      </w:r>
      <w:r w:rsidR="000B4428" w:rsidRPr="008F43AA">
        <w:rPr>
          <w:rFonts w:ascii="Courier New" w:hAnsi="Courier New" w:cs="Courier New"/>
          <w:spacing w:val="2"/>
          <w:szCs w:val="24"/>
        </w:rPr>
        <w:t>ley N° 19.175</w:t>
      </w:r>
      <w:r w:rsidR="000B4428" w:rsidRPr="000B4428">
        <w:rPr>
          <w:rFonts w:ascii="Courier New" w:hAnsi="Courier New" w:cs="Courier New"/>
          <w:spacing w:val="2"/>
          <w:szCs w:val="24"/>
        </w:rPr>
        <w:t xml:space="preserve"> para obligar a los gobernadores regionales a dar cuenta pública del uso de los recursos obtenidos en virtud de la Ley sobre Royalty a la Minería</w:t>
      </w:r>
      <w:r>
        <w:rPr>
          <w:rFonts w:ascii="Courier New" w:hAnsi="Courier New" w:cs="Courier New"/>
          <w:spacing w:val="2"/>
          <w:szCs w:val="24"/>
        </w:rPr>
        <w:t>, correspondiente al boletín N°</w:t>
      </w:r>
      <w:r w:rsidR="005D6759">
        <w:rPr>
          <w:rFonts w:ascii="Courier New" w:hAnsi="Courier New" w:cs="Courier New"/>
          <w:spacing w:val="2"/>
          <w:szCs w:val="24"/>
        </w:rPr>
        <w:t xml:space="preserve"> </w:t>
      </w:r>
      <w:r w:rsidR="00620973">
        <w:rPr>
          <w:rFonts w:ascii="Courier New" w:hAnsi="Courier New" w:cs="Courier New"/>
          <w:spacing w:val="2"/>
          <w:szCs w:val="24"/>
        </w:rPr>
        <w:t>17.262-06</w:t>
      </w:r>
      <w:r>
        <w:rPr>
          <w:rFonts w:ascii="Courier New" w:hAnsi="Courier New" w:cs="Courier New"/>
          <w:spacing w:val="2"/>
          <w:szCs w:val="24"/>
        </w:rPr>
        <w:t>:</w:t>
      </w:r>
    </w:p>
    <w:p w14:paraId="48A624BA" w14:textId="77777777" w:rsidR="00B05BBF" w:rsidRDefault="00B05BBF" w:rsidP="002D241B">
      <w:pPr>
        <w:spacing w:line="480" w:lineRule="auto"/>
        <w:rPr>
          <w:rFonts w:ascii="Courier New" w:hAnsi="Courier New" w:cs="Courier New"/>
        </w:rPr>
      </w:pPr>
    </w:p>
    <w:p w14:paraId="0A692C87" w14:textId="77777777" w:rsidR="008F2EB2" w:rsidRPr="00995948" w:rsidRDefault="008F2EB2" w:rsidP="002D241B">
      <w:pPr>
        <w:spacing w:line="480" w:lineRule="auto"/>
        <w:rPr>
          <w:rFonts w:ascii="Courier New" w:hAnsi="Courier New" w:cs="Courier New"/>
        </w:rPr>
      </w:pPr>
    </w:p>
    <w:p w14:paraId="52D751BF" w14:textId="77777777" w:rsidR="00283F12" w:rsidRDefault="00B05BBF" w:rsidP="002D241B">
      <w:pPr>
        <w:tabs>
          <w:tab w:val="left" w:pos="2835"/>
        </w:tabs>
        <w:spacing w:line="48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PROYECTO DE LEY</w:t>
      </w:r>
    </w:p>
    <w:p w14:paraId="101FB3A5" w14:textId="77777777" w:rsidR="00B05BBF" w:rsidRPr="00B05BBF" w:rsidRDefault="00B05BBF" w:rsidP="002D241B">
      <w:pPr>
        <w:tabs>
          <w:tab w:val="left" w:pos="2835"/>
        </w:tabs>
        <w:spacing w:line="480" w:lineRule="auto"/>
        <w:jc w:val="both"/>
        <w:rPr>
          <w:rFonts w:ascii="Courier New" w:hAnsi="Courier New" w:cs="Courier New"/>
          <w:bCs/>
          <w:iCs/>
          <w:szCs w:val="24"/>
          <w:lang w:val="es-ES"/>
        </w:rPr>
      </w:pPr>
    </w:p>
    <w:p w14:paraId="4D45B197" w14:textId="77777777" w:rsidR="008F2EB2" w:rsidRPr="008F2EB2" w:rsidRDefault="007B0309" w:rsidP="002D241B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bCs/>
          <w:iCs/>
          <w:szCs w:val="24"/>
          <w:lang w:val="es-ES"/>
        </w:rPr>
      </w:pPr>
      <w:r>
        <w:rPr>
          <w:rFonts w:ascii="Courier New" w:hAnsi="Courier New" w:cs="Courier New"/>
          <w:bCs/>
          <w:iCs/>
          <w:szCs w:val="24"/>
          <w:lang w:val="es-ES"/>
        </w:rPr>
        <w:t>“</w:t>
      </w:r>
      <w:r w:rsidR="008F2EB2" w:rsidRPr="008F2EB2">
        <w:rPr>
          <w:rFonts w:ascii="Courier New" w:hAnsi="Courier New" w:cs="Courier New"/>
          <w:bCs/>
          <w:iCs/>
          <w:szCs w:val="24"/>
          <w:lang w:val="es-ES"/>
        </w:rPr>
        <w:t xml:space="preserve">Artículo </w:t>
      </w:r>
      <w:proofErr w:type="gramStart"/>
      <w:r w:rsidR="008F2EB2" w:rsidRPr="008F2EB2">
        <w:rPr>
          <w:rFonts w:ascii="Courier New" w:hAnsi="Courier New" w:cs="Courier New"/>
          <w:bCs/>
          <w:iCs/>
          <w:szCs w:val="24"/>
          <w:lang w:val="es-ES"/>
        </w:rPr>
        <w:t>Único.-</w:t>
      </w:r>
      <w:proofErr w:type="gramEnd"/>
      <w:r w:rsidR="008F2EB2" w:rsidRPr="008F2EB2">
        <w:rPr>
          <w:rFonts w:ascii="Courier New" w:hAnsi="Courier New" w:cs="Courier New"/>
          <w:bCs/>
          <w:iCs/>
          <w:szCs w:val="24"/>
          <w:lang w:val="es-ES"/>
        </w:rPr>
        <w:t xml:space="preserve"> Incorpórase el siguiente inciso segundo en el artículo 26 de la ley Nº19.175, orgánica constitucional sobre Gobierno y Administración Regional, pasando el actual inciso segundo a ser tercero:</w:t>
      </w:r>
    </w:p>
    <w:p w14:paraId="05BAC4DA" w14:textId="77777777" w:rsidR="008F2EB2" w:rsidRPr="008F2EB2" w:rsidRDefault="008F2EB2" w:rsidP="002D241B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bCs/>
          <w:iCs/>
          <w:szCs w:val="24"/>
          <w:lang w:val="es-ES"/>
        </w:rPr>
      </w:pPr>
      <w:r w:rsidRPr="008F2EB2">
        <w:rPr>
          <w:rFonts w:ascii="Courier New" w:hAnsi="Courier New" w:cs="Courier New"/>
          <w:bCs/>
          <w:iCs/>
          <w:szCs w:val="24"/>
          <w:lang w:val="es-ES"/>
        </w:rPr>
        <w:t xml:space="preserve"> </w:t>
      </w:r>
    </w:p>
    <w:p w14:paraId="303F1EFF" w14:textId="76AC0DD2" w:rsidR="002D1B74" w:rsidRDefault="008F2EB2" w:rsidP="002D241B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bCs/>
          <w:iCs/>
          <w:szCs w:val="24"/>
          <w:lang w:val="es-ES"/>
        </w:rPr>
      </w:pPr>
      <w:r w:rsidRPr="008F2EB2">
        <w:rPr>
          <w:rFonts w:ascii="Courier New" w:hAnsi="Courier New" w:cs="Courier New"/>
          <w:bCs/>
          <w:iCs/>
          <w:szCs w:val="24"/>
          <w:lang w:val="es-ES"/>
        </w:rPr>
        <w:t xml:space="preserve">“En esta cuenta, además, se deberá indicar de manera detallada el uso y destinación de los fondos recibidos por la ley N°21.591 </w:t>
      </w:r>
      <w:r w:rsidR="002E1DCD" w:rsidRPr="001536B3">
        <w:rPr>
          <w:rFonts w:ascii="Courier New" w:hAnsi="Courier New" w:cs="Courier New"/>
          <w:bCs/>
          <w:iCs/>
          <w:szCs w:val="24"/>
          <w:lang w:val="es-ES"/>
        </w:rPr>
        <w:t>sobre</w:t>
      </w:r>
      <w:r w:rsidR="002E1DCD">
        <w:rPr>
          <w:rFonts w:ascii="Courier New" w:hAnsi="Courier New" w:cs="Courier New"/>
          <w:bCs/>
          <w:iCs/>
          <w:szCs w:val="24"/>
          <w:lang w:val="es-ES"/>
        </w:rPr>
        <w:t xml:space="preserve"> </w:t>
      </w:r>
      <w:r w:rsidRPr="008F2EB2">
        <w:rPr>
          <w:rFonts w:ascii="Courier New" w:hAnsi="Courier New" w:cs="Courier New"/>
          <w:bCs/>
          <w:iCs/>
          <w:szCs w:val="24"/>
          <w:lang w:val="es-ES"/>
        </w:rPr>
        <w:t xml:space="preserve">Royalty </w:t>
      </w:r>
      <w:r w:rsidRPr="008F2EB2">
        <w:rPr>
          <w:rFonts w:ascii="Courier New" w:hAnsi="Courier New" w:cs="Courier New"/>
          <w:bCs/>
          <w:iCs/>
          <w:szCs w:val="24"/>
          <w:lang w:val="es-ES"/>
        </w:rPr>
        <w:lastRenderedPageBreak/>
        <w:t xml:space="preserve">a la Minería, </w:t>
      </w:r>
      <w:r w:rsidR="002D241B" w:rsidRPr="001536B3">
        <w:rPr>
          <w:rFonts w:ascii="Courier New" w:hAnsi="Courier New" w:cs="Courier New"/>
          <w:bCs/>
          <w:iCs/>
          <w:szCs w:val="24"/>
          <w:lang w:val="es-ES"/>
        </w:rPr>
        <w:t>y</w:t>
      </w:r>
      <w:r w:rsidR="002D241B">
        <w:rPr>
          <w:rFonts w:ascii="Courier New" w:hAnsi="Courier New" w:cs="Courier New"/>
          <w:bCs/>
          <w:iCs/>
          <w:szCs w:val="24"/>
          <w:lang w:val="es-ES"/>
        </w:rPr>
        <w:t xml:space="preserve"> </w:t>
      </w:r>
      <w:r w:rsidRPr="008F2EB2">
        <w:rPr>
          <w:rFonts w:ascii="Courier New" w:hAnsi="Courier New" w:cs="Courier New"/>
          <w:bCs/>
          <w:iCs/>
          <w:szCs w:val="24"/>
          <w:lang w:val="es-ES"/>
        </w:rPr>
        <w:t xml:space="preserve">la ejecución de </w:t>
      </w:r>
      <w:r w:rsidR="00331D5A" w:rsidRPr="001536B3">
        <w:rPr>
          <w:rFonts w:ascii="Courier New" w:hAnsi="Courier New" w:cs="Courier New"/>
          <w:bCs/>
          <w:iCs/>
          <w:szCs w:val="24"/>
          <w:lang w:val="es-ES"/>
        </w:rPr>
        <w:t>é</w:t>
      </w:r>
      <w:r w:rsidRPr="008F2EB2">
        <w:rPr>
          <w:rFonts w:ascii="Courier New" w:hAnsi="Courier New" w:cs="Courier New"/>
          <w:bCs/>
          <w:iCs/>
          <w:szCs w:val="24"/>
          <w:lang w:val="es-ES"/>
        </w:rPr>
        <w:t>stos en los proyectos y programas donde se hubieren destinado.”.”.</w:t>
      </w:r>
    </w:p>
    <w:p w14:paraId="4F633CAB" w14:textId="77777777" w:rsidR="00B05BBF" w:rsidRDefault="00B05BBF" w:rsidP="002D241B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454675D5" w14:textId="77777777" w:rsidR="002D241B" w:rsidRDefault="002D241B" w:rsidP="002D241B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940EC96" w14:textId="77777777" w:rsidR="00B05BBF" w:rsidRDefault="00B05BBF" w:rsidP="00777CE0">
      <w:pPr>
        <w:tabs>
          <w:tab w:val="left" w:pos="2835"/>
        </w:tabs>
        <w:spacing w:line="48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******</w:t>
      </w:r>
    </w:p>
    <w:p w14:paraId="3E5A0DBC" w14:textId="77777777" w:rsidR="002D241B" w:rsidRDefault="002D241B" w:rsidP="00777CE0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bCs/>
          <w:iCs/>
          <w:szCs w:val="24"/>
          <w:lang w:val="es-ES"/>
        </w:rPr>
      </w:pPr>
    </w:p>
    <w:p w14:paraId="34A30272" w14:textId="77777777" w:rsidR="002D241B" w:rsidRDefault="002D241B" w:rsidP="00777CE0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bCs/>
          <w:iCs/>
          <w:szCs w:val="24"/>
          <w:lang w:val="es-ES"/>
        </w:rPr>
      </w:pPr>
    </w:p>
    <w:p w14:paraId="6D1705D3" w14:textId="61DD9790" w:rsidR="00C625D2" w:rsidRPr="00AB2D1E" w:rsidRDefault="00C625D2" w:rsidP="00777CE0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bCs/>
          <w:iCs/>
          <w:szCs w:val="24"/>
          <w:lang w:val="es-ES"/>
        </w:rPr>
      </w:pPr>
      <w:r w:rsidRPr="00AB2D1E">
        <w:rPr>
          <w:rFonts w:ascii="Courier New" w:hAnsi="Courier New" w:cs="Courier New"/>
          <w:bCs/>
          <w:iCs/>
          <w:szCs w:val="24"/>
          <w:lang w:val="es-ES"/>
        </w:rPr>
        <w:t xml:space="preserve">Hago presente a V.E. </w:t>
      </w:r>
      <w:r w:rsidR="00500B19">
        <w:rPr>
          <w:rFonts w:ascii="Courier New" w:hAnsi="Courier New" w:cs="Courier New"/>
          <w:bCs/>
          <w:iCs/>
          <w:szCs w:val="24"/>
          <w:lang w:val="es-ES"/>
        </w:rPr>
        <w:t xml:space="preserve">que </w:t>
      </w:r>
      <w:r w:rsidR="006837B6">
        <w:rPr>
          <w:rFonts w:ascii="Courier New" w:hAnsi="Courier New" w:cs="Courier New"/>
          <w:bCs/>
          <w:iCs/>
          <w:szCs w:val="24"/>
          <w:lang w:val="es-ES"/>
        </w:rPr>
        <w:t xml:space="preserve">el </w:t>
      </w:r>
      <w:r w:rsidR="009C04CC" w:rsidRPr="008F43AA">
        <w:rPr>
          <w:rFonts w:ascii="Courier New" w:hAnsi="Courier New" w:cs="Courier New"/>
          <w:bCs/>
          <w:iCs/>
          <w:szCs w:val="24"/>
          <w:lang w:val="es-ES"/>
        </w:rPr>
        <w:t xml:space="preserve">artículo </w:t>
      </w:r>
      <w:r w:rsidR="00BE1FDC" w:rsidRPr="008F43AA">
        <w:rPr>
          <w:rFonts w:ascii="Courier New" w:hAnsi="Courier New" w:cs="Courier New"/>
          <w:bCs/>
          <w:iCs/>
          <w:szCs w:val="24"/>
          <w:lang w:val="es-ES"/>
        </w:rPr>
        <w:t>único</w:t>
      </w:r>
      <w:r w:rsidR="00BE1FDC">
        <w:rPr>
          <w:rFonts w:ascii="Courier New" w:hAnsi="Courier New" w:cs="Courier New"/>
          <w:bCs/>
          <w:iCs/>
          <w:szCs w:val="24"/>
          <w:lang w:val="es-ES"/>
        </w:rPr>
        <w:t xml:space="preserve"> </w:t>
      </w:r>
      <w:r w:rsidR="005F7083" w:rsidRPr="00AB2D1E">
        <w:rPr>
          <w:rFonts w:ascii="Courier New" w:hAnsi="Courier New" w:cs="Courier New"/>
          <w:bCs/>
          <w:iCs/>
          <w:szCs w:val="24"/>
          <w:lang w:val="es-ES"/>
        </w:rPr>
        <w:t xml:space="preserve">fue aprobado </w:t>
      </w:r>
      <w:r w:rsidR="003C633F" w:rsidRPr="00AB2D1E">
        <w:rPr>
          <w:rFonts w:ascii="Courier New" w:hAnsi="Courier New" w:cs="Courier New"/>
          <w:bCs/>
          <w:iCs/>
          <w:szCs w:val="24"/>
          <w:lang w:val="es-ES"/>
        </w:rPr>
        <w:t>en</w:t>
      </w:r>
      <w:r w:rsidR="00D32841">
        <w:rPr>
          <w:rFonts w:ascii="Courier New" w:hAnsi="Courier New" w:cs="Courier New"/>
          <w:bCs/>
          <w:iCs/>
          <w:szCs w:val="24"/>
          <w:lang w:val="es-ES"/>
        </w:rPr>
        <w:t xml:space="preserve"> general y en</w:t>
      </w:r>
      <w:r w:rsidR="003C633F" w:rsidRPr="00AB2D1E">
        <w:rPr>
          <w:rFonts w:ascii="Courier New" w:hAnsi="Courier New" w:cs="Courier New"/>
          <w:bCs/>
          <w:iCs/>
          <w:szCs w:val="24"/>
          <w:lang w:val="es-ES"/>
        </w:rPr>
        <w:t xml:space="preserve"> particular </w:t>
      </w:r>
      <w:r w:rsidR="005F7083" w:rsidRPr="00AB2D1E">
        <w:rPr>
          <w:rFonts w:ascii="Courier New" w:hAnsi="Courier New" w:cs="Courier New"/>
          <w:bCs/>
          <w:iCs/>
          <w:szCs w:val="24"/>
          <w:lang w:val="es-ES"/>
        </w:rPr>
        <w:t xml:space="preserve">por </w:t>
      </w:r>
      <w:r w:rsidR="00AB39E4">
        <w:rPr>
          <w:rFonts w:ascii="Courier New" w:hAnsi="Courier New" w:cs="Courier New"/>
          <w:bCs/>
          <w:iCs/>
          <w:szCs w:val="24"/>
          <w:lang w:val="es-ES"/>
        </w:rPr>
        <w:t>124</w:t>
      </w:r>
      <w:r w:rsidR="00102D48">
        <w:rPr>
          <w:rFonts w:ascii="Courier New" w:hAnsi="Courier New" w:cs="Courier New"/>
          <w:bCs/>
          <w:iCs/>
          <w:szCs w:val="24"/>
          <w:lang w:val="es-ES"/>
        </w:rPr>
        <w:t xml:space="preserve"> votos</w:t>
      </w:r>
      <w:r w:rsidR="005F7083" w:rsidRPr="00AB2D1E">
        <w:rPr>
          <w:rFonts w:ascii="Courier New" w:hAnsi="Courier New" w:cs="Courier New"/>
          <w:bCs/>
          <w:iCs/>
          <w:szCs w:val="24"/>
          <w:lang w:val="es-ES"/>
        </w:rPr>
        <w:t xml:space="preserve"> a favor</w:t>
      </w:r>
      <w:r w:rsidR="004C186D">
        <w:rPr>
          <w:rFonts w:ascii="Courier New" w:hAnsi="Courier New" w:cs="Courier New"/>
          <w:bCs/>
          <w:iCs/>
          <w:szCs w:val="24"/>
          <w:lang w:val="es-ES"/>
        </w:rPr>
        <w:t xml:space="preserve">, </w:t>
      </w:r>
      <w:r w:rsidR="00E06C9B" w:rsidRPr="00AB2D1E">
        <w:rPr>
          <w:rFonts w:ascii="Courier New" w:hAnsi="Courier New" w:cs="Courier New"/>
          <w:bCs/>
          <w:iCs/>
          <w:szCs w:val="24"/>
          <w:lang w:val="es-ES"/>
        </w:rPr>
        <w:t xml:space="preserve">respecto de un total de </w:t>
      </w:r>
      <w:r w:rsidR="00E06C9B" w:rsidRPr="00FC05E3">
        <w:rPr>
          <w:rFonts w:ascii="Courier New" w:hAnsi="Courier New" w:cs="Courier New"/>
          <w:bCs/>
          <w:iCs/>
          <w:szCs w:val="24"/>
          <w:lang w:val="es-ES"/>
        </w:rPr>
        <w:t>15</w:t>
      </w:r>
      <w:r w:rsidR="009853AC">
        <w:rPr>
          <w:rFonts w:ascii="Courier New" w:hAnsi="Courier New" w:cs="Courier New"/>
          <w:bCs/>
          <w:iCs/>
          <w:szCs w:val="24"/>
          <w:lang w:val="es-ES"/>
        </w:rPr>
        <w:t>3</w:t>
      </w:r>
      <w:r w:rsidR="00E06C9B" w:rsidRPr="00AB2D1E">
        <w:rPr>
          <w:rFonts w:ascii="Courier New" w:hAnsi="Courier New" w:cs="Courier New"/>
          <w:bCs/>
          <w:iCs/>
          <w:szCs w:val="24"/>
          <w:lang w:val="es-ES"/>
        </w:rPr>
        <w:t xml:space="preserve"> diputadas y diputados en ejercicio, </w:t>
      </w:r>
      <w:r w:rsidRPr="00AB2D1E">
        <w:rPr>
          <w:rFonts w:ascii="Courier New" w:hAnsi="Courier New" w:cs="Courier New"/>
          <w:bCs/>
          <w:iCs/>
          <w:szCs w:val="24"/>
          <w:lang w:val="es-ES"/>
        </w:rPr>
        <w:t xml:space="preserve">dándose cumplimiento de esta manera a lo dispuesto en el inciso segundo del artículo 66 de la Constitución Política de la República, por tratarse de </w:t>
      </w:r>
      <w:r w:rsidR="004C186D">
        <w:rPr>
          <w:rFonts w:ascii="Courier New" w:hAnsi="Courier New" w:cs="Courier New"/>
          <w:bCs/>
          <w:iCs/>
          <w:szCs w:val="24"/>
          <w:lang w:val="es-ES"/>
        </w:rPr>
        <w:t xml:space="preserve">una </w:t>
      </w:r>
      <w:r w:rsidRPr="00AB2D1E">
        <w:rPr>
          <w:rFonts w:ascii="Courier New" w:hAnsi="Courier New" w:cs="Courier New"/>
          <w:bCs/>
          <w:iCs/>
          <w:szCs w:val="24"/>
          <w:lang w:val="es-ES"/>
        </w:rPr>
        <w:t xml:space="preserve">norma </w:t>
      </w:r>
      <w:r w:rsidRPr="004155F4">
        <w:rPr>
          <w:rFonts w:ascii="Courier New" w:hAnsi="Courier New" w:cs="Courier New"/>
          <w:bCs/>
          <w:iCs/>
          <w:szCs w:val="24"/>
          <w:lang w:val="es-ES"/>
        </w:rPr>
        <w:t>de rango orgánico constitucional</w:t>
      </w:r>
      <w:r w:rsidR="004C186D">
        <w:rPr>
          <w:rFonts w:ascii="Courier New" w:hAnsi="Courier New" w:cs="Courier New"/>
          <w:bCs/>
          <w:iCs/>
          <w:szCs w:val="24"/>
          <w:lang w:val="es-ES"/>
        </w:rPr>
        <w:t>.</w:t>
      </w:r>
    </w:p>
    <w:p w14:paraId="1AC0F9A1" w14:textId="27476AC3" w:rsidR="00B05BBF" w:rsidRPr="00C625D2" w:rsidRDefault="00B05BBF" w:rsidP="00777CE0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bCs/>
          <w:iCs/>
          <w:szCs w:val="24"/>
          <w:lang w:val="es-ES"/>
        </w:rPr>
      </w:pPr>
    </w:p>
    <w:p w14:paraId="353E0329" w14:textId="26E1B4C9" w:rsidR="00C625D2" w:rsidRDefault="00C625D2" w:rsidP="00934EDF">
      <w:pPr>
        <w:spacing w:after="160" w:line="259" w:lineRule="auto"/>
        <w:ind w:firstLine="2268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3BE14914" w14:textId="77777777" w:rsidR="00C625D2" w:rsidRDefault="00C625D2" w:rsidP="00934EDF">
      <w:pPr>
        <w:spacing w:after="160" w:line="259" w:lineRule="auto"/>
        <w:ind w:firstLine="2268"/>
        <w:rPr>
          <w:rFonts w:ascii="Courier New" w:hAnsi="Courier New" w:cs="Courier New"/>
          <w:szCs w:val="24"/>
        </w:rPr>
      </w:pPr>
    </w:p>
    <w:p w14:paraId="0AE86CBB" w14:textId="77777777" w:rsidR="00D97EF8" w:rsidRDefault="00D97EF8" w:rsidP="00D97EF8">
      <w:pPr>
        <w:ind w:firstLine="2268"/>
      </w:pPr>
      <w:r>
        <w:t>Lo que tengo a honra comunicar a V.E.</w:t>
      </w:r>
    </w:p>
    <w:p w14:paraId="11A0060C" w14:textId="77777777" w:rsidR="00D97EF8" w:rsidRDefault="00D97EF8" w:rsidP="00D97EF8">
      <w:pPr>
        <w:ind w:firstLine="2268"/>
      </w:pPr>
    </w:p>
    <w:p w14:paraId="4314B21B" w14:textId="77777777" w:rsidR="00D97EF8" w:rsidRDefault="00D97EF8" w:rsidP="00D97EF8">
      <w:pPr>
        <w:ind w:firstLine="2268"/>
      </w:pPr>
    </w:p>
    <w:p w14:paraId="0C01950C" w14:textId="77777777" w:rsidR="00D97EF8" w:rsidRDefault="00D97EF8" w:rsidP="00D97EF8">
      <w:pPr>
        <w:ind w:firstLine="2268"/>
      </w:pPr>
    </w:p>
    <w:p w14:paraId="7D40B95E" w14:textId="77777777" w:rsidR="002D241B" w:rsidRDefault="002D241B" w:rsidP="00D97EF8">
      <w:pPr>
        <w:ind w:firstLine="2268"/>
      </w:pPr>
    </w:p>
    <w:p w14:paraId="33BF9BAB" w14:textId="77777777" w:rsidR="00D97EF8" w:rsidRDefault="00D97EF8" w:rsidP="00D97EF8">
      <w:pPr>
        <w:ind w:firstLine="2268"/>
      </w:pPr>
    </w:p>
    <w:p w14:paraId="58C3AC56" w14:textId="77777777" w:rsidR="00D97EF8" w:rsidRDefault="00D97EF8" w:rsidP="00D97EF8">
      <w:pPr>
        <w:ind w:firstLine="2268"/>
      </w:pPr>
    </w:p>
    <w:p w14:paraId="65B74871" w14:textId="77777777" w:rsidR="00D97EF8" w:rsidRDefault="00D97EF8" w:rsidP="00D97EF8">
      <w:pPr>
        <w:ind w:firstLine="2268"/>
      </w:pPr>
    </w:p>
    <w:p w14:paraId="4362F1CA" w14:textId="77777777" w:rsidR="00D97EF8" w:rsidRDefault="00D97EF8" w:rsidP="002D241B">
      <w:pPr>
        <w:ind w:left="-709" w:firstLine="2268"/>
        <w:jc w:val="both"/>
      </w:pPr>
      <w:r>
        <w:t>KAROL CARIOLA OLIVA</w:t>
      </w:r>
    </w:p>
    <w:p w14:paraId="45E2AAF3" w14:textId="77777777" w:rsidR="00D97EF8" w:rsidRDefault="00D97EF8" w:rsidP="002D241B">
      <w:pPr>
        <w:ind w:left="-709" w:firstLine="993"/>
        <w:jc w:val="both"/>
      </w:pPr>
      <w:r>
        <w:t>Presidenta de la Cámara de Diputados</w:t>
      </w:r>
    </w:p>
    <w:p w14:paraId="23C4FA94" w14:textId="77777777" w:rsidR="00D97EF8" w:rsidRDefault="00D97EF8" w:rsidP="002D241B">
      <w:pPr>
        <w:ind w:left="-709" w:firstLine="2268"/>
      </w:pPr>
    </w:p>
    <w:p w14:paraId="56CDD27C" w14:textId="77777777" w:rsidR="00D97EF8" w:rsidRDefault="00D97EF8" w:rsidP="00D97EF8">
      <w:pPr>
        <w:ind w:firstLine="2268"/>
      </w:pPr>
    </w:p>
    <w:p w14:paraId="3110CD45" w14:textId="77777777" w:rsidR="00D97EF8" w:rsidRDefault="00D97EF8" w:rsidP="00D97EF8">
      <w:pPr>
        <w:ind w:firstLine="2268"/>
      </w:pPr>
    </w:p>
    <w:p w14:paraId="6C9F8AF5" w14:textId="77777777" w:rsidR="00D97EF8" w:rsidRDefault="00D97EF8" w:rsidP="00D97EF8">
      <w:pPr>
        <w:ind w:firstLine="2268"/>
      </w:pPr>
    </w:p>
    <w:p w14:paraId="3FA2D05D" w14:textId="77777777" w:rsidR="00D97EF8" w:rsidRDefault="00D97EF8" w:rsidP="00D97EF8">
      <w:pPr>
        <w:ind w:firstLine="2268"/>
      </w:pPr>
    </w:p>
    <w:p w14:paraId="64206742" w14:textId="77777777" w:rsidR="00D97EF8" w:rsidRDefault="00D97EF8" w:rsidP="00D97EF8">
      <w:pPr>
        <w:ind w:firstLine="2268"/>
      </w:pPr>
    </w:p>
    <w:p w14:paraId="4A264942" w14:textId="77777777" w:rsidR="00D97EF8" w:rsidRDefault="00D97EF8" w:rsidP="002D241B">
      <w:pPr>
        <w:ind w:left="1134" w:firstLine="2268"/>
      </w:pPr>
      <w:r>
        <w:t>MIGUEL LANDEROS PERKI</w:t>
      </w:r>
      <w:r>
        <w:rPr>
          <w:rFonts w:hint="eastAsia"/>
        </w:rPr>
        <w:t>Ć</w:t>
      </w:r>
    </w:p>
    <w:p w14:paraId="7056A68E" w14:textId="39D5539A" w:rsidR="00B05BBF" w:rsidRDefault="00D97EF8" w:rsidP="002D241B">
      <w:pPr>
        <w:ind w:left="1134"/>
        <w:jc w:val="center"/>
      </w:pPr>
      <w:r>
        <w:t>Secretario General de la Cámara de Diputados</w:t>
      </w:r>
    </w:p>
    <w:p w14:paraId="4740938A" w14:textId="77777777" w:rsidR="00B05BBF" w:rsidRDefault="00B05BBF" w:rsidP="002D241B">
      <w:pPr>
        <w:ind w:left="1134" w:firstLine="2268"/>
      </w:pPr>
    </w:p>
    <w:p w14:paraId="1368FC03" w14:textId="77777777" w:rsidR="00B05BBF" w:rsidRDefault="00B05BBF" w:rsidP="00934EDF">
      <w:pPr>
        <w:ind w:firstLine="2268"/>
      </w:pPr>
    </w:p>
    <w:p w14:paraId="3D98C1A0" w14:textId="77777777" w:rsidR="00B05BBF" w:rsidRDefault="00B05BBF" w:rsidP="00934EDF">
      <w:pPr>
        <w:ind w:firstLine="2268"/>
      </w:pPr>
    </w:p>
    <w:p w14:paraId="2848FC5B" w14:textId="77777777" w:rsidR="00B05BBF" w:rsidRDefault="00B05BBF" w:rsidP="00934EDF">
      <w:pPr>
        <w:ind w:firstLine="2268"/>
      </w:pPr>
    </w:p>
    <w:p w14:paraId="03216193" w14:textId="77777777" w:rsidR="002B5AB0" w:rsidRDefault="002B5AB0" w:rsidP="00934EDF">
      <w:pPr>
        <w:ind w:firstLine="2268"/>
      </w:pPr>
    </w:p>
    <w:sectPr w:rsidR="002B5AB0" w:rsidSect="00AF6586">
      <w:headerReference w:type="default" r:id="rId9"/>
      <w:headerReference w:type="first" r:id="rId10"/>
      <w:pgSz w:w="12242" w:h="18722" w:code="198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C77C5" w14:textId="77777777" w:rsidR="00CA454B" w:rsidRDefault="00CA454B">
      <w:r>
        <w:separator/>
      </w:r>
    </w:p>
  </w:endnote>
  <w:endnote w:type="continuationSeparator" w:id="0">
    <w:p w14:paraId="55A82053" w14:textId="77777777" w:rsidR="00CA454B" w:rsidRDefault="00CA454B">
      <w:r>
        <w:continuationSeparator/>
      </w:r>
    </w:p>
  </w:endnote>
  <w:endnote w:type="continuationNotice" w:id="1">
    <w:p w14:paraId="7404D083" w14:textId="77777777" w:rsidR="00CA454B" w:rsidRDefault="00CA4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CF90B" w14:textId="77777777" w:rsidR="00CA454B" w:rsidRDefault="00CA454B">
      <w:r>
        <w:separator/>
      </w:r>
    </w:p>
  </w:footnote>
  <w:footnote w:type="continuationSeparator" w:id="0">
    <w:p w14:paraId="02868222" w14:textId="77777777" w:rsidR="00CA454B" w:rsidRDefault="00CA454B">
      <w:r>
        <w:continuationSeparator/>
      </w:r>
    </w:p>
  </w:footnote>
  <w:footnote w:type="continuationNotice" w:id="1">
    <w:p w14:paraId="5AF6F7BA" w14:textId="77777777" w:rsidR="00CA454B" w:rsidRDefault="00CA45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F873F" w14:textId="77777777" w:rsidR="00925CF9" w:rsidRDefault="003460F9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8F43AA">
      <w:rPr>
        <w:noProof/>
      </w:rPr>
      <w:t>4</w:t>
    </w:r>
    <w:r>
      <w:fldChar w:fldCharType="end"/>
    </w:r>
  </w:p>
  <w:p w14:paraId="0EB44971" w14:textId="77777777" w:rsidR="00925CF9" w:rsidRDefault="003460F9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5422908" wp14:editId="062D0D8C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4" name="Picture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57D7" w14:textId="77777777" w:rsidR="00925CF9" w:rsidRDefault="003460F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096D6E3B" wp14:editId="462A9404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3" name="Picture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BF"/>
    <w:rsid w:val="00002ADC"/>
    <w:rsid w:val="00014B24"/>
    <w:rsid w:val="000152E5"/>
    <w:rsid w:val="00020703"/>
    <w:rsid w:val="00022315"/>
    <w:rsid w:val="000232D1"/>
    <w:rsid w:val="00025442"/>
    <w:rsid w:val="00033CA2"/>
    <w:rsid w:val="000419BB"/>
    <w:rsid w:val="00042CB1"/>
    <w:rsid w:val="00045640"/>
    <w:rsid w:val="000548E5"/>
    <w:rsid w:val="00064DF5"/>
    <w:rsid w:val="00065975"/>
    <w:rsid w:val="000669AA"/>
    <w:rsid w:val="00072FF6"/>
    <w:rsid w:val="00074827"/>
    <w:rsid w:val="000775CC"/>
    <w:rsid w:val="000815FE"/>
    <w:rsid w:val="00094A19"/>
    <w:rsid w:val="000969B9"/>
    <w:rsid w:val="000A2EFA"/>
    <w:rsid w:val="000A63F6"/>
    <w:rsid w:val="000B1D52"/>
    <w:rsid w:val="000B4428"/>
    <w:rsid w:val="000D49B7"/>
    <w:rsid w:val="00102D48"/>
    <w:rsid w:val="00122091"/>
    <w:rsid w:val="0012529A"/>
    <w:rsid w:val="001307B3"/>
    <w:rsid w:val="00133C92"/>
    <w:rsid w:val="001376D6"/>
    <w:rsid w:val="00141605"/>
    <w:rsid w:val="001536B3"/>
    <w:rsid w:val="00163708"/>
    <w:rsid w:val="00164BD6"/>
    <w:rsid w:val="001666EA"/>
    <w:rsid w:val="00166BE6"/>
    <w:rsid w:val="00171DEC"/>
    <w:rsid w:val="00172233"/>
    <w:rsid w:val="001750AA"/>
    <w:rsid w:val="001763B2"/>
    <w:rsid w:val="00184253"/>
    <w:rsid w:val="00195A2C"/>
    <w:rsid w:val="001A03CA"/>
    <w:rsid w:val="001A1836"/>
    <w:rsid w:val="001A2448"/>
    <w:rsid w:val="001B4753"/>
    <w:rsid w:val="001C2F49"/>
    <w:rsid w:val="001D16D5"/>
    <w:rsid w:val="001D426E"/>
    <w:rsid w:val="001E4F83"/>
    <w:rsid w:val="001F0474"/>
    <w:rsid w:val="001F0F67"/>
    <w:rsid w:val="001F3F91"/>
    <w:rsid w:val="001F4995"/>
    <w:rsid w:val="001F60FD"/>
    <w:rsid w:val="002075FE"/>
    <w:rsid w:val="00217132"/>
    <w:rsid w:val="0022062F"/>
    <w:rsid w:val="00225169"/>
    <w:rsid w:val="00233D43"/>
    <w:rsid w:val="002605ED"/>
    <w:rsid w:val="002648D2"/>
    <w:rsid w:val="00265B4C"/>
    <w:rsid w:val="0026609D"/>
    <w:rsid w:val="00282F8D"/>
    <w:rsid w:val="0028304F"/>
    <w:rsid w:val="00283907"/>
    <w:rsid w:val="00283F12"/>
    <w:rsid w:val="00285FAC"/>
    <w:rsid w:val="00290560"/>
    <w:rsid w:val="00292A55"/>
    <w:rsid w:val="002A49CA"/>
    <w:rsid w:val="002B0379"/>
    <w:rsid w:val="002B5AB0"/>
    <w:rsid w:val="002C3B12"/>
    <w:rsid w:val="002D1B74"/>
    <w:rsid w:val="002D241B"/>
    <w:rsid w:val="002D3235"/>
    <w:rsid w:val="002D33D0"/>
    <w:rsid w:val="002D6E53"/>
    <w:rsid w:val="002E0142"/>
    <w:rsid w:val="002E1DCD"/>
    <w:rsid w:val="002E22A8"/>
    <w:rsid w:val="002E6E66"/>
    <w:rsid w:val="002F3280"/>
    <w:rsid w:val="002F3EF6"/>
    <w:rsid w:val="00310036"/>
    <w:rsid w:val="00320A8A"/>
    <w:rsid w:val="003315D1"/>
    <w:rsid w:val="00331D5A"/>
    <w:rsid w:val="003325E1"/>
    <w:rsid w:val="0034317F"/>
    <w:rsid w:val="00344BC0"/>
    <w:rsid w:val="003460F9"/>
    <w:rsid w:val="003600A0"/>
    <w:rsid w:val="00366139"/>
    <w:rsid w:val="003677B7"/>
    <w:rsid w:val="00384191"/>
    <w:rsid w:val="003A112B"/>
    <w:rsid w:val="003A15DC"/>
    <w:rsid w:val="003A1623"/>
    <w:rsid w:val="003B438A"/>
    <w:rsid w:val="003B75BD"/>
    <w:rsid w:val="003C1573"/>
    <w:rsid w:val="003C633F"/>
    <w:rsid w:val="003D4D22"/>
    <w:rsid w:val="003E4566"/>
    <w:rsid w:val="003E501E"/>
    <w:rsid w:val="003E61F3"/>
    <w:rsid w:val="003F2202"/>
    <w:rsid w:val="003F3876"/>
    <w:rsid w:val="003F5FBF"/>
    <w:rsid w:val="0040101B"/>
    <w:rsid w:val="0040172C"/>
    <w:rsid w:val="00411C85"/>
    <w:rsid w:val="00413B39"/>
    <w:rsid w:val="004155F4"/>
    <w:rsid w:val="00421D39"/>
    <w:rsid w:val="004254D2"/>
    <w:rsid w:val="00433390"/>
    <w:rsid w:val="004420C2"/>
    <w:rsid w:val="00450CB7"/>
    <w:rsid w:val="00451663"/>
    <w:rsid w:val="0045239B"/>
    <w:rsid w:val="00457CB0"/>
    <w:rsid w:val="0046088A"/>
    <w:rsid w:val="00465851"/>
    <w:rsid w:val="00466194"/>
    <w:rsid w:val="00466F9D"/>
    <w:rsid w:val="00467552"/>
    <w:rsid w:val="00470594"/>
    <w:rsid w:val="004715F0"/>
    <w:rsid w:val="00483111"/>
    <w:rsid w:val="00491838"/>
    <w:rsid w:val="004A5DD3"/>
    <w:rsid w:val="004B141E"/>
    <w:rsid w:val="004C0DD9"/>
    <w:rsid w:val="004C186D"/>
    <w:rsid w:val="004C3D61"/>
    <w:rsid w:val="004D5BBE"/>
    <w:rsid w:val="004D7D6A"/>
    <w:rsid w:val="004E0215"/>
    <w:rsid w:val="00500B19"/>
    <w:rsid w:val="00523012"/>
    <w:rsid w:val="00530349"/>
    <w:rsid w:val="00535C1F"/>
    <w:rsid w:val="0053628B"/>
    <w:rsid w:val="00541889"/>
    <w:rsid w:val="00543581"/>
    <w:rsid w:val="00557652"/>
    <w:rsid w:val="005619D8"/>
    <w:rsid w:val="00563624"/>
    <w:rsid w:val="005659FD"/>
    <w:rsid w:val="00565D73"/>
    <w:rsid w:val="005708CA"/>
    <w:rsid w:val="00577106"/>
    <w:rsid w:val="005808BA"/>
    <w:rsid w:val="005816CF"/>
    <w:rsid w:val="00585AA9"/>
    <w:rsid w:val="00592474"/>
    <w:rsid w:val="005A1001"/>
    <w:rsid w:val="005A24DD"/>
    <w:rsid w:val="005A32E7"/>
    <w:rsid w:val="005A4018"/>
    <w:rsid w:val="005B2507"/>
    <w:rsid w:val="005B43D5"/>
    <w:rsid w:val="005B4871"/>
    <w:rsid w:val="005C0F30"/>
    <w:rsid w:val="005C17C1"/>
    <w:rsid w:val="005C24F0"/>
    <w:rsid w:val="005D3A73"/>
    <w:rsid w:val="005D6759"/>
    <w:rsid w:val="005F0E7E"/>
    <w:rsid w:val="005F2AE3"/>
    <w:rsid w:val="005F7083"/>
    <w:rsid w:val="00602B51"/>
    <w:rsid w:val="006049E8"/>
    <w:rsid w:val="00607B6A"/>
    <w:rsid w:val="00617C88"/>
    <w:rsid w:val="00620973"/>
    <w:rsid w:val="00621583"/>
    <w:rsid w:val="00626685"/>
    <w:rsid w:val="00631E71"/>
    <w:rsid w:val="006323C2"/>
    <w:rsid w:val="00635955"/>
    <w:rsid w:val="00641F05"/>
    <w:rsid w:val="00645CC0"/>
    <w:rsid w:val="006562EE"/>
    <w:rsid w:val="006615AE"/>
    <w:rsid w:val="006631D2"/>
    <w:rsid w:val="00666E13"/>
    <w:rsid w:val="0067063A"/>
    <w:rsid w:val="00675DA4"/>
    <w:rsid w:val="00680B66"/>
    <w:rsid w:val="006814D7"/>
    <w:rsid w:val="00682975"/>
    <w:rsid w:val="00682F87"/>
    <w:rsid w:val="006837B6"/>
    <w:rsid w:val="00686CED"/>
    <w:rsid w:val="006917F3"/>
    <w:rsid w:val="00691B7C"/>
    <w:rsid w:val="006A31CB"/>
    <w:rsid w:val="006B459C"/>
    <w:rsid w:val="006B7965"/>
    <w:rsid w:val="006C65E9"/>
    <w:rsid w:val="006D6389"/>
    <w:rsid w:val="006E47F9"/>
    <w:rsid w:val="006F1DB7"/>
    <w:rsid w:val="00717A6D"/>
    <w:rsid w:val="00722BBA"/>
    <w:rsid w:val="00733A96"/>
    <w:rsid w:val="00735836"/>
    <w:rsid w:val="007624E3"/>
    <w:rsid w:val="00776FEA"/>
    <w:rsid w:val="00777CE0"/>
    <w:rsid w:val="00785C02"/>
    <w:rsid w:val="007860B3"/>
    <w:rsid w:val="00792FE3"/>
    <w:rsid w:val="007A0A2B"/>
    <w:rsid w:val="007B0309"/>
    <w:rsid w:val="007B1C43"/>
    <w:rsid w:val="007B3CE4"/>
    <w:rsid w:val="007C0F0D"/>
    <w:rsid w:val="007C21B5"/>
    <w:rsid w:val="007D203D"/>
    <w:rsid w:val="007D2F7B"/>
    <w:rsid w:val="007D3A33"/>
    <w:rsid w:val="007D4C83"/>
    <w:rsid w:val="007E4A69"/>
    <w:rsid w:val="00800682"/>
    <w:rsid w:val="008024A4"/>
    <w:rsid w:val="008041F7"/>
    <w:rsid w:val="0081264D"/>
    <w:rsid w:val="0081737D"/>
    <w:rsid w:val="00817CB5"/>
    <w:rsid w:val="008238E0"/>
    <w:rsid w:val="00824BB0"/>
    <w:rsid w:val="00827A50"/>
    <w:rsid w:val="008323A0"/>
    <w:rsid w:val="00834869"/>
    <w:rsid w:val="00841D3C"/>
    <w:rsid w:val="0084559E"/>
    <w:rsid w:val="00864F18"/>
    <w:rsid w:val="00882105"/>
    <w:rsid w:val="0088299E"/>
    <w:rsid w:val="008833E7"/>
    <w:rsid w:val="0088743B"/>
    <w:rsid w:val="00892304"/>
    <w:rsid w:val="008941DD"/>
    <w:rsid w:val="008A0DD6"/>
    <w:rsid w:val="008B288F"/>
    <w:rsid w:val="008B447F"/>
    <w:rsid w:val="008B46BD"/>
    <w:rsid w:val="008C3BE9"/>
    <w:rsid w:val="008D1FCD"/>
    <w:rsid w:val="008D30F4"/>
    <w:rsid w:val="008D38E8"/>
    <w:rsid w:val="008D4328"/>
    <w:rsid w:val="008D5897"/>
    <w:rsid w:val="008E276C"/>
    <w:rsid w:val="008F2EB2"/>
    <w:rsid w:val="008F43AA"/>
    <w:rsid w:val="008F7A71"/>
    <w:rsid w:val="00914A6C"/>
    <w:rsid w:val="00923BEB"/>
    <w:rsid w:val="00924D18"/>
    <w:rsid w:val="00925CF9"/>
    <w:rsid w:val="00933E48"/>
    <w:rsid w:val="00934EDF"/>
    <w:rsid w:val="0096065F"/>
    <w:rsid w:val="00964F4B"/>
    <w:rsid w:val="0098166D"/>
    <w:rsid w:val="009853AC"/>
    <w:rsid w:val="009863D2"/>
    <w:rsid w:val="009912D5"/>
    <w:rsid w:val="009926F1"/>
    <w:rsid w:val="00996945"/>
    <w:rsid w:val="009A0076"/>
    <w:rsid w:val="009A1DFC"/>
    <w:rsid w:val="009A67A9"/>
    <w:rsid w:val="009A69F1"/>
    <w:rsid w:val="009C04CC"/>
    <w:rsid w:val="009C0E59"/>
    <w:rsid w:val="009E06A8"/>
    <w:rsid w:val="009E5DE8"/>
    <w:rsid w:val="009E723A"/>
    <w:rsid w:val="00A314C3"/>
    <w:rsid w:val="00A33D6A"/>
    <w:rsid w:val="00A411B7"/>
    <w:rsid w:val="00A4726A"/>
    <w:rsid w:val="00A66258"/>
    <w:rsid w:val="00A82F48"/>
    <w:rsid w:val="00A831A7"/>
    <w:rsid w:val="00A83493"/>
    <w:rsid w:val="00A84CF1"/>
    <w:rsid w:val="00A8644F"/>
    <w:rsid w:val="00A86950"/>
    <w:rsid w:val="00A975D1"/>
    <w:rsid w:val="00AA4C82"/>
    <w:rsid w:val="00AA5F10"/>
    <w:rsid w:val="00AA6ADF"/>
    <w:rsid w:val="00AB2D1E"/>
    <w:rsid w:val="00AB39E4"/>
    <w:rsid w:val="00AB4A71"/>
    <w:rsid w:val="00AB6E27"/>
    <w:rsid w:val="00AC33CC"/>
    <w:rsid w:val="00AC363E"/>
    <w:rsid w:val="00AC5C0A"/>
    <w:rsid w:val="00AD2E29"/>
    <w:rsid w:val="00AE2C8F"/>
    <w:rsid w:val="00AE4232"/>
    <w:rsid w:val="00AE7EC0"/>
    <w:rsid w:val="00AF2386"/>
    <w:rsid w:val="00AF2A2E"/>
    <w:rsid w:val="00AF424F"/>
    <w:rsid w:val="00AF4F6F"/>
    <w:rsid w:val="00AF6586"/>
    <w:rsid w:val="00B05BBF"/>
    <w:rsid w:val="00B06F09"/>
    <w:rsid w:val="00B1498E"/>
    <w:rsid w:val="00B150E9"/>
    <w:rsid w:val="00B21AAD"/>
    <w:rsid w:val="00B24258"/>
    <w:rsid w:val="00B24DF4"/>
    <w:rsid w:val="00B262CE"/>
    <w:rsid w:val="00B2740F"/>
    <w:rsid w:val="00B27A1A"/>
    <w:rsid w:val="00B27EB5"/>
    <w:rsid w:val="00B3016E"/>
    <w:rsid w:val="00B34B60"/>
    <w:rsid w:val="00B40CEF"/>
    <w:rsid w:val="00B5477C"/>
    <w:rsid w:val="00B62778"/>
    <w:rsid w:val="00B75C02"/>
    <w:rsid w:val="00B8353F"/>
    <w:rsid w:val="00B90FF8"/>
    <w:rsid w:val="00B910C0"/>
    <w:rsid w:val="00B92C75"/>
    <w:rsid w:val="00B938A6"/>
    <w:rsid w:val="00B95C06"/>
    <w:rsid w:val="00BA4B8B"/>
    <w:rsid w:val="00BB3424"/>
    <w:rsid w:val="00BC2943"/>
    <w:rsid w:val="00BD4480"/>
    <w:rsid w:val="00BE097C"/>
    <w:rsid w:val="00BE16C4"/>
    <w:rsid w:val="00BE1FDC"/>
    <w:rsid w:val="00BE4FDA"/>
    <w:rsid w:val="00BF5EB8"/>
    <w:rsid w:val="00C07A49"/>
    <w:rsid w:val="00C104F0"/>
    <w:rsid w:val="00C1173E"/>
    <w:rsid w:val="00C1427F"/>
    <w:rsid w:val="00C15074"/>
    <w:rsid w:val="00C16C9A"/>
    <w:rsid w:val="00C17AE2"/>
    <w:rsid w:val="00C2614F"/>
    <w:rsid w:val="00C31E03"/>
    <w:rsid w:val="00C44625"/>
    <w:rsid w:val="00C54886"/>
    <w:rsid w:val="00C609C0"/>
    <w:rsid w:val="00C625D2"/>
    <w:rsid w:val="00C65170"/>
    <w:rsid w:val="00C67A29"/>
    <w:rsid w:val="00C75B98"/>
    <w:rsid w:val="00C95886"/>
    <w:rsid w:val="00C97742"/>
    <w:rsid w:val="00CA454B"/>
    <w:rsid w:val="00CA577C"/>
    <w:rsid w:val="00CC3A0E"/>
    <w:rsid w:val="00CC49C2"/>
    <w:rsid w:val="00CD0F95"/>
    <w:rsid w:val="00CD6DFC"/>
    <w:rsid w:val="00CE3F03"/>
    <w:rsid w:val="00CF1C2A"/>
    <w:rsid w:val="00D07E3B"/>
    <w:rsid w:val="00D127A8"/>
    <w:rsid w:val="00D12853"/>
    <w:rsid w:val="00D30FAE"/>
    <w:rsid w:val="00D32841"/>
    <w:rsid w:val="00D35B58"/>
    <w:rsid w:val="00D438A8"/>
    <w:rsid w:val="00D45573"/>
    <w:rsid w:val="00D52AD7"/>
    <w:rsid w:val="00D634DD"/>
    <w:rsid w:val="00D85080"/>
    <w:rsid w:val="00D87ED6"/>
    <w:rsid w:val="00D97EF8"/>
    <w:rsid w:val="00DA2BF6"/>
    <w:rsid w:val="00DB5139"/>
    <w:rsid w:val="00DB7075"/>
    <w:rsid w:val="00DC172F"/>
    <w:rsid w:val="00DC7EBA"/>
    <w:rsid w:val="00DD0F66"/>
    <w:rsid w:val="00DD15D3"/>
    <w:rsid w:val="00DD4BB5"/>
    <w:rsid w:val="00DE2378"/>
    <w:rsid w:val="00DE3073"/>
    <w:rsid w:val="00DF38F6"/>
    <w:rsid w:val="00E01897"/>
    <w:rsid w:val="00E02D7C"/>
    <w:rsid w:val="00E06C9B"/>
    <w:rsid w:val="00E16DCD"/>
    <w:rsid w:val="00E20F21"/>
    <w:rsid w:val="00E22EC6"/>
    <w:rsid w:val="00E3524E"/>
    <w:rsid w:val="00E54DB0"/>
    <w:rsid w:val="00E57DDE"/>
    <w:rsid w:val="00E66AA1"/>
    <w:rsid w:val="00E722C7"/>
    <w:rsid w:val="00E82ACC"/>
    <w:rsid w:val="00E82B90"/>
    <w:rsid w:val="00E85855"/>
    <w:rsid w:val="00E90C2A"/>
    <w:rsid w:val="00E90C9B"/>
    <w:rsid w:val="00EA18C9"/>
    <w:rsid w:val="00EA2186"/>
    <w:rsid w:val="00EA5202"/>
    <w:rsid w:val="00EA59C7"/>
    <w:rsid w:val="00EB6054"/>
    <w:rsid w:val="00EC02DE"/>
    <w:rsid w:val="00EC3432"/>
    <w:rsid w:val="00ED26AF"/>
    <w:rsid w:val="00EE3738"/>
    <w:rsid w:val="00EE6503"/>
    <w:rsid w:val="00EF5019"/>
    <w:rsid w:val="00EF7F0D"/>
    <w:rsid w:val="00F05FD4"/>
    <w:rsid w:val="00F06794"/>
    <w:rsid w:val="00F10523"/>
    <w:rsid w:val="00F10FBE"/>
    <w:rsid w:val="00F12065"/>
    <w:rsid w:val="00F14D3E"/>
    <w:rsid w:val="00F15F3C"/>
    <w:rsid w:val="00F25275"/>
    <w:rsid w:val="00F261BA"/>
    <w:rsid w:val="00F27A63"/>
    <w:rsid w:val="00F33CFB"/>
    <w:rsid w:val="00F604AA"/>
    <w:rsid w:val="00F62AFE"/>
    <w:rsid w:val="00F72730"/>
    <w:rsid w:val="00F74039"/>
    <w:rsid w:val="00F81242"/>
    <w:rsid w:val="00F8404C"/>
    <w:rsid w:val="00F84EBF"/>
    <w:rsid w:val="00F863DC"/>
    <w:rsid w:val="00F9075D"/>
    <w:rsid w:val="00F923B5"/>
    <w:rsid w:val="00F93BB2"/>
    <w:rsid w:val="00F96A17"/>
    <w:rsid w:val="00F97B92"/>
    <w:rsid w:val="00FA2F7E"/>
    <w:rsid w:val="00FB73A2"/>
    <w:rsid w:val="00FC05E3"/>
    <w:rsid w:val="00FC0F01"/>
    <w:rsid w:val="00FD6F90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560E"/>
  <w15:chartTrackingRefBased/>
  <w15:docId w15:val="{40DBFD57-F090-487C-B6EC-1392965A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BF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05B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5B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5B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5B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5B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5B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5B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5B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5B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5B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5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5B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5BB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5BB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5B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5B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5B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5B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5B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05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5B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05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5B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05B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5B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05BB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5B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5BB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5BBF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B05B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05BBF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B05B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05BBF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B05BBF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531A890D-7CEA-477B-92AE-1274B9C18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13B93-F6CE-4148-B08C-2F90C534D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8CC92-416F-4F90-88E8-1F3988D75B7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411</cp:revision>
  <cp:lastPrinted>2025-01-13T22:40:00Z</cp:lastPrinted>
  <dcterms:created xsi:type="dcterms:W3CDTF">2024-01-18T02:32:00Z</dcterms:created>
  <dcterms:modified xsi:type="dcterms:W3CDTF">2025-01-13T22:44:00Z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