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F5F0" w14:textId="178663E9" w:rsidR="00577761" w:rsidRPr="001D7FE7" w:rsidRDefault="00577761" w:rsidP="00577761">
      <w:pPr>
        <w:pStyle w:val="Piedepgina"/>
        <w:tabs>
          <w:tab w:val="clear" w:pos="4252"/>
          <w:tab w:val="clear" w:pos="8504"/>
          <w:tab w:val="left" w:pos="2552"/>
        </w:tabs>
        <w:spacing w:line="432" w:lineRule="auto"/>
        <w:ind w:firstLine="2552"/>
        <w:rPr>
          <w:rFonts w:ascii="Courier New" w:hAnsi="Courier New" w:cs="Courier New"/>
          <w:lang w:val="es-ES"/>
        </w:rPr>
      </w:pPr>
      <w:r w:rsidRPr="001D7FE7">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F7C2B65" wp14:editId="29997EFC">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79370" w14:textId="006C293A" w:rsidR="00577761" w:rsidRPr="00A4699B" w:rsidRDefault="00577761" w:rsidP="00577761">
                            <w:pPr>
                              <w:jc w:val="center"/>
                              <w:rPr>
                                <w:rFonts w:ascii="Courier New" w:hAnsi="Courier New"/>
                                <w:sz w:val="14"/>
                                <w:szCs w:val="14"/>
                                <w:lang w:val="en-US"/>
                              </w:rPr>
                            </w:pPr>
                            <w:r>
                              <w:rPr>
                                <w:rFonts w:ascii="Courier New" w:hAnsi="Courier New"/>
                                <w:sz w:val="14"/>
                                <w:szCs w:val="14"/>
                                <w:lang w:val="en-US"/>
                              </w:rPr>
                              <w:t>rrp/</w:t>
                            </w:r>
                            <w:r w:rsidR="003F526A">
                              <w:rPr>
                                <w:rFonts w:ascii="Courier New" w:hAnsi="Courier New"/>
                                <w:sz w:val="14"/>
                                <w:szCs w:val="14"/>
                                <w:lang w:val="en-US"/>
                              </w:rPr>
                              <w:t>cga</w:t>
                            </w:r>
                          </w:p>
                          <w:p w14:paraId="2F403CB4" w14:textId="38412A7E" w:rsidR="00577761" w:rsidRPr="00E9567C" w:rsidRDefault="00577761" w:rsidP="00577761">
                            <w:pPr>
                              <w:jc w:val="center"/>
                              <w:rPr>
                                <w:sz w:val="14"/>
                                <w:szCs w:val="14"/>
                                <w:vertAlign w:val="superscript"/>
                                <w:lang w:val="en-US"/>
                              </w:rPr>
                            </w:pPr>
                            <w:r w:rsidRPr="009A0471">
                              <w:rPr>
                                <w:rFonts w:ascii="Courier New" w:hAnsi="Courier New"/>
                                <w:sz w:val="14"/>
                                <w:szCs w:val="14"/>
                                <w:lang w:val="en-US"/>
                              </w:rPr>
                              <w:t>S.</w:t>
                            </w:r>
                            <w:r w:rsidR="00896C7C">
                              <w:rPr>
                                <w:rFonts w:ascii="Courier New" w:hAnsi="Courier New"/>
                                <w:sz w:val="14"/>
                                <w:szCs w:val="14"/>
                                <w:lang w:val="en-US"/>
                              </w:rPr>
                              <w:t>2</w:t>
                            </w:r>
                            <w:r w:rsidRPr="009A0471">
                              <w:rPr>
                                <w:rFonts w:ascii="Courier New" w:hAnsi="Courier New"/>
                                <w:sz w:val="14"/>
                                <w:szCs w:val="14"/>
                                <w:lang w:val="en-US"/>
                              </w:rPr>
                              <w:t>ª/37</w:t>
                            </w:r>
                            <w:r w:rsidR="00126227">
                              <w:rPr>
                                <w:rFonts w:ascii="Courier New" w:hAnsi="Courier New"/>
                                <w:sz w:val="14"/>
                                <w:szCs w:val="14"/>
                                <w:lang w:val="en-US"/>
                              </w:rPr>
                              <w:t>3</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C2B65"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7ED79370" w14:textId="006C293A" w:rsidR="00577761" w:rsidRPr="00A4699B" w:rsidRDefault="00577761" w:rsidP="00577761">
                      <w:pPr>
                        <w:jc w:val="center"/>
                        <w:rPr>
                          <w:rFonts w:ascii="Courier New" w:hAnsi="Courier New"/>
                          <w:sz w:val="14"/>
                          <w:szCs w:val="14"/>
                          <w:lang w:val="en-US"/>
                        </w:rPr>
                      </w:pPr>
                      <w:r>
                        <w:rPr>
                          <w:rFonts w:ascii="Courier New" w:hAnsi="Courier New"/>
                          <w:sz w:val="14"/>
                          <w:szCs w:val="14"/>
                          <w:lang w:val="en-US"/>
                        </w:rPr>
                        <w:t>rrp/</w:t>
                      </w:r>
                      <w:r w:rsidR="003F526A">
                        <w:rPr>
                          <w:rFonts w:ascii="Courier New" w:hAnsi="Courier New"/>
                          <w:sz w:val="14"/>
                          <w:szCs w:val="14"/>
                          <w:lang w:val="en-US"/>
                        </w:rPr>
                        <w:t>cga</w:t>
                      </w:r>
                    </w:p>
                    <w:p w14:paraId="2F403CB4" w14:textId="38412A7E" w:rsidR="00577761" w:rsidRPr="00E9567C" w:rsidRDefault="00577761" w:rsidP="00577761">
                      <w:pPr>
                        <w:jc w:val="center"/>
                        <w:rPr>
                          <w:sz w:val="14"/>
                          <w:szCs w:val="14"/>
                          <w:vertAlign w:val="superscript"/>
                          <w:lang w:val="en-US"/>
                        </w:rPr>
                      </w:pPr>
                      <w:r w:rsidRPr="009A0471">
                        <w:rPr>
                          <w:rFonts w:ascii="Courier New" w:hAnsi="Courier New"/>
                          <w:sz w:val="14"/>
                          <w:szCs w:val="14"/>
                          <w:lang w:val="en-US"/>
                        </w:rPr>
                        <w:t>S.</w:t>
                      </w:r>
                      <w:r w:rsidR="00896C7C">
                        <w:rPr>
                          <w:rFonts w:ascii="Courier New" w:hAnsi="Courier New"/>
                          <w:sz w:val="14"/>
                          <w:szCs w:val="14"/>
                          <w:lang w:val="en-US"/>
                        </w:rPr>
                        <w:t>2</w:t>
                      </w:r>
                      <w:r w:rsidRPr="009A0471">
                        <w:rPr>
                          <w:rFonts w:ascii="Courier New" w:hAnsi="Courier New"/>
                          <w:sz w:val="14"/>
                          <w:szCs w:val="14"/>
                          <w:lang w:val="en-US"/>
                        </w:rPr>
                        <w:t>ª/37</w:t>
                      </w:r>
                      <w:r w:rsidR="00126227">
                        <w:rPr>
                          <w:rFonts w:ascii="Courier New" w:hAnsi="Courier New"/>
                          <w:sz w:val="14"/>
                          <w:szCs w:val="14"/>
                          <w:lang w:val="en-US"/>
                        </w:rPr>
                        <w:t>3</w:t>
                      </w:r>
                      <w:r w:rsidRPr="009A0471">
                        <w:rPr>
                          <w:rFonts w:ascii="Courier New" w:hAnsi="Courier New"/>
                          <w:sz w:val="14"/>
                          <w:szCs w:val="14"/>
                          <w:vertAlign w:val="superscript"/>
                          <w:lang w:val="en-US"/>
                        </w:rPr>
                        <w:t>a</w:t>
                      </w:r>
                    </w:p>
                  </w:txbxContent>
                </v:textbox>
              </v:shape>
            </w:pict>
          </mc:Fallback>
        </mc:AlternateContent>
      </w:r>
      <w:r w:rsidRPr="001D7FE7">
        <w:rPr>
          <w:rFonts w:ascii="Courier New" w:hAnsi="Courier New" w:cs="Courier New"/>
          <w:lang w:val="es-ES"/>
        </w:rPr>
        <w:t xml:space="preserve">Oficio Nº </w:t>
      </w:r>
      <w:r w:rsidR="0066541F" w:rsidRPr="0066541F">
        <w:rPr>
          <w:rFonts w:ascii="Courier New" w:hAnsi="Courier New" w:cs="Courier New"/>
          <w:lang w:val="es-ES"/>
        </w:rPr>
        <w:t>20</w:t>
      </w:r>
      <w:r w:rsidR="0066541F">
        <w:rPr>
          <w:rFonts w:ascii="Courier New" w:hAnsi="Courier New" w:cs="Courier New"/>
          <w:lang w:val="es-ES"/>
        </w:rPr>
        <w:t>.</w:t>
      </w:r>
      <w:r w:rsidR="0066541F" w:rsidRPr="0066541F">
        <w:rPr>
          <w:rFonts w:ascii="Courier New" w:hAnsi="Courier New" w:cs="Courier New"/>
          <w:lang w:val="es-ES"/>
        </w:rPr>
        <w:t>257</w:t>
      </w:r>
    </w:p>
    <w:p w14:paraId="4988A058" w14:textId="46FB5454" w:rsidR="00577761" w:rsidRPr="001D7FE7" w:rsidRDefault="00577761" w:rsidP="00577761">
      <w:pPr>
        <w:tabs>
          <w:tab w:val="left" w:pos="2552"/>
        </w:tabs>
        <w:spacing w:line="432" w:lineRule="auto"/>
        <w:ind w:firstLine="2552"/>
        <w:jc w:val="both"/>
        <w:rPr>
          <w:rFonts w:ascii="Courier New" w:hAnsi="Courier New" w:cs="Courier New"/>
          <w:szCs w:val="24"/>
        </w:rPr>
      </w:pPr>
      <w:r w:rsidRPr="001D7FE7">
        <w:rPr>
          <w:rFonts w:ascii="Courier New" w:hAnsi="Courier New" w:cs="Courier New"/>
          <w:szCs w:val="24"/>
        </w:rPr>
        <w:t xml:space="preserve">VALPARAÍSO, </w:t>
      </w:r>
      <w:r w:rsidR="00126227" w:rsidRPr="001D7FE7">
        <w:rPr>
          <w:rFonts w:ascii="Courier New" w:hAnsi="Courier New" w:cs="Courier New"/>
          <w:szCs w:val="24"/>
        </w:rPr>
        <w:t>1</w:t>
      </w:r>
      <w:r w:rsidR="00896C7C">
        <w:rPr>
          <w:rFonts w:ascii="Courier New" w:hAnsi="Courier New" w:cs="Courier New"/>
          <w:szCs w:val="24"/>
        </w:rPr>
        <w:t>2</w:t>
      </w:r>
      <w:r w:rsidR="00207782" w:rsidRPr="001D7FE7">
        <w:rPr>
          <w:rFonts w:ascii="Courier New" w:hAnsi="Courier New" w:cs="Courier New"/>
          <w:szCs w:val="24"/>
        </w:rPr>
        <w:t xml:space="preserve"> de marzo</w:t>
      </w:r>
      <w:r w:rsidRPr="001D7FE7">
        <w:rPr>
          <w:rFonts w:ascii="Courier New" w:hAnsi="Courier New" w:cs="Courier New"/>
          <w:szCs w:val="24"/>
        </w:rPr>
        <w:t xml:space="preserve"> de 2025</w:t>
      </w:r>
    </w:p>
    <w:p w14:paraId="197C1AD3" w14:textId="77777777" w:rsidR="00577761" w:rsidRPr="001D7FE7" w:rsidRDefault="00577761" w:rsidP="00577761">
      <w:pPr>
        <w:tabs>
          <w:tab w:val="left" w:pos="2552"/>
        </w:tabs>
        <w:spacing w:line="432" w:lineRule="auto"/>
        <w:jc w:val="both"/>
        <w:rPr>
          <w:rFonts w:ascii="Courier New" w:hAnsi="Courier New" w:cs="Courier New"/>
          <w:szCs w:val="24"/>
        </w:rPr>
      </w:pPr>
    </w:p>
    <w:p w14:paraId="7C4F8E3D" w14:textId="77777777" w:rsidR="0086160F" w:rsidRPr="001D7FE7" w:rsidRDefault="0086160F" w:rsidP="00577761">
      <w:pPr>
        <w:tabs>
          <w:tab w:val="left" w:pos="2552"/>
        </w:tabs>
        <w:spacing w:line="432" w:lineRule="auto"/>
        <w:jc w:val="both"/>
        <w:rPr>
          <w:rFonts w:ascii="Courier New" w:hAnsi="Courier New" w:cs="Courier New"/>
          <w:szCs w:val="24"/>
        </w:rPr>
      </w:pPr>
    </w:p>
    <w:p w14:paraId="491DD5BC" w14:textId="77777777" w:rsidR="00577761" w:rsidRPr="001D7FE7" w:rsidRDefault="00577761" w:rsidP="00577761">
      <w:pPr>
        <w:framePr w:w="2101" w:h="3946" w:hSpace="141" w:wrap="auto" w:vAnchor="text" w:hAnchor="page" w:x="459" w:y="654"/>
        <w:tabs>
          <w:tab w:val="left" w:pos="2552"/>
        </w:tabs>
        <w:spacing w:line="432" w:lineRule="auto"/>
        <w:ind w:firstLine="2552"/>
        <w:jc w:val="center"/>
        <w:rPr>
          <w:rFonts w:ascii="Courier New" w:hAnsi="Courier New" w:cs="Courier New"/>
          <w:caps/>
          <w:szCs w:val="24"/>
        </w:rPr>
      </w:pPr>
      <w:r w:rsidRPr="001D7FE7">
        <w:rPr>
          <w:rFonts w:ascii="Courier New" w:hAnsi="Courier New" w:cs="Courier New"/>
          <w:caps/>
          <w:szCs w:val="24"/>
        </w:rPr>
        <w:t>AA S.E. EL PRESIDENTE DEL H. SENADO</w:t>
      </w:r>
    </w:p>
    <w:p w14:paraId="189D7945" w14:textId="77777777" w:rsidR="00577761" w:rsidRPr="001D7FE7" w:rsidRDefault="00577761" w:rsidP="00577761">
      <w:pPr>
        <w:framePr w:w="2101" w:h="3946" w:hSpace="141" w:wrap="auto" w:vAnchor="text" w:hAnchor="page" w:x="459" w:y="654"/>
        <w:tabs>
          <w:tab w:val="left" w:pos="2552"/>
        </w:tabs>
        <w:spacing w:line="432" w:lineRule="auto"/>
        <w:ind w:firstLine="2552"/>
        <w:jc w:val="center"/>
        <w:rPr>
          <w:rFonts w:ascii="Courier New" w:hAnsi="Courier New" w:cs="Courier New"/>
          <w:szCs w:val="24"/>
        </w:rPr>
      </w:pPr>
    </w:p>
    <w:p w14:paraId="6C421C16" w14:textId="77777777" w:rsidR="00577761" w:rsidRPr="001D7FE7" w:rsidRDefault="00577761" w:rsidP="00577761">
      <w:pPr>
        <w:framePr w:w="2101" w:h="3946" w:hSpace="141" w:wrap="auto" w:vAnchor="text" w:hAnchor="page" w:x="459" w:y="654"/>
        <w:tabs>
          <w:tab w:val="left" w:pos="2552"/>
        </w:tabs>
        <w:spacing w:line="432" w:lineRule="auto"/>
        <w:ind w:firstLine="2552"/>
        <w:rPr>
          <w:rFonts w:ascii="Courier New" w:hAnsi="Courier New" w:cs="Courier New"/>
          <w:szCs w:val="24"/>
        </w:rPr>
      </w:pPr>
    </w:p>
    <w:p w14:paraId="3F3C77E5" w14:textId="2115C366" w:rsidR="00577761" w:rsidRPr="001D7FE7" w:rsidRDefault="00577761" w:rsidP="00577761">
      <w:pPr>
        <w:tabs>
          <w:tab w:val="left" w:pos="2835"/>
        </w:tabs>
        <w:spacing w:line="432" w:lineRule="auto"/>
        <w:ind w:firstLine="2552"/>
        <w:jc w:val="both"/>
        <w:rPr>
          <w:rFonts w:ascii="Courier New" w:hAnsi="Courier New" w:cs="Courier New"/>
          <w:szCs w:val="24"/>
          <w:lang w:val="es-ES"/>
        </w:rPr>
      </w:pPr>
      <w:r w:rsidRPr="001D7FE7">
        <w:rPr>
          <w:rFonts w:ascii="Courier New" w:hAnsi="Courier New" w:cs="Courier New"/>
          <w:szCs w:val="24"/>
        </w:rPr>
        <w:t>Tengo a honra comunicar a Vuestra Excelencia que, con motivo de</w:t>
      </w:r>
      <w:r w:rsidR="00207782" w:rsidRPr="001D7FE7">
        <w:rPr>
          <w:rFonts w:ascii="Courier New" w:hAnsi="Courier New" w:cs="Courier New"/>
          <w:szCs w:val="24"/>
        </w:rPr>
        <w:t>l mensaje</w:t>
      </w:r>
      <w:r w:rsidRPr="001D7FE7">
        <w:rPr>
          <w:rFonts w:ascii="Courier New" w:hAnsi="Courier New" w:cs="Courier New"/>
          <w:szCs w:val="24"/>
        </w:rPr>
        <w:t xml:space="preserve">, informe y demás antecedentes que se adjuntan, la Cámara de Diputados ha aprobado el </w:t>
      </w:r>
      <w:r w:rsidR="00FD798E">
        <w:rPr>
          <w:rFonts w:ascii="Courier New" w:hAnsi="Courier New" w:cs="Courier New"/>
          <w:szCs w:val="24"/>
        </w:rPr>
        <w:t xml:space="preserve">siguiente </w:t>
      </w:r>
      <w:r w:rsidRPr="001D7FE7">
        <w:rPr>
          <w:rFonts w:ascii="Courier New" w:hAnsi="Courier New" w:cs="Courier New"/>
          <w:szCs w:val="24"/>
        </w:rPr>
        <w:t>proyecto de ley</w:t>
      </w:r>
      <w:r w:rsidR="006C639D">
        <w:rPr>
          <w:rFonts w:ascii="Courier New" w:hAnsi="Courier New" w:cs="Courier New"/>
          <w:szCs w:val="24"/>
        </w:rPr>
        <w:t xml:space="preserve"> que e</w:t>
      </w:r>
      <w:r w:rsidR="006C639D" w:rsidRPr="006C639D">
        <w:rPr>
          <w:rFonts w:ascii="Courier New" w:hAnsi="Courier New" w:cs="Courier New"/>
          <w:szCs w:val="24"/>
        </w:rPr>
        <w:t>xime de trámites y reduce plazos para la ampliación y construcción de nuevos establecimientos penitenciarios</w:t>
      </w:r>
      <w:r w:rsidR="00C046E5" w:rsidRPr="001D7FE7">
        <w:rPr>
          <w:rFonts w:ascii="Courier New" w:hAnsi="Courier New" w:cs="Courier New"/>
          <w:szCs w:val="24"/>
        </w:rPr>
        <w:t>, correspondiente al boletín N° 17.3</w:t>
      </w:r>
      <w:r w:rsidR="000F7F7D" w:rsidRPr="001D7FE7">
        <w:rPr>
          <w:rFonts w:ascii="Courier New" w:hAnsi="Courier New" w:cs="Courier New"/>
          <w:szCs w:val="24"/>
        </w:rPr>
        <w:t>12</w:t>
      </w:r>
      <w:r w:rsidR="00C046E5" w:rsidRPr="001D7FE7">
        <w:rPr>
          <w:rFonts w:ascii="Courier New" w:hAnsi="Courier New" w:cs="Courier New"/>
          <w:szCs w:val="24"/>
        </w:rPr>
        <w:t>-0</w:t>
      </w:r>
      <w:r w:rsidR="000F7F7D" w:rsidRPr="001D7FE7">
        <w:rPr>
          <w:rFonts w:ascii="Courier New" w:hAnsi="Courier New" w:cs="Courier New"/>
          <w:szCs w:val="24"/>
        </w:rPr>
        <w:t>7</w:t>
      </w:r>
      <w:r w:rsidRPr="001D7FE7">
        <w:rPr>
          <w:rFonts w:ascii="Courier New" w:hAnsi="Courier New" w:cs="Courier New"/>
          <w:szCs w:val="24"/>
          <w:lang w:val="es-ES"/>
        </w:rPr>
        <w:t xml:space="preserve">: </w:t>
      </w:r>
    </w:p>
    <w:p w14:paraId="0F430E71" w14:textId="77777777" w:rsidR="00577761" w:rsidRPr="001D7FE7" w:rsidRDefault="00577761" w:rsidP="00577761">
      <w:pPr>
        <w:tabs>
          <w:tab w:val="left" w:pos="2835"/>
        </w:tabs>
        <w:spacing w:line="432" w:lineRule="auto"/>
        <w:ind w:firstLine="2552"/>
        <w:jc w:val="both"/>
        <w:rPr>
          <w:rFonts w:ascii="Courier New" w:hAnsi="Courier New" w:cs="Courier New"/>
          <w:szCs w:val="24"/>
        </w:rPr>
      </w:pPr>
    </w:p>
    <w:p w14:paraId="1A8DCDA9" w14:textId="77777777" w:rsidR="00577761" w:rsidRPr="001D7FE7" w:rsidRDefault="00577761" w:rsidP="00577761">
      <w:pPr>
        <w:tabs>
          <w:tab w:val="left" w:pos="2835"/>
        </w:tabs>
        <w:spacing w:line="432" w:lineRule="auto"/>
        <w:jc w:val="center"/>
        <w:rPr>
          <w:rFonts w:ascii="Courier New" w:hAnsi="Courier New" w:cs="Courier New"/>
          <w:szCs w:val="24"/>
        </w:rPr>
      </w:pPr>
      <w:r w:rsidRPr="001D7FE7">
        <w:rPr>
          <w:rFonts w:ascii="Courier New" w:hAnsi="Courier New" w:cs="Courier New"/>
          <w:szCs w:val="24"/>
        </w:rPr>
        <w:t>PROYECTO DE LEY</w:t>
      </w:r>
    </w:p>
    <w:p w14:paraId="77E5B7A9" w14:textId="77777777" w:rsidR="00577761" w:rsidRPr="001D7FE7" w:rsidRDefault="00577761" w:rsidP="00577761">
      <w:pPr>
        <w:spacing w:line="432" w:lineRule="auto"/>
        <w:ind w:firstLine="1134"/>
        <w:jc w:val="both"/>
        <w:rPr>
          <w:rFonts w:ascii="Courier New" w:hAnsi="Courier New" w:cs="Courier New"/>
          <w:lang w:val="es-MX"/>
        </w:rPr>
      </w:pPr>
    </w:p>
    <w:p w14:paraId="543036FE" w14:textId="4E5AD742" w:rsidR="005C4B2D" w:rsidRPr="001D7FE7" w:rsidRDefault="00577761" w:rsidP="005C4B2D">
      <w:pPr>
        <w:spacing w:line="432" w:lineRule="auto"/>
        <w:ind w:firstLine="1134"/>
        <w:jc w:val="both"/>
        <w:rPr>
          <w:rFonts w:ascii="Courier New" w:hAnsi="Courier New" w:cs="Courier New"/>
          <w:lang w:val="es-MX"/>
        </w:rPr>
      </w:pPr>
      <w:r w:rsidRPr="001D7FE7">
        <w:rPr>
          <w:rFonts w:ascii="Courier New" w:hAnsi="Courier New" w:cs="Courier New"/>
          <w:lang w:val="es-MX"/>
        </w:rPr>
        <w:t>“</w:t>
      </w:r>
      <w:r w:rsidR="005C4B2D" w:rsidRPr="001D7FE7">
        <w:rPr>
          <w:rFonts w:ascii="Courier New" w:hAnsi="Courier New" w:cs="Courier New"/>
          <w:lang w:val="es-MX"/>
        </w:rPr>
        <w:t>Artículo 1.- La presente ley es aplicable a aquellos proyectos de alteración, ampliación, reparación o construcción de nuevos establecimientos penitenciarios que el Presidente de la República determinará mediante un decreto supremo debidamente fundado.</w:t>
      </w:r>
    </w:p>
    <w:p w14:paraId="58BA8258" w14:textId="77777777" w:rsidR="005C4B2D" w:rsidRDefault="005C4B2D" w:rsidP="005C4B2D">
      <w:pPr>
        <w:spacing w:line="432" w:lineRule="auto"/>
        <w:ind w:firstLine="1134"/>
        <w:jc w:val="both"/>
        <w:rPr>
          <w:rFonts w:ascii="Courier New" w:hAnsi="Courier New" w:cs="Courier New"/>
          <w:lang w:val="es-MX"/>
        </w:rPr>
      </w:pPr>
    </w:p>
    <w:p w14:paraId="1F68E761" w14:textId="77777777" w:rsidR="005615B4" w:rsidRPr="001D7FE7" w:rsidRDefault="005615B4" w:rsidP="005C4B2D">
      <w:pPr>
        <w:spacing w:line="432" w:lineRule="auto"/>
        <w:ind w:firstLine="1134"/>
        <w:jc w:val="both"/>
        <w:rPr>
          <w:rFonts w:ascii="Courier New" w:hAnsi="Courier New" w:cs="Courier New"/>
          <w:lang w:val="es-MX"/>
        </w:rPr>
      </w:pPr>
    </w:p>
    <w:p w14:paraId="06273C2B" w14:textId="6A246451" w:rsidR="005C4B2D" w:rsidRPr="001D7FE7" w:rsidRDefault="005C4B2D" w:rsidP="005C4B2D">
      <w:pPr>
        <w:spacing w:line="432" w:lineRule="auto"/>
        <w:ind w:firstLine="1134"/>
        <w:jc w:val="both"/>
        <w:rPr>
          <w:rFonts w:ascii="Courier New" w:hAnsi="Courier New" w:cs="Courier New"/>
          <w:lang w:val="es-MX"/>
        </w:rPr>
      </w:pPr>
      <w:r w:rsidRPr="001D7FE7">
        <w:rPr>
          <w:rFonts w:ascii="Courier New" w:hAnsi="Courier New" w:cs="Courier New"/>
          <w:lang w:val="es-MX"/>
        </w:rPr>
        <w:t xml:space="preserve">Artículo 2.- Los proyectos a que se refiere el artículo 1 se llevarán a cabo </w:t>
      </w:r>
      <w:r w:rsidR="005615B4" w:rsidRPr="00DB7608">
        <w:rPr>
          <w:rFonts w:ascii="Courier New" w:hAnsi="Courier New" w:cs="Courier New"/>
          <w:lang w:val="es-MX"/>
        </w:rPr>
        <w:t>con sujeción</w:t>
      </w:r>
      <w:r w:rsidR="005615B4">
        <w:rPr>
          <w:rFonts w:ascii="Courier New" w:hAnsi="Courier New" w:cs="Courier New"/>
          <w:lang w:val="es-MX"/>
        </w:rPr>
        <w:t xml:space="preserve"> </w:t>
      </w:r>
      <w:r w:rsidRPr="001D7FE7">
        <w:rPr>
          <w:rFonts w:ascii="Courier New" w:hAnsi="Courier New" w:cs="Courier New"/>
          <w:lang w:val="es-MX"/>
        </w:rPr>
        <w:t>a las reglas que a continuación se indican:</w:t>
      </w:r>
    </w:p>
    <w:p w14:paraId="2A3BFB10" w14:textId="77777777" w:rsidR="005C4B2D" w:rsidRPr="001D7FE7" w:rsidRDefault="005C4B2D" w:rsidP="005C4B2D">
      <w:pPr>
        <w:spacing w:line="432" w:lineRule="auto"/>
        <w:ind w:firstLine="1134"/>
        <w:jc w:val="both"/>
        <w:rPr>
          <w:rFonts w:ascii="Courier New" w:hAnsi="Courier New" w:cs="Courier New"/>
          <w:lang w:val="es-MX"/>
        </w:rPr>
      </w:pPr>
    </w:p>
    <w:p w14:paraId="5A1B6C8D" w14:textId="348F32A1" w:rsidR="005C4B2D" w:rsidRPr="001D7FE7" w:rsidRDefault="005C4B2D" w:rsidP="005615B4">
      <w:pPr>
        <w:spacing w:line="432" w:lineRule="auto"/>
        <w:ind w:firstLine="2268"/>
        <w:jc w:val="both"/>
        <w:rPr>
          <w:rFonts w:ascii="Courier New" w:hAnsi="Courier New" w:cs="Courier New"/>
          <w:lang w:val="es-MX"/>
        </w:rPr>
      </w:pPr>
      <w:r w:rsidRPr="001D7FE7">
        <w:rPr>
          <w:rFonts w:ascii="Courier New" w:hAnsi="Courier New" w:cs="Courier New"/>
          <w:lang w:val="es-MX"/>
        </w:rPr>
        <w:t>1</w:t>
      </w:r>
      <w:r w:rsidR="005615B4" w:rsidRPr="00DB7608">
        <w:rPr>
          <w:rFonts w:ascii="Courier New" w:hAnsi="Courier New" w:cs="Courier New"/>
          <w:lang w:val="es-MX"/>
        </w:rPr>
        <w:t>.</w:t>
      </w:r>
      <w:r w:rsidR="005615B4">
        <w:rPr>
          <w:rFonts w:ascii="Courier New" w:hAnsi="Courier New" w:cs="Courier New"/>
          <w:lang w:val="es-MX"/>
        </w:rPr>
        <w:t xml:space="preserve"> </w:t>
      </w:r>
      <w:r w:rsidRPr="001D7FE7">
        <w:rPr>
          <w:rFonts w:ascii="Courier New" w:hAnsi="Courier New" w:cs="Courier New"/>
          <w:lang w:val="es-MX"/>
        </w:rPr>
        <w:t xml:space="preserve">El Ministerio de Obras Públicas priorizará el cumplimiento de los trámites cuya </w:t>
      </w:r>
      <w:r w:rsidRPr="001D7FE7">
        <w:rPr>
          <w:rFonts w:ascii="Courier New" w:hAnsi="Courier New" w:cs="Courier New"/>
          <w:lang w:val="es-MX"/>
        </w:rPr>
        <w:lastRenderedPageBreak/>
        <w:t xml:space="preserve">ejecución le corresponda en virtud de lo dispuesto en el decreto supremo N° 900, de 1996, del Ministerio de Obras Públicas, que fija el texto refundido, coordinado y sistematizado del decreto con fuerza de ley N° 164, de 1991, del Ministerio de Obras Públicas, Ley de Concesiones de Obras Públicas. </w:t>
      </w:r>
      <w:r w:rsidR="009553F5" w:rsidRPr="001D7FE7">
        <w:rPr>
          <w:rFonts w:ascii="Courier New" w:hAnsi="Courier New" w:cs="Courier New"/>
          <w:lang w:val="es-MX"/>
        </w:rPr>
        <w:t>L</w:t>
      </w:r>
      <w:r w:rsidRPr="001D7FE7">
        <w:rPr>
          <w:rFonts w:ascii="Courier New" w:hAnsi="Courier New" w:cs="Courier New"/>
          <w:lang w:val="es-MX"/>
        </w:rPr>
        <w:t xml:space="preserve">a adjudicación del contrato de concesión se realizará mediante decreto supremo fundado de dicha </w:t>
      </w:r>
      <w:r w:rsidR="00FD3E5E" w:rsidRPr="00F423AF">
        <w:rPr>
          <w:rFonts w:ascii="Courier New" w:hAnsi="Courier New" w:cs="Courier New"/>
          <w:lang w:val="es-MX"/>
        </w:rPr>
        <w:t>c</w:t>
      </w:r>
      <w:r w:rsidRPr="001D7FE7">
        <w:rPr>
          <w:rFonts w:ascii="Courier New" w:hAnsi="Courier New" w:cs="Courier New"/>
          <w:lang w:val="es-MX"/>
        </w:rPr>
        <w:t xml:space="preserve">artera, dictado bajo la fórmula “por orden del Presidente de la República”, el que deberá llevar, además, la firma del Ministro de Hacienda. </w:t>
      </w:r>
    </w:p>
    <w:p w14:paraId="692051F5" w14:textId="77777777" w:rsidR="005C4B2D" w:rsidRPr="001D7FE7" w:rsidRDefault="005C4B2D" w:rsidP="005C4B2D">
      <w:pPr>
        <w:spacing w:line="432" w:lineRule="auto"/>
        <w:ind w:firstLine="1134"/>
        <w:jc w:val="both"/>
        <w:rPr>
          <w:rFonts w:ascii="Courier New" w:hAnsi="Courier New" w:cs="Courier New"/>
          <w:lang w:val="es-MX"/>
        </w:rPr>
      </w:pPr>
    </w:p>
    <w:p w14:paraId="17F5240F" w14:textId="3C19BD6D" w:rsidR="005C4B2D" w:rsidRPr="001D7FE7" w:rsidRDefault="005C4B2D" w:rsidP="00FD3E5E">
      <w:pPr>
        <w:spacing w:line="432" w:lineRule="auto"/>
        <w:ind w:firstLine="2268"/>
        <w:jc w:val="both"/>
        <w:rPr>
          <w:rFonts w:ascii="Courier New" w:hAnsi="Courier New" w:cs="Courier New"/>
          <w:lang w:val="es-MX"/>
        </w:rPr>
      </w:pPr>
      <w:r w:rsidRPr="001D7FE7">
        <w:rPr>
          <w:rFonts w:ascii="Courier New" w:hAnsi="Courier New" w:cs="Courier New"/>
          <w:lang w:val="es-MX"/>
        </w:rPr>
        <w:t>2</w:t>
      </w:r>
      <w:r w:rsidR="00FD3E5E" w:rsidRPr="00F423AF">
        <w:rPr>
          <w:rFonts w:ascii="Courier New" w:hAnsi="Courier New" w:cs="Courier New"/>
          <w:lang w:val="es-MX"/>
        </w:rPr>
        <w:t>.</w:t>
      </w:r>
      <w:r w:rsidR="00FD3E5E">
        <w:rPr>
          <w:rFonts w:ascii="Courier New" w:hAnsi="Courier New" w:cs="Courier New"/>
          <w:lang w:val="es-MX"/>
        </w:rPr>
        <w:t xml:space="preserve"> </w:t>
      </w:r>
      <w:r w:rsidRPr="001D7FE7">
        <w:rPr>
          <w:rFonts w:ascii="Courier New" w:hAnsi="Courier New" w:cs="Courier New"/>
          <w:lang w:val="es-MX"/>
        </w:rPr>
        <w:t>El Ministerio de Obras Públicas, en el marco de los programas que desarrolle o ejecute y conforme a la disponibilidad presupuestaria, determinará las medidas de mitigación y compensación aplicables en la zona del establecimiento penitenciario, fuera del Sistema de Evaluación de Impacto Ambiental</w:t>
      </w:r>
      <w:r w:rsidR="003E0278" w:rsidRPr="00F423AF">
        <w:rPr>
          <w:rFonts w:ascii="Courier New" w:hAnsi="Courier New" w:cs="Courier New"/>
          <w:lang w:val="es-MX"/>
        </w:rPr>
        <w:t>,</w:t>
      </w:r>
      <w:r w:rsidR="003E0278">
        <w:rPr>
          <w:rFonts w:ascii="Courier New" w:hAnsi="Courier New" w:cs="Courier New"/>
          <w:lang w:val="es-MX"/>
        </w:rPr>
        <w:t xml:space="preserve"> </w:t>
      </w:r>
      <w:r w:rsidRPr="001D7FE7">
        <w:rPr>
          <w:rFonts w:ascii="Courier New" w:hAnsi="Courier New" w:cs="Courier New"/>
          <w:lang w:val="es-MX"/>
        </w:rPr>
        <w:t xml:space="preserve">sin perjuicio de los demás programas dependientes de otros </w:t>
      </w:r>
      <w:r w:rsidR="00021C97" w:rsidRPr="00E90103">
        <w:rPr>
          <w:rFonts w:ascii="Courier New" w:hAnsi="Courier New" w:cs="Courier New"/>
          <w:lang w:val="es-MX"/>
        </w:rPr>
        <w:t>m</w:t>
      </w:r>
      <w:r w:rsidRPr="00E90103">
        <w:rPr>
          <w:rFonts w:ascii="Courier New" w:hAnsi="Courier New" w:cs="Courier New"/>
          <w:lang w:val="es-MX"/>
        </w:rPr>
        <w:t>in</w:t>
      </w:r>
      <w:r w:rsidRPr="001D7FE7">
        <w:rPr>
          <w:rFonts w:ascii="Courier New" w:hAnsi="Courier New" w:cs="Courier New"/>
          <w:lang w:val="es-MX"/>
        </w:rPr>
        <w:t xml:space="preserve">isterios que </w:t>
      </w:r>
      <w:r w:rsidR="003E0278" w:rsidRPr="00F423AF">
        <w:rPr>
          <w:rFonts w:ascii="Courier New" w:hAnsi="Courier New" w:cs="Courier New"/>
          <w:lang w:val="es-MX"/>
        </w:rPr>
        <w:t>puedan</w:t>
      </w:r>
      <w:r w:rsidR="003E0278">
        <w:rPr>
          <w:rFonts w:ascii="Courier New" w:hAnsi="Courier New" w:cs="Courier New"/>
          <w:lang w:val="es-MX"/>
        </w:rPr>
        <w:t xml:space="preserve"> </w:t>
      </w:r>
      <w:r w:rsidRPr="001D7FE7">
        <w:rPr>
          <w:rFonts w:ascii="Courier New" w:hAnsi="Courier New" w:cs="Courier New"/>
          <w:lang w:val="es-MX"/>
        </w:rPr>
        <w:t>ser pertinentes.</w:t>
      </w:r>
    </w:p>
    <w:p w14:paraId="32751730" w14:textId="77777777" w:rsidR="005C4B2D" w:rsidRPr="001D7FE7" w:rsidRDefault="005C4B2D" w:rsidP="005C4B2D">
      <w:pPr>
        <w:spacing w:line="432" w:lineRule="auto"/>
        <w:ind w:firstLine="1134"/>
        <w:jc w:val="both"/>
        <w:rPr>
          <w:rFonts w:ascii="Courier New" w:hAnsi="Courier New" w:cs="Courier New"/>
          <w:lang w:val="es-MX"/>
        </w:rPr>
      </w:pPr>
    </w:p>
    <w:p w14:paraId="510747B4" w14:textId="77777777" w:rsidR="005C4B2D" w:rsidRPr="001D7FE7" w:rsidRDefault="005C4B2D" w:rsidP="005C4B2D">
      <w:pPr>
        <w:spacing w:line="432" w:lineRule="auto"/>
        <w:ind w:firstLine="1134"/>
        <w:jc w:val="both"/>
        <w:rPr>
          <w:rFonts w:ascii="Courier New" w:hAnsi="Courier New" w:cs="Courier New"/>
          <w:lang w:val="es-MX"/>
        </w:rPr>
      </w:pPr>
    </w:p>
    <w:p w14:paraId="1F56B83B" w14:textId="6990B522" w:rsidR="005C4B2D" w:rsidRPr="001D7FE7" w:rsidRDefault="005C4B2D" w:rsidP="005C4B2D">
      <w:pPr>
        <w:spacing w:line="432" w:lineRule="auto"/>
        <w:ind w:firstLine="1134"/>
        <w:jc w:val="both"/>
        <w:rPr>
          <w:rFonts w:ascii="Courier New" w:hAnsi="Courier New" w:cs="Courier New"/>
          <w:lang w:val="es-MX"/>
        </w:rPr>
      </w:pPr>
      <w:r w:rsidRPr="001D7FE7">
        <w:rPr>
          <w:rFonts w:ascii="Courier New" w:hAnsi="Courier New" w:cs="Courier New"/>
          <w:lang w:val="es-MX"/>
        </w:rPr>
        <w:t xml:space="preserve">Artículo 3.- Para una tramitación expedita de los proyectos señalados en el artículo 1, el Ministerio de Desarrollo Social y Familia deberá dar prioridad al procedimiento de emisión del informe al que se refiere el inciso final del artículo 2° del decreto supremo N° 900, </w:t>
      </w:r>
      <w:r w:rsidR="00FC32B1" w:rsidRPr="005F14C6">
        <w:rPr>
          <w:rFonts w:ascii="Courier New" w:hAnsi="Courier New" w:cs="Courier New"/>
          <w:lang w:val="es-MX"/>
        </w:rPr>
        <w:t>de 1996</w:t>
      </w:r>
      <w:r w:rsidR="00FC32B1">
        <w:rPr>
          <w:rFonts w:ascii="Courier New" w:hAnsi="Courier New" w:cs="Courier New"/>
          <w:lang w:val="es-MX"/>
        </w:rPr>
        <w:t xml:space="preserve">, </w:t>
      </w:r>
      <w:r w:rsidRPr="001D7FE7">
        <w:rPr>
          <w:rFonts w:ascii="Courier New" w:hAnsi="Courier New" w:cs="Courier New"/>
          <w:lang w:val="es-MX"/>
        </w:rPr>
        <w:t xml:space="preserve">del Ministerio de Obras Públicas. El </w:t>
      </w:r>
      <w:r w:rsidRPr="001D7FE7">
        <w:rPr>
          <w:rFonts w:ascii="Courier New" w:hAnsi="Courier New" w:cs="Courier New"/>
          <w:lang w:val="es-MX"/>
        </w:rPr>
        <w:lastRenderedPageBreak/>
        <w:t xml:space="preserve">informe deberá ser emitido en un plazo máximo de </w:t>
      </w:r>
      <w:r w:rsidR="00FC32B1" w:rsidRPr="005F14C6">
        <w:rPr>
          <w:rFonts w:ascii="Courier New" w:hAnsi="Courier New" w:cs="Courier New"/>
          <w:lang w:val="es-MX"/>
        </w:rPr>
        <w:t>treinta</w:t>
      </w:r>
      <w:r w:rsidR="00FC32B1">
        <w:rPr>
          <w:rFonts w:ascii="Courier New" w:hAnsi="Courier New" w:cs="Courier New"/>
          <w:lang w:val="es-MX"/>
        </w:rPr>
        <w:t xml:space="preserve"> </w:t>
      </w:r>
      <w:r w:rsidRPr="001D7FE7">
        <w:rPr>
          <w:rFonts w:ascii="Courier New" w:hAnsi="Courier New" w:cs="Courier New"/>
          <w:lang w:val="es-MX"/>
        </w:rPr>
        <w:t>días hábiles contado desde el ingreso de los antecedentes al Ministerio de Desarrollo Social y Familia.</w:t>
      </w:r>
    </w:p>
    <w:p w14:paraId="5CE6823A" w14:textId="77777777" w:rsidR="005C4B2D" w:rsidRPr="001D7FE7" w:rsidRDefault="005C4B2D" w:rsidP="005C4B2D">
      <w:pPr>
        <w:spacing w:line="432" w:lineRule="auto"/>
        <w:ind w:firstLine="1134"/>
        <w:jc w:val="both"/>
        <w:rPr>
          <w:rFonts w:ascii="Courier New" w:hAnsi="Courier New" w:cs="Courier New"/>
          <w:lang w:val="es-MX"/>
        </w:rPr>
      </w:pPr>
    </w:p>
    <w:p w14:paraId="121EE043" w14:textId="77777777" w:rsidR="005C4B2D" w:rsidRPr="001D7FE7" w:rsidRDefault="005C4B2D" w:rsidP="005C4B2D">
      <w:pPr>
        <w:spacing w:line="432" w:lineRule="auto"/>
        <w:ind w:firstLine="1134"/>
        <w:jc w:val="both"/>
        <w:rPr>
          <w:rFonts w:ascii="Courier New" w:hAnsi="Courier New" w:cs="Courier New"/>
          <w:lang w:val="es-MX"/>
        </w:rPr>
      </w:pPr>
    </w:p>
    <w:p w14:paraId="458E211D" w14:textId="3BDD9A34" w:rsidR="005C4B2D" w:rsidRPr="001D7FE7" w:rsidRDefault="005C4B2D" w:rsidP="005C4B2D">
      <w:pPr>
        <w:spacing w:line="432" w:lineRule="auto"/>
        <w:ind w:firstLine="1134"/>
        <w:jc w:val="both"/>
        <w:rPr>
          <w:rFonts w:ascii="Courier New" w:hAnsi="Courier New" w:cs="Courier New"/>
          <w:lang w:val="es-MX"/>
        </w:rPr>
      </w:pPr>
      <w:r w:rsidRPr="001D7FE7">
        <w:rPr>
          <w:rFonts w:ascii="Courier New" w:hAnsi="Courier New" w:cs="Courier New"/>
          <w:lang w:val="es-MX"/>
        </w:rPr>
        <w:t xml:space="preserve">Artículo 4.- Para la toma de razón de los actos administrativos relativos a los proyectos referidos en el artículo 1, se aplicará el plazo contemplado en el inciso tercero del artículo 111 del decreto con fuerza de ley N° 850, de 1997, del Ministerio de Obras Públicas, que </w:t>
      </w:r>
      <w:r w:rsidR="00A20FFE" w:rsidRPr="001D7FE7">
        <w:rPr>
          <w:rFonts w:ascii="Courier New" w:hAnsi="Courier New" w:cs="Courier New"/>
          <w:lang w:val="es-MX"/>
        </w:rPr>
        <w:t>f</w:t>
      </w:r>
      <w:r w:rsidRPr="001D7FE7">
        <w:rPr>
          <w:rFonts w:ascii="Courier New" w:hAnsi="Courier New" w:cs="Courier New"/>
          <w:lang w:val="es-MX"/>
        </w:rPr>
        <w:t>ija el texto refundido, coordinado y sistematizado de la ley Nº 15.840, de 1964, y del decreto con fuerza de ley Nº 206, de 1960.</w:t>
      </w:r>
    </w:p>
    <w:p w14:paraId="789926E7" w14:textId="77777777" w:rsidR="005C4B2D" w:rsidRPr="001D7FE7" w:rsidRDefault="005C4B2D" w:rsidP="005C4B2D">
      <w:pPr>
        <w:spacing w:line="432" w:lineRule="auto"/>
        <w:ind w:firstLine="1134"/>
        <w:jc w:val="both"/>
        <w:rPr>
          <w:rFonts w:ascii="Courier New" w:hAnsi="Courier New" w:cs="Courier New"/>
          <w:lang w:val="es-MX"/>
        </w:rPr>
      </w:pPr>
    </w:p>
    <w:p w14:paraId="2676762A" w14:textId="77777777" w:rsidR="005C4B2D" w:rsidRPr="001D7FE7" w:rsidRDefault="005C4B2D" w:rsidP="005C4B2D">
      <w:pPr>
        <w:spacing w:line="432" w:lineRule="auto"/>
        <w:ind w:firstLine="1134"/>
        <w:jc w:val="both"/>
        <w:rPr>
          <w:rFonts w:ascii="Courier New" w:hAnsi="Courier New" w:cs="Courier New"/>
          <w:lang w:val="es-MX"/>
        </w:rPr>
      </w:pPr>
    </w:p>
    <w:p w14:paraId="299FE1AE" w14:textId="3F71A185" w:rsidR="005C4B2D" w:rsidRPr="001D7FE7" w:rsidRDefault="005C4B2D" w:rsidP="005C4B2D">
      <w:pPr>
        <w:spacing w:line="432" w:lineRule="auto"/>
        <w:ind w:firstLine="1134"/>
        <w:jc w:val="both"/>
        <w:rPr>
          <w:rFonts w:ascii="Courier New" w:hAnsi="Courier New" w:cs="Courier New"/>
          <w:lang w:val="es-MX"/>
        </w:rPr>
      </w:pPr>
      <w:r w:rsidRPr="001D7FE7">
        <w:rPr>
          <w:rFonts w:ascii="Courier New" w:hAnsi="Courier New" w:cs="Courier New"/>
          <w:lang w:val="es-MX"/>
        </w:rPr>
        <w:t>Artículo 5.- Los proyectos de alteración, ampliación o reparación de establecimientos penitenciarios estarán exentos de la aplicación de la normativa correspondiente al Sistema de Evaluación de Impacto Ambiental, contemplad</w:t>
      </w:r>
      <w:r w:rsidR="00C36FDE" w:rsidRPr="00113040">
        <w:rPr>
          <w:rFonts w:ascii="Courier New" w:hAnsi="Courier New" w:cs="Courier New"/>
          <w:lang w:val="es-MX"/>
        </w:rPr>
        <w:t>a</w:t>
      </w:r>
      <w:r w:rsidRPr="001D7FE7">
        <w:rPr>
          <w:rFonts w:ascii="Courier New" w:hAnsi="Courier New" w:cs="Courier New"/>
          <w:lang w:val="es-MX"/>
        </w:rPr>
        <w:t xml:space="preserve"> en la ley N° 19.300, sobre Bases Generales del Medio Ambiente. </w:t>
      </w:r>
    </w:p>
    <w:p w14:paraId="75A1A16E" w14:textId="77777777" w:rsidR="005C4B2D" w:rsidRPr="001D7FE7" w:rsidRDefault="005C4B2D" w:rsidP="005C4B2D">
      <w:pPr>
        <w:spacing w:line="432" w:lineRule="auto"/>
        <w:ind w:firstLine="1134"/>
        <w:jc w:val="both"/>
        <w:rPr>
          <w:rFonts w:ascii="Courier New" w:hAnsi="Courier New" w:cs="Courier New"/>
          <w:lang w:val="es-MX"/>
        </w:rPr>
      </w:pPr>
    </w:p>
    <w:p w14:paraId="54BAF544" w14:textId="112957DD" w:rsidR="005C4B2D" w:rsidRPr="001D7FE7" w:rsidRDefault="00007B57" w:rsidP="005C4B2D">
      <w:pPr>
        <w:spacing w:line="432" w:lineRule="auto"/>
        <w:ind w:firstLine="1134"/>
        <w:jc w:val="both"/>
        <w:rPr>
          <w:rFonts w:ascii="Courier New" w:hAnsi="Courier New" w:cs="Courier New"/>
          <w:lang w:val="es-MX"/>
        </w:rPr>
      </w:pPr>
      <w:r w:rsidRPr="00113040">
        <w:rPr>
          <w:rFonts w:ascii="Courier New" w:hAnsi="Courier New" w:cs="Courier New"/>
          <w:lang w:val="es-MX"/>
        </w:rPr>
        <w:t>E</w:t>
      </w:r>
      <w:r w:rsidR="005C4B2D" w:rsidRPr="00495AE4">
        <w:rPr>
          <w:rFonts w:ascii="Courier New" w:hAnsi="Courier New" w:cs="Courier New"/>
          <w:lang w:val="es-MX"/>
        </w:rPr>
        <w:t xml:space="preserve">n los proyectos de construcción de nuevos establecimientos penitenciarios que deban someterse al Sistema </w:t>
      </w:r>
      <w:r w:rsidR="006D09F0" w:rsidRPr="00113040">
        <w:rPr>
          <w:rFonts w:ascii="Courier New" w:hAnsi="Courier New" w:cs="Courier New"/>
          <w:lang w:val="es-MX"/>
        </w:rPr>
        <w:t>señalado en el inciso anterior</w:t>
      </w:r>
      <w:r w:rsidR="005C4B2D" w:rsidRPr="001D7FE7">
        <w:rPr>
          <w:rFonts w:ascii="Courier New" w:hAnsi="Courier New" w:cs="Courier New"/>
          <w:lang w:val="es-MX"/>
        </w:rPr>
        <w:t xml:space="preserve"> se reducirán a la mitad los plazos establecidos en </w:t>
      </w:r>
      <w:r w:rsidR="006E14C3" w:rsidRPr="00C031B8">
        <w:rPr>
          <w:rFonts w:ascii="Courier New" w:hAnsi="Courier New" w:cs="Courier New"/>
          <w:lang w:val="es-MX"/>
        </w:rPr>
        <w:t>la</w:t>
      </w:r>
      <w:r w:rsidR="006E14C3">
        <w:rPr>
          <w:rFonts w:ascii="Courier New" w:hAnsi="Courier New" w:cs="Courier New"/>
          <w:lang w:val="es-MX"/>
        </w:rPr>
        <w:t xml:space="preserve"> </w:t>
      </w:r>
      <w:r w:rsidR="005C4B2D" w:rsidRPr="001D7FE7">
        <w:rPr>
          <w:rFonts w:ascii="Courier New" w:hAnsi="Courier New" w:cs="Courier New"/>
          <w:lang w:val="es-MX"/>
        </w:rPr>
        <w:t>ley</w:t>
      </w:r>
      <w:r w:rsidR="006E14C3">
        <w:rPr>
          <w:rFonts w:ascii="Courier New" w:hAnsi="Courier New" w:cs="Courier New"/>
          <w:lang w:val="es-MX"/>
        </w:rPr>
        <w:t xml:space="preserve"> </w:t>
      </w:r>
      <w:r w:rsidR="006E14C3" w:rsidRPr="00C031B8">
        <w:rPr>
          <w:rFonts w:ascii="Courier New" w:hAnsi="Courier New" w:cs="Courier New"/>
          <w:lang w:val="es-MX"/>
        </w:rPr>
        <w:t>N°19.300</w:t>
      </w:r>
      <w:r w:rsidR="005C4B2D" w:rsidRPr="001D7FE7">
        <w:rPr>
          <w:rFonts w:ascii="Courier New" w:hAnsi="Courier New" w:cs="Courier New"/>
          <w:lang w:val="es-MX"/>
        </w:rPr>
        <w:t xml:space="preserve">. Transcurridos dichos plazos legales, se prescindirá de la resolución de calificación ambiental, </w:t>
      </w:r>
      <w:r w:rsidR="006E14C3" w:rsidRPr="00C031B8">
        <w:rPr>
          <w:rFonts w:ascii="Courier New" w:hAnsi="Courier New" w:cs="Courier New"/>
          <w:lang w:val="es-MX"/>
        </w:rPr>
        <w:t>y se entenderá</w:t>
      </w:r>
      <w:r w:rsidR="006E14C3">
        <w:rPr>
          <w:rFonts w:ascii="Courier New" w:hAnsi="Courier New" w:cs="Courier New"/>
          <w:lang w:val="es-MX"/>
        </w:rPr>
        <w:t xml:space="preserve"> </w:t>
      </w:r>
      <w:r w:rsidR="005C4B2D" w:rsidRPr="001D7FE7">
        <w:rPr>
          <w:rFonts w:ascii="Courier New" w:hAnsi="Courier New" w:cs="Courier New"/>
          <w:lang w:val="es-MX"/>
        </w:rPr>
        <w:lastRenderedPageBreak/>
        <w:t xml:space="preserve">aprobado el proyecto en los términos propuestos en la declaración o estudio de impacto ambiental y sus respectivas adendas, si existieren. </w:t>
      </w:r>
    </w:p>
    <w:p w14:paraId="236018BB" w14:textId="77777777" w:rsidR="005C4B2D" w:rsidRPr="001D7FE7" w:rsidRDefault="005C4B2D" w:rsidP="005C4B2D">
      <w:pPr>
        <w:spacing w:line="432" w:lineRule="auto"/>
        <w:ind w:firstLine="1134"/>
        <w:jc w:val="both"/>
        <w:rPr>
          <w:rFonts w:ascii="Courier New" w:hAnsi="Courier New" w:cs="Courier New"/>
          <w:lang w:val="es-MX"/>
        </w:rPr>
      </w:pPr>
    </w:p>
    <w:p w14:paraId="38A18E68" w14:textId="034FE5C7" w:rsidR="005C4B2D" w:rsidRPr="001D7FE7" w:rsidRDefault="005E16DF" w:rsidP="005C4B2D">
      <w:pPr>
        <w:spacing w:line="432" w:lineRule="auto"/>
        <w:ind w:firstLine="1134"/>
        <w:jc w:val="both"/>
        <w:rPr>
          <w:rFonts w:ascii="Courier New" w:hAnsi="Courier New" w:cs="Courier New"/>
          <w:lang w:val="es-MX"/>
        </w:rPr>
      </w:pPr>
      <w:r w:rsidRPr="001C68B7">
        <w:rPr>
          <w:rFonts w:ascii="Courier New" w:hAnsi="Courier New" w:cs="Courier New"/>
          <w:lang w:val="es-MX"/>
        </w:rPr>
        <w:t>E</w:t>
      </w:r>
      <w:r w:rsidR="005C4B2D" w:rsidRPr="001D7FE7">
        <w:rPr>
          <w:rFonts w:ascii="Courier New" w:hAnsi="Courier New" w:cs="Courier New"/>
          <w:lang w:val="es-MX"/>
        </w:rPr>
        <w:t xml:space="preserve">n los proyectos a que se refiere el inciso precedente el plazo máximo que podrá fijarse para la suspensión será de noventa días sin posibilidad de solicitar su renovación. </w:t>
      </w:r>
    </w:p>
    <w:p w14:paraId="28E108C5" w14:textId="77777777" w:rsidR="005C4B2D" w:rsidRPr="001D7FE7" w:rsidRDefault="005C4B2D" w:rsidP="005C4B2D">
      <w:pPr>
        <w:spacing w:line="432" w:lineRule="auto"/>
        <w:ind w:firstLine="1134"/>
        <w:jc w:val="both"/>
        <w:rPr>
          <w:rFonts w:ascii="Courier New" w:hAnsi="Courier New" w:cs="Courier New"/>
          <w:lang w:val="es-MX"/>
        </w:rPr>
      </w:pPr>
    </w:p>
    <w:p w14:paraId="5C1A3100" w14:textId="1436380D" w:rsidR="005C4B2D" w:rsidRPr="001D7FE7" w:rsidRDefault="005C4B2D" w:rsidP="005C4B2D">
      <w:pPr>
        <w:spacing w:line="432" w:lineRule="auto"/>
        <w:ind w:firstLine="1134"/>
        <w:jc w:val="both"/>
        <w:rPr>
          <w:rFonts w:ascii="Courier New" w:hAnsi="Courier New" w:cs="Courier New"/>
          <w:lang w:val="es-MX"/>
        </w:rPr>
      </w:pPr>
      <w:r w:rsidRPr="001D7FE7">
        <w:rPr>
          <w:rFonts w:ascii="Courier New" w:hAnsi="Courier New" w:cs="Courier New"/>
          <w:lang w:val="es-MX"/>
        </w:rPr>
        <w:t xml:space="preserve">El acto que </w:t>
      </w:r>
      <w:r w:rsidR="00B535F6" w:rsidRPr="00162E29">
        <w:rPr>
          <w:rFonts w:ascii="Courier New" w:hAnsi="Courier New" w:cs="Courier New"/>
          <w:lang w:val="es-MX"/>
        </w:rPr>
        <w:t>tenga</w:t>
      </w:r>
      <w:r w:rsidR="00B535F6">
        <w:rPr>
          <w:rFonts w:ascii="Courier New" w:hAnsi="Courier New" w:cs="Courier New"/>
          <w:lang w:val="es-MX"/>
        </w:rPr>
        <w:t xml:space="preserve"> </w:t>
      </w:r>
      <w:r w:rsidRPr="001D7FE7">
        <w:rPr>
          <w:rFonts w:ascii="Courier New" w:hAnsi="Courier New" w:cs="Courier New"/>
          <w:lang w:val="es-MX"/>
        </w:rPr>
        <w:t xml:space="preserve">por aprobado el proyecto de construcción de un nuevo establecimiento penitenciario en su aspecto ambiental solo podrá ser invalidado de oficio por la autoridad administrativa, </w:t>
      </w:r>
      <w:r w:rsidR="00FF173F" w:rsidRPr="00193FCE">
        <w:rPr>
          <w:rFonts w:ascii="Courier New" w:hAnsi="Courier New" w:cs="Courier New"/>
          <w:lang w:val="es-MX"/>
        </w:rPr>
        <w:t xml:space="preserve">y </w:t>
      </w:r>
      <w:r w:rsidR="0073241C" w:rsidRPr="00193FCE">
        <w:rPr>
          <w:rFonts w:ascii="Courier New" w:hAnsi="Courier New" w:cs="Courier New"/>
          <w:lang w:val="es-MX"/>
        </w:rPr>
        <w:t>se reducirá</w:t>
      </w:r>
      <w:r w:rsidR="0073241C">
        <w:rPr>
          <w:rFonts w:ascii="Courier New" w:hAnsi="Courier New" w:cs="Courier New"/>
          <w:lang w:val="es-MX"/>
        </w:rPr>
        <w:t xml:space="preserve"> </w:t>
      </w:r>
      <w:r w:rsidRPr="001D7FE7">
        <w:rPr>
          <w:rFonts w:ascii="Courier New" w:hAnsi="Courier New" w:cs="Courier New"/>
          <w:lang w:val="es-MX"/>
        </w:rPr>
        <w:t>en un año el plazo máximo previsto en el inciso primero del artículo 53 de la ley N°19.880.</w:t>
      </w:r>
    </w:p>
    <w:p w14:paraId="73D6B91E" w14:textId="77777777" w:rsidR="005C4B2D" w:rsidRPr="001D7FE7" w:rsidRDefault="005C4B2D" w:rsidP="005C4B2D">
      <w:pPr>
        <w:spacing w:line="432" w:lineRule="auto"/>
        <w:ind w:firstLine="1134"/>
        <w:jc w:val="both"/>
        <w:rPr>
          <w:rFonts w:ascii="Courier New" w:hAnsi="Courier New" w:cs="Courier New"/>
          <w:lang w:val="es-MX"/>
        </w:rPr>
      </w:pPr>
    </w:p>
    <w:p w14:paraId="0F88B83A" w14:textId="77777777" w:rsidR="005C4B2D" w:rsidRPr="001D7FE7" w:rsidRDefault="005C4B2D" w:rsidP="005C4B2D">
      <w:pPr>
        <w:spacing w:line="432" w:lineRule="auto"/>
        <w:ind w:firstLine="1134"/>
        <w:jc w:val="both"/>
        <w:rPr>
          <w:rFonts w:ascii="Courier New" w:hAnsi="Courier New" w:cs="Courier New"/>
          <w:lang w:val="es-MX"/>
        </w:rPr>
      </w:pPr>
    </w:p>
    <w:p w14:paraId="0B103428" w14:textId="57EC5755" w:rsidR="005C4B2D" w:rsidRPr="001D7FE7" w:rsidRDefault="005C4B2D" w:rsidP="005C4B2D">
      <w:pPr>
        <w:spacing w:line="432" w:lineRule="auto"/>
        <w:ind w:firstLine="1134"/>
        <w:jc w:val="both"/>
        <w:rPr>
          <w:rFonts w:ascii="Courier New" w:hAnsi="Courier New" w:cs="Courier New"/>
          <w:lang w:val="es-MX"/>
        </w:rPr>
      </w:pPr>
      <w:r w:rsidRPr="001D7FE7">
        <w:rPr>
          <w:rFonts w:ascii="Courier New" w:hAnsi="Courier New" w:cs="Courier New"/>
          <w:lang w:val="es-MX"/>
        </w:rPr>
        <w:t>Articulo 6.- Decláranse de interés público los proyectos referidos en el artículo 1 y redúcense a la mitad los plazos establecidos para la tramitación de todo permiso, autorización o pronunciamiento de competencia de órganos de la Administración del Estado que se requiera para su ejecución, emitidos fuera del Sistema de Evaluación de Impacto Ambiental</w:t>
      </w:r>
      <w:r w:rsidR="006F6FFB" w:rsidRPr="00B3257C">
        <w:rPr>
          <w:rFonts w:ascii="Courier New" w:hAnsi="Courier New" w:cs="Courier New"/>
          <w:lang w:val="es-MX"/>
        </w:rPr>
        <w:t>. T</w:t>
      </w:r>
      <w:r w:rsidRPr="001D7FE7">
        <w:rPr>
          <w:rFonts w:ascii="Courier New" w:hAnsi="Courier New" w:cs="Courier New"/>
          <w:lang w:val="es-MX"/>
        </w:rPr>
        <w:t xml:space="preserve">odos los trámites del procedimiento </w:t>
      </w:r>
      <w:r w:rsidR="004227D1" w:rsidRPr="00B3257C">
        <w:rPr>
          <w:rFonts w:ascii="Courier New" w:hAnsi="Courier New" w:cs="Courier New"/>
          <w:lang w:val="es-MX"/>
        </w:rPr>
        <w:t>se o</w:t>
      </w:r>
      <w:r w:rsidR="00E01CC9" w:rsidRPr="00B3257C">
        <w:rPr>
          <w:rFonts w:ascii="Courier New" w:hAnsi="Courier New" w:cs="Courier New"/>
          <w:lang w:val="es-MX"/>
        </w:rPr>
        <w:t>rdenarán</w:t>
      </w:r>
      <w:r w:rsidR="00E01CC9">
        <w:rPr>
          <w:rFonts w:ascii="Courier New" w:hAnsi="Courier New" w:cs="Courier New"/>
          <w:lang w:val="es-MX"/>
        </w:rPr>
        <w:t xml:space="preserve"> </w:t>
      </w:r>
      <w:r w:rsidRPr="001D7FE7">
        <w:rPr>
          <w:rFonts w:ascii="Courier New" w:hAnsi="Courier New" w:cs="Courier New"/>
          <w:lang w:val="es-MX"/>
        </w:rPr>
        <w:t xml:space="preserve">proporcionalmente a los nuevos plazos. </w:t>
      </w:r>
      <w:r w:rsidRPr="00C12B13">
        <w:rPr>
          <w:rFonts w:ascii="Courier New" w:hAnsi="Courier New" w:cs="Courier New"/>
          <w:lang w:val="es-MX"/>
        </w:rPr>
        <w:t xml:space="preserve"> </w:t>
      </w:r>
      <w:r w:rsidR="00C12B13" w:rsidRPr="00105F1C">
        <w:rPr>
          <w:rFonts w:ascii="Courier New" w:hAnsi="Courier New" w:cs="Courier New"/>
          <w:lang w:val="es-MX"/>
        </w:rPr>
        <w:t>Su</w:t>
      </w:r>
      <w:r w:rsidR="00105F1C" w:rsidRPr="00105F1C">
        <w:rPr>
          <w:rFonts w:ascii="Courier New" w:hAnsi="Courier New" w:cs="Courier New"/>
          <w:lang w:val="es-MX"/>
        </w:rPr>
        <w:t xml:space="preserve"> </w:t>
      </w:r>
      <w:r w:rsidRPr="001D7FE7">
        <w:rPr>
          <w:rFonts w:ascii="Courier New" w:hAnsi="Courier New" w:cs="Courier New"/>
          <w:lang w:val="es-MX"/>
        </w:rPr>
        <w:t xml:space="preserve">reducción y la ordenación proporcional de los trámites del procedimiento a que alude este inciso incluirán los </w:t>
      </w:r>
      <w:r w:rsidRPr="001D7FE7">
        <w:rPr>
          <w:rFonts w:ascii="Courier New" w:hAnsi="Courier New" w:cs="Courier New"/>
          <w:lang w:val="es-MX"/>
        </w:rPr>
        <w:lastRenderedPageBreak/>
        <w:t>relativos a actos de impugnación, anulación, invalidación o reclamación administrativa.</w:t>
      </w:r>
    </w:p>
    <w:p w14:paraId="07ADA705" w14:textId="77777777" w:rsidR="005C4B2D" w:rsidRPr="001D7FE7" w:rsidRDefault="005C4B2D" w:rsidP="005C4B2D">
      <w:pPr>
        <w:spacing w:line="432" w:lineRule="auto"/>
        <w:ind w:firstLine="1134"/>
        <w:jc w:val="both"/>
        <w:rPr>
          <w:rFonts w:ascii="Courier New" w:hAnsi="Courier New" w:cs="Courier New"/>
          <w:lang w:val="es-MX"/>
        </w:rPr>
      </w:pPr>
    </w:p>
    <w:p w14:paraId="2BED1F0B" w14:textId="77777777" w:rsidR="005C4B2D" w:rsidRPr="001D7FE7" w:rsidRDefault="005C4B2D" w:rsidP="005C4B2D">
      <w:pPr>
        <w:spacing w:line="432" w:lineRule="auto"/>
        <w:ind w:firstLine="1134"/>
        <w:jc w:val="both"/>
        <w:rPr>
          <w:rFonts w:ascii="Courier New" w:hAnsi="Courier New" w:cs="Courier New"/>
          <w:lang w:val="es-MX"/>
        </w:rPr>
      </w:pPr>
      <w:r w:rsidRPr="001D7FE7">
        <w:rPr>
          <w:rFonts w:ascii="Courier New" w:hAnsi="Courier New" w:cs="Courier New"/>
          <w:lang w:val="es-MX"/>
        </w:rPr>
        <w:t>Los órganos sectoriales se pronunciarán sobre las solicitudes de permisos o autorizaciones mediante resolución fundada expedida dentro del plazo resultante de la aplicación del inciso primero, término que se computará desde el ingreso de cada solicitud hasta la notificación del acto administrativo que ponga fin al procedimiento respectivo.</w:t>
      </w:r>
    </w:p>
    <w:p w14:paraId="42CCB3A0" w14:textId="77777777" w:rsidR="005C4B2D" w:rsidRPr="00C12B13" w:rsidRDefault="005C4B2D" w:rsidP="005C4B2D">
      <w:pPr>
        <w:spacing w:line="432" w:lineRule="auto"/>
        <w:ind w:firstLine="1134"/>
        <w:jc w:val="both"/>
        <w:rPr>
          <w:rFonts w:ascii="Courier New" w:hAnsi="Courier New" w:cs="Courier New"/>
          <w:strike/>
          <w:lang w:val="es-MX"/>
        </w:rPr>
      </w:pPr>
    </w:p>
    <w:p w14:paraId="4213D7AB" w14:textId="57BEBBEA" w:rsidR="005C4B2D" w:rsidRPr="001D7FE7" w:rsidRDefault="005C4B2D" w:rsidP="005C4B2D">
      <w:pPr>
        <w:spacing w:line="432" w:lineRule="auto"/>
        <w:ind w:firstLine="1134"/>
        <w:jc w:val="both"/>
        <w:rPr>
          <w:rFonts w:ascii="Courier New" w:hAnsi="Courier New" w:cs="Courier New"/>
          <w:lang w:val="es-MX"/>
        </w:rPr>
      </w:pPr>
      <w:r w:rsidRPr="00C12B13">
        <w:rPr>
          <w:rFonts w:ascii="Courier New" w:hAnsi="Courier New" w:cs="Courier New"/>
          <w:lang w:val="es-MX"/>
        </w:rPr>
        <w:t xml:space="preserve">Si la </w:t>
      </w:r>
      <w:r w:rsidR="005D0C31" w:rsidRPr="00C12B13">
        <w:rPr>
          <w:rFonts w:ascii="Courier New" w:hAnsi="Courier New" w:cs="Courier New"/>
          <w:lang w:val="es-MX"/>
        </w:rPr>
        <w:t>A</w:t>
      </w:r>
      <w:r w:rsidRPr="00C12B13">
        <w:rPr>
          <w:rFonts w:ascii="Courier New" w:hAnsi="Courier New" w:cs="Courier New"/>
          <w:lang w:val="es-MX"/>
        </w:rPr>
        <w:t xml:space="preserve">dministración no se pronuncia </w:t>
      </w:r>
      <w:r w:rsidRPr="001D7FE7">
        <w:rPr>
          <w:rFonts w:ascii="Courier New" w:hAnsi="Courier New" w:cs="Courier New"/>
          <w:lang w:val="es-MX"/>
        </w:rPr>
        <w:t xml:space="preserve">respecto de la solicitud dentro del plazo resultante de la aplicación del inciso primero, </w:t>
      </w:r>
      <w:r w:rsidR="009D53BA" w:rsidRPr="00DB61C8">
        <w:rPr>
          <w:rFonts w:ascii="Courier New" w:hAnsi="Courier New" w:cs="Courier New"/>
          <w:lang w:val="es-MX"/>
        </w:rPr>
        <w:t>é</w:t>
      </w:r>
      <w:r w:rsidRPr="001D7FE7">
        <w:rPr>
          <w:rFonts w:ascii="Courier New" w:hAnsi="Courier New" w:cs="Courier New"/>
          <w:lang w:val="es-MX"/>
        </w:rPr>
        <w:t>sta se entenderá aprobada en los términos requeridos desde el momento de vencimiento del referido plazo.</w:t>
      </w:r>
    </w:p>
    <w:p w14:paraId="0E458D19" w14:textId="77777777" w:rsidR="005C4B2D" w:rsidRPr="001D7FE7" w:rsidRDefault="005C4B2D" w:rsidP="005C4B2D">
      <w:pPr>
        <w:spacing w:line="432" w:lineRule="auto"/>
        <w:ind w:firstLine="1134"/>
        <w:jc w:val="both"/>
        <w:rPr>
          <w:rFonts w:ascii="Courier New" w:hAnsi="Courier New" w:cs="Courier New"/>
          <w:lang w:val="es-MX"/>
        </w:rPr>
      </w:pPr>
    </w:p>
    <w:p w14:paraId="1D42A09F" w14:textId="77777777" w:rsidR="005C4B2D" w:rsidRPr="001D7FE7" w:rsidRDefault="005C4B2D" w:rsidP="005C4B2D">
      <w:pPr>
        <w:spacing w:line="432" w:lineRule="auto"/>
        <w:ind w:firstLine="1134"/>
        <w:jc w:val="both"/>
        <w:rPr>
          <w:rFonts w:ascii="Courier New" w:hAnsi="Courier New" w:cs="Courier New"/>
          <w:lang w:val="es-MX"/>
        </w:rPr>
      </w:pPr>
    </w:p>
    <w:p w14:paraId="2018B181" w14:textId="4B3BF0A0" w:rsidR="005C4B2D" w:rsidRPr="001D7FE7" w:rsidRDefault="005C4B2D" w:rsidP="005C4B2D">
      <w:pPr>
        <w:spacing w:line="432" w:lineRule="auto"/>
        <w:ind w:firstLine="1134"/>
        <w:jc w:val="both"/>
        <w:rPr>
          <w:rFonts w:ascii="Courier New" w:hAnsi="Courier New" w:cs="Courier New"/>
          <w:lang w:val="es-MX"/>
        </w:rPr>
      </w:pPr>
      <w:r w:rsidRPr="001D7FE7">
        <w:rPr>
          <w:rFonts w:ascii="Courier New" w:hAnsi="Courier New" w:cs="Courier New"/>
          <w:lang w:val="es-MX"/>
        </w:rPr>
        <w:t>Artículo 7.- El Ministerio de Justicia y Derechos Humanos informará trimestralmente a las Comisiones de Constitución, Legislación, Justicia y Reglamento de la Cámara de Diputados y del Senado, el estado de avance, ejecución y plazos proyectados de los proyectos de alteración, ampliación, reparación o construcción de nuevos establecimientos penitenciarios a contar del momento en que queden sometidos al régimen de la presente ley.”.</w:t>
      </w:r>
    </w:p>
    <w:p w14:paraId="7EBDCB09" w14:textId="77777777" w:rsidR="00577761" w:rsidRPr="001D7FE7" w:rsidRDefault="00577761" w:rsidP="00577761">
      <w:pPr>
        <w:spacing w:line="432" w:lineRule="auto"/>
        <w:jc w:val="center"/>
        <w:rPr>
          <w:rFonts w:ascii="Courier New" w:hAnsi="Courier New" w:cs="Courier New"/>
          <w:szCs w:val="24"/>
        </w:rPr>
      </w:pPr>
      <w:r w:rsidRPr="001D7FE7">
        <w:rPr>
          <w:rFonts w:ascii="Courier New" w:hAnsi="Courier New" w:cs="Courier New"/>
          <w:szCs w:val="24"/>
        </w:rPr>
        <w:t>*****</w:t>
      </w:r>
    </w:p>
    <w:p w14:paraId="45FB402B" w14:textId="77777777" w:rsidR="00577761" w:rsidRPr="001D7FE7" w:rsidRDefault="00577761" w:rsidP="00577761">
      <w:pPr>
        <w:spacing w:after="160" w:line="432" w:lineRule="auto"/>
        <w:rPr>
          <w:rFonts w:ascii="Courier New" w:hAnsi="Courier New" w:cs="Courier New"/>
          <w:szCs w:val="24"/>
        </w:rPr>
      </w:pPr>
      <w:r w:rsidRPr="001D7FE7">
        <w:rPr>
          <w:rFonts w:ascii="Courier New" w:hAnsi="Courier New" w:cs="Courier New"/>
          <w:szCs w:val="24"/>
        </w:rPr>
        <w:br w:type="page"/>
      </w:r>
    </w:p>
    <w:p w14:paraId="52D98DB5" w14:textId="77777777" w:rsidR="00577761" w:rsidRPr="001D7FE7" w:rsidRDefault="00577761" w:rsidP="00577761">
      <w:pPr>
        <w:tabs>
          <w:tab w:val="left" w:pos="2835"/>
        </w:tabs>
        <w:spacing w:line="432" w:lineRule="auto"/>
        <w:ind w:firstLine="1701"/>
        <w:jc w:val="both"/>
        <w:rPr>
          <w:rFonts w:ascii="Courier New" w:hAnsi="Courier New" w:cs="Courier New"/>
          <w:szCs w:val="24"/>
        </w:rPr>
      </w:pPr>
      <w:r w:rsidRPr="001D7FE7">
        <w:rPr>
          <w:rFonts w:ascii="Courier New" w:hAnsi="Courier New" w:cs="Courier New"/>
          <w:szCs w:val="24"/>
        </w:rPr>
        <w:lastRenderedPageBreak/>
        <w:t>Lo que tengo a honra comunicar a V.E.</w:t>
      </w:r>
    </w:p>
    <w:p w14:paraId="7F1E3BA8" w14:textId="77777777" w:rsidR="00577761" w:rsidRPr="001D7FE7" w:rsidRDefault="00577761" w:rsidP="00577761">
      <w:pPr>
        <w:spacing w:line="432" w:lineRule="auto"/>
        <w:ind w:left="1701"/>
        <w:jc w:val="center"/>
        <w:rPr>
          <w:rFonts w:ascii="Courier New" w:hAnsi="Courier New" w:cs="Courier New"/>
          <w:szCs w:val="24"/>
        </w:rPr>
      </w:pPr>
    </w:p>
    <w:p w14:paraId="45E3933E" w14:textId="77777777" w:rsidR="00577761" w:rsidRPr="001D7FE7" w:rsidRDefault="00577761" w:rsidP="00577761">
      <w:pPr>
        <w:spacing w:line="432" w:lineRule="auto"/>
        <w:ind w:left="1701"/>
        <w:jc w:val="center"/>
        <w:rPr>
          <w:rFonts w:ascii="Courier New" w:hAnsi="Courier New" w:cs="Courier New"/>
          <w:szCs w:val="24"/>
        </w:rPr>
      </w:pPr>
    </w:p>
    <w:p w14:paraId="46948B10" w14:textId="77777777" w:rsidR="00577761" w:rsidRPr="001D7FE7" w:rsidRDefault="00577761" w:rsidP="00577761">
      <w:pPr>
        <w:spacing w:line="432" w:lineRule="auto"/>
        <w:ind w:left="1701"/>
        <w:jc w:val="center"/>
        <w:rPr>
          <w:rFonts w:ascii="Courier New" w:hAnsi="Courier New" w:cs="Courier New"/>
          <w:szCs w:val="24"/>
        </w:rPr>
      </w:pPr>
    </w:p>
    <w:p w14:paraId="4BA7C0F9" w14:textId="77777777" w:rsidR="00577761" w:rsidRPr="001D7FE7" w:rsidRDefault="00577761" w:rsidP="00577761">
      <w:pPr>
        <w:spacing w:line="432" w:lineRule="auto"/>
        <w:ind w:left="1701"/>
        <w:jc w:val="center"/>
        <w:rPr>
          <w:rFonts w:ascii="Courier New" w:hAnsi="Courier New" w:cs="Courier New"/>
          <w:szCs w:val="24"/>
        </w:rPr>
      </w:pPr>
    </w:p>
    <w:p w14:paraId="7DA2FA54" w14:textId="474B5099" w:rsidR="00577761" w:rsidRPr="001D7FE7" w:rsidRDefault="001B6602" w:rsidP="00577761">
      <w:pPr>
        <w:ind w:left="1701"/>
        <w:jc w:val="center"/>
        <w:rPr>
          <w:rFonts w:ascii="Courier New" w:hAnsi="Courier New" w:cs="Courier New"/>
          <w:szCs w:val="24"/>
        </w:rPr>
      </w:pPr>
      <w:r w:rsidRPr="001D7FE7">
        <w:rPr>
          <w:rFonts w:ascii="Courier New" w:hAnsi="Courier New" w:cs="Courier New"/>
          <w:szCs w:val="24"/>
        </w:rPr>
        <w:t>GASPAR RIVAS SÁNCHEZ</w:t>
      </w:r>
    </w:p>
    <w:p w14:paraId="706A5B9A" w14:textId="7117B631" w:rsidR="00577761" w:rsidRPr="001D7FE7" w:rsidRDefault="00577761" w:rsidP="0086160F">
      <w:pPr>
        <w:ind w:firstLine="993"/>
        <w:jc w:val="center"/>
        <w:rPr>
          <w:lang w:val="es-MX"/>
        </w:rPr>
      </w:pPr>
      <w:r w:rsidRPr="001D7FE7">
        <w:rPr>
          <w:lang w:val="es-MX"/>
        </w:rPr>
        <w:t>President</w:t>
      </w:r>
      <w:r w:rsidR="001B6602" w:rsidRPr="001D7FE7">
        <w:rPr>
          <w:lang w:val="es-MX"/>
        </w:rPr>
        <w:t>e (A)</w:t>
      </w:r>
      <w:r w:rsidRPr="001D7FE7">
        <w:rPr>
          <w:lang w:val="es-MX"/>
        </w:rPr>
        <w:t xml:space="preserve"> de la Cámara de Diputados</w:t>
      </w:r>
    </w:p>
    <w:p w14:paraId="3B492326" w14:textId="77777777" w:rsidR="00577761" w:rsidRPr="001D7FE7" w:rsidRDefault="00577761" w:rsidP="00577761">
      <w:pPr>
        <w:tabs>
          <w:tab w:val="left" w:pos="2592"/>
        </w:tabs>
        <w:rPr>
          <w:rFonts w:ascii="Courier New" w:hAnsi="Courier New" w:cs="Courier New"/>
        </w:rPr>
      </w:pPr>
    </w:p>
    <w:p w14:paraId="7FD63A8C" w14:textId="77777777" w:rsidR="00577761" w:rsidRPr="001D7FE7" w:rsidRDefault="00577761" w:rsidP="00577761">
      <w:pPr>
        <w:tabs>
          <w:tab w:val="left" w:pos="2592"/>
        </w:tabs>
        <w:rPr>
          <w:rFonts w:ascii="Courier New" w:hAnsi="Courier New" w:cs="Courier New"/>
        </w:rPr>
      </w:pPr>
    </w:p>
    <w:p w14:paraId="58911394" w14:textId="77777777" w:rsidR="00577761" w:rsidRPr="001D7FE7" w:rsidRDefault="00577761" w:rsidP="00577761">
      <w:pPr>
        <w:pStyle w:val="Textoindependiente31"/>
        <w:tabs>
          <w:tab w:val="clear" w:pos="170"/>
        </w:tabs>
        <w:spacing w:before="0"/>
        <w:rPr>
          <w:rFonts w:ascii="Courier New" w:hAnsi="Courier New" w:cs="Courier New"/>
          <w:spacing w:val="0"/>
          <w:lang w:val="es-ES_tradnl"/>
        </w:rPr>
      </w:pPr>
    </w:p>
    <w:p w14:paraId="50A90562" w14:textId="77777777" w:rsidR="00577761" w:rsidRPr="001D7FE7" w:rsidRDefault="00577761" w:rsidP="00577761">
      <w:pPr>
        <w:pStyle w:val="Textoindependiente31"/>
        <w:tabs>
          <w:tab w:val="clear" w:pos="170"/>
        </w:tabs>
        <w:spacing w:before="0"/>
        <w:rPr>
          <w:rFonts w:ascii="Courier New" w:hAnsi="Courier New" w:cs="Courier New"/>
          <w:spacing w:val="0"/>
          <w:lang w:val="es-ES_tradnl"/>
        </w:rPr>
      </w:pPr>
    </w:p>
    <w:p w14:paraId="7F405AA9" w14:textId="77777777" w:rsidR="00577761" w:rsidRPr="001D7FE7" w:rsidRDefault="00577761" w:rsidP="00577761">
      <w:pPr>
        <w:pStyle w:val="Textoindependiente31"/>
        <w:tabs>
          <w:tab w:val="clear" w:pos="170"/>
        </w:tabs>
        <w:spacing w:before="0"/>
        <w:rPr>
          <w:rFonts w:ascii="Courier New" w:hAnsi="Courier New" w:cs="Courier New"/>
          <w:spacing w:val="0"/>
          <w:lang w:val="es-ES_tradnl"/>
        </w:rPr>
      </w:pPr>
    </w:p>
    <w:p w14:paraId="62E31255" w14:textId="77777777" w:rsidR="00577761" w:rsidRPr="001D7FE7" w:rsidRDefault="00577761" w:rsidP="00577761">
      <w:pPr>
        <w:pStyle w:val="Textoindependiente31"/>
        <w:tabs>
          <w:tab w:val="clear" w:pos="170"/>
        </w:tabs>
        <w:spacing w:before="0"/>
        <w:rPr>
          <w:rFonts w:ascii="Courier New" w:hAnsi="Courier New" w:cs="Courier New"/>
          <w:spacing w:val="0"/>
          <w:lang w:val="es-ES_tradnl"/>
        </w:rPr>
      </w:pPr>
    </w:p>
    <w:p w14:paraId="3C433A58" w14:textId="77777777" w:rsidR="00577761" w:rsidRPr="001D7FE7" w:rsidRDefault="00577761" w:rsidP="00577761">
      <w:pPr>
        <w:pStyle w:val="Textoindependiente31"/>
        <w:tabs>
          <w:tab w:val="clear" w:pos="170"/>
        </w:tabs>
        <w:spacing w:before="0"/>
        <w:rPr>
          <w:rFonts w:ascii="Courier New" w:hAnsi="Courier New" w:cs="Courier New"/>
          <w:spacing w:val="0"/>
          <w:lang w:val="es-ES_tradnl"/>
        </w:rPr>
      </w:pPr>
    </w:p>
    <w:p w14:paraId="7A221848" w14:textId="77777777" w:rsidR="00577761" w:rsidRPr="001D7FE7" w:rsidRDefault="00577761" w:rsidP="00577761">
      <w:pPr>
        <w:tabs>
          <w:tab w:val="left" w:pos="2268"/>
        </w:tabs>
        <w:ind w:right="1468"/>
        <w:jc w:val="center"/>
        <w:rPr>
          <w:rFonts w:ascii="Courier New" w:hAnsi="Courier New" w:cs="Courier New"/>
          <w:szCs w:val="24"/>
        </w:rPr>
      </w:pPr>
      <w:r w:rsidRPr="001D7FE7">
        <w:rPr>
          <w:rFonts w:ascii="Courier New" w:hAnsi="Courier New" w:cs="Courier New"/>
          <w:szCs w:val="24"/>
        </w:rPr>
        <w:t>MIGUEL LANDEROS PERKIĆ</w:t>
      </w:r>
    </w:p>
    <w:p w14:paraId="090A8BF4" w14:textId="77777777" w:rsidR="00577761" w:rsidRPr="001D7FE7" w:rsidRDefault="00577761" w:rsidP="00577761">
      <w:pPr>
        <w:tabs>
          <w:tab w:val="left" w:pos="2268"/>
        </w:tabs>
        <w:ind w:right="900"/>
        <w:jc w:val="center"/>
        <w:rPr>
          <w:rFonts w:ascii="Courier New" w:hAnsi="Courier New" w:cs="Courier New"/>
          <w:szCs w:val="24"/>
        </w:rPr>
      </w:pPr>
      <w:r w:rsidRPr="001D7FE7">
        <w:rPr>
          <w:rFonts w:ascii="Courier New" w:hAnsi="Courier New" w:cs="Courier New"/>
          <w:szCs w:val="24"/>
        </w:rPr>
        <w:t>Secretario General de la Cámara de Diputados</w:t>
      </w:r>
    </w:p>
    <w:p w14:paraId="74A7C49D" w14:textId="77777777" w:rsidR="00577761" w:rsidRPr="001D7FE7" w:rsidRDefault="00577761" w:rsidP="00577761"/>
    <w:p w14:paraId="632EA4FB" w14:textId="77777777" w:rsidR="00577761" w:rsidRPr="001D7FE7" w:rsidRDefault="00577761" w:rsidP="00577761"/>
    <w:p w14:paraId="1DCC3C2B" w14:textId="77777777" w:rsidR="002B5AB0" w:rsidRPr="001D7FE7" w:rsidRDefault="002B5AB0"/>
    <w:sectPr w:rsidR="002B5AB0" w:rsidRPr="001D7FE7" w:rsidSect="003B38E6">
      <w:headerReference w:type="default" r:id="rId9"/>
      <w:headerReference w:type="first" r:id="rId10"/>
      <w:pgSz w:w="12240" w:h="20160" w:code="5"/>
      <w:pgMar w:top="2835" w:right="1701" w:bottom="3261"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00810" w14:textId="77777777" w:rsidR="006D5B07" w:rsidRDefault="006D5B07">
      <w:r>
        <w:separator/>
      </w:r>
    </w:p>
  </w:endnote>
  <w:endnote w:type="continuationSeparator" w:id="0">
    <w:p w14:paraId="4793C115" w14:textId="77777777" w:rsidR="006D5B07" w:rsidRDefault="006D5B07">
      <w:r>
        <w:continuationSeparator/>
      </w:r>
    </w:p>
  </w:endnote>
  <w:endnote w:type="continuationNotice" w:id="1">
    <w:p w14:paraId="1A391763" w14:textId="77777777" w:rsidR="006D5B07" w:rsidRDefault="006D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FCA2A" w14:textId="77777777" w:rsidR="006D5B07" w:rsidRDefault="006D5B07">
      <w:r>
        <w:separator/>
      </w:r>
    </w:p>
  </w:footnote>
  <w:footnote w:type="continuationSeparator" w:id="0">
    <w:p w14:paraId="5BA48F65" w14:textId="77777777" w:rsidR="006D5B07" w:rsidRDefault="006D5B07">
      <w:r>
        <w:continuationSeparator/>
      </w:r>
    </w:p>
  </w:footnote>
  <w:footnote w:type="continuationNotice" w:id="1">
    <w:p w14:paraId="3F4CDCA3" w14:textId="77777777" w:rsidR="006D5B07" w:rsidRDefault="006D5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535B" w14:textId="77777777" w:rsidR="00577761" w:rsidRDefault="00577761">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7AEF7A4F" w14:textId="77777777" w:rsidR="00577761" w:rsidRDefault="00577761">
    <w:pPr>
      <w:pStyle w:val="Encabezado"/>
      <w:ind w:right="360"/>
    </w:pPr>
    <w:r>
      <w:rPr>
        <w:noProof/>
        <w:lang w:val="es-CL" w:eastAsia="es-CL"/>
      </w:rPr>
      <w:drawing>
        <wp:anchor distT="0" distB="0" distL="114300" distR="114300" simplePos="0" relativeHeight="251658241" behindDoc="0" locked="0" layoutInCell="1" allowOverlap="1" wp14:anchorId="4E99DABB" wp14:editId="7F691B49">
          <wp:simplePos x="0" y="0"/>
          <wp:positionH relativeFrom="column">
            <wp:posOffset>-1203325</wp:posOffset>
          </wp:positionH>
          <wp:positionV relativeFrom="paragraph">
            <wp:posOffset>163195</wp:posOffset>
          </wp:positionV>
          <wp:extent cx="916305" cy="914400"/>
          <wp:effectExtent l="0" t="0" r="0" b="0"/>
          <wp:wrapNone/>
          <wp:docPr id="8672659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84C1" w14:textId="77777777" w:rsidR="00577761" w:rsidRDefault="00577761">
    <w:pPr>
      <w:pStyle w:val="Encabezado"/>
    </w:pPr>
    <w:r>
      <w:rPr>
        <w:noProof/>
        <w:lang w:val="es-CL" w:eastAsia="es-CL"/>
      </w:rPr>
      <w:drawing>
        <wp:anchor distT="0" distB="0" distL="114300" distR="114300" simplePos="0" relativeHeight="251658240" behindDoc="0" locked="0" layoutInCell="1" allowOverlap="1" wp14:anchorId="7E48BA2C" wp14:editId="471B3786">
          <wp:simplePos x="0" y="0"/>
          <wp:positionH relativeFrom="column">
            <wp:posOffset>-1355725</wp:posOffset>
          </wp:positionH>
          <wp:positionV relativeFrom="paragraph">
            <wp:posOffset>10795</wp:posOffset>
          </wp:positionV>
          <wp:extent cx="916305" cy="914400"/>
          <wp:effectExtent l="0" t="0" r="0" b="0"/>
          <wp:wrapNone/>
          <wp:docPr id="692929734"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61"/>
    <w:rsid w:val="00002064"/>
    <w:rsid w:val="00007B57"/>
    <w:rsid w:val="00020C92"/>
    <w:rsid w:val="00021C97"/>
    <w:rsid w:val="0004782A"/>
    <w:rsid w:val="0005680C"/>
    <w:rsid w:val="00060792"/>
    <w:rsid w:val="00066898"/>
    <w:rsid w:val="00070096"/>
    <w:rsid w:val="000959AD"/>
    <w:rsid w:val="000A53FF"/>
    <w:rsid w:val="000B1655"/>
    <w:rsid w:val="000F166C"/>
    <w:rsid w:val="000F2E92"/>
    <w:rsid w:val="000F7F7D"/>
    <w:rsid w:val="00105F1C"/>
    <w:rsid w:val="00106C19"/>
    <w:rsid w:val="00113040"/>
    <w:rsid w:val="00115A16"/>
    <w:rsid w:val="00115E11"/>
    <w:rsid w:val="00126227"/>
    <w:rsid w:val="00132B3E"/>
    <w:rsid w:val="00133351"/>
    <w:rsid w:val="00141162"/>
    <w:rsid w:val="00162E29"/>
    <w:rsid w:val="00167FEF"/>
    <w:rsid w:val="00173931"/>
    <w:rsid w:val="00193FCE"/>
    <w:rsid w:val="001B2E2D"/>
    <w:rsid w:val="001B2FE6"/>
    <w:rsid w:val="001B6429"/>
    <w:rsid w:val="001B6602"/>
    <w:rsid w:val="001C68B7"/>
    <w:rsid w:val="001D3F50"/>
    <w:rsid w:val="001D7FE7"/>
    <w:rsid w:val="001F62B6"/>
    <w:rsid w:val="00207782"/>
    <w:rsid w:val="00250CDD"/>
    <w:rsid w:val="00256D9D"/>
    <w:rsid w:val="00260594"/>
    <w:rsid w:val="00273424"/>
    <w:rsid w:val="00295436"/>
    <w:rsid w:val="002B5AB0"/>
    <w:rsid w:val="002B62CD"/>
    <w:rsid w:val="002C4959"/>
    <w:rsid w:val="002E419D"/>
    <w:rsid w:val="002E733C"/>
    <w:rsid w:val="0030522A"/>
    <w:rsid w:val="00310E85"/>
    <w:rsid w:val="00327237"/>
    <w:rsid w:val="003348C0"/>
    <w:rsid w:val="0033761E"/>
    <w:rsid w:val="00350800"/>
    <w:rsid w:val="00361F51"/>
    <w:rsid w:val="00370179"/>
    <w:rsid w:val="00371745"/>
    <w:rsid w:val="0037358A"/>
    <w:rsid w:val="00381B0E"/>
    <w:rsid w:val="00386FF0"/>
    <w:rsid w:val="003A0E13"/>
    <w:rsid w:val="003A23C0"/>
    <w:rsid w:val="003A36E8"/>
    <w:rsid w:val="003B38E6"/>
    <w:rsid w:val="003C747C"/>
    <w:rsid w:val="003D175F"/>
    <w:rsid w:val="003D6975"/>
    <w:rsid w:val="003D7044"/>
    <w:rsid w:val="003E0278"/>
    <w:rsid w:val="003E0A75"/>
    <w:rsid w:val="003E51C8"/>
    <w:rsid w:val="003F26E3"/>
    <w:rsid w:val="003F526A"/>
    <w:rsid w:val="0040039A"/>
    <w:rsid w:val="00404E94"/>
    <w:rsid w:val="004064EB"/>
    <w:rsid w:val="004172F0"/>
    <w:rsid w:val="004227D1"/>
    <w:rsid w:val="004235FA"/>
    <w:rsid w:val="004274D1"/>
    <w:rsid w:val="0043296D"/>
    <w:rsid w:val="0045082B"/>
    <w:rsid w:val="00470594"/>
    <w:rsid w:val="00473CA6"/>
    <w:rsid w:val="004742AB"/>
    <w:rsid w:val="004761C6"/>
    <w:rsid w:val="00483C4D"/>
    <w:rsid w:val="00493FFB"/>
    <w:rsid w:val="00495AE4"/>
    <w:rsid w:val="004B7172"/>
    <w:rsid w:val="004C308C"/>
    <w:rsid w:val="004C758A"/>
    <w:rsid w:val="004C7745"/>
    <w:rsid w:val="004E7DBC"/>
    <w:rsid w:val="00502C88"/>
    <w:rsid w:val="0051261F"/>
    <w:rsid w:val="00512A8F"/>
    <w:rsid w:val="005207AD"/>
    <w:rsid w:val="00530AF0"/>
    <w:rsid w:val="00533D63"/>
    <w:rsid w:val="005570C8"/>
    <w:rsid w:val="005602E7"/>
    <w:rsid w:val="005615B4"/>
    <w:rsid w:val="0056220F"/>
    <w:rsid w:val="00577761"/>
    <w:rsid w:val="00583D4E"/>
    <w:rsid w:val="00597E65"/>
    <w:rsid w:val="005B4174"/>
    <w:rsid w:val="005B7FB1"/>
    <w:rsid w:val="005C0EC8"/>
    <w:rsid w:val="005C14D8"/>
    <w:rsid w:val="005C2C9D"/>
    <w:rsid w:val="005C4B2D"/>
    <w:rsid w:val="005C6AB2"/>
    <w:rsid w:val="005C78BA"/>
    <w:rsid w:val="005D0C31"/>
    <w:rsid w:val="005D45C8"/>
    <w:rsid w:val="005E16DF"/>
    <w:rsid w:val="005F14C6"/>
    <w:rsid w:val="0060046E"/>
    <w:rsid w:val="00601D08"/>
    <w:rsid w:val="00602F56"/>
    <w:rsid w:val="0061312E"/>
    <w:rsid w:val="00624158"/>
    <w:rsid w:val="00624582"/>
    <w:rsid w:val="00630630"/>
    <w:rsid w:val="00643606"/>
    <w:rsid w:val="00647CE8"/>
    <w:rsid w:val="00651527"/>
    <w:rsid w:val="00660AA1"/>
    <w:rsid w:val="0066541F"/>
    <w:rsid w:val="00666F72"/>
    <w:rsid w:val="00674F9F"/>
    <w:rsid w:val="0067655E"/>
    <w:rsid w:val="00687BCF"/>
    <w:rsid w:val="006B3BE8"/>
    <w:rsid w:val="006C639D"/>
    <w:rsid w:val="006D09F0"/>
    <w:rsid w:val="006D134F"/>
    <w:rsid w:val="006D3A63"/>
    <w:rsid w:val="006D5B07"/>
    <w:rsid w:val="006E14C3"/>
    <w:rsid w:val="006F6FFB"/>
    <w:rsid w:val="00704E2F"/>
    <w:rsid w:val="00710B2B"/>
    <w:rsid w:val="00711B46"/>
    <w:rsid w:val="00716500"/>
    <w:rsid w:val="00721043"/>
    <w:rsid w:val="007212B3"/>
    <w:rsid w:val="00725660"/>
    <w:rsid w:val="007277EF"/>
    <w:rsid w:val="0073241C"/>
    <w:rsid w:val="00733228"/>
    <w:rsid w:val="0074780A"/>
    <w:rsid w:val="00747C42"/>
    <w:rsid w:val="0076427B"/>
    <w:rsid w:val="007802B2"/>
    <w:rsid w:val="007931DF"/>
    <w:rsid w:val="007B58A3"/>
    <w:rsid w:val="007B7E02"/>
    <w:rsid w:val="007C27C7"/>
    <w:rsid w:val="007C29E7"/>
    <w:rsid w:val="007C59D0"/>
    <w:rsid w:val="007C5DEB"/>
    <w:rsid w:val="007E0707"/>
    <w:rsid w:val="00824892"/>
    <w:rsid w:val="00836842"/>
    <w:rsid w:val="00837BAA"/>
    <w:rsid w:val="0085205C"/>
    <w:rsid w:val="00852768"/>
    <w:rsid w:val="0086160F"/>
    <w:rsid w:val="00861C19"/>
    <w:rsid w:val="00880947"/>
    <w:rsid w:val="008839EF"/>
    <w:rsid w:val="00894591"/>
    <w:rsid w:val="00896C7C"/>
    <w:rsid w:val="008A69FF"/>
    <w:rsid w:val="008D3B5E"/>
    <w:rsid w:val="008D42A7"/>
    <w:rsid w:val="008E2593"/>
    <w:rsid w:val="008E686C"/>
    <w:rsid w:val="008F5B14"/>
    <w:rsid w:val="0092022E"/>
    <w:rsid w:val="00922199"/>
    <w:rsid w:val="00933E0D"/>
    <w:rsid w:val="00941EC6"/>
    <w:rsid w:val="00942BC5"/>
    <w:rsid w:val="009553F5"/>
    <w:rsid w:val="00975757"/>
    <w:rsid w:val="009804D7"/>
    <w:rsid w:val="009951EF"/>
    <w:rsid w:val="00997488"/>
    <w:rsid w:val="009A6D3A"/>
    <w:rsid w:val="009B0383"/>
    <w:rsid w:val="009B34A1"/>
    <w:rsid w:val="009B56C9"/>
    <w:rsid w:val="009B5CEB"/>
    <w:rsid w:val="009C1389"/>
    <w:rsid w:val="009D53BA"/>
    <w:rsid w:val="009E7091"/>
    <w:rsid w:val="009F7ADA"/>
    <w:rsid w:val="00A0571A"/>
    <w:rsid w:val="00A134EF"/>
    <w:rsid w:val="00A20FFE"/>
    <w:rsid w:val="00A3515C"/>
    <w:rsid w:val="00A5254D"/>
    <w:rsid w:val="00A538A9"/>
    <w:rsid w:val="00A65467"/>
    <w:rsid w:val="00A75834"/>
    <w:rsid w:val="00A90AB6"/>
    <w:rsid w:val="00A96978"/>
    <w:rsid w:val="00AB7985"/>
    <w:rsid w:val="00AC0778"/>
    <w:rsid w:val="00AC0788"/>
    <w:rsid w:val="00AD680B"/>
    <w:rsid w:val="00AE3614"/>
    <w:rsid w:val="00B01AB2"/>
    <w:rsid w:val="00B04DDC"/>
    <w:rsid w:val="00B3257C"/>
    <w:rsid w:val="00B535F6"/>
    <w:rsid w:val="00B569CA"/>
    <w:rsid w:val="00B60201"/>
    <w:rsid w:val="00B62B9F"/>
    <w:rsid w:val="00B64EDE"/>
    <w:rsid w:val="00B773C0"/>
    <w:rsid w:val="00B83442"/>
    <w:rsid w:val="00B915A2"/>
    <w:rsid w:val="00B97458"/>
    <w:rsid w:val="00BA513E"/>
    <w:rsid w:val="00BC5869"/>
    <w:rsid w:val="00BC6A18"/>
    <w:rsid w:val="00BD029B"/>
    <w:rsid w:val="00BD1FDA"/>
    <w:rsid w:val="00BD2B31"/>
    <w:rsid w:val="00BD3B08"/>
    <w:rsid w:val="00BD3FDE"/>
    <w:rsid w:val="00BE47D4"/>
    <w:rsid w:val="00BE5E40"/>
    <w:rsid w:val="00BF70C9"/>
    <w:rsid w:val="00BF7F74"/>
    <w:rsid w:val="00C031B8"/>
    <w:rsid w:val="00C046E5"/>
    <w:rsid w:val="00C12B13"/>
    <w:rsid w:val="00C16563"/>
    <w:rsid w:val="00C1777E"/>
    <w:rsid w:val="00C236DD"/>
    <w:rsid w:val="00C26F68"/>
    <w:rsid w:val="00C321B7"/>
    <w:rsid w:val="00C3469A"/>
    <w:rsid w:val="00C36FDE"/>
    <w:rsid w:val="00C43874"/>
    <w:rsid w:val="00C47A48"/>
    <w:rsid w:val="00C86FFE"/>
    <w:rsid w:val="00C91DF3"/>
    <w:rsid w:val="00C951C7"/>
    <w:rsid w:val="00C972DD"/>
    <w:rsid w:val="00CA5801"/>
    <w:rsid w:val="00CA6501"/>
    <w:rsid w:val="00CB52CA"/>
    <w:rsid w:val="00CC7B51"/>
    <w:rsid w:val="00CD04DB"/>
    <w:rsid w:val="00CD1F87"/>
    <w:rsid w:val="00CE6F07"/>
    <w:rsid w:val="00CF7E74"/>
    <w:rsid w:val="00D003C0"/>
    <w:rsid w:val="00D05B47"/>
    <w:rsid w:val="00D20B66"/>
    <w:rsid w:val="00D24A9C"/>
    <w:rsid w:val="00D30FAE"/>
    <w:rsid w:val="00D330F1"/>
    <w:rsid w:val="00D35C57"/>
    <w:rsid w:val="00D41217"/>
    <w:rsid w:val="00D45EBB"/>
    <w:rsid w:val="00D53A62"/>
    <w:rsid w:val="00D608FF"/>
    <w:rsid w:val="00D83797"/>
    <w:rsid w:val="00D84071"/>
    <w:rsid w:val="00D873D4"/>
    <w:rsid w:val="00D87D0C"/>
    <w:rsid w:val="00D97A0E"/>
    <w:rsid w:val="00DA58DB"/>
    <w:rsid w:val="00DA7020"/>
    <w:rsid w:val="00DB5805"/>
    <w:rsid w:val="00DB61C8"/>
    <w:rsid w:val="00DB7608"/>
    <w:rsid w:val="00DC7C30"/>
    <w:rsid w:val="00DD0EB3"/>
    <w:rsid w:val="00DF6EEC"/>
    <w:rsid w:val="00E01CC9"/>
    <w:rsid w:val="00E02A22"/>
    <w:rsid w:val="00E03FC0"/>
    <w:rsid w:val="00E10CB1"/>
    <w:rsid w:val="00E60E88"/>
    <w:rsid w:val="00E67481"/>
    <w:rsid w:val="00E90103"/>
    <w:rsid w:val="00EB13DA"/>
    <w:rsid w:val="00EC21DB"/>
    <w:rsid w:val="00EC3F82"/>
    <w:rsid w:val="00ED56BD"/>
    <w:rsid w:val="00ED76D1"/>
    <w:rsid w:val="00EE19B6"/>
    <w:rsid w:val="00EE6AE7"/>
    <w:rsid w:val="00EF0B95"/>
    <w:rsid w:val="00EF6143"/>
    <w:rsid w:val="00F012EA"/>
    <w:rsid w:val="00F07A6A"/>
    <w:rsid w:val="00F11105"/>
    <w:rsid w:val="00F17602"/>
    <w:rsid w:val="00F20C44"/>
    <w:rsid w:val="00F23A6F"/>
    <w:rsid w:val="00F41E1A"/>
    <w:rsid w:val="00F423AF"/>
    <w:rsid w:val="00F42D1D"/>
    <w:rsid w:val="00F601C9"/>
    <w:rsid w:val="00F6338F"/>
    <w:rsid w:val="00F63772"/>
    <w:rsid w:val="00F75DAF"/>
    <w:rsid w:val="00FA72F0"/>
    <w:rsid w:val="00FB6562"/>
    <w:rsid w:val="00FC1D2C"/>
    <w:rsid w:val="00FC32B1"/>
    <w:rsid w:val="00FC604B"/>
    <w:rsid w:val="00FD3E5E"/>
    <w:rsid w:val="00FD4D7B"/>
    <w:rsid w:val="00FD798E"/>
    <w:rsid w:val="00FF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2942"/>
  <w15:chartTrackingRefBased/>
  <w15:docId w15:val="{92D3DAB0-DA0A-410A-850F-CF87B594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761"/>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577761"/>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577761"/>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577761"/>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577761"/>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577761"/>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5777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5777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5777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57776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7761"/>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577761"/>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577761"/>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577761"/>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577761"/>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57776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776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776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7761"/>
    <w:rPr>
      <w:rFonts w:eastAsiaTheme="majorEastAsia" w:cstheme="majorBidi"/>
      <w:color w:val="272727" w:themeColor="text1" w:themeTint="D8"/>
    </w:rPr>
  </w:style>
  <w:style w:type="paragraph" w:styleId="Ttulo">
    <w:name w:val="Title"/>
    <w:basedOn w:val="Normal"/>
    <w:next w:val="Normal"/>
    <w:link w:val="TtuloCar"/>
    <w:uiPriority w:val="10"/>
    <w:qFormat/>
    <w:rsid w:val="00577761"/>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5777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77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5777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77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577761"/>
    <w:rPr>
      <w:i/>
      <w:iCs/>
      <w:color w:val="404040" w:themeColor="text1" w:themeTint="BF"/>
    </w:rPr>
  </w:style>
  <w:style w:type="paragraph" w:styleId="Prrafodelista">
    <w:name w:val="List Paragraph"/>
    <w:basedOn w:val="Normal"/>
    <w:uiPriority w:val="34"/>
    <w:qFormat/>
    <w:rsid w:val="00577761"/>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577761"/>
    <w:rPr>
      <w:i/>
      <w:iCs/>
      <w:color w:val="2E74B5" w:themeColor="accent1" w:themeShade="BF"/>
    </w:rPr>
  </w:style>
  <w:style w:type="paragraph" w:styleId="Citadestacada">
    <w:name w:val="Intense Quote"/>
    <w:basedOn w:val="Normal"/>
    <w:next w:val="Normal"/>
    <w:link w:val="CitadestacadaCar"/>
    <w:uiPriority w:val="30"/>
    <w:qFormat/>
    <w:rsid w:val="00577761"/>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577761"/>
    <w:rPr>
      <w:i/>
      <w:iCs/>
      <w:color w:val="2E74B5" w:themeColor="accent1" w:themeShade="BF"/>
    </w:rPr>
  </w:style>
  <w:style w:type="character" w:styleId="Referenciaintensa">
    <w:name w:val="Intense Reference"/>
    <w:basedOn w:val="Fuentedeprrafopredeter"/>
    <w:uiPriority w:val="32"/>
    <w:qFormat/>
    <w:rsid w:val="00577761"/>
    <w:rPr>
      <w:b/>
      <w:bCs/>
      <w:smallCaps/>
      <w:color w:val="2E74B5" w:themeColor="accent1" w:themeShade="BF"/>
      <w:spacing w:val="5"/>
    </w:rPr>
  </w:style>
  <w:style w:type="paragraph" w:styleId="Piedepgina">
    <w:name w:val="footer"/>
    <w:basedOn w:val="Normal"/>
    <w:link w:val="PiedepginaCar"/>
    <w:rsid w:val="00577761"/>
    <w:pPr>
      <w:tabs>
        <w:tab w:val="center" w:pos="4252"/>
        <w:tab w:val="right" w:pos="8504"/>
      </w:tabs>
    </w:pPr>
  </w:style>
  <w:style w:type="character" w:customStyle="1" w:styleId="PiedepginaCar">
    <w:name w:val="Pie de página Car"/>
    <w:basedOn w:val="Fuentedeprrafopredeter"/>
    <w:link w:val="Piedepgina"/>
    <w:rsid w:val="00577761"/>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577761"/>
    <w:pPr>
      <w:tabs>
        <w:tab w:val="center" w:pos="4252"/>
        <w:tab w:val="right" w:pos="8504"/>
      </w:tabs>
    </w:pPr>
  </w:style>
  <w:style w:type="character" w:customStyle="1" w:styleId="EncabezadoCar">
    <w:name w:val="Encabezado Car"/>
    <w:basedOn w:val="Fuentedeprrafopredeter"/>
    <w:link w:val="Encabezado"/>
    <w:rsid w:val="00577761"/>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577761"/>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4EB70D-56FC-417A-86DB-4F21657A951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68A67318-4C81-4C97-AAB5-B20FC13A78DC}">
  <ds:schemaRefs>
    <ds:schemaRef ds:uri="http://schemas.microsoft.com/sharepoint/v3/contenttype/forms"/>
  </ds:schemaRefs>
</ds:datastoreItem>
</file>

<file path=customXml/itemProps3.xml><?xml version="1.0" encoding="utf-8"?>
<ds:datastoreItem xmlns:ds="http://schemas.openxmlformats.org/officeDocument/2006/customXml" ds:itemID="{E28D956C-5CE3-4BF4-80F8-6282E4C66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6</Pages>
  <Words>896</Words>
  <Characters>4932</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Rafael Ruz Parra</cp:lastModifiedBy>
  <cp:revision>264</cp:revision>
  <cp:lastPrinted>2025-03-05T20:42:00Z</cp:lastPrinted>
  <dcterms:created xsi:type="dcterms:W3CDTF">2025-01-29T19:51:00Z</dcterms:created>
  <dcterms:modified xsi:type="dcterms:W3CDTF">2025-03-12T16:32:00Z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