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46AB7DF1" w:rsidR="006D60BF" w:rsidRDefault="00565139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277AA50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6274F">
                    <w:rPr>
                      <w:rFonts w:ascii="Courier New" w:hAnsi="Courier New"/>
                      <w:sz w:val="16"/>
                      <w:lang w:val="en-US"/>
                    </w:rPr>
                    <w:t>31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565139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565139">
        <w:rPr>
          <w:rFonts w:ascii="Courier New" w:hAnsi="Courier New" w:cs="Courier New"/>
        </w:rPr>
        <w:t>508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ADC02FF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6274F">
        <w:rPr>
          <w:rFonts w:ascii="Courier New" w:hAnsi="Courier New" w:cs="Courier New"/>
        </w:rPr>
        <w:t>3</w:t>
      </w:r>
      <w:r w:rsidR="008E7EEA">
        <w:rPr>
          <w:rFonts w:ascii="Courier New" w:hAnsi="Courier New" w:cs="Courier New"/>
        </w:rPr>
        <w:t xml:space="preserve"> de </w:t>
      </w:r>
      <w:r w:rsidR="0036274F">
        <w:rPr>
          <w:rFonts w:ascii="Courier New" w:hAnsi="Courier New" w:cs="Courier New"/>
        </w:rPr>
        <w:t>junio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85B1100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36274F">
        <w:rPr>
          <w:rFonts w:ascii="Courier New" w:hAnsi="Courier New" w:cs="Courier New"/>
        </w:rPr>
        <w:t xml:space="preserve"> </w:t>
      </w:r>
      <w:r w:rsidR="001E4A49" w:rsidRPr="001E4A49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DD2C00" w:rsidRPr="00DD2C00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7A0310">
        <w:rPr>
          <w:rFonts w:ascii="Courier New" w:hAnsi="Courier New" w:cs="Courier New"/>
        </w:rPr>
        <w:t xml:space="preserve"> </w:t>
      </w:r>
      <w:r w:rsidR="00E9633C">
        <w:rPr>
          <w:rFonts w:ascii="Courier New" w:hAnsi="Courier New" w:cs="Courier New"/>
        </w:rPr>
        <w:t>que m</w:t>
      </w:r>
      <w:r w:rsidR="00E9633C" w:rsidRPr="00E9633C">
        <w:rPr>
          <w:rFonts w:ascii="Courier New" w:hAnsi="Courier New" w:cs="Courier New"/>
        </w:rPr>
        <w:t>odifica la Carta Fundamental para garantizar el derecho a la negociación colectiva por rama o sector productivo</w:t>
      </w:r>
      <w:r w:rsidR="000B1298" w:rsidRPr="000B1298">
        <w:rPr>
          <w:rFonts w:ascii="Courier New" w:hAnsi="Courier New" w:cs="Courier New"/>
        </w:rPr>
        <w:t>, correspondiente al boletín N°</w:t>
      </w:r>
      <w:r w:rsidR="002E70A9">
        <w:rPr>
          <w:rFonts w:ascii="Courier New" w:hAnsi="Courier New" w:cs="Courier New"/>
        </w:rPr>
        <w:t xml:space="preserve"> </w:t>
      </w:r>
      <w:r w:rsidR="00184489" w:rsidRPr="00184489">
        <w:rPr>
          <w:rFonts w:ascii="Courier New" w:hAnsi="Courier New" w:cs="Courier New"/>
        </w:rPr>
        <w:t>17</w:t>
      </w:r>
      <w:r w:rsidR="00184489">
        <w:rPr>
          <w:rFonts w:ascii="Courier New" w:hAnsi="Courier New" w:cs="Courier New"/>
        </w:rPr>
        <w:t>.</w:t>
      </w:r>
      <w:r w:rsidR="00184489" w:rsidRPr="00184489">
        <w:rPr>
          <w:rFonts w:ascii="Courier New" w:hAnsi="Courier New" w:cs="Courier New"/>
        </w:rPr>
        <w:t>570-07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565139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55pt;height:108.4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E8BBC1D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3F3935" w:rsidRPr="003F3935">
      <w:rPr>
        <w:bCs/>
      </w:rPr>
      <w:t>CONSTITUCIÓN, LEGISLACIÓN, JUSTICIA Y REGLAMENTO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565139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3890"/>
    <w:rsid w:val="001478DD"/>
    <w:rsid w:val="00153433"/>
    <w:rsid w:val="00163F7A"/>
    <w:rsid w:val="00165720"/>
    <w:rsid w:val="0017194B"/>
    <w:rsid w:val="00184489"/>
    <w:rsid w:val="00186839"/>
    <w:rsid w:val="00196330"/>
    <w:rsid w:val="001A3612"/>
    <w:rsid w:val="001A5E8A"/>
    <w:rsid w:val="001B28E8"/>
    <w:rsid w:val="001C0EDC"/>
    <w:rsid w:val="001C4269"/>
    <w:rsid w:val="001D15BD"/>
    <w:rsid w:val="001E4A49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2BD4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671B9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473C5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D2C00"/>
    <w:rsid w:val="00DE10E5"/>
    <w:rsid w:val="00DE27CF"/>
    <w:rsid w:val="00DF1563"/>
    <w:rsid w:val="00DF52EC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60E8"/>
    <w:rsid w:val="00E9633C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27</cp:revision>
  <cp:lastPrinted>2024-05-03T20:34:00Z</cp:lastPrinted>
  <dcterms:created xsi:type="dcterms:W3CDTF">2024-11-19T13:15:00Z</dcterms:created>
  <dcterms:modified xsi:type="dcterms:W3CDTF">2025-06-03T14:49:00Z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