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9157" w14:textId="36928F1E" w:rsidR="001E268A" w:rsidRDefault="001E268A" w:rsidP="001E268A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8A9D8" wp14:editId="14489285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01690" w14:textId="77777777" w:rsidR="001E268A" w:rsidRDefault="001E268A" w:rsidP="001E268A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496E4963" w14:textId="77777777" w:rsidR="001E268A" w:rsidRDefault="001E268A" w:rsidP="001E268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8A9D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27001690" w14:textId="77777777" w:rsidR="001E268A" w:rsidRDefault="001E268A" w:rsidP="001E268A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496E4963" w14:textId="77777777" w:rsidR="001E268A" w:rsidRDefault="001E268A" w:rsidP="001E268A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37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 xml:space="preserve">N° </w:t>
      </w:r>
      <w:r w:rsidRPr="00EF65BC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EB3393">
        <w:rPr>
          <w:rFonts w:ascii="Courier New" w:hAnsi="Courier New" w:cs="Courier New"/>
        </w:rPr>
        <w:t>547</w:t>
      </w:r>
    </w:p>
    <w:p w14:paraId="26DE8090" w14:textId="77777777" w:rsidR="001E268A" w:rsidRDefault="001E268A" w:rsidP="001E268A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0F6D281" w14:textId="77777777" w:rsidR="001E268A" w:rsidRDefault="001E268A" w:rsidP="001E268A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7F66F8F" w14:textId="77777777" w:rsidR="001E268A" w:rsidRDefault="001E268A" w:rsidP="001E268A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16 de junio de 2025</w:t>
      </w:r>
    </w:p>
    <w:p w14:paraId="2422B2D8" w14:textId="77777777" w:rsidR="001E268A" w:rsidRDefault="001E268A" w:rsidP="001E268A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233BF8A" w14:textId="77777777" w:rsidR="001E268A" w:rsidRDefault="001E268A" w:rsidP="001E268A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7FE60" w14:textId="46C60D42" w:rsidR="001E268A" w:rsidRDefault="001E268A" w:rsidP="001E268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</w:t>
      </w:r>
      <w:r w:rsidRPr="006D57D7">
        <w:rPr>
          <w:rFonts w:ascii="Courier New" w:hAnsi="Courier New" w:cs="Courier New"/>
        </w:rPr>
        <w:t xml:space="preserve">, </w:t>
      </w:r>
      <w:r w:rsidR="0076378A">
        <w:rPr>
          <w:rFonts w:ascii="Courier New" w:hAnsi="Courier New" w:cs="Courier New"/>
        </w:rPr>
        <w:t xml:space="preserve">no accedió a su petición en orden a </w:t>
      </w:r>
      <w:r w:rsidRPr="00F05143">
        <w:rPr>
          <w:rFonts w:ascii="Courier New" w:hAnsi="Courier New" w:cs="Courier New"/>
        </w:rPr>
        <w:t xml:space="preserve">remitir a la Comisión </w:t>
      </w:r>
      <w:r>
        <w:rPr>
          <w:rFonts w:ascii="Courier New" w:hAnsi="Courier New" w:cs="Courier New"/>
        </w:rPr>
        <w:t>que US. preside</w:t>
      </w:r>
      <w:r w:rsidRPr="00F05143">
        <w:rPr>
          <w:rFonts w:ascii="Courier New" w:hAnsi="Courier New" w:cs="Courier New"/>
        </w:rPr>
        <w:t>, para su discusión, votación e informe</w:t>
      </w:r>
      <w:r>
        <w:rPr>
          <w:rFonts w:ascii="Courier New" w:hAnsi="Courier New" w:cs="Courier New"/>
        </w:rPr>
        <w:t xml:space="preserve">, el proyecto de ley que modifica el Código del Trabajo para extender la duración del permiso postnatal parental, correspondiente al boletín N° 17.049-13, una vez que sea despachado por la Comisión de Trabajo y Seguridad Social. </w:t>
      </w:r>
    </w:p>
    <w:p w14:paraId="42F6A2A2" w14:textId="77777777" w:rsidR="001E268A" w:rsidRDefault="001E268A" w:rsidP="001E268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F7F5A7F" w14:textId="77777777" w:rsidR="001E268A" w:rsidRDefault="001E268A" w:rsidP="001E268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3BFA104" w14:textId="2A86074E" w:rsidR="001E268A" w:rsidRDefault="001E268A" w:rsidP="001E268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Pr="001028E5">
        <w:rPr>
          <w:rFonts w:ascii="Courier New" w:hAnsi="Courier New" w:cs="Courier New"/>
        </w:rPr>
        <w:t xml:space="preserve">del señor </w:t>
      </w:r>
      <w:proofErr w:type="gramStart"/>
      <w:r w:rsidRPr="001028E5">
        <w:rPr>
          <w:rFonts w:ascii="Courier New" w:hAnsi="Courier New" w:cs="Courier New"/>
        </w:rPr>
        <w:t>Presidente</w:t>
      </w:r>
      <w:proofErr w:type="gramEnd"/>
      <w:r w:rsidRPr="001028E5">
        <w:rPr>
          <w:rFonts w:ascii="Courier New" w:hAnsi="Courier New" w:cs="Courier New"/>
        </w:rPr>
        <w:t xml:space="preserve"> de la Cámara de Diputados, y en </w:t>
      </w:r>
      <w:r w:rsidR="0076378A">
        <w:rPr>
          <w:rFonts w:ascii="Courier New" w:hAnsi="Courier New" w:cs="Courier New"/>
        </w:rPr>
        <w:t>respuesta a su oficio N°</w:t>
      </w:r>
      <w:r w:rsidR="00A53EF5">
        <w:rPr>
          <w:rFonts w:ascii="Courier New" w:hAnsi="Courier New" w:cs="Courier New"/>
        </w:rPr>
        <w:t xml:space="preserve"> 301/34/2025 de 12 de junio de 2025</w:t>
      </w:r>
      <w:r w:rsidRPr="001028E5">
        <w:rPr>
          <w:rFonts w:ascii="Courier New" w:hAnsi="Courier New" w:cs="Courier New"/>
        </w:rPr>
        <w:t>.</w:t>
      </w:r>
    </w:p>
    <w:p w14:paraId="5990D8FD" w14:textId="77777777" w:rsidR="001E268A" w:rsidRDefault="001E268A" w:rsidP="001E268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29C3FF" wp14:editId="4050D2A5">
            <wp:simplePos x="0" y="0"/>
            <wp:positionH relativeFrom="column">
              <wp:posOffset>978535</wp:posOffset>
            </wp:positionH>
            <wp:positionV relativeFrom="paragraph">
              <wp:posOffset>90805</wp:posOffset>
            </wp:positionV>
            <wp:extent cx="3800475" cy="1800225"/>
            <wp:effectExtent l="0" t="0" r="9525" b="9525"/>
            <wp:wrapNone/>
            <wp:docPr id="251945100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45100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14724" w14:textId="77777777" w:rsidR="001E268A" w:rsidRDefault="001E268A" w:rsidP="001E268A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7172F2C3" w14:textId="77777777" w:rsidR="001E268A" w:rsidRDefault="001E268A" w:rsidP="001E268A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61D81601" w14:textId="77777777" w:rsidR="001E268A" w:rsidRDefault="001E268A" w:rsidP="001E268A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9D1053F" w14:textId="77777777" w:rsidR="001E268A" w:rsidRDefault="001E268A" w:rsidP="001E268A">
      <w:pPr>
        <w:ind w:right="51"/>
        <w:jc w:val="center"/>
        <w:rPr>
          <w:rFonts w:ascii="Courier New" w:hAnsi="Courier New" w:cs="Courier New"/>
          <w:szCs w:val="24"/>
        </w:rPr>
      </w:pPr>
    </w:p>
    <w:p w14:paraId="22C31668" w14:textId="77777777" w:rsidR="001E268A" w:rsidRDefault="001E268A" w:rsidP="001E268A">
      <w:pPr>
        <w:pStyle w:val="NormalWeb"/>
        <w:jc w:val="center"/>
      </w:pPr>
    </w:p>
    <w:p w14:paraId="313F696D" w14:textId="77777777" w:rsidR="001E268A" w:rsidRPr="005151FD" w:rsidRDefault="001E268A" w:rsidP="001E268A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68BC45AC" w14:textId="77777777" w:rsidR="001E268A" w:rsidRDefault="001E268A" w:rsidP="001E268A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19C9D7D7" w14:textId="77777777" w:rsidR="001E268A" w:rsidRDefault="001E268A" w:rsidP="001E268A"/>
    <w:p w14:paraId="6F6A0C59" w14:textId="77777777" w:rsidR="001E268A" w:rsidRDefault="001E268A" w:rsidP="001E268A"/>
    <w:p w14:paraId="4ED3AE7C" w14:textId="77777777" w:rsidR="002B5AB0" w:rsidRDefault="002B5AB0"/>
    <w:sectPr w:rsidR="002B5AB0" w:rsidSect="001E268A">
      <w:headerReference w:type="default" r:id="rId10"/>
      <w:headerReference w:type="first" r:id="rId11"/>
      <w:footerReference w:type="first" r:id="rId12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3D606" w14:textId="77777777" w:rsidR="00554947" w:rsidRDefault="00554947">
      <w:r>
        <w:separator/>
      </w:r>
    </w:p>
  </w:endnote>
  <w:endnote w:type="continuationSeparator" w:id="0">
    <w:p w14:paraId="353B08CD" w14:textId="77777777" w:rsidR="00554947" w:rsidRDefault="0055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FF43" w14:textId="77777777" w:rsidR="001E268A" w:rsidRDefault="001E268A" w:rsidP="007E17B3">
    <w:pPr>
      <w:pStyle w:val="Piedepgina"/>
      <w:jc w:val="both"/>
      <w:rPr>
        <w:bCs/>
      </w:rPr>
    </w:pPr>
    <w:r>
      <w:rPr>
        <w:bCs/>
      </w:rPr>
      <w:t>A LA PRESIDENTA DE LA COMISIÓN DE MUJERES Y EQUIDAD DE GÉNERO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3D199" w14:textId="77777777" w:rsidR="00554947" w:rsidRDefault="00554947">
      <w:r>
        <w:separator/>
      </w:r>
    </w:p>
  </w:footnote>
  <w:footnote w:type="continuationSeparator" w:id="0">
    <w:p w14:paraId="0BEDBD49" w14:textId="77777777" w:rsidR="00554947" w:rsidRDefault="0055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E8F1" w14:textId="77777777" w:rsidR="001E268A" w:rsidRDefault="001E268A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65CE600E" w14:textId="77777777" w:rsidR="001E268A" w:rsidRDefault="001E268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C5E98" w14:textId="77777777" w:rsidR="001E268A" w:rsidRDefault="001E268A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2686D" wp14:editId="629CDF2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272349462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8A"/>
    <w:rsid w:val="001E268A"/>
    <w:rsid w:val="002B5AB0"/>
    <w:rsid w:val="002E2B69"/>
    <w:rsid w:val="003B393B"/>
    <w:rsid w:val="00470594"/>
    <w:rsid w:val="00496DF9"/>
    <w:rsid w:val="00554947"/>
    <w:rsid w:val="0076378A"/>
    <w:rsid w:val="00A53EF5"/>
    <w:rsid w:val="00C8016A"/>
    <w:rsid w:val="00D30FAE"/>
    <w:rsid w:val="00EB3393"/>
    <w:rsid w:val="00F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CE77"/>
  <w15:chartTrackingRefBased/>
  <w15:docId w15:val="{73F3AC04-7719-4E93-A9C3-8A56C415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8A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26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26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26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26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26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26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26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26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26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26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2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26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268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268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26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26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26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26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2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E2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26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E2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26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E26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26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E268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26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268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268A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E2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E268A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E2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E268A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E268A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62F4291-4C19-42A2-9BBE-8762C47AF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F81A8-E536-4BD1-8317-9016C5431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0D95B-0F9D-4B2A-9E86-B6AE393001B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5</cp:revision>
  <dcterms:created xsi:type="dcterms:W3CDTF">2025-06-16T14:09:00Z</dcterms:created>
  <dcterms:modified xsi:type="dcterms:W3CDTF">2025-06-16T20:11:00Z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