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469F" w14:textId="0F22256B" w:rsidR="007D35E4" w:rsidRDefault="007D35E4" w:rsidP="007D35E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C7D0E" wp14:editId="4C4BB316">
                <wp:simplePos x="0" y="0"/>
                <wp:positionH relativeFrom="column">
                  <wp:posOffset>-820420</wp:posOffset>
                </wp:positionH>
                <wp:positionV relativeFrom="paragraph">
                  <wp:posOffset>-76835</wp:posOffset>
                </wp:positionV>
                <wp:extent cx="817245" cy="314325"/>
                <wp:effectExtent l="0" t="635" r="1905" b="0"/>
                <wp:wrapNone/>
                <wp:docPr id="139121375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63B2F" w14:textId="16A4A5D9" w:rsidR="007D35E4" w:rsidRPr="00787426" w:rsidRDefault="007D35E4" w:rsidP="007D35E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fgp</w:t>
                            </w:r>
                          </w:p>
                          <w:p w14:paraId="0C793D4A" w14:textId="7AB5D166" w:rsidR="007D35E4" w:rsidRPr="001214D3" w:rsidRDefault="007D35E4" w:rsidP="007D35E4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4</w:t>
                            </w:r>
                            <w:r w:rsidR="00BB48D7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6</w:t>
                            </w: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ª/373</w:t>
                            </w: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C7D0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4.6pt;margin-top:-6.05pt;width:64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Wc4AEAAKADAAAOAAAAZHJzL2Uyb0RvYy54bWysU1Fv0zAQfkfiP1h+p2mylo2o6TQ2DSGN&#10;gTT4AY5jJxaJz5zdJuXXc3a6rsAb4sWy7y7ffd93l831NPRsr9AbsBXPF0vOlJXQGNtW/NvX+zd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" filled="f" stroked="f">
                <v:textbox>
                  <w:txbxContent>
                    <w:p w14:paraId="25E63B2F" w14:textId="16A4A5D9" w:rsidR="007D35E4" w:rsidRPr="00787426" w:rsidRDefault="007D35E4" w:rsidP="007D35E4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rrp/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fgp</w:t>
                      </w:r>
                    </w:p>
                    <w:p w14:paraId="0C793D4A" w14:textId="7AB5D166" w:rsidR="007D35E4" w:rsidRPr="001214D3" w:rsidRDefault="007D35E4" w:rsidP="007D35E4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4</w:t>
                      </w:r>
                      <w:r w:rsidR="00BB48D7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6</w:t>
                      </w: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ª/373</w:t>
                      </w: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BF211F0" w14:textId="58220A0F" w:rsidR="007D35E4" w:rsidRPr="00244000" w:rsidRDefault="007D35E4" w:rsidP="007D35E4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084018">
        <w:rPr>
          <w:rFonts w:ascii="Courier New" w:hAnsi="Courier New" w:cs="Courier New"/>
        </w:rPr>
        <w:t xml:space="preserve">Oficio Nº </w:t>
      </w:r>
      <w:r w:rsidRPr="006F3C89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BB48D7">
        <w:rPr>
          <w:rFonts w:ascii="Courier New" w:hAnsi="Courier New" w:cs="Courier New"/>
        </w:rPr>
        <w:t>624</w:t>
      </w:r>
    </w:p>
    <w:p w14:paraId="30A6E54D" w14:textId="77777777" w:rsidR="007D35E4" w:rsidRPr="00244000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DB78EE5" w14:textId="77777777" w:rsidR="007D35E4" w:rsidRPr="00244000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5F1AB73" w14:textId="26523B61" w:rsidR="007D35E4" w:rsidRPr="003312BA" w:rsidRDefault="007D35E4" w:rsidP="007D35E4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787426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8</w:t>
      </w:r>
      <w:r w:rsidRPr="00787426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julio</w:t>
      </w:r>
      <w:r w:rsidRPr="00787426">
        <w:rPr>
          <w:rFonts w:ascii="Courier New" w:hAnsi="Courier New" w:cs="Courier New"/>
        </w:rPr>
        <w:t xml:space="preserve"> de 2025</w:t>
      </w:r>
    </w:p>
    <w:p w14:paraId="334B46D3" w14:textId="77777777" w:rsidR="007D35E4" w:rsidRDefault="007D35E4" w:rsidP="007D35E4">
      <w:pPr>
        <w:tabs>
          <w:tab w:val="left" w:pos="2410"/>
        </w:tabs>
        <w:spacing w:line="360" w:lineRule="auto"/>
        <w:jc w:val="both"/>
        <w:rPr>
          <w:rFonts w:ascii="Courier New" w:hAnsi="Courier New" w:cs="Courier New"/>
        </w:rPr>
      </w:pPr>
    </w:p>
    <w:p w14:paraId="69E8E3A4" w14:textId="77777777" w:rsidR="007D35E4" w:rsidRPr="003312BA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672065D" w14:textId="77777777" w:rsidR="007D35E4" w:rsidRPr="003312BA" w:rsidRDefault="007D35E4" w:rsidP="007D35E4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F6AD3F4" w14:textId="77777777" w:rsidR="007D35E4" w:rsidRPr="003312BA" w:rsidRDefault="007D35E4" w:rsidP="007D35E4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4052445B" w14:textId="77777777" w:rsidR="007D35E4" w:rsidRPr="003312BA" w:rsidRDefault="007D35E4" w:rsidP="007D35E4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2F1535B2" w14:textId="7A78ADBC" w:rsidR="007D35E4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V.E.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la Cámara</w:t>
        </w:r>
      </w:smartTag>
      <w:r>
        <w:rPr>
          <w:rFonts w:ascii="Courier New" w:hAnsi="Courier New" w:cs="Courier New"/>
        </w:rPr>
        <w:t xml:space="preserve"> de Diputados, en sesión de esta fecha, ha dado su aprobación a las proposiciones formuladas por </w:t>
      </w:r>
      <w:smartTag w:uri="urn:schemas-microsoft-com:office:smarttags" w:element="metricconverter">
        <w:smartTagPr>
          <w:attr w:name="ProductID" w:val="la Comisi￳n Mixta"/>
        </w:smartTagPr>
        <w:r>
          <w:rPr>
            <w:rFonts w:ascii="Courier New" w:hAnsi="Courier New" w:cs="Courier New"/>
          </w:rPr>
          <w:t>la Comisión Mixta</w:t>
        </w:r>
      </w:smartTag>
      <w:r>
        <w:rPr>
          <w:rFonts w:ascii="Courier New" w:hAnsi="Courier New" w:cs="Courier New"/>
        </w:rPr>
        <w:t xml:space="preserve"> constituida para resolver las divergencias suscitadas durante la tramitación </w:t>
      </w:r>
      <w:r w:rsidRPr="00215886">
        <w:rPr>
          <w:rFonts w:ascii="Courier New" w:hAnsi="Courier New" w:cs="Courier New"/>
        </w:rPr>
        <w:t xml:space="preserve">del </w:t>
      </w:r>
      <w:r w:rsidRPr="00347BC2">
        <w:rPr>
          <w:rFonts w:ascii="Courier New" w:hAnsi="Courier New" w:cs="Courier New"/>
        </w:rPr>
        <w:t xml:space="preserve">proyecto de ley </w:t>
      </w:r>
      <w:r w:rsidRPr="007424F5">
        <w:rPr>
          <w:rFonts w:ascii="Courier New" w:hAnsi="Courier New" w:cs="Courier New"/>
        </w:rPr>
        <w:t>que</w:t>
      </w:r>
      <w:r w:rsidRPr="00B363D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Crea el Servicio de Auditoría Interna de Gobierno, correspondiente al boletín N° 16.316-05.</w:t>
      </w:r>
    </w:p>
    <w:p w14:paraId="5BB9B0F3" w14:textId="77777777" w:rsidR="007D35E4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DC63875" w14:textId="77777777" w:rsidR="007D35E4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 xml:space="preserve">Acompaño </w:t>
      </w:r>
      <w:r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3870ED12" w14:textId="77777777" w:rsidR="007D35E4" w:rsidRDefault="007D35E4" w:rsidP="007D35E4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</w:p>
    <w:p w14:paraId="5F439C16" w14:textId="77777777" w:rsidR="007D35E4" w:rsidRDefault="007D35E4" w:rsidP="007D35E4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 que tengo a honra comunicar a V.E.</w:t>
      </w:r>
    </w:p>
    <w:p w14:paraId="3FC7DBF2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14DB897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DAF655A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CD00822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3D4E368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24EB92" w14:textId="77777777" w:rsidR="007D35E4" w:rsidRPr="007747A9" w:rsidRDefault="007D35E4" w:rsidP="007D35E4">
      <w:pPr>
        <w:jc w:val="both"/>
        <w:rPr>
          <w:rFonts w:ascii="Courier New" w:hAnsi="Courier New" w:cs="Courier New"/>
        </w:rPr>
      </w:pPr>
    </w:p>
    <w:p w14:paraId="686DEAE5" w14:textId="77777777" w:rsidR="007D35E4" w:rsidRPr="001B2B1A" w:rsidRDefault="007D35E4" w:rsidP="007D35E4">
      <w:pPr>
        <w:ind w:left="1701"/>
        <w:jc w:val="center"/>
        <w:rPr>
          <w:rFonts w:ascii="Courier New" w:hAnsi="Courier New" w:cs="Courier New"/>
          <w:highlight w:val="yellow"/>
        </w:rPr>
      </w:pPr>
      <w:r w:rsidRPr="001B2B1A">
        <w:rPr>
          <w:rFonts w:ascii="Courier New" w:hAnsi="Courier New" w:cs="Courier New"/>
        </w:rPr>
        <w:t>JOSÉ MIGUEL CASTRO BASCUÑÁN</w:t>
      </w:r>
    </w:p>
    <w:p w14:paraId="5BD94F7F" w14:textId="77777777" w:rsidR="007D35E4" w:rsidRPr="001655A8" w:rsidRDefault="007D35E4" w:rsidP="007D35E4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655A8">
        <w:rPr>
          <w:rFonts w:ascii="Courier New" w:hAnsi="Courier New" w:cs="Courier New"/>
        </w:rPr>
        <w:t>Presidente de la Cámara de Diputados</w:t>
      </w:r>
    </w:p>
    <w:p w14:paraId="3ACBA217" w14:textId="77777777" w:rsidR="007D35E4" w:rsidRPr="001655A8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11615DD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7517A08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BC347F7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DACBE60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7103515" w14:textId="77777777" w:rsidR="007D35E4" w:rsidRPr="007747A9" w:rsidRDefault="007D35E4" w:rsidP="007D35E4">
      <w:pPr>
        <w:jc w:val="both"/>
        <w:rPr>
          <w:rFonts w:ascii="Courier New" w:hAnsi="Courier New" w:cs="Courier New"/>
        </w:rPr>
      </w:pPr>
    </w:p>
    <w:p w14:paraId="13D10FB1" w14:textId="77777777" w:rsidR="007D35E4" w:rsidRPr="007747A9" w:rsidRDefault="007D35E4" w:rsidP="007D35E4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FD18A2">
        <w:rPr>
          <w:rFonts w:ascii="Courier New" w:hAnsi="Courier New" w:cs="Courier New"/>
          <w:szCs w:val="24"/>
        </w:rPr>
        <w:t>MIGUEL LANDEROS PERKI</w:t>
      </w:r>
      <w:r w:rsidRPr="00FD18A2">
        <w:rPr>
          <w:rFonts w:ascii="Courier New" w:hAnsi="Courier New" w:cs="Courier New" w:hint="eastAsia"/>
          <w:szCs w:val="24"/>
        </w:rPr>
        <w:t>Ć</w:t>
      </w:r>
    </w:p>
    <w:p w14:paraId="5653C175" w14:textId="77777777" w:rsidR="007D35E4" w:rsidRPr="003312BA" w:rsidRDefault="007D35E4" w:rsidP="007D35E4">
      <w:pPr>
        <w:tabs>
          <w:tab w:val="left" w:pos="2268"/>
        </w:tabs>
        <w:ind w:right="2036" w:hanging="142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Pr="007747A9">
        <w:rPr>
          <w:rFonts w:ascii="Courier New" w:hAnsi="Courier New" w:cs="Courier New"/>
          <w:spacing w:val="-20"/>
          <w:szCs w:val="24"/>
        </w:rPr>
        <w:t>de la Cámara de Diputados</w:t>
      </w:r>
    </w:p>
    <w:p w14:paraId="0F068927" w14:textId="77777777" w:rsidR="002B5AB0" w:rsidRDefault="002B5AB0"/>
    <w:sectPr w:rsidR="002B5AB0" w:rsidSect="007D35E4">
      <w:headerReference w:type="even" r:id="rId9"/>
      <w:headerReference w:type="default" r:id="rId10"/>
      <w:headerReference w:type="first" r:id="rId11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D9652" w14:textId="77777777" w:rsidR="00351AEC" w:rsidRDefault="00351AEC">
      <w:r>
        <w:separator/>
      </w:r>
    </w:p>
  </w:endnote>
  <w:endnote w:type="continuationSeparator" w:id="0">
    <w:p w14:paraId="305D30DC" w14:textId="77777777" w:rsidR="00351AEC" w:rsidRDefault="0035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EAFF" w14:textId="77777777" w:rsidR="00351AEC" w:rsidRDefault="00351AEC">
      <w:r>
        <w:separator/>
      </w:r>
    </w:p>
  </w:footnote>
  <w:footnote w:type="continuationSeparator" w:id="0">
    <w:p w14:paraId="1F6163EC" w14:textId="77777777" w:rsidR="00351AEC" w:rsidRDefault="0035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7C45" w14:textId="77777777" w:rsidR="007D35E4" w:rsidRDefault="007D35E4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137949F2" w14:textId="77777777" w:rsidR="007D35E4" w:rsidRDefault="007D35E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2F6A" w14:textId="77777777" w:rsidR="007D35E4" w:rsidRDefault="007D35E4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2022C250" w14:textId="07260276" w:rsidR="007D35E4" w:rsidRDefault="007D35E4">
    <w:pPr>
      <w:pStyle w:val="Encabezado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0A002" wp14:editId="28315210">
          <wp:simplePos x="0" y="0"/>
          <wp:positionH relativeFrom="column">
            <wp:posOffset>-684530</wp:posOffset>
          </wp:positionH>
          <wp:positionV relativeFrom="paragraph">
            <wp:posOffset>246380</wp:posOffset>
          </wp:positionV>
          <wp:extent cx="916305" cy="914400"/>
          <wp:effectExtent l="0" t="0" r="0" b="0"/>
          <wp:wrapNone/>
          <wp:docPr id="165597598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4D21" w14:textId="3AD27198" w:rsidR="007D35E4" w:rsidRPr="00215886" w:rsidRDefault="007D35E4" w:rsidP="00215886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0C915C7" wp14:editId="78539D9C">
          <wp:simplePos x="0" y="0"/>
          <wp:positionH relativeFrom="column">
            <wp:posOffset>-836930</wp:posOffset>
          </wp:positionH>
          <wp:positionV relativeFrom="paragraph">
            <wp:posOffset>93980</wp:posOffset>
          </wp:positionV>
          <wp:extent cx="916305" cy="914400"/>
          <wp:effectExtent l="0" t="0" r="0" b="0"/>
          <wp:wrapNone/>
          <wp:docPr id="304214690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E4"/>
    <w:rsid w:val="002B5AB0"/>
    <w:rsid w:val="00351AEC"/>
    <w:rsid w:val="00470594"/>
    <w:rsid w:val="006D6B3C"/>
    <w:rsid w:val="007D35E4"/>
    <w:rsid w:val="008B27A5"/>
    <w:rsid w:val="00BB48D7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7619BC"/>
  <w15:chartTrackingRefBased/>
  <w15:docId w15:val="{2BFA1081-EE91-4DC8-8399-4F9FC1D2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E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35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5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5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5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5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35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5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5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5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5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5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5E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5E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3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5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3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D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5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D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35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D35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35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D35E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5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5E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35E4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7D35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35E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D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2F9B0-CBC1-4B95-B31F-E2046A74504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4D6A53D-55AB-4CDE-994A-DF0E40D59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2E397-5B70-4C88-87E4-05388522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2025-07-07T14:46:00Z</dcterms:created>
  <dcterms:modified xsi:type="dcterms:W3CDTF">2025-07-08T15:22:00Z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