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7B99" w14:textId="1F3C2595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proofErr w:type="spellStart"/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Nº</w:t>
      </w:r>
      <w:proofErr w:type="spellEnd"/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4A42CD">
        <w:rPr>
          <w:rFonts w:ascii="Times New Roman" w:eastAsia="Times New Roman" w:hAnsi="Times New Roman" w:cs="Times New Roman"/>
          <w:szCs w:val="24"/>
          <w:lang w:val="es-ES" w:eastAsia="es-ES"/>
        </w:rPr>
        <w:t>249/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SEC/2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</w:p>
    <w:p w14:paraId="68CC8060" w14:textId="0267F036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7D29047D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juli</w:t>
      </w:r>
      <w:r w:rsidR="00EF5D9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o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972BBE8" w14:textId="77777777" w:rsidR="00743495" w:rsidRPr="00D20F17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079D5212" w:rsidR="00D20F17" w:rsidRPr="00D20F17" w:rsidRDefault="00D20F17" w:rsidP="007B0D8D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8820363">
                <wp:simplePos x="0" y="0"/>
                <wp:positionH relativeFrom="column">
                  <wp:posOffset>-1707515</wp:posOffset>
                </wp:positionH>
                <wp:positionV relativeFrom="paragraph">
                  <wp:posOffset>190500</wp:posOffset>
                </wp:positionV>
                <wp:extent cx="1554480" cy="9144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45pt;margin-top:15pt;width:12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</w:t>
      </w:r>
      <w:r w:rsidR="004A42CD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el honor de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comunicar a Vuestra Excelencia que el Senado ha aprobado, en los mismos términos en que lo hizo esa Honorable Cámara, el proyecto de acuerdo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>que</w:t>
      </w:r>
      <w:r w:rsidR="00743495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a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prueba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B14AFA" w:rsidRPr="00B14AFA">
        <w:rPr>
          <w:rFonts w:ascii="Times New Roman" w:eastAsia="Times New Roman" w:hAnsi="Times New Roman" w:cs="Times New Roman"/>
          <w:szCs w:val="24"/>
          <w:lang w:val="es-ES" w:eastAsia="es-ES"/>
        </w:rPr>
        <w:t>el Acuerdo entre el Gobierno de la República de Chile y el Gobierno de Irlanda sobre el Ejercicio de Trabajos Remunerados por parte de Familiares Dependientes del Personal Destinado a Misiones Oficiales en el Estado de la Otra Parte, suscrito en Santiago de Chile, el 15 de marzo de 2023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>,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orrespondiente al Boletín </w:t>
      </w:r>
      <w:proofErr w:type="spellStart"/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N°</w:t>
      </w:r>
      <w:proofErr w:type="spellEnd"/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1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5.900-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10.</w:t>
      </w:r>
    </w:p>
    <w:p w14:paraId="5AFDC92A" w14:textId="77777777" w:rsidR="00B14AFA" w:rsidRPr="00D20F17" w:rsidRDefault="00B14AFA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33F24218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en respuesta a su oficio </w:t>
      </w:r>
      <w:proofErr w:type="spellStart"/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Nº</w:t>
      </w:r>
      <w:proofErr w:type="spellEnd"/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20.317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9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de 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abril</w:t>
      </w:r>
      <w:r w:rsidR="00EA2E0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0E36523D" w14:textId="77777777" w:rsidR="00B14AFA" w:rsidRPr="00D20F17" w:rsidRDefault="00B14AFA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45BE652C" w14:textId="0776BECA" w:rsidR="00B14AFA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</w:p>
    <w:p w14:paraId="1B2E0F6E" w14:textId="6FDE50FB" w:rsidR="00D20F17" w:rsidRPr="00D20F17" w:rsidRDefault="00D20F17" w:rsidP="00B14AFA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9DA0F6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AABC03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</w:p>
    <w:p w14:paraId="5EFB6108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</w:p>
    <w:p w14:paraId="6CC6549C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                                         MANUEL JOSÉ OSSANDÓN IRARRÁZABAL</w:t>
      </w:r>
    </w:p>
    <w:p w14:paraId="0FA8C34F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   Presidente del Senado</w:t>
      </w:r>
    </w:p>
    <w:p w14:paraId="5859710F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</w:p>
    <w:p w14:paraId="500720B3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1CFFD02" w14:textId="7181F737" w:rsid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1F5DCCA" w14:textId="77777777" w:rsidR="00A650D3" w:rsidRDefault="00A650D3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bookmarkStart w:id="0" w:name="_GoBack"/>
      <w:bookmarkEnd w:id="0"/>
    </w:p>
    <w:p w14:paraId="469DF51F" w14:textId="77777777" w:rsidR="00EA2E02" w:rsidRPr="00D20F17" w:rsidRDefault="00EA2E02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RAÚL GUZMÁN URIBE </w:t>
      </w:r>
    </w:p>
    <w:p w14:paraId="101E3F42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Secretario General 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17"/>
    <w:rsid w:val="001C34DB"/>
    <w:rsid w:val="001C6B54"/>
    <w:rsid w:val="001D0C2F"/>
    <w:rsid w:val="00356954"/>
    <w:rsid w:val="003B17B1"/>
    <w:rsid w:val="004A286B"/>
    <w:rsid w:val="004A42CD"/>
    <w:rsid w:val="00535A67"/>
    <w:rsid w:val="005C67A4"/>
    <w:rsid w:val="00743495"/>
    <w:rsid w:val="007556EA"/>
    <w:rsid w:val="007B0D8D"/>
    <w:rsid w:val="00933AB5"/>
    <w:rsid w:val="009D0092"/>
    <w:rsid w:val="009E457B"/>
    <w:rsid w:val="00A650D3"/>
    <w:rsid w:val="00B14AFA"/>
    <w:rsid w:val="00B952B5"/>
    <w:rsid w:val="00D20F17"/>
    <w:rsid w:val="00E303A9"/>
    <w:rsid w:val="00E52C31"/>
    <w:rsid w:val="00EA2E02"/>
    <w:rsid w:val="00EF5D91"/>
    <w:rsid w:val="00F27630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B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6</cp:revision>
  <cp:lastPrinted>2023-08-09T21:13:00Z</cp:lastPrinted>
  <dcterms:created xsi:type="dcterms:W3CDTF">2025-07-14T16:20:00Z</dcterms:created>
  <dcterms:modified xsi:type="dcterms:W3CDTF">2025-07-15T14:18:00Z</dcterms:modified>
</cp:coreProperties>
</file>