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D48" w14:textId="0FA7AD3D" w:rsidR="00DB71D5" w:rsidRDefault="00DB71D5" w:rsidP="00E51144">
      <w:pPr>
        <w:pStyle w:val="Piedepgina"/>
        <w:tabs>
          <w:tab w:val="clear" w:pos="4252"/>
          <w:tab w:val="clear" w:pos="8504"/>
          <w:tab w:val="left" w:pos="2835"/>
        </w:tabs>
        <w:spacing w:line="384" w:lineRule="auto"/>
        <w:ind w:firstLine="2552"/>
        <w:rPr>
          <w:rFonts w:ascii="Courier New" w:hAnsi="Courier New" w:cs="Courier New"/>
        </w:rPr>
      </w:pPr>
      <w:r>
        <w:rPr>
          <w:noProof/>
        </w:rPr>
        <mc:AlternateContent>
          <mc:Choice Requires="wps">
            <w:drawing>
              <wp:anchor distT="0" distB="0" distL="114300" distR="114300" simplePos="0" relativeHeight="251658240" behindDoc="0" locked="0" layoutInCell="1" allowOverlap="1" wp14:anchorId="0829A707" wp14:editId="58450FE9">
                <wp:simplePos x="0" y="0"/>
                <wp:positionH relativeFrom="column">
                  <wp:posOffset>-1009015</wp:posOffset>
                </wp:positionH>
                <wp:positionV relativeFrom="paragraph">
                  <wp:posOffset>-86360</wp:posOffset>
                </wp:positionV>
                <wp:extent cx="1123950" cy="36703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95A3C" w14:textId="5EA7AF50" w:rsidR="00DB71D5" w:rsidRPr="00DA7F06" w:rsidRDefault="00DB71D5" w:rsidP="00DB71D5">
                            <w:pPr>
                              <w:jc w:val="center"/>
                              <w:rPr>
                                <w:rFonts w:ascii="Courier New" w:hAnsi="Courier New"/>
                                <w:sz w:val="16"/>
                                <w:lang w:val="es-CL"/>
                              </w:rPr>
                            </w:pPr>
                            <w:proofErr w:type="spellStart"/>
                            <w:r>
                              <w:rPr>
                                <w:rFonts w:ascii="Courier New" w:hAnsi="Courier New"/>
                                <w:sz w:val="16"/>
                                <w:lang w:val="es-CL"/>
                              </w:rPr>
                              <w:t>rrp</w:t>
                            </w:r>
                            <w:proofErr w:type="spellEnd"/>
                            <w:r w:rsidRPr="00DA7F06">
                              <w:rPr>
                                <w:rFonts w:ascii="Courier New" w:hAnsi="Courier New"/>
                                <w:sz w:val="16"/>
                                <w:lang w:val="es-CL"/>
                              </w:rPr>
                              <w:t>/</w:t>
                            </w:r>
                            <w:proofErr w:type="spellStart"/>
                            <w:r>
                              <w:rPr>
                                <w:rFonts w:ascii="Courier New" w:hAnsi="Courier New"/>
                                <w:sz w:val="16"/>
                                <w:lang w:val="es-CL"/>
                              </w:rPr>
                              <w:t>fgp</w:t>
                            </w:r>
                            <w:proofErr w:type="spellEnd"/>
                          </w:p>
                          <w:p w14:paraId="39078D75" w14:textId="1E6FC81E" w:rsidR="00DB71D5" w:rsidRPr="00DA7F06" w:rsidRDefault="00DB71D5" w:rsidP="00DB71D5">
                            <w:pPr>
                              <w:jc w:val="center"/>
                              <w:rPr>
                                <w:lang w:val="es-CL"/>
                              </w:rPr>
                            </w:pPr>
                            <w:r w:rsidRPr="00DA7F06">
                              <w:rPr>
                                <w:rFonts w:ascii="Courier New" w:hAnsi="Courier New"/>
                                <w:sz w:val="16"/>
                                <w:lang w:val="es-CL"/>
                              </w:rPr>
                              <w:t>S.</w:t>
                            </w:r>
                            <w:r w:rsidR="00757437">
                              <w:rPr>
                                <w:rFonts w:ascii="Courier New" w:hAnsi="Courier New"/>
                                <w:sz w:val="16"/>
                                <w:lang w:val="es-CL"/>
                              </w:rPr>
                              <w:t>54</w:t>
                            </w:r>
                            <w:r w:rsidR="00845D5A">
                              <w:rPr>
                                <w:rFonts w:ascii="Courier New" w:hAnsi="Courier New"/>
                                <w:sz w:val="16"/>
                                <w:lang w:val="es-CL"/>
                              </w:rPr>
                              <w:t>ª</w:t>
                            </w:r>
                            <w:r w:rsidRPr="00DA7F06">
                              <w:rPr>
                                <w:rFonts w:ascii="Courier New" w:hAnsi="Courier New"/>
                                <w:sz w:val="16"/>
                                <w:lang w:val="es-CL"/>
                              </w:rPr>
                              <w:t>/373ª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9A707" id="_x0000_t202" coordsize="21600,21600" o:spt="202" path="m,l,21600r21600,l21600,xe">
                <v:stroke joinstyle="miter"/>
                <v:path gradientshapeok="t" o:connecttype="rect"/>
              </v:shapetype>
              <v:shape id="Cuadro de texto 2" o:spid="_x0000_s1026" type="#_x0000_t202" style="position:absolute;left:0;text-align:left;margin-left:-79.45pt;margin-top:-6.8pt;width:88.5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" filled="f" stroked="f">
                <v:textbox>
                  <w:txbxContent>
                    <w:p w14:paraId="40F95A3C" w14:textId="5EA7AF50" w:rsidR="00DB71D5" w:rsidRPr="00DA7F06" w:rsidRDefault="00DB71D5" w:rsidP="00DB71D5">
                      <w:pPr>
                        <w:jc w:val="center"/>
                        <w:rPr>
                          <w:rFonts w:ascii="Courier New" w:hAnsi="Courier New"/>
                          <w:sz w:val="16"/>
                          <w:lang w:val="es-CL"/>
                        </w:rPr>
                      </w:pPr>
                      <w:proofErr w:type="spellStart"/>
                      <w:r>
                        <w:rPr>
                          <w:rFonts w:ascii="Courier New" w:hAnsi="Courier New"/>
                          <w:sz w:val="16"/>
                          <w:lang w:val="es-CL"/>
                        </w:rPr>
                        <w:t>rrp</w:t>
                      </w:r>
                      <w:proofErr w:type="spellEnd"/>
                      <w:r w:rsidRPr="00DA7F06">
                        <w:rPr>
                          <w:rFonts w:ascii="Courier New" w:hAnsi="Courier New"/>
                          <w:sz w:val="16"/>
                          <w:lang w:val="es-CL"/>
                        </w:rPr>
                        <w:t>/</w:t>
                      </w:r>
                      <w:proofErr w:type="spellStart"/>
                      <w:r>
                        <w:rPr>
                          <w:rFonts w:ascii="Courier New" w:hAnsi="Courier New"/>
                          <w:sz w:val="16"/>
                          <w:lang w:val="es-CL"/>
                        </w:rPr>
                        <w:t>fgp</w:t>
                      </w:r>
                      <w:proofErr w:type="spellEnd"/>
                    </w:p>
                    <w:p w14:paraId="39078D75" w14:textId="1E6FC81E" w:rsidR="00DB71D5" w:rsidRPr="00DA7F06" w:rsidRDefault="00DB71D5" w:rsidP="00DB71D5">
                      <w:pPr>
                        <w:jc w:val="center"/>
                        <w:rPr>
                          <w:lang w:val="es-CL"/>
                        </w:rPr>
                      </w:pPr>
                      <w:r w:rsidRPr="00DA7F06">
                        <w:rPr>
                          <w:rFonts w:ascii="Courier New" w:hAnsi="Courier New"/>
                          <w:sz w:val="16"/>
                          <w:lang w:val="es-CL"/>
                        </w:rPr>
                        <w:t>S.</w:t>
                      </w:r>
                      <w:r w:rsidR="00757437">
                        <w:rPr>
                          <w:rFonts w:ascii="Courier New" w:hAnsi="Courier New"/>
                          <w:sz w:val="16"/>
                          <w:lang w:val="es-CL"/>
                        </w:rPr>
                        <w:t>54</w:t>
                      </w:r>
                      <w:r w:rsidR="00845D5A">
                        <w:rPr>
                          <w:rFonts w:ascii="Courier New" w:hAnsi="Courier New"/>
                          <w:sz w:val="16"/>
                          <w:lang w:val="es-CL"/>
                        </w:rPr>
                        <w:t>ª</w:t>
                      </w:r>
                      <w:r w:rsidRPr="00DA7F06">
                        <w:rPr>
                          <w:rFonts w:ascii="Courier New" w:hAnsi="Courier New"/>
                          <w:sz w:val="16"/>
                          <w:lang w:val="es-CL"/>
                        </w:rPr>
                        <w:t>/373ª</w:t>
                      </w:r>
                    </w:p>
                  </w:txbxContent>
                </v:textbox>
              </v:shape>
            </w:pict>
          </mc:Fallback>
        </mc:AlternateContent>
      </w:r>
      <w:r w:rsidRPr="0025246C">
        <w:rPr>
          <w:rFonts w:ascii="Courier New" w:hAnsi="Courier New" w:cs="Courier New"/>
        </w:rPr>
        <w:t xml:space="preserve">Oficio </w:t>
      </w:r>
      <w:r>
        <w:rPr>
          <w:rFonts w:ascii="Courier New" w:hAnsi="Courier New" w:cs="Courier New"/>
        </w:rPr>
        <w:t>N°</w:t>
      </w:r>
      <w:r w:rsidRPr="005A020C">
        <w:rPr>
          <w:rFonts w:ascii="Courier New" w:hAnsi="Courier New" w:cs="Courier New"/>
        </w:rPr>
        <w:t>20</w:t>
      </w:r>
      <w:r>
        <w:rPr>
          <w:rFonts w:ascii="Courier New" w:hAnsi="Courier New" w:cs="Courier New"/>
        </w:rPr>
        <w:t>.</w:t>
      </w:r>
      <w:r w:rsidR="00757437">
        <w:rPr>
          <w:rFonts w:ascii="Courier New" w:hAnsi="Courier New" w:cs="Courier New"/>
        </w:rPr>
        <w:t>690</w:t>
      </w:r>
    </w:p>
    <w:p w14:paraId="7013EFC5" w14:textId="77777777" w:rsidR="00106FEE" w:rsidRDefault="00106FEE" w:rsidP="00E51144">
      <w:pPr>
        <w:pStyle w:val="Piedepgina"/>
        <w:tabs>
          <w:tab w:val="clear" w:pos="4252"/>
          <w:tab w:val="clear" w:pos="8504"/>
          <w:tab w:val="left" w:pos="2835"/>
        </w:tabs>
        <w:spacing w:line="384" w:lineRule="auto"/>
        <w:ind w:firstLine="2552"/>
        <w:rPr>
          <w:rFonts w:ascii="Courier New" w:hAnsi="Courier New" w:cs="Courier New"/>
        </w:rPr>
      </w:pPr>
    </w:p>
    <w:p w14:paraId="57C72997" w14:textId="48C9D723" w:rsidR="00DB71D5" w:rsidRPr="00430158" w:rsidRDefault="00DB71D5" w:rsidP="00E51144">
      <w:pPr>
        <w:tabs>
          <w:tab w:val="left" w:pos="2552"/>
        </w:tabs>
        <w:spacing w:line="384" w:lineRule="auto"/>
        <w:ind w:firstLine="2552"/>
        <w:jc w:val="both"/>
        <w:rPr>
          <w:rFonts w:ascii="Courier New" w:hAnsi="Courier New" w:cs="Courier New"/>
        </w:rPr>
      </w:pPr>
      <w:r w:rsidRPr="0025246C">
        <w:rPr>
          <w:rFonts w:ascii="Courier New" w:hAnsi="Courier New" w:cs="Courier New"/>
        </w:rPr>
        <w:t>VALPARAÍSO,</w:t>
      </w:r>
      <w:r>
        <w:rPr>
          <w:rFonts w:ascii="Courier New" w:hAnsi="Courier New" w:cs="Courier New"/>
        </w:rPr>
        <w:t xml:space="preserve"> 4</w:t>
      </w:r>
      <w:r w:rsidRPr="005D776C">
        <w:rPr>
          <w:rFonts w:ascii="Courier New" w:hAnsi="Courier New" w:cs="Courier New"/>
        </w:rPr>
        <w:t xml:space="preserve"> de </w:t>
      </w:r>
      <w:r>
        <w:rPr>
          <w:rFonts w:ascii="Courier New" w:hAnsi="Courier New" w:cs="Courier New"/>
        </w:rPr>
        <w:t>agosto</w:t>
      </w:r>
      <w:r w:rsidRPr="005D776C">
        <w:rPr>
          <w:rFonts w:ascii="Courier New" w:hAnsi="Courier New" w:cs="Courier New"/>
        </w:rPr>
        <w:t xml:space="preserve"> de 2025</w:t>
      </w:r>
    </w:p>
    <w:p w14:paraId="0E936924" w14:textId="77777777" w:rsidR="00DB71D5" w:rsidRPr="00430158" w:rsidRDefault="00DB71D5" w:rsidP="00E51144">
      <w:pPr>
        <w:tabs>
          <w:tab w:val="left" w:pos="2552"/>
        </w:tabs>
        <w:spacing w:line="384" w:lineRule="auto"/>
        <w:ind w:firstLine="2552"/>
        <w:jc w:val="both"/>
        <w:rPr>
          <w:rFonts w:ascii="Courier New" w:hAnsi="Courier New" w:cs="Courier New"/>
        </w:rPr>
      </w:pPr>
    </w:p>
    <w:p w14:paraId="1B126B57" w14:textId="77777777" w:rsidR="00E51144" w:rsidRPr="00430158" w:rsidRDefault="00E51144" w:rsidP="00E51144">
      <w:pPr>
        <w:tabs>
          <w:tab w:val="left" w:pos="2552"/>
        </w:tabs>
        <w:spacing w:line="384" w:lineRule="auto"/>
        <w:ind w:firstLine="2552"/>
        <w:jc w:val="both"/>
        <w:rPr>
          <w:rFonts w:ascii="Courier New" w:hAnsi="Courier New" w:cs="Courier New"/>
        </w:rPr>
      </w:pPr>
    </w:p>
    <w:p w14:paraId="3BA737DB" w14:textId="77777777" w:rsidR="00DB71D5" w:rsidRPr="00523E01" w:rsidRDefault="00DB71D5" w:rsidP="00E51144">
      <w:pPr>
        <w:framePr w:w="1993" w:h="1126" w:hSpace="141" w:wrap="auto" w:vAnchor="text" w:hAnchor="page" w:x="400" w:y="690"/>
        <w:spacing w:line="384" w:lineRule="auto"/>
        <w:jc w:val="center"/>
        <w:rPr>
          <w:rFonts w:ascii="Courier New" w:eastAsia="Calibri" w:hAnsi="Courier New" w:cs="Courier New"/>
          <w:szCs w:val="24"/>
          <w:lang w:val="es-ES" w:eastAsia="en-US"/>
        </w:rPr>
      </w:pPr>
      <w:r w:rsidRPr="00523E01">
        <w:rPr>
          <w:rFonts w:ascii="Courier New" w:eastAsia="Calibri" w:hAnsi="Courier New" w:cs="Courier New"/>
          <w:szCs w:val="24"/>
          <w:lang w:val="es-ES" w:eastAsia="en-US"/>
        </w:rPr>
        <w:t>A S.E. EL</w:t>
      </w:r>
    </w:p>
    <w:p w14:paraId="1916A3A1" w14:textId="77777777" w:rsidR="00DB71D5" w:rsidRPr="00523E01" w:rsidRDefault="00DB71D5" w:rsidP="00E51144">
      <w:pPr>
        <w:framePr w:w="1993" w:h="1126" w:hSpace="141" w:wrap="auto" w:vAnchor="text" w:hAnchor="page" w:x="400" w:y="690"/>
        <w:spacing w:line="384" w:lineRule="auto"/>
        <w:jc w:val="center"/>
        <w:rPr>
          <w:rFonts w:ascii="Courier New" w:eastAsia="Calibri" w:hAnsi="Courier New" w:cs="Courier New"/>
          <w:szCs w:val="24"/>
          <w:lang w:val="es-ES" w:eastAsia="en-US"/>
        </w:rPr>
      </w:pPr>
      <w:r w:rsidRPr="00523E01">
        <w:rPr>
          <w:rFonts w:ascii="Courier New" w:eastAsia="Calibri" w:hAnsi="Courier New" w:cs="Courier New"/>
          <w:szCs w:val="24"/>
          <w:lang w:val="es-ES" w:eastAsia="en-US"/>
        </w:rPr>
        <w:t xml:space="preserve">PRESIDENTE </w:t>
      </w:r>
    </w:p>
    <w:p w14:paraId="14900D84" w14:textId="77777777" w:rsidR="00DB71D5" w:rsidRPr="00523E01" w:rsidRDefault="00DB71D5" w:rsidP="00E51144">
      <w:pPr>
        <w:framePr w:w="1993" w:h="1126" w:hSpace="141" w:wrap="auto" w:vAnchor="text" w:hAnchor="page" w:x="400" w:y="690"/>
        <w:spacing w:line="384" w:lineRule="auto"/>
        <w:jc w:val="center"/>
        <w:rPr>
          <w:rFonts w:ascii="Courier New" w:eastAsia="Calibri" w:hAnsi="Courier New" w:cs="Courier New"/>
          <w:szCs w:val="24"/>
          <w:lang w:val="es-ES" w:eastAsia="en-US"/>
        </w:rPr>
      </w:pPr>
      <w:r w:rsidRPr="00523E01">
        <w:rPr>
          <w:rFonts w:ascii="Courier New" w:eastAsia="Calibri" w:hAnsi="Courier New" w:cs="Courier New"/>
          <w:szCs w:val="24"/>
          <w:lang w:val="es-ES" w:eastAsia="en-US"/>
        </w:rPr>
        <w:t>DEL</w:t>
      </w:r>
    </w:p>
    <w:p w14:paraId="75633301" w14:textId="77777777" w:rsidR="00DB71D5" w:rsidRPr="00523E01" w:rsidRDefault="00DB71D5" w:rsidP="00E51144">
      <w:pPr>
        <w:framePr w:w="1993" w:h="1126" w:hSpace="141" w:wrap="auto" w:vAnchor="text" w:hAnchor="page" w:x="400" w:y="690"/>
        <w:spacing w:line="384" w:lineRule="auto"/>
        <w:jc w:val="center"/>
        <w:rPr>
          <w:rFonts w:ascii="Courier New" w:eastAsia="Calibri" w:hAnsi="Courier New" w:cs="Courier New"/>
          <w:szCs w:val="24"/>
          <w:lang w:val="es-ES" w:eastAsia="en-US"/>
        </w:rPr>
      </w:pPr>
      <w:r w:rsidRPr="00523E01">
        <w:rPr>
          <w:rFonts w:ascii="Courier New" w:eastAsia="Calibri" w:hAnsi="Courier New" w:cs="Courier New"/>
          <w:szCs w:val="24"/>
          <w:lang w:val="es-ES" w:eastAsia="en-US"/>
        </w:rPr>
        <w:t>H. SENADO</w:t>
      </w:r>
    </w:p>
    <w:p w14:paraId="79A89416" w14:textId="3FFA31CD" w:rsidR="00DB71D5" w:rsidRDefault="00DB71D5" w:rsidP="00E51144">
      <w:pPr>
        <w:tabs>
          <w:tab w:val="left" w:pos="2552"/>
        </w:tabs>
        <w:spacing w:line="384" w:lineRule="auto"/>
        <w:ind w:firstLine="2552"/>
        <w:jc w:val="both"/>
        <w:rPr>
          <w:rFonts w:ascii="Courier New" w:hAnsi="Courier New" w:cs="Courier New"/>
        </w:rPr>
      </w:pPr>
      <w:r w:rsidRPr="00DC484B">
        <w:rPr>
          <w:rFonts w:ascii="Courier New" w:hAnsi="Courier New" w:cs="Courier New"/>
        </w:rPr>
        <w:t>Tengo a honra comunicar a V</w:t>
      </w:r>
      <w:r>
        <w:rPr>
          <w:rFonts w:ascii="Courier New" w:hAnsi="Courier New" w:cs="Courier New"/>
        </w:rPr>
        <w:t>uestra Excelencia</w:t>
      </w:r>
      <w:r w:rsidRPr="00DC484B">
        <w:rPr>
          <w:rFonts w:ascii="Courier New" w:hAnsi="Courier New" w:cs="Courier New"/>
        </w:rPr>
        <w:t xml:space="preserve"> que </w:t>
      </w:r>
      <w:r>
        <w:rPr>
          <w:rFonts w:ascii="Courier New" w:hAnsi="Courier New" w:cs="Courier New"/>
        </w:rPr>
        <w:t xml:space="preserve">con motivo de </w:t>
      </w:r>
      <w:r w:rsidR="0096733F" w:rsidRPr="00D43A57">
        <w:rPr>
          <w:rFonts w:ascii="Courier New" w:hAnsi="Courier New" w:cs="Courier New"/>
        </w:rPr>
        <w:t xml:space="preserve">las mociones, </w:t>
      </w:r>
      <w:r w:rsidRPr="00D43A57">
        <w:rPr>
          <w:rFonts w:ascii="Courier New" w:hAnsi="Courier New" w:cs="Courier New"/>
        </w:rPr>
        <w:t>informe y demás antecedentes que se adjuntan, la Cámara de Diputados ha prestado su aprobación al siguiente proyecto de ley, que modifica el decreto ley N°1.757, de 1977, para facilitar el acceso a los beneficios establecidos para bomberos que sufren accidentes o contraen enfermedades en actos de servicio y actividades relacionadas e incorporar la cobertura en salud mental, correspondiente a los boletines números 15.748-</w:t>
      </w:r>
      <w:r w:rsidR="0096733F" w:rsidRPr="00D43A57">
        <w:rPr>
          <w:rFonts w:ascii="Courier New" w:hAnsi="Courier New" w:cs="Courier New"/>
        </w:rPr>
        <w:t>2</w:t>
      </w:r>
      <w:r w:rsidRPr="00D43A57">
        <w:rPr>
          <w:rFonts w:ascii="Courier New" w:hAnsi="Courier New" w:cs="Courier New"/>
        </w:rPr>
        <w:t>2</w:t>
      </w:r>
      <w:r>
        <w:rPr>
          <w:rFonts w:ascii="Courier New" w:hAnsi="Courier New" w:cs="Courier New"/>
        </w:rPr>
        <w:t xml:space="preserve"> y 15.912-22, refundidos: </w:t>
      </w:r>
    </w:p>
    <w:p w14:paraId="53461164" w14:textId="77777777" w:rsidR="00DB71D5" w:rsidRDefault="00DB71D5" w:rsidP="00E51144">
      <w:pPr>
        <w:tabs>
          <w:tab w:val="left" w:pos="2835"/>
        </w:tabs>
        <w:spacing w:line="384" w:lineRule="auto"/>
        <w:jc w:val="center"/>
        <w:rPr>
          <w:rFonts w:ascii="Courier New" w:hAnsi="Courier New" w:cs="Courier New"/>
          <w:bCs/>
          <w:lang w:val="es-ES"/>
        </w:rPr>
      </w:pPr>
    </w:p>
    <w:p w14:paraId="42161DD8" w14:textId="77777777" w:rsidR="00DB71D5" w:rsidRDefault="00DB71D5" w:rsidP="00E51144">
      <w:pPr>
        <w:tabs>
          <w:tab w:val="left" w:pos="2835"/>
        </w:tabs>
        <w:spacing w:line="384" w:lineRule="auto"/>
        <w:jc w:val="center"/>
        <w:rPr>
          <w:rFonts w:ascii="Courier New" w:hAnsi="Courier New" w:cs="Courier New"/>
          <w:bCs/>
          <w:lang w:val="es-ES"/>
        </w:rPr>
      </w:pPr>
    </w:p>
    <w:p w14:paraId="6583AC40" w14:textId="77777777" w:rsidR="00DB71D5" w:rsidRDefault="00DB71D5" w:rsidP="00E51144">
      <w:pPr>
        <w:tabs>
          <w:tab w:val="left" w:pos="2835"/>
        </w:tabs>
        <w:spacing w:line="384" w:lineRule="auto"/>
        <w:jc w:val="center"/>
        <w:rPr>
          <w:rFonts w:ascii="Courier New" w:hAnsi="Courier New" w:cs="Courier New"/>
          <w:bCs/>
          <w:lang w:val="es-ES"/>
        </w:rPr>
      </w:pPr>
      <w:r w:rsidRPr="00202AE6">
        <w:rPr>
          <w:rFonts w:ascii="Courier New" w:hAnsi="Courier New" w:cs="Courier New"/>
          <w:bCs/>
          <w:lang w:val="es-ES"/>
        </w:rPr>
        <w:t xml:space="preserve">PROYECTO DE </w:t>
      </w:r>
      <w:r>
        <w:rPr>
          <w:rFonts w:ascii="Courier New" w:hAnsi="Courier New" w:cs="Courier New"/>
          <w:bCs/>
          <w:lang w:val="es-ES"/>
        </w:rPr>
        <w:t>LEY</w:t>
      </w:r>
    </w:p>
    <w:p w14:paraId="2D684DA7" w14:textId="77777777" w:rsidR="00624E7A" w:rsidRDefault="00624E7A" w:rsidP="00E51144">
      <w:pPr>
        <w:tabs>
          <w:tab w:val="left" w:pos="2835"/>
        </w:tabs>
        <w:spacing w:line="384" w:lineRule="auto"/>
        <w:jc w:val="center"/>
        <w:rPr>
          <w:rFonts w:ascii="Courier New" w:hAnsi="Courier New" w:cs="Courier New"/>
          <w:bCs/>
          <w:lang w:val="es-ES"/>
        </w:rPr>
      </w:pPr>
    </w:p>
    <w:p w14:paraId="2FD21991" w14:textId="77777777" w:rsidR="00624E7A" w:rsidRDefault="00624E7A" w:rsidP="00E51144">
      <w:pPr>
        <w:tabs>
          <w:tab w:val="left" w:pos="2835"/>
        </w:tabs>
        <w:spacing w:line="384" w:lineRule="auto"/>
        <w:jc w:val="center"/>
        <w:rPr>
          <w:rFonts w:ascii="Courier New" w:hAnsi="Courier New" w:cs="Courier New"/>
          <w:bCs/>
          <w:lang w:val="es-ES"/>
        </w:rPr>
      </w:pPr>
    </w:p>
    <w:p w14:paraId="2C7E0202"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“Artículo único.- </w:t>
      </w:r>
      <w:proofErr w:type="spellStart"/>
      <w:r w:rsidRPr="00C7332C">
        <w:rPr>
          <w:rFonts w:ascii="Courier New" w:hAnsi="Courier New" w:cs="Courier New"/>
          <w:bCs/>
          <w:lang w:val="es-ES"/>
        </w:rPr>
        <w:t>Introdúcense</w:t>
      </w:r>
      <w:proofErr w:type="spellEnd"/>
      <w:r w:rsidRPr="00C7332C">
        <w:rPr>
          <w:rFonts w:ascii="Courier New" w:hAnsi="Courier New" w:cs="Courier New"/>
          <w:bCs/>
          <w:lang w:val="es-ES"/>
        </w:rPr>
        <w:t xml:space="preserve"> las siguientes modificaciones en el decreto ley </w:t>
      </w:r>
      <w:proofErr w:type="spellStart"/>
      <w:r w:rsidRPr="00C7332C">
        <w:rPr>
          <w:rFonts w:ascii="Courier New" w:hAnsi="Courier New" w:cs="Courier New"/>
          <w:bCs/>
          <w:lang w:val="es-ES"/>
        </w:rPr>
        <w:t>N°</w:t>
      </w:r>
      <w:proofErr w:type="spellEnd"/>
      <w:r w:rsidRPr="00C7332C">
        <w:rPr>
          <w:rFonts w:ascii="Courier New" w:hAnsi="Courier New" w:cs="Courier New"/>
          <w:bCs/>
          <w:lang w:val="es-ES"/>
        </w:rPr>
        <w:t xml:space="preserve"> 1.757, de 1977, que otorga beneficios por accidentes y enfermedades a los miembros de los Cuerpos de Bomberos:</w:t>
      </w:r>
    </w:p>
    <w:p w14:paraId="67FD5752" w14:textId="77777777" w:rsidR="00624E7A" w:rsidRPr="00C7332C" w:rsidRDefault="00624E7A" w:rsidP="00E51144">
      <w:pPr>
        <w:tabs>
          <w:tab w:val="left" w:pos="2552"/>
        </w:tabs>
        <w:spacing w:line="384" w:lineRule="auto"/>
        <w:ind w:right="23" w:firstLine="1134"/>
        <w:jc w:val="both"/>
        <w:rPr>
          <w:rFonts w:ascii="Courier New" w:hAnsi="Courier New" w:cs="Courier New"/>
          <w:bCs/>
          <w:lang w:val="es-ES"/>
        </w:rPr>
      </w:pPr>
    </w:p>
    <w:p w14:paraId="791FD672"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1. En el artículo 1:</w:t>
      </w:r>
    </w:p>
    <w:p w14:paraId="34E01920" w14:textId="77777777" w:rsidR="00624E7A" w:rsidRPr="00C7332C" w:rsidRDefault="00624E7A" w:rsidP="00E51144">
      <w:pPr>
        <w:tabs>
          <w:tab w:val="left" w:pos="2552"/>
        </w:tabs>
        <w:spacing w:line="384" w:lineRule="auto"/>
        <w:ind w:right="23" w:firstLine="1134"/>
        <w:jc w:val="both"/>
        <w:rPr>
          <w:rFonts w:ascii="Courier New" w:hAnsi="Courier New" w:cs="Courier New"/>
          <w:bCs/>
          <w:lang w:val="es-ES"/>
        </w:rPr>
      </w:pPr>
    </w:p>
    <w:p w14:paraId="5572DDCE" w14:textId="304D87DA" w:rsidR="00C7332C" w:rsidRP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a) </w:t>
      </w:r>
      <w:r w:rsidR="0096733F" w:rsidRPr="00D43A57">
        <w:rPr>
          <w:rFonts w:ascii="Courier New" w:hAnsi="Courier New" w:cs="Courier New"/>
          <w:bCs/>
          <w:lang w:val="es-ES"/>
        </w:rPr>
        <w:t>En</w:t>
      </w:r>
      <w:r w:rsidR="0096733F">
        <w:rPr>
          <w:rFonts w:ascii="Courier New" w:hAnsi="Courier New" w:cs="Courier New"/>
          <w:bCs/>
          <w:lang w:val="es-ES"/>
        </w:rPr>
        <w:t xml:space="preserve"> </w:t>
      </w:r>
      <w:r w:rsidRPr="00C7332C">
        <w:rPr>
          <w:rFonts w:ascii="Courier New" w:hAnsi="Courier New" w:cs="Courier New"/>
          <w:bCs/>
          <w:lang w:val="es-ES"/>
        </w:rPr>
        <w:t>el inciso primero:</w:t>
      </w:r>
    </w:p>
    <w:p w14:paraId="32B4148F" w14:textId="29617BA8" w:rsidR="00C7332C" w:rsidRPr="00C7332C" w:rsidRDefault="00C7332C" w:rsidP="00E51144">
      <w:pPr>
        <w:tabs>
          <w:tab w:val="left" w:pos="2552"/>
        </w:tabs>
        <w:spacing w:line="384" w:lineRule="auto"/>
        <w:ind w:right="23" w:firstLine="1701"/>
        <w:jc w:val="both"/>
        <w:rPr>
          <w:rFonts w:ascii="Courier New" w:hAnsi="Courier New" w:cs="Courier New"/>
          <w:bCs/>
          <w:lang w:val="es-ES"/>
        </w:rPr>
      </w:pPr>
      <w:r w:rsidRPr="00C7332C">
        <w:rPr>
          <w:rFonts w:ascii="Courier New" w:hAnsi="Courier New" w:cs="Courier New"/>
          <w:bCs/>
          <w:lang w:val="es-ES"/>
        </w:rPr>
        <w:lastRenderedPageBreak/>
        <w:t xml:space="preserve">i. </w:t>
      </w:r>
      <w:proofErr w:type="spellStart"/>
      <w:r w:rsidRPr="00C7332C">
        <w:rPr>
          <w:rFonts w:ascii="Courier New" w:hAnsi="Courier New" w:cs="Courier New"/>
          <w:bCs/>
          <w:lang w:val="es-ES"/>
        </w:rPr>
        <w:t>Agrégase</w:t>
      </w:r>
      <w:proofErr w:type="spellEnd"/>
      <w:r w:rsidRPr="00C7332C">
        <w:rPr>
          <w:rFonts w:ascii="Courier New" w:hAnsi="Courier New" w:cs="Courier New"/>
          <w:bCs/>
          <w:lang w:val="es-ES"/>
        </w:rPr>
        <w:t xml:space="preserve"> antes de la expresión “Los accidentes que sufran”, el epígrafe “Ámbito de aplicación.”.</w:t>
      </w:r>
    </w:p>
    <w:p w14:paraId="41857AEE" w14:textId="22C79270" w:rsidR="00C7332C" w:rsidRDefault="00C7332C" w:rsidP="00E51144">
      <w:pPr>
        <w:tabs>
          <w:tab w:val="left" w:pos="2552"/>
        </w:tabs>
        <w:spacing w:line="384" w:lineRule="auto"/>
        <w:ind w:right="23" w:firstLine="1701"/>
        <w:jc w:val="both"/>
        <w:rPr>
          <w:rFonts w:ascii="Courier New" w:hAnsi="Courier New" w:cs="Courier New"/>
          <w:bCs/>
          <w:lang w:val="es-ES"/>
        </w:rPr>
      </w:pPr>
      <w:proofErr w:type="spellStart"/>
      <w:r w:rsidRPr="00C7332C">
        <w:rPr>
          <w:rFonts w:ascii="Courier New" w:hAnsi="Courier New" w:cs="Courier New"/>
          <w:bCs/>
          <w:lang w:val="es-ES"/>
        </w:rPr>
        <w:t>ii</w:t>
      </w:r>
      <w:proofErr w:type="spellEnd"/>
      <w:r w:rsidRPr="00C7332C">
        <w:rPr>
          <w:rFonts w:ascii="Courier New" w:hAnsi="Courier New" w:cs="Courier New"/>
          <w:bCs/>
          <w:lang w:val="es-ES"/>
        </w:rPr>
        <w:t>.</w:t>
      </w:r>
      <w:r w:rsidR="00624E7A">
        <w:rPr>
          <w:rFonts w:ascii="Courier New" w:hAnsi="Courier New" w:cs="Courier New"/>
          <w:bCs/>
          <w:lang w:val="es-ES"/>
        </w:rPr>
        <w:t xml:space="preserve"> </w:t>
      </w:r>
      <w:proofErr w:type="spellStart"/>
      <w:r w:rsidRPr="00C7332C">
        <w:rPr>
          <w:rFonts w:ascii="Courier New" w:hAnsi="Courier New" w:cs="Courier New"/>
          <w:bCs/>
          <w:lang w:val="es-ES"/>
        </w:rPr>
        <w:t>Incorpórase</w:t>
      </w:r>
      <w:proofErr w:type="spellEnd"/>
      <w:r w:rsidRPr="00C7332C">
        <w:rPr>
          <w:rFonts w:ascii="Courier New" w:hAnsi="Courier New" w:cs="Courier New"/>
          <w:bCs/>
          <w:lang w:val="es-ES"/>
        </w:rPr>
        <w:t xml:space="preserve">, entre la expresión “decreto ley” y el punto que le sigue, la frase “, en la forma establecida por </w:t>
      </w:r>
      <w:r w:rsidR="006D6364" w:rsidRPr="00D43A57">
        <w:rPr>
          <w:rFonts w:ascii="Courier New" w:hAnsi="Courier New" w:cs="Courier New"/>
          <w:bCs/>
          <w:lang w:val="es-ES"/>
        </w:rPr>
        <w:t>é</w:t>
      </w:r>
      <w:r w:rsidRPr="00C7332C">
        <w:rPr>
          <w:rFonts w:ascii="Courier New" w:hAnsi="Courier New" w:cs="Courier New"/>
          <w:bCs/>
          <w:lang w:val="es-ES"/>
        </w:rPr>
        <w:t>ste”.</w:t>
      </w:r>
    </w:p>
    <w:p w14:paraId="0FFDF24C" w14:textId="77777777" w:rsidR="003B02DE" w:rsidRPr="00C7332C" w:rsidRDefault="003B02DE" w:rsidP="00E51144">
      <w:pPr>
        <w:tabs>
          <w:tab w:val="left" w:pos="2552"/>
        </w:tabs>
        <w:spacing w:line="384" w:lineRule="auto"/>
        <w:ind w:right="23" w:firstLine="1134"/>
        <w:jc w:val="both"/>
        <w:rPr>
          <w:rFonts w:ascii="Courier New" w:hAnsi="Courier New" w:cs="Courier New"/>
          <w:bCs/>
          <w:lang w:val="es-ES"/>
        </w:rPr>
      </w:pPr>
    </w:p>
    <w:p w14:paraId="38C9D327" w14:textId="53ABC6AE" w:rsidR="00C7332C" w:rsidRPr="00C66659"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b</w:t>
      </w:r>
      <w:r w:rsidR="00624E7A">
        <w:rPr>
          <w:rFonts w:ascii="Courier New" w:hAnsi="Courier New" w:cs="Courier New"/>
          <w:bCs/>
          <w:lang w:val="es-ES"/>
        </w:rPr>
        <w:t xml:space="preserve">) </w:t>
      </w:r>
      <w:proofErr w:type="spellStart"/>
      <w:r w:rsidRPr="00C7332C">
        <w:rPr>
          <w:rFonts w:ascii="Courier New" w:hAnsi="Courier New" w:cs="Courier New"/>
          <w:bCs/>
          <w:lang w:val="es-ES"/>
        </w:rPr>
        <w:t>Reemplázanse</w:t>
      </w:r>
      <w:proofErr w:type="spellEnd"/>
      <w:r w:rsidRPr="00C7332C">
        <w:rPr>
          <w:rFonts w:ascii="Courier New" w:hAnsi="Courier New" w:cs="Courier New"/>
          <w:bCs/>
          <w:lang w:val="es-ES"/>
        </w:rPr>
        <w:t xml:space="preserve"> sus incisos segundo, tercero, cuarto, quinto, </w:t>
      </w:r>
      <w:r w:rsidRPr="00C66659">
        <w:rPr>
          <w:rFonts w:ascii="Courier New" w:hAnsi="Courier New" w:cs="Courier New"/>
          <w:bCs/>
          <w:lang w:val="es-ES"/>
        </w:rPr>
        <w:t xml:space="preserve">sexto y </w:t>
      </w:r>
      <w:r w:rsidR="00764B6E" w:rsidRPr="00C66659">
        <w:rPr>
          <w:rFonts w:ascii="Courier New" w:hAnsi="Courier New" w:cs="Courier New"/>
          <w:bCs/>
          <w:lang w:val="es-ES"/>
        </w:rPr>
        <w:t xml:space="preserve">séptimo </w:t>
      </w:r>
      <w:r w:rsidRPr="00C66659">
        <w:rPr>
          <w:rFonts w:ascii="Courier New" w:hAnsi="Courier New" w:cs="Courier New"/>
          <w:bCs/>
          <w:lang w:val="es-ES"/>
        </w:rPr>
        <w:t>por los siguientes incisos segundo, tercero y</w:t>
      </w:r>
      <w:r w:rsidR="00764B6E" w:rsidRPr="00C66659">
        <w:rPr>
          <w:rFonts w:ascii="Courier New" w:hAnsi="Courier New" w:cs="Courier New"/>
          <w:bCs/>
          <w:lang w:val="es-ES"/>
        </w:rPr>
        <w:t xml:space="preserve"> cuarto</w:t>
      </w:r>
      <w:r w:rsidRPr="00C66659">
        <w:rPr>
          <w:rFonts w:ascii="Courier New" w:hAnsi="Courier New" w:cs="Courier New"/>
          <w:bCs/>
          <w:lang w:val="es-ES"/>
        </w:rPr>
        <w:t>:</w:t>
      </w:r>
    </w:p>
    <w:p w14:paraId="660AB608" w14:textId="77777777" w:rsidR="00624E7A" w:rsidRPr="00C66659" w:rsidRDefault="00624E7A" w:rsidP="00E51144">
      <w:pPr>
        <w:tabs>
          <w:tab w:val="left" w:pos="2552"/>
        </w:tabs>
        <w:spacing w:line="384" w:lineRule="auto"/>
        <w:ind w:right="23" w:firstLine="1134"/>
        <w:jc w:val="both"/>
        <w:rPr>
          <w:rFonts w:ascii="Courier New" w:hAnsi="Courier New" w:cs="Courier New"/>
          <w:bCs/>
          <w:lang w:val="es-ES"/>
        </w:rPr>
      </w:pPr>
    </w:p>
    <w:p w14:paraId="31B65F14" w14:textId="77777777" w:rsidR="00C7332C" w:rsidRPr="00C66659" w:rsidRDefault="00C7332C" w:rsidP="00E51144">
      <w:pPr>
        <w:tabs>
          <w:tab w:val="left" w:pos="2552"/>
        </w:tabs>
        <w:spacing w:line="384" w:lineRule="auto"/>
        <w:ind w:right="23" w:firstLine="1134"/>
        <w:jc w:val="both"/>
        <w:rPr>
          <w:rFonts w:ascii="Courier New" w:hAnsi="Courier New" w:cs="Courier New"/>
          <w:bCs/>
          <w:lang w:val="es-ES"/>
        </w:rPr>
      </w:pPr>
      <w:r w:rsidRPr="00C66659">
        <w:rPr>
          <w:rFonts w:ascii="Courier New" w:hAnsi="Courier New" w:cs="Courier New"/>
          <w:bCs/>
          <w:lang w:val="es-ES"/>
        </w:rPr>
        <w:t>“Para la procedencia de las indemnizaciones y beneficios referidos en el inciso anterior, al momento de ocurrir el accidente o causarse la enfermedad, los miembros de los Cuerpos de Bomberos afectados deberán estar inscritos en el Registro Nacional de Bomberos que debe llevar la Junta Nacional de Cuerpos de Bomberos de Chile.</w:t>
      </w:r>
    </w:p>
    <w:p w14:paraId="44016AC7" w14:textId="77777777" w:rsidR="00764B6E" w:rsidRPr="00C66659" w:rsidRDefault="00764B6E" w:rsidP="00E51144">
      <w:pPr>
        <w:tabs>
          <w:tab w:val="left" w:pos="2552"/>
        </w:tabs>
        <w:spacing w:line="384" w:lineRule="auto"/>
        <w:ind w:right="23" w:firstLine="1134"/>
        <w:jc w:val="both"/>
        <w:rPr>
          <w:rFonts w:ascii="Courier New" w:hAnsi="Courier New" w:cs="Courier New"/>
          <w:bCs/>
          <w:lang w:val="es-ES"/>
        </w:rPr>
      </w:pPr>
    </w:p>
    <w:p w14:paraId="47EED57C" w14:textId="66FBDC9F" w:rsidR="00D26EFB" w:rsidRDefault="00C7332C" w:rsidP="00E51144">
      <w:pPr>
        <w:tabs>
          <w:tab w:val="left" w:pos="2552"/>
        </w:tabs>
        <w:spacing w:line="384" w:lineRule="auto"/>
        <w:ind w:right="23" w:firstLine="1134"/>
        <w:jc w:val="both"/>
        <w:rPr>
          <w:rFonts w:ascii="Courier New" w:hAnsi="Courier New" w:cs="Courier New"/>
          <w:bCs/>
          <w:lang w:val="es-ES"/>
        </w:rPr>
      </w:pPr>
      <w:r w:rsidRPr="00C66659">
        <w:rPr>
          <w:rFonts w:ascii="Courier New" w:hAnsi="Courier New" w:cs="Courier New"/>
          <w:bCs/>
          <w:lang w:val="es-ES"/>
        </w:rPr>
        <w:t xml:space="preserve">Se entenderá que son miembros de los Cuerpos de Bomberos </w:t>
      </w:r>
      <w:r w:rsidR="004319F1" w:rsidRPr="00C66659">
        <w:rPr>
          <w:rFonts w:ascii="Courier New" w:hAnsi="Courier New" w:cs="Courier New"/>
          <w:bCs/>
          <w:lang w:val="es-ES"/>
        </w:rPr>
        <w:t>las personas</w:t>
      </w:r>
      <w:r w:rsidR="004319F1">
        <w:rPr>
          <w:rFonts w:ascii="Courier New" w:hAnsi="Courier New" w:cs="Courier New"/>
          <w:bCs/>
          <w:lang w:val="es-ES"/>
        </w:rPr>
        <w:t xml:space="preserve"> </w:t>
      </w:r>
      <w:r w:rsidRPr="00C7332C">
        <w:rPr>
          <w:rFonts w:ascii="Courier New" w:hAnsi="Courier New" w:cs="Courier New"/>
          <w:bCs/>
          <w:lang w:val="es-ES"/>
        </w:rPr>
        <w:t>voluntarias, activas y honorarias, que sean mayores de dieciocho años, y que actúen en siniestros, salvatajes o actos institucionales en el territorio nacional o fuera del país. En adelante</w:t>
      </w:r>
      <w:r w:rsidR="009C104B" w:rsidRPr="004319F1">
        <w:rPr>
          <w:rFonts w:ascii="Courier New" w:hAnsi="Courier New" w:cs="Courier New"/>
          <w:bCs/>
          <w:lang w:val="es-ES"/>
        </w:rPr>
        <w:t xml:space="preserve">, </w:t>
      </w:r>
      <w:r w:rsidR="00585BDA" w:rsidRPr="004319F1">
        <w:rPr>
          <w:rFonts w:ascii="Courier New" w:hAnsi="Courier New" w:cs="Courier New"/>
          <w:bCs/>
          <w:lang w:val="es-ES"/>
        </w:rPr>
        <w:t>y</w:t>
      </w:r>
      <w:r w:rsidRPr="00C7332C">
        <w:rPr>
          <w:rFonts w:ascii="Courier New" w:hAnsi="Courier New" w:cs="Courier New"/>
          <w:bCs/>
          <w:lang w:val="es-ES"/>
        </w:rPr>
        <w:t xml:space="preserve"> para los efectos de esta ley, se individualizarán todos indistintamente como bomberos.</w:t>
      </w:r>
    </w:p>
    <w:p w14:paraId="3C6A48EC" w14:textId="682754D8" w:rsidR="00C7332C" w:rsidRP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 </w:t>
      </w:r>
    </w:p>
    <w:p w14:paraId="547C6A96" w14:textId="39E552D4"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Los cadetes y/o brigadieres tendrán derecho exclusivamente al beneficio de financiamiento íntegro de los gastos médicos descritos en el literal a) del artículo 1 </w:t>
      </w:r>
      <w:proofErr w:type="spellStart"/>
      <w:r w:rsidRPr="00C7332C">
        <w:rPr>
          <w:rFonts w:ascii="Courier New" w:hAnsi="Courier New" w:cs="Courier New"/>
          <w:bCs/>
          <w:lang w:val="es-ES"/>
        </w:rPr>
        <w:t>nonies</w:t>
      </w:r>
      <w:proofErr w:type="spellEnd"/>
      <w:r w:rsidRPr="00C7332C">
        <w:rPr>
          <w:rFonts w:ascii="Courier New" w:hAnsi="Courier New" w:cs="Courier New"/>
          <w:bCs/>
          <w:lang w:val="es-ES"/>
        </w:rPr>
        <w:t xml:space="preserve">, únicamente durante las actividades de </w:t>
      </w:r>
      <w:r w:rsidRPr="00C7332C">
        <w:rPr>
          <w:rFonts w:ascii="Courier New" w:hAnsi="Courier New" w:cs="Courier New"/>
          <w:bCs/>
          <w:lang w:val="es-ES"/>
        </w:rPr>
        <w:lastRenderedPageBreak/>
        <w:t xml:space="preserve">formación y capacitación, a partir </w:t>
      </w:r>
      <w:r w:rsidRPr="00C66659">
        <w:rPr>
          <w:rFonts w:ascii="Courier New" w:hAnsi="Courier New" w:cs="Courier New"/>
          <w:bCs/>
          <w:lang w:val="es-ES"/>
        </w:rPr>
        <w:t>de los catorce años y deberán estar inscritos, como</w:t>
      </w:r>
      <w:r w:rsidR="002B43F7" w:rsidRPr="00C66659">
        <w:rPr>
          <w:rFonts w:ascii="Courier New" w:hAnsi="Courier New" w:cs="Courier New"/>
          <w:bCs/>
          <w:lang w:val="es-ES"/>
        </w:rPr>
        <w:t xml:space="preserve"> tales</w:t>
      </w:r>
      <w:r w:rsidRPr="00C7332C">
        <w:rPr>
          <w:rFonts w:ascii="Courier New" w:hAnsi="Courier New" w:cs="Courier New"/>
          <w:bCs/>
          <w:lang w:val="es-ES"/>
        </w:rPr>
        <w:t xml:space="preserve"> en el Registro Nacional de Bomberos que deberá llevar la Junta Nacional de Cuerpos de Bomberos de Chile.”. </w:t>
      </w:r>
    </w:p>
    <w:p w14:paraId="584DF67A" w14:textId="77777777" w:rsidR="00624E7A" w:rsidRDefault="00624E7A" w:rsidP="00E51144">
      <w:pPr>
        <w:tabs>
          <w:tab w:val="left" w:pos="2552"/>
        </w:tabs>
        <w:spacing w:line="384" w:lineRule="auto"/>
        <w:ind w:right="23" w:firstLine="1134"/>
        <w:jc w:val="both"/>
        <w:rPr>
          <w:rFonts w:ascii="Courier New" w:hAnsi="Courier New" w:cs="Courier New"/>
          <w:bCs/>
          <w:lang w:val="es-ES"/>
        </w:rPr>
      </w:pPr>
    </w:p>
    <w:p w14:paraId="6672E3EF" w14:textId="77777777" w:rsidR="002B43F7" w:rsidRPr="00C7332C" w:rsidRDefault="002B43F7" w:rsidP="00E51144">
      <w:pPr>
        <w:tabs>
          <w:tab w:val="left" w:pos="2552"/>
        </w:tabs>
        <w:spacing w:line="384" w:lineRule="auto"/>
        <w:ind w:right="23" w:firstLine="1134"/>
        <w:jc w:val="both"/>
        <w:rPr>
          <w:rFonts w:ascii="Courier New" w:hAnsi="Courier New" w:cs="Courier New"/>
          <w:bCs/>
          <w:lang w:val="es-ES"/>
        </w:rPr>
      </w:pPr>
    </w:p>
    <w:p w14:paraId="4411E910"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2. </w:t>
      </w:r>
      <w:proofErr w:type="spellStart"/>
      <w:r w:rsidRPr="00C7332C">
        <w:rPr>
          <w:rFonts w:ascii="Courier New" w:hAnsi="Courier New" w:cs="Courier New"/>
          <w:bCs/>
          <w:lang w:val="es-ES"/>
        </w:rPr>
        <w:t>Agréganse</w:t>
      </w:r>
      <w:proofErr w:type="spellEnd"/>
      <w:r w:rsidRPr="00C7332C">
        <w:rPr>
          <w:rFonts w:ascii="Courier New" w:hAnsi="Courier New" w:cs="Courier New"/>
          <w:bCs/>
          <w:lang w:val="es-ES"/>
        </w:rPr>
        <w:t xml:space="preserve"> los siguientes artículos 1 bis, 1 ter, 1 </w:t>
      </w:r>
      <w:proofErr w:type="spellStart"/>
      <w:r w:rsidRPr="00C7332C">
        <w:rPr>
          <w:rFonts w:ascii="Courier New" w:hAnsi="Courier New" w:cs="Courier New"/>
          <w:bCs/>
          <w:lang w:val="es-ES"/>
        </w:rPr>
        <w:t>quater</w:t>
      </w:r>
      <w:proofErr w:type="spellEnd"/>
      <w:r w:rsidRPr="00C7332C">
        <w:rPr>
          <w:rFonts w:ascii="Courier New" w:hAnsi="Courier New" w:cs="Courier New"/>
          <w:bCs/>
          <w:lang w:val="es-ES"/>
        </w:rPr>
        <w:t xml:space="preserve">, 1 quinquies, 1 </w:t>
      </w:r>
      <w:proofErr w:type="spellStart"/>
      <w:r w:rsidRPr="00C7332C">
        <w:rPr>
          <w:rFonts w:ascii="Courier New" w:hAnsi="Courier New" w:cs="Courier New"/>
          <w:bCs/>
          <w:lang w:val="es-ES"/>
        </w:rPr>
        <w:t>sexies</w:t>
      </w:r>
      <w:proofErr w:type="spellEnd"/>
      <w:r w:rsidRPr="00C7332C">
        <w:rPr>
          <w:rFonts w:ascii="Courier New" w:hAnsi="Courier New" w:cs="Courier New"/>
          <w:bCs/>
          <w:lang w:val="es-ES"/>
        </w:rPr>
        <w:t xml:space="preserve">, 1 </w:t>
      </w:r>
      <w:proofErr w:type="spellStart"/>
      <w:r w:rsidRPr="00C7332C">
        <w:rPr>
          <w:rFonts w:ascii="Courier New" w:hAnsi="Courier New" w:cs="Courier New"/>
          <w:bCs/>
          <w:lang w:val="es-ES"/>
        </w:rPr>
        <w:t>septies</w:t>
      </w:r>
      <w:proofErr w:type="spellEnd"/>
      <w:r w:rsidRPr="00C7332C">
        <w:rPr>
          <w:rFonts w:ascii="Courier New" w:hAnsi="Courier New" w:cs="Courier New"/>
          <w:bCs/>
          <w:lang w:val="es-ES"/>
        </w:rPr>
        <w:t xml:space="preserve">, 1 </w:t>
      </w:r>
      <w:proofErr w:type="spellStart"/>
      <w:r w:rsidRPr="00C7332C">
        <w:rPr>
          <w:rFonts w:ascii="Courier New" w:hAnsi="Courier New" w:cs="Courier New"/>
          <w:bCs/>
          <w:lang w:val="es-ES"/>
        </w:rPr>
        <w:t>octies</w:t>
      </w:r>
      <w:proofErr w:type="spellEnd"/>
      <w:r w:rsidRPr="00C7332C">
        <w:rPr>
          <w:rFonts w:ascii="Courier New" w:hAnsi="Courier New" w:cs="Courier New"/>
          <w:bCs/>
          <w:lang w:val="es-ES"/>
        </w:rPr>
        <w:t xml:space="preserve"> y 1 </w:t>
      </w:r>
      <w:proofErr w:type="spellStart"/>
      <w:r w:rsidRPr="00C7332C">
        <w:rPr>
          <w:rFonts w:ascii="Courier New" w:hAnsi="Courier New" w:cs="Courier New"/>
          <w:bCs/>
          <w:lang w:val="es-ES"/>
        </w:rPr>
        <w:t>nonies</w:t>
      </w:r>
      <w:proofErr w:type="spellEnd"/>
      <w:r w:rsidRPr="00C7332C">
        <w:rPr>
          <w:rFonts w:ascii="Courier New" w:hAnsi="Courier New" w:cs="Courier New"/>
          <w:bCs/>
          <w:lang w:val="es-ES"/>
        </w:rPr>
        <w:t>:</w:t>
      </w:r>
    </w:p>
    <w:p w14:paraId="03AF8625" w14:textId="77777777" w:rsidR="00624E7A" w:rsidRPr="00C7332C" w:rsidRDefault="00624E7A" w:rsidP="00E51144">
      <w:pPr>
        <w:tabs>
          <w:tab w:val="left" w:pos="2552"/>
        </w:tabs>
        <w:spacing w:line="384" w:lineRule="auto"/>
        <w:ind w:right="23" w:firstLine="1134"/>
        <w:jc w:val="both"/>
        <w:rPr>
          <w:rFonts w:ascii="Courier New" w:hAnsi="Courier New" w:cs="Courier New"/>
          <w:bCs/>
          <w:lang w:val="es-ES"/>
        </w:rPr>
      </w:pPr>
    </w:p>
    <w:p w14:paraId="7E26EC37"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“Artículo 1 bis.- Definición de acto de servicio. Para los efectos de este decreto ley, se entenderá por acto de servicio toda actividad desempeñada por los bomberos en situaciones de emergencia, tales como incendios, rescates, salvamentos de personas y animales, en medios acuáticos, montaña, acantilados, mineros, subterráneos, túneles, pozos, inundaciones, aluviones, temporales, derrames, contención y recuperación de materias peligrosas, fugas de gas o similares, atención o apoyo sanitario en pandemia, rescate en accidentes vehiculares, rescate agreste o atención de víctimas en emergencias, desastres o catástrofes. De igual manera, se considerará acto de servicio la participación en actividades de capacitación y entrenamiento bomberil en Chile o en el extranjero, acuartelamientos, guardias y prestación de servicios a la comunidad consistentes, entre otros, en distribución de agua, cambios de drizas de banderas y lavado de calzadas.</w:t>
      </w:r>
    </w:p>
    <w:p w14:paraId="1CBF8E28" w14:textId="77777777" w:rsidR="00624E7A" w:rsidRDefault="00624E7A" w:rsidP="00E51144">
      <w:pPr>
        <w:tabs>
          <w:tab w:val="left" w:pos="2552"/>
        </w:tabs>
        <w:spacing w:line="384" w:lineRule="auto"/>
        <w:ind w:right="23" w:firstLine="1134"/>
        <w:jc w:val="both"/>
        <w:rPr>
          <w:rFonts w:ascii="Courier New" w:hAnsi="Courier New" w:cs="Courier New"/>
          <w:bCs/>
          <w:lang w:val="es-ES"/>
        </w:rPr>
      </w:pPr>
    </w:p>
    <w:p w14:paraId="0C1173E8" w14:textId="77777777" w:rsidR="00064F6A" w:rsidRDefault="00064F6A" w:rsidP="00E51144">
      <w:pPr>
        <w:tabs>
          <w:tab w:val="left" w:pos="2552"/>
        </w:tabs>
        <w:spacing w:line="384" w:lineRule="auto"/>
        <w:ind w:right="23" w:firstLine="1134"/>
        <w:jc w:val="both"/>
        <w:rPr>
          <w:rFonts w:ascii="Courier New" w:hAnsi="Courier New" w:cs="Courier New"/>
          <w:bCs/>
          <w:lang w:val="es-ES"/>
        </w:rPr>
      </w:pPr>
    </w:p>
    <w:p w14:paraId="6962C602" w14:textId="77777777" w:rsidR="00F712A2" w:rsidRPr="00C66659" w:rsidRDefault="00C7332C" w:rsidP="00E51144">
      <w:pPr>
        <w:tabs>
          <w:tab w:val="left" w:pos="2552"/>
        </w:tabs>
        <w:spacing w:line="384" w:lineRule="auto"/>
        <w:ind w:right="23" w:firstLine="1134"/>
        <w:jc w:val="both"/>
        <w:rPr>
          <w:rFonts w:ascii="Courier New" w:hAnsi="Courier New" w:cs="Courier New"/>
          <w:bCs/>
          <w:lang w:val="es-ES"/>
        </w:rPr>
      </w:pPr>
      <w:r w:rsidRPr="00C66659">
        <w:rPr>
          <w:rFonts w:ascii="Courier New" w:hAnsi="Courier New" w:cs="Courier New"/>
          <w:bCs/>
          <w:lang w:val="es-ES"/>
        </w:rPr>
        <w:lastRenderedPageBreak/>
        <w:t>Artículo 1 ter.- Labores relacionadas con la institución bomberil. Para los efectos de este decreto ley, se entenderán como labores que tengan relación directa con la institución bomberil aquellas consistentes en la participación de los bomberos en</w:t>
      </w:r>
      <w:r w:rsidR="00F712A2" w:rsidRPr="00C66659">
        <w:rPr>
          <w:rFonts w:ascii="Courier New" w:hAnsi="Courier New" w:cs="Courier New"/>
          <w:bCs/>
          <w:lang w:val="es-ES"/>
        </w:rPr>
        <w:t>:</w:t>
      </w:r>
      <w:r w:rsidRPr="00C66659">
        <w:rPr>
          <w:rFonts w:ascii="Courier New" w:hAnsi="Courier New" w:cs="Courier New"/>
          <w:bCs/>
          <w:lang w:val="es-ES"/>
        </w:rPr>
        <w:t xml:space="preserve"> </w:t>
      </w:r>
    </w:p>
    <w:p w14:paraId="27438758" w14:textId="6186D0AA" w:rsidR="00F712A2" w:rsidRPr="00C66659" w:rsidRDefault="00F712A2" w:rsidP="00E51144">
      <w:pPr>
        <w:tabs>
          <w:tab w:val="left" w:pos="2552"/>
        </w:tabs>
        <w:spacing w:line="384" w:lineRule="auto"/>
        <w:ind w:right="23" w:firstLine="2268"/>
        <w:jc w:val="both"/>
        <w:rPr>
          <w:rFonts w:ascii="Courier New" w:hAnsi="Courier New" w:cs="Courier New"/>
          <w:bCs/>
          <w:lang w:val="es-ES"/>
        </w:rPr>
      </w:pPr>
      <w:r w:rsidRPr="00C66659">
        <w:rPr>
          <w:rFonts w:ascii="Courier New" w:hAnsi="Courier New" w:cs="Courier New"/>
          <w:bCs/>
          <w:lang w:val="es-ES"/>
        </w:rPr>
        <w:t xml:space="preserve">1. </w:t>
      </w:r>
      <w:r w:rsidR="00B477C7" w:rsidRPr="00C66659">
        <w:rPr>
          <w:rFonts w:ascii="Courier New" w:hAnsi="Courier New" w:cs="Courier New"/>
          <w:bCs/>
          <w:lang w:val="es-ES"/>
        </w:rPr>
        <w:t>E</w:t>
      </w:r>
      <w:r w:rsidR="00C7332C" w:rsidRPr="00C66659">
        <w:rPr>
          <w:rFonts w:ascii="Courier New" w:hAnsi="Courier New" w:cs="Courier New"/>
          <w:bCs/>
          <w:lang w:val="es-ES"/>
        </w:rPr>
        <w:t>xposiciones de materiales y equipos</w:t>
      </w:r>
      <w:r w:rsidRPr="00C66659">
        <w:rPr>
          <w:rFonts w:ascii="Courier New" w:hAnsi="Courier New" w:cs="Courier New"/>
          <w:bCs/>
          <w:lang w:val="es-ES"/>
        </w:rPr>
        <w:t>.</w:t>
      </w:r>
    </w:p>
    <w:p w14:paraId="3C5C0174" w14:textId="7429E679" w:rsidR="00F712A2" w:rsidRPr="00C66659" w:rsidRDefault="00F712A2" w:rsidP="00E51144">
      <w:pPr>
        <w:tabs>
          <w:tab w:val="left" w:pos="2552"/>
        </w:tabs>
        <w:spacing w:line="384" w:lineRule="auto"/>
        <w:ind w:right="23" w:firstLine="2268"/>
        <w:jc w:val="both"/>
        <w:rPr>
          <w:rFonts w:ascii="Courier New" w:hAnsi="Courier New" w:cs="Courier New"/>
          <w:bCs/>
          <w:lang w:val="es-ES"/>
        </w:rPr>
      </w:pPr>
      <w:r w:rsidRPr="00C66659">
        <w:rPr>
          <w:rFonts w:ascii="Courier New" w:hAnsi="Courier New" w:cs="Courier New"/>
          <w:bCs/>
          <w:lang w:val="es-ES"/>
        </w:rPr>
        <w:t>2.</w:t>
      </w:r>
      <w:r w:rsidR="00C7332C" w:rsidRPr="00C66659">
        <w:rPr>
          <w:rFonts w:ascii="Courier New" w:hAnsi="Courier New" w:cs="Courier New"/>
          <w:bCs/>
          <w:lang w:val="es-ES"/>
        </w:rPr>
        <w:t xml:space="preserve"> </w:t>
      </w:r>
      <w:r w:rsidR="00B477C7" w:rsidRPr="00C66659">
        <w:rPr>
          <w:rFonts w:ascii="Courier New" w:hAnsi="Courier New" w:cs="Courier New"/>
          <w:bCs/>
          <w:lang w:val="es-ES"/>
        </w:rPr>
        <w:t>F</w:t>
      </w:r>
      <w:r w:rsidR="00C7332C" w:rsidRPr="00C66659">
        <w:rPr>
          <w:rFonts w:ascii="Courier New" w:hAnsi="Courier New" w:cs="Courier New"/>
          <w:bCs/>
          <w:lang w:val="es-ES"/>
        </w:rPr>
        <w:t>ormaciones para funerales y desfiles</w:t>
      </w:r>
      <w:r w:rsidRPr="00C66659">
        <w:rPr>
          <w:rFonts w:ascii="Courier New" w:hAnsi="Courier New" w:cs="Courier New"/>
          <w:bCs/>
          <w:lang w:val="es-ES"/>
        </w:rPr>
        <w:t>.</w:t>
      </w:r>
    </w:p>
    <w:p w14:paraId="331B3498" w14:textId="51756E66" w:rsidR="00F16CB6" w:rsidRPr="00C66659" w:rsidRDefault="00F712A2" w:rsidP="00E51144">
      <w:pPr>
        <w:tabs>
          <w:tab w:val="left" w:pos="2552"/>
        </w:tabs>
        <w:spacing w:line="384" w:lineRule="auto"/>
        <w:ind w:right="23" w:firstLine="2268"/>
        <w:jc w:val="both"/>
        <w:rPr>
          <w:rFonts w:ascii="Courier New" w:hAnsi="Courier New" w:cs="Courier New"/>
          <w:bCs/>
          <w:lang w:val="es-ES"/>
        </w:rPr>
      </w:pPr>
      <w:r w:rsidRPr="00C66659">
        <w:rPr>
          <w:rFonts w:ascii="Courier New" w:hAnsi="Courier New" w:cs="Courier New"/>
          <w:bCs/>
          <w:lang w:val="es-ES"/>
        </w:rPr>
        <w:t>3.</w:t>
      </w:r>
      <w:r w:rsidR="00C7332C" w:rsidRPr="00C66659">
        <w:rPr>
          <w:rFonts w:ascii="Courier New" w:hAnsi="Courier New" w:cs="Courier New"/>
          <w:bCs/>
          <w:lang w:val="es-ES"/>
        </w:rPr>
        <w:t xml:space="preserve"> </w:t>
      </w:r>
      <w:r w:rsidR="00B477C7" w:rsidRPr="00C66659">
        <w:rPr>
          <w:rFonts w:ascii="Courier New" w:hAnsi="Courier New" w:cs="Courier New"/>
          <w:bCs/>
          <w:lang w:val="es-ES"/>
        </w:rPr>
        <w:t>A</w:t>
      </w:r>
      <w:r w:rsidR="00C7332C" w:rsidRPr="00C66659">
        <w:rPr>
          <w:rFonts w:ascii="Courier New" w:hAnsi="Courier New" w:cs="Courier New"/>
          <w:bCs/>
          <w:lang w:val="es-ES"/>
        </w:rPr>
        <w:t>ctos de representación institucional y en actividades para recaudación de fondos institucionales</w:t>
      </w:r>
      <w:r w:rsidR="005A0769" w:rsidRPr="00C66659">
        <w:rPr>
          <w:rFonts w:ascii="Courier New" w:hAnsi="Courier New" w:cs="Courier New"/>
          <w:bCs/>
          <w:lang w:val="es-ES"/>
        </w:rPr>
        <w:t>.</w:t>
      </w:r>
    </w:p>
    <w:p w14:paraId="463638EF" w14:textId="5E665220" w:rsidR="00B477C7" w:rsidRPr="00C66659" w:rsidRDefault="005A0769" w:rsidP="00E51144">
      <w:pPr>
        <w:tabs>
          <w:tab w:val="left" w:pos="2552"/>
        </w:tabs>
        <w:spacing w:line="384" w:lineRule="auto"/>
        <w:ind w:right="23" w:firstLine="2268"/>
        <w:jc w:val="both"/>
        <w:rPr>
          <w:rFonts w:ascii="Courier New" w:hAnsi="Courier New" w:cs="Courier New"/>
          <w:bCs/>
          <w:lang w:val="es-ES"/>
        </w:rPr>
      </w:pPr>
      <w:r w:rsidRPr="00C66659">
        <w:rPr>
          <w:rFonts w:ascii="Courier New" w:hAnsi="Courier New" w:cs="Courier New"/>
          <w:bCs/>
          <w:lang w:val="es-ES"/>
        </w:rPr>
        <w:t xml:space="preserve">4. </w:t>
      </w:r>
      <w:r w:rsidR="00B477C7" w:rsidRPr="00C66659">
        <w:rPr>
          <w:rFonts w:ascii="Courier New" w:hAnsi="Courier New" w:cs="Courier New"/>
          <w:bCs/>
          <w:lang w:val="es-ES"/>
        </w:rPr>
        <w:t>A</w:t>
      </w:r>
      <w:r w:rsidR="00C7332C" w:rsidRPr="00C66659">
        <w:rPr>
          <w:rFonts w:ascii="Courier New" w:hAnsi="Courier New" w:cs="Courier New"/>
          <w:bCs/>
          <w:lang w:val="es-ES"/>
        </w:rPr>
        <w:t xml:space="preserve">ctividades de reparación, mantención o limpieza de la infraestructura del cuartel con citación por escrito previamente autorizada por el Superintendente o Comandante del Cuerpo de Bomberos respectivo o </w:t>
      </w:r>
      <w:r w:rsidR="000A777F" w:rsidRPr="00C66659">
        <w:rPr>
          <w:rFonts w:ascii="Courier New" w:hAnsi="Courier New" w:cs="Courier New"/>
          <w:bCs/>
          <w:lang w:val="es-ES"/>
        </w:rPr>
        <w:t xml:space="preserve">por </w:t>
      </w:r>
      <w:r w:rsidR="00C7332C" w:rsidRPr="00C66659">
        <w:rPr>
          <w:rFonts w:ascii="Courier New" w:hAnsi="Courier New" w:cs="Courier New"/>
          <w:bCs/>
          <w:lang w:val="es-ES"/>
        </w:rPr>
        <w:t xml:space="preserve">el Capitán de la Compañía correspondiente, o por la persona a quienes </w:t>
      </w:r>
      <w:r w:rsidR="00265B31" w:rsidRPr="00C66659">
        <w:rPr>
          <w:rFonts w:ascii="Courier New" w:hAnsi="Courier New" w:cs="Courier New"/>
          <w:bCs/>
          <w:lang w:val="es-ES"/>
        </w:rPr>
        <w:t>é</w:t>
      </w:r>
      <w:r w:rsidR="00C7332C" w:rsidRPr="00C66659">
        <w:rPr>
          <w:rFonts w:ascii="Courier New" w:hAnsi="Courier New" w:cs="Courier New"/>
          <w:bCs/>
          <w:lang w:val="es-ES"/>
        </w:rPr>
        <w:t xml:space="preserve">stos hayan delegado o mandatado formalmente dicha función o </w:t>
      </w:r>
      <w:r w:rsidR="007B685C" w:rsidRPr="00C66659">
        <w:rPr>
          <w:rFonts w:ascii="Courier New" w:hAnsi="Courier New" w:cs="Courier New"/>
          <w:bCs/>
          <w:lang w:val="es-ES"/>
        </w:rPr>
        <w:t xml:space="preserve">por </w:t>
      </w:r>
      <w:r w:rsidR="00C7332C" w:rsidRPr="00C66659">
        <w:rPr>
          <w:rFonts w:ascii="Courier New" w:hAnsi="Courier New" w:cs="Courier New"/>
          <w:bCs/>
          <w:lang w:val="es-ES"/>
        </w:rPr>
        <w:t xml:space="preserve">la </w:t>
      </w:r>
      <w:r w:rsidR="00265B31" w:rsidRPr="00C66659">
        <w:rPr>
          <w:rFonts w:ascii="Courier New" w:hAnsi="Courier New" w:cs="Courier New"/>
          <w:bCs/>
          <w:lang w:val="es-ES"/>
        </w:rPr>
        <w:t xml:space="preserve">Directora </w:t>
      </w:r>
      <w:r w:rsidR="00C7332C" w:rsidRPr="00C66659">
        <w:rPr>
          <w:rFonts w:ascii="Courier New" w:hAnsi="Courier New" w:cs="Courier New"/>
          <w:bCs/>
          <w:lang w:val="es-ES"/>
        </w:rPr>
        <w:t>o el Director de la respectiva Compañía</w:t>
      </w:r>
      <w:r w:rsidR="00B477C7" w:rsidRPr="00C66659">
        <w:rPr>
          <w:rFonts w:ascii="Courier New" w:hAnsi="Courier New" w:cs="Courier New"/>
          <w:bCs/>
          <w:lang w:val="es-ES"/>
        </w:rPr>
        <w:t>.</w:t>
      </w:r>
    </w:p>
    <w:p w14:paraId="3640FF47" w14:textId="66C34FF1" w:rsidR="00C7332C" w:rsidRPr="00C66659" w:rsidRDefault="00B477C7" w:rsidP="00E51144">
      <w:pPr>
        <w:tabs>
          <w:tab w:val="left" w:pos="2552"/>
        </w:tabs>
        <w:spacing w:line="384" w:lineRule="auto"/>
        <w:ind w:right="23" w:firstLine="2268"/>
        <w:jc w:val="both"/>
        <w:rPr>
          <w:rFonts w:ascii="Courier New" w:hAnsi="Courier New" w:cs="Courier New"/>
          <w:bCs/>
          <w:lang w:val="es-ES"/>
        </w:rPr>
      </w:pPr>
      <w:r w:rsidRPr="00C66659">
        <w:rPr>
          <w:rFonts w:ascii="Courier New" w:hAnsi="Courier New" w:cs="Courier New"/>
          <w:bCs/>
          <w:lang w:val="es-ES"/>
        </w:rPr>
        <w:t>5. A</w:t>
      </w:r>
      <w:r w:rsidR="00C7332C" w:rsidRPr="00C66659">
        <w:rPr>
          <w:rFonts w:ascii="Courier New" w:hAnsi="Courier New" w:cs="Courier New"/>
          <w:bCs/>
          <w:lang w:val="es-ES"/>
        </w:rPr>
        <w:t>ctividades administrativas que se desarrollen al interior o exterior de los cuarteles de los Cuerpos de Bomberos.</w:t>
      </w:r>
    </w:p>
    <w:p w14:paraId="330F027F" w14:textId="0634321A" w:rsidR="00B477C7" w:rsidRDefault="00B477C7" w:rsidP="00E51144">
      <w:pPr>
        <w:tabs>
          <w:tab w:val="left" w:pos="2552"/>
        </w:tabs>
        <w:spacing w:line="384" w:lineRule="auto"/>
        <w:ind w:right="23" w:firstLine="2268"/>
        <w:jc w:val="both"/>
        <w:rPr>
          <w:rFonts w:ascii="Courier New" w:hAnsi="Courier New" w:cs="Courier New"/>
          <w:bCs/>
          <w:lang w:val="es-ES"/>
        </w:rPr>
      </w:pPr>
      <w:r w:rsidRPr="00C66659">
        <w:rPr>
          <w:rFonts w:ascii="Courier New" w:hAnsi="Courier New" w:cs="Courier New"/>
          <w:bCs/>
          <w:lang w:val="es-ES"/>
        </w:rPr>
        <w:t xml:space="preserve">6. </w:t>
      </w:r>
      <w:r w:rsidR="00827A79" w:rsidRPr="00C66659">
        <w:rPr>
          <w:rFonts w:ascii="Courier New" w:hAnsi="Courier New" w:cs="Courier New"/>
          <w:bCs/>
          <w:lang w:val="es-ES"/>
        </w:rPr>
        <w:t xml:space="preserve">Otras </w:t>
      </w:r>
      <w:r w:rsidRPr="00C66659">
        <w:rPr>
          <w:rFonts w:ascii="Courier New" w:hAnsi="Courier New" w:cs="Courier New"/>
          <w:bCs/>
          <w:lang w:val="es-ES"/>
        </w:rPr>
        <w:t>actividades de las Compañías y Brigadas.</w:t>
      </w:r>
    </w:p>
    <w:p w14:paraId="65E44B35" w14:textId="77777777" w:rsidR="00655B5D" w:rsidRDefault="00655B5D" w:rsidP="00E51144">
      <w:pPr>
        <w:tabs>
          <w:tab w:val="left" w:pos="2552"/>
        </w:tabs>
        <w:spacing w:line="384" w:lineRule="auto"/>
        <w:ind w:right="23" w:firstLine="1134"/>
        <w:jc w:val="both"/>
        <w:rPr>
          <w:rFonts w:ascii="Courier New" w:hAnsi="Courier New" w:cs="Courier New"/>
          <w:bCs/>
          <w:lang w:val="es-ES"/>
        </w:rPr>
      </w:pPr>
    </w:p>
    <w:p w14:paraId="25831848" w14:textId="77777777" w:rsidR="002D5ABE" w:rsidRPr="00C7332C" w:rsidRDefault="002D5ABE" w:rsidP="00E51144">
      <w:pPr>
        <w:tabs>
          <w:tab w:val="left" w:pos="2552"/>
        </w:tabs>
        <w:spacing w:line="384" w:lineRule="auto"/>
        <w:ind w:right="23" w:firstLine="1134"/>
        <w:jc w:val="both"/>
        <w:rPr>
          <w:rFonts w:ascii="Courier New" w:hAnsi="Courier New" w:cs="Courier New"/>
          <w:bCs/>
          <w:lang w:val="es-ES"/>
        </w:rPr>
      </w:pPr>
    </w:p>
    <w:p w14:paraId="768E2606"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Artículo 1 </w:t>
      </w:r>
      <w:proofErr w:type="spellStart"/>
      <w:r w:rsidRPr="00C7332C">
        <w:rPr>
          <w:rFonts w:ascii="Courier New" w:hAnsi="Courier New" w:cs="Courier New"/>
          <w:bCs/>
          <w:lang w:val="es-ES"/>
        </w:rPr>
        <w:t>quater</w:t>
      </w:r>
      <w:proofErr w:type="spellEnd"/>
      <w:r w:rsidRPr="00C7332C">
        <w:rPr>
          <w:rFonts w:ascii="Courier New" w:hAnsi="Courier New" w:cs="Courier New"/>
          <w:bCs/>
          <w:lang w:val="es-ES"/>
        </w:rPr>
        <w:t xml:space="preserve">.- Exclusiones y restricciones. Los accidentes que sufran y las enfermedades que contraigan los bomberos en actividades no comprendidas en los artículos precedentes, o en actividades recreativas o deportivas, o en aquellas labores que no </w:t>
      </w:r>
      <w:r w:rsidRPr="00C7332C">
        <w:rPr>
          <w:rFonts w:ascii="Courier New" w:hAnsi="Courier New" w:cs="Courier New"/>
          <w:bCs/>
          <w:lang w:val="es-ES"/>
        </w:rPr>
        <w:lastRenderedPageBreak/>
        <w:t>tienen directa relación con la institución bomberil, no darán derecho a las indemnizaciones y beneficios que contempla el presente decreto ley.</w:t>
      </w:r>
    </w:p>
    <w:p w14:paraId="0CB39A79" w14:textId="77777777" w:rsidR="00655B5D" w:rsidRPr="00C7332C" w:rsidRDefault="00655B5D" w:rsidP="00E51144">
      <w:pPr>
        <w:tabs>
          <w:tab w:val="left" w:pos="2552"/>
        </w:tabs>
        <w:spacing w:line="384" w:lineRule="auto"/>
        <w:ind w:right="23" w:firstLine="1134"/>
        <w:jc w:val="both"/>
        <w:rPr>
          <w:rFonts w:ascii="Courier New" w:hAnsi="Courier New" w:cs="Courier New"/>
          <w:bCs/>
          <w:lang w:val="es-ES"/>
        </w:rPr>
      </w:pPr>
    </w:p>
    <w:p w14:paraId="4655AF36" w14:textId="2DA75A65"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Los bomberos que se encuentren presentes en el Cuartel o Compañía sin mediar citación u orden formal de servicio, y que sufran un accidente dentro de los edificios o instalaciones institucionales, tendrán derecho exclusivamente al beneficio de financiamiento íntegro de los gastos médicos descritos en el </w:t>
      </w:r>
      <w:r w:rsidR="003F454D" w:rsidRPr="00C66659">
        <w:rPr>
          <w:rFonts w:ascii="Courier New" w:hAnsi="Courier New" w:cs="Courier New"/>
          <w:bCs/>
          <w:lang w:val="es-ES"/>
        </w:rPr>
        <w:t>numeral 1</w:t>
      </w:r>
      <w:r w:rsidR="003F454D">
        <w:rPr>
          <w:rFonts w:ascii="Courier New" w:hAnsi="Courier New" w:cs="Courier New"/>
          <w:bCs/>
          <w:lang w:val="es-ES"/>
        </w:rPr>
        <w:t xml:space="preserve"> </w:t>
      </w:r>
      <w:r w:rsidRPr="00C7332C">
        <w:rPr>
          <w:rFonts w:ascii="Courier New" w:hAnsi="Courier New" w:cs="Courier New"/>
          <w:bCs/>
          <w:lang w:val="es-ES"/>
        </w:rPr>
        <w:t xml:space="preserve">del artículo 1 </w:t>
      </w:r>
      <w:proofErr w:type="spellStart"/>
      <w:r w:rsidRPr="00C7332C">
        <w:rPr>
          <w:rFonts w:ascii="Courier New" w:hAnsi="Courier New" w:cs="Courier New"/>
          <w:bCs/>
          <w:lang w:val="es-ES"/>
        </w:rPr>
        <w:t>nonies</w:t>
      </w:r>
      <w:proofErr w:type="spellEnd"/>
      <w:r w:rsidRPr="00C7332C">
        <w:rPr>
          <w:rFonts w:ascii="Courier New" w:hAnsi="Courier New" w:cs="Courier New"/>
          <w:bCs/>
          <w:lang w:val="es-ES"/>
        </w:rPr>
        <w:t xml:space="preserve"> </w:t>
      </w:r>
      <w:r w:rsidR="007142D9" w:rsidRPr="00AA307D">
        <w:rPr>
          <w:rFonts w:ascii="Courier New" w:hAnsi="Courier New" w:cs="Courier New"/>
          <w:bCs/>
          <w:lang w:val="es-ES"/>
        </w:rPr>
        <w:t>y considerará</w:t>
      </w:r>
      <w:r w:rsidR="007142D9">
        <w:rPr>
          <w:rFonts w:ascii="Courier New" w:hAnsi="Courier New" w:cs="Courier New"/>
          <w:bCs/>
          <w:lang w:val="es-ES"/>
        </w:rPr>
        <w:t xml:space="preserve"> </w:t>
      </w:r>
      <w:r w:rsidRPr="00C7332C">
        <w:rPr>
          <w:rFonts w:ascii="Courier New" w:hAnsi="Courier New" w:cs="Courier New"/>
          <w:bCs/>
          <w:lang w:val="es-ES"/>
        </w:rPr>
        <w:t>una cobertura de rehabilitación por un período máximo de seis meses.</w:t>
      </w:r>
    </w:p>
    <w:p w14:paraId="1924EA5C" w14:textId="77777777" w:rsidR="00655B5D" w:rsidRPr="00C7332C" w:rsidRDefault="00655B5D" w:rsidP="00E51144">
      <w:pPr>
        <w:tabs>
          <w:tab w:val="left" w:pos="2552"/>
        </w:tabs>
        <w:spacing w:line="384" w:lineRule="auto"/>
        <w:ind w:right="23" w:firstLine="1134"/>
        <w:jc w:val="both"/>
        <w:rPr>
          <w:rFonts w:ascii="Courier New" w:hAnsi="Courier New" w:cs="Courier New"/>
          <w:bCs/>
          <w:lang w:val="es-ES"/>
        </w:rPr>
      </w:pPr>
    </w:p>
    <w:p w14:paraId="602F8E58" w14:textId="0843A432"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Para efectos de control y verificación, será responsabilidad de cada Compañía mantener un registro que identifique, al menos, la fecha y hora de los ingresos y egresos de los bomberos a sus dependencias bomberiles.</w:t>
      </w:r>
    </w:p>
    <w:p w14:paraId="275DC7F4" w14:textId="77777777" w:rsidR="00624E7A" w:rsidRPr="00C7332C" w:rsidRDefault="00624E7A" w:rsidP="00E51144">
      <w:pPr>
        <w:tabs>
          <w:tab w:val="left" w:pos="2552"/>
        </w:tabs>
        <w:spacing w:line="384" w:lineRule="auto"/>
        <w:ind w:right="23" w:firstLine="1134"/>
        <w:jc w:val="both"/>
        <w:rPr>
          <w:rFonts w:ascii="Courier New" w:hAnsi="Courier New" w:cs="Courier New"/>
          <w:bCs/>
          <w:lang w:val="es-ES"/>
        </w:rPr>
      </w:pPr>
    </w:p>
    <w:p w14:paraId="2A9CACD6" w14:textId="77777777" w:rsidR="00AA307D" w:rsidRDefault="00AA307D" w:rsidP="00E51144">
      <w:pPr>
        <w:tabs>
          <w:tab w:val="left" w:pos="2552"/>
        </w:tabs>
        <w:spacing w:line="384" w:lineRule="auto"/>
        <w:ind w:right="23" w:firstLine="1134"/>
        <w:jc w:val="both"/>
        <w:rPr>
          <w:rFonts w:ascii="Courier New" w:hAnsi="Courier New" w:cs="Courier New"/>
          <w:bCs/>
          <w:lang w:val="es-ES"/>
        </w:rPr>
      </w:pPr>
    </w:p>
    <w:p w14:paraId="1B74BD1B" w14:textId="448FD490"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Artículo 1 quinquies.- Certificación de bombero. El Superintendente del Cuerpo de Bomberos al que pertenezca el bombero, o el Superintendente del territorio donde el bombero afectado prestó el acto de servicio deberá certificar su calidad de bombero al momento de ocurrir el accidente o la actividad que cause la enfermedad, mediante un documento que indique el nombre y rol único nacional del voluntario, la fecha de ingreso al Cuerpo, el número que le corresponde en el Registro Nacional de Bomberos, la Compañía o Compañías a la cual pertenece, y la fecha de cese o renuncia, cuando </w:t>
      </w:r>
      <w:r w:rsidRPr="00C7332C">
        <w:rPr>
          <w:rFonts w:ascii="Courier New" w:hAnsi="Courier New" w:cs="Courier New"/>
          <w:bCs/>
          <w:lang w:val="es-ES"/>
        </w:rPr>
        <w:lastRenderedPageBreak/>
        <w:t xml:space="preserve">corresponda, de acuerdo con el registro interno que mantiene el Cuerpo de Bomberos. Además, se deberá dejar constancia de las circunstancias por las cuales el bombero haya ejercido un acto de servicio fuera de la jurisdicción de su Cuerpo, </w:t>
      </w:r>
      <w:r w:rsidR="00AA307D" w:rsidRPr="00C7332C">
        <w:rPr>
          <w:rFonts w:ascii="Courier New" w:hAnsi="Courier New" w:cs="Courier New"/>
          <w:bCs/>
          <w:lang w:val="es-ES"/>
        </w:rPr>
        <w:t xml:space="preserve">en </w:t>
      </w:r>
      <w:r w:rsidR="00AA307D" w:rsidRPr="004A4BAF">
        <w:rPr>
          <w:rFonts w:ascii="Courier New" w:hAnsi="Courier New" w:cs="Courier New"/>
          <w:bCs/>
          <w:lang w:val="es-ES"/>
        </w:rPr>
        <w:t>caso de que</w:t>
      </w:r>
      <w:r w:rsidRPr="004A4BAF">
        <w:rPr>
          <w:rFonts w:ascii="Courier New" w:hAnsi="Courier New" w:cs="Courier New"/>
          <w:bCs/>
          <w:lang w:val="es-ES"/>
        </w:rPr>
        <w:t xml:space="preserve"> así ocurr</w:t>
      </w:r>
      <w:r w:rsidR="00AA307D" w:rsidRPr="004A4BAF">
        <w:rPr>
          <w:rFonts w:ascii="Courier New" w:hAnsi="Courier New" w:cs="Courier New"/>
          <w:bCs/>
          <w:lang w:val="es-ES"/>
        </w:rPr>
        <w:t>a</w:t>
      </w:r>
      <w:r w:rsidRPr="00C7332C">
        <w:rPr>
          <w:rFonts w:ascii="Courier New" w:hAnsi="Courier New" w:cs="Courier New"/>
          <w:bCs/>
          <w:lang w:val="es-ES"/>
        </w:rPr>
        <w:t>.</w:t>
      </w:r>
    </w:p>
    <w:p w14:paraId="6B3930F2" w14:textId="77777777" w:rsidR="00624E7A" w:rsidRDefault="00624E7A" w:rsidP="00E51144">
      <w:pPr>
        <w:tabs>
          <w:tab w:val="left" w:pos="2552"/>
        </w:tabs>
        <w:spacing w:line="384" w:lineRule="auto"/>
        <w:ind w:right="23" w:firstLine="1134"/>
        <w:jc w:val="both"/>
        <w:rPr>
          <w:rFonts w:ascii="Courier New" w:hAnsi="Courier New" w:cs="Courier New"/>
          <w:bCs/>
          <w:lang w:val="es-ES"/>
        </w:rPr>
      </w:pPr>
    </w:p>
    <w:p w14:paraId="581A6E20" w14:textId="77777777" w:rsidR="00AA307D" w:rsidRPr="00C7332C" w:rsidRDefault="00AA307D" w:rsidP="00E51144">
      <w:pPr>
        <w:tabs>
          <w:tab w:val="left" w:pos="2552"/>
        </w:tabs>
        <w:spacing w:line="384" w:lineRule="auto"/>
        <w:ind w:right="23" w:firstLine="1134"/>
        <w:jc w:val="both"/>
        <w:rPr>
          <w:rFonts w:ascii="Courier New" w:hAnsi="Courier New" w:cs="Courier New"/>
          <w:bCs/>
          <w:lang w:val="es-ES"/>
        </w:rPr>
      </w:pPr>
    </w:p>
    <w:p w14:paraId="6887874D"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Artículo 1 </w:t>
      </w:r>
      <w:proofErr w:type="spellStart"/>
      <w:r w:rsidRPr="00C7332C">
        <w:rPr>
          <w:rFonts w:ascii="Courier New" w:hAnsi="Courier New" w:cs="Courier New"/>
          <w:bCs/>
          <w:lang w:val="es-ES"/>
        </w:rPr>
        <w:t>sexies</w:t>
      </w:r>
      <w:proofErr w:type="spellEnd"/>
      <w:r w:rsidRPr="00C7332C">
        <w:rPr>
          <w:rFonts w:ascii="Courier New" w:hAnsi="Courier New" w:cs="Courier New"/>
          <w:bCs/>
          <w:lang w:val="es-ES"/>
        </w:rPr>
        <w:t>.- Certificación de las circunstancias de hecho. Carabineros de Chile, de oficio o a solicitud del interesado, emitirá un certificado en el que consten las circunstancias en que se produjeron los hechos señalados en el artículo 1 que da lugar a las indemnizaciones y beneficios que establece el presente decreto ley.</w:t>
      </w:r>
    </w:p>
    <w:p w14:paraId="162DE6DE" w14:textId="77777777" w:rsidR="00D07636" w:rsidRPr="00C7332C" w:rsidRDefault="00D07636" w:rsidP="00E51144">
      <w:pPr>
        <w:tabs>
          <w:tab w:val="left" w:pos="2552"/>
        </w:tabs>
        <w:spacing w:line="384" w:lineRule="auto"/>
        <w:ind w:right="23" w:firstLine="1134"/>
        <w:jc w:val="both"/>
        <w:rPr>
          <w:rFonts w:ascii="Courier New" w:hAnsi="Courier New" w:cs="Courier New"/>
          <w:bCs/>
          <w:lang w:val="es-ES"/>
        </w:rPr>
      </w:pPr>
    </w:p>
    <w:p w14:paraId="325E94A7"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En caso de que el afectado considere que se ha omitido información relevante por parte de Carabineros de Chile, podrá complementar la información con aquellos documentos que considere relevantes a este efecto.</w:t>
      </w:r>
    </w:p>
    <w:p w14:paraId="36CAD003" w14:textId="77777777" w:rsidR="00D07636" w:rsidRPr="00C7332C" w:rsidRDefault="00D07636" w:rsidP="00E51144">
      <w:pPr>
        <w:tabs>
          <w:tab w:val="left" w:pos="2552"/>
        </w:tabs>
        <w:spacing w:line="384" w:lineRule="auto"/>
        <w:ind w:right="23" w:firstLine="1134"/>
        <w:jc w:val="both"/>
        <w:rPr>
          <w:rFonts w:ascii="Courier New" w:hAnsi="Courier New" w:cs="Courier New"/>
          <w:bCs/>
          <w:lang w:val="es-ES"/>
        </w:rPr>
      </w:pPr>
    </w:p>
    <w:p w14:paraId="717991EC" w14:textId="33173263"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En aquellos casos en que Carabineros de Chile no haya emitido la certificación a que hace referencia el inciso primero de este artículo, </w:t>
      </w:r>
      <w:r w:rsidR="001B1563" w:rsidRPr="004A4BAF">
        <w:rPr>
          <w:rFonts w:ascii="Courier New" w:hAnsi="Courier New" w:cs="Courier New"/>
          <w:bCs/>
          <w:lang w:val="es-ES"/>
        </w:rPr>
        <w:t>é</w:t>
      </w:r>
      <w:r w:rsidRPr="00C7332C">
        <w:rPr>
          <w:rFonts w:ascii="Courier New" w:hAnsi="Courier New" w:cs="Courier New"/>
          <w:bCs/>
          <w:lang w:val="es-ES"/>
        </w:rPr>
        <w:t>sta podrá realizarse a petición del afectado, de su cónyuge o conviviente civil, de alguno de sus ascendientes o descendientes, o de las autoridades de la Compañía o Cuerpo de Bomberos al que pertenezca, de forma presencial o por medios digitales, dentro de las setenta y dos horas siguientes al accidente, salvo fuerza mayor debidamente justificada.</w:t>
      </w:r>
    </w:p>
    <w:p w14:paraId="01A29477" w14:textId="77777777" w:rsidR="00624E7A" w:rsidRDefault="00624E7A" w:rsidP="00E51144">
      <w:pPr>
        <w:tabs>
          <w:tab w:val="left" w:pos="2552"/>
        </w:tabs>
        <w:spacing w:line="384" w:lineRule="auto"/>
        <w:ind w:right="23" w:firstLine="1134"/>
        <w:jc w:val="both"/>
        <w:rPr>
          <w:rFonts w:ascii="Courier New" w:hAnsi="Courier New" w:cs="Courier New"/>
          <w:bCs/>
          <w:lang w:val="es-ES"/>
        </w:rPr>
      </w:pPr>
    </w:p>
    <w:p w14:paraId="7ACDEA6C" w14:textId="77777777" w:rsidR="001B1563" w:rsidRPr="00C7332C" w:rsidRDefault="001B1563" w:rsidP="00E51144">
      <w:pPr>
        <w:tabs>
          <w:tab w:val="left" w:pos="2552"/>
        </w:tabs>
        <w:spacing w:line="384" w:lineRule="auto"/>
        <w:ind w:right="23" w:firstLine="1134"/>
        <w:jc w:val="both"/>
        <w:rPr>
          <w:rFonts w:ascii="Courier New" w:hAnsi="Courier New" w:cs="Courier New"/>
          <w:bCs/>
          <w:lang w:val="es-ES"/>
        </w:rPr>
      </w:pPr>
    </w:p>
    <w:p w14:paraId="5FE000F8" w14:textId="3155ECF4" w:rsidR="00C7332C" w:rsidRDefault="00C7332C" w:rsidP="00E51144">
      <w:pPr>
        <w:tabs>
          <w:tab w:val="left" w:pos="2552"/>
        </w:tabs>
        <w:spacing w:line="384" w:lineRule="auto"/>
        <w:ind w:right="23" w:firstLine="1134"/>
        <w:jc w:val="both"/>
        <w:rPr>
          <w:rFonts w:ascii="Courier New" w:hAnsi="Courier New" w:cs="Courier New"/>
          <w:bCs/>
          <w:lang w:val="es-ES"/>
        </w:rPr>
      </w:pPr>
      <w:r w:rsidRPr="00F70984">
        <w:rPr>
          <w:rFonts w:ascii="Courier New" w:hAnsi="Courier New" w:cs="Courier New"/>
          <w:bCs/>
          <w:lang w:val="es-ES"/>
        </w:rPr>
        <w:lastRenderedPageBreak/>
        <w:t xml:space="preserve">Artículo 1 </w:t>
      </w:r>
      <w:proofErr w:type="spellStart"/>
      <w:r w:rsidRPr="00F70984">
        <w:rPr>
          <w:rFonts w:ascii="Courier New" w:hAnsi="Courier New" w:cs="Courier New"/>
          <w:bCs/>
          <w:lang w:val="es-ES"/>
        </w:rPr>
        <w:t>septies</w:t>
      </w:r>
      <w:proofErr w:type="spellEnd"/>
      <w:r w:rsidRPr="00F70984">
        <w:rPr>
          <w:rFonts w:ascii="Courier New" w:hAnsi="Courier New" w:cs="Courier New"/>
          <w:bCs/>
          <w:lang w:val="es-ES"/>
        </w:rPr>
        <w:t>.- Determinación de las condiciones de salud. La naturaleza</w:t>
      </w:r>
      <w:r w:rsidRPr="00C7332C">
        <w:rPr>
          <w:rFonts w:ascii="Courier New" w:hAnsi="Courier New" w:cs="Courier New"/>
          <w:bCs/>
          <w:lang w:val="es-ES"/>
        </w:rPr>
        <w:t xml:space="preserve"> de la incapacidad producida o la enfermedad contraída, según corresponda, será comprobada y certificada por la Comisión de Medicina Preventiva e Invalidez del Servicio de Salud del territorio administrativo en que ocurr</w:t>
      </w:r>
      <w:r w:rsidR="001B1563" w:rsidRPr="00A92D1D">
        <w:rPr>
          <w:rFonts w:ascii="Courier New" w:hAnsi="Courier New" w:cs="Courier New"/>
          <w:bCs/>
          <w:lang w:val="es-ES"/>
        </w:rPr>
        <w:t>a</w:t>
      </w:r>
      <w:r w:rsidRPr="00C7332C">
        <w:rPr>
          <w:rFonts w:ascii="Courier New" w:hAnsi="Courier New" w:cs="Courier New"/>
          <w:bCs/>
          <w:lang w:val="es-ES"/>
        </w:rPr>
        <w:t xml:space="preserve"> el siniestro o acto que origina la prestación reclamada. </w:t>
      </w:r>
    </w:p>
    <w:p w14:paraId="5AF5C88D" w14:textId="77777777" w:rsidR="006339BB" w:rsidRPr="00C7332C" w:rsidRDefault="006339BB" w:rsidP="00E51144">
      <w:pPr>
        <w:tabs>
          <w:tab w:val="left" w:pos="2552"/>
        </w:tabs>
        <w:spacing w:line="384" w:lineRule="auto"/>
        <w:ind w:right="23" w:firstLine="1134"/>
        <w:jc w:val="both"/>
        <w:rPr>
          <w:rFonts w:ascii="Courier New" w:hAnsi="Courier New" w:cs="Courier New"/>
          <w:bCs/>
          <w:lang w:val="es-ES"/>
        </w:rPr>
      </w:pPr>
    </w:p>
    <w:p w14:paraId="2F921C36" w14:textId="2103CB5B"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La certificación deberá determinar la naturaleza de la incapacidad producida o de la enfermedad contraída, </w:t>
      </w:r>
      <w:r w:rsidR="00261B59" w:rsidRPr="001B1563">
        <w:rPr>
          <w:rFonts w:ascii="Courier New" w:hAnsi="Courier New" w:cs="Courier New"/>
          <w:bCs/>
          <w:lang w:val="es-ES"/>
        </w:rPr>
        <w:t>la calificará</w:t>
      </w:r>
      <w:r w:rsidR="00261B59">
        <w:rPr>
          <w:rFonts w:ascii="Courier New" w:hAnsi="Courier New" w:cs="Courier New"/>
          <w:bCs/>
          <w:lang w:val="es-ES"/>
        </w:rPr>
        <w:t xml:space="preserve"> </w:t>
      </w:r>
      <w:r w:rsidRPr="00C7332C">
        <w:rPr>
          <w:rFonts w:ascii="Courier New" w:hAnsi="Courier New" w:cs="Courier New"/>
          <w:bCs/>
          <w:lang w:val="es-ES"/>
        </w:rPr>
        <w:t>como temporal o permanente y establ</w:t>
      </w:r>
      <w:r w:rsidRPr="001B1563">
        <w:rPr>
          <w:rFonts w:ascii="Courier New" w:hAnsi="Courier New" w:cs="Courier New"/>
          <w:bCs/>
          <w:lang w:val="es-ES"/>
        </w:rPr>
        <w:t>e</w:t>
      </w:r>
      <w:r w:rsidR="00261B59" w:rsidRPr="001B1563">
        <w:rPr>
          <w:rFonts w:ascii="Courier New" w:hAnsi="Courier New" w:cs="Courier New"/>
          <w:bCs/>
          <w:lang w:val="es-ES"/>
        </w:rPr>
        <w:t>cerá</w:t>
      </w:r>
      <w:r w:rsidRPr="00C7332C">
        <w:rPr>
          <w:rFonts w:ascii="Courier New" w:hAnsi="Courier New" w:cs="Courier New"/>
          <w:bCs/>
          <w:lang w:val="es-ES"/>
        </w:rPr>
        <w:t xml:space="preserve"> en cada caso, el grado o porcentaje de incapacidad física o intelectual que afecta a la persona accidentada o enferma. Sin perjuicio de lo anterior, y en tanto se produzca la certificación señalada precedentemente, para obtener los beneficios que otorga este decreto ley por incapacidad temporal bastará un certificado otorgado por un médico del establecimiento asistencial o del prestador de la atención de salud correspondiente.</w:t>
      </w:r>
    </w:p>
    <w:p w14:paraId="37068833" w14:textId="77777777" w:rsidR="00624E7A" w:rsidRDefault="00624E7A" w:rsidP="00E51144">
      <w:pPr>
        <w:tabs>
          <w:tab w:val="left" w:pos="2552"/>
        </w:tabs>
        <w:spacing w:line="384" w:lineRule="auto"/>
        <w:ind w:right="23" w:firstLine="1134"/>
        <w:jc w:val="both"/>
        <w:rPr>
          <w:rFonts w:ascii="Courier New" w:hAnsi="Courier New" w:cs="Courier New"/>
          <w:bCs/>
          <w:lang w:val="es-ES"/>
        </w:rPr>
      </w:pPr>
    </w:p>
    <w:p w14:paraId="0CDA0252" w14:textId="77777777" w:rsidR="004A26C2" w:rsidRPr="00C7332C" w:rsidRDefault="004A26C2" w:rsidP="00E51144">
      <w:pPr>
        <w:tabs>
          <w:tab w:val="left" w:pos="2552"/>
        </w:tabs>
        <w:spacing w:line="384" w:lineRule="auto"/>
        <w:ind w:right="23" w:firstLine="1134"/>
        <w:jc w:val="both"/>
        <w:rPr>
          <w:rFonts w:ascii="Courier New" w:hAnsi="Courier New" w:cs="Courier New"/>
          <w:bCs/>
          <w:lang w:val="es-ES"/>
        </w:rPr>
      </w:pPr>
    </w:p>
    <w:p w14:paraId="13510F99"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Artículo 1 </w:t>
      </w:r>
      <w:proofErr w:type="spellStart"/>
      <w:r w:rsidRPr="00C7332C">
        <w:rPr>
          <w:rFonts w:ascii="Courier New" w:hAnsi="Courier New" w:cs="Courier New"/>
          <w:bCs/>
          <w:lang w:val="es-ES"/>
        </w:rPr>
        <w:t>octies</w:t>
      </w:r>
      <w:proofErr w:type="spellEnd"/>
      <w:r w:rsidRPr="00C7332C">
        <w:rPr>
          <w:rFonts w:ascii="Courier New" w:hAnsi="Courier New" w:cs="Courier New"/>
          <w:bCs/>
          <w:lang w:val="es-ES"/>
        </w:rPr>
        <w:t>.- Informe.  El Superintendente del Cuerpo de Bomberos al que pertenece el bombero fallecido, lesionado o enfermo o el Superintendente del territorio donde el bombero afectado prestó el acto de servicio deberá remitir a la Comisión para el Mercado Financiero y a la Junta Nacional un informe fundado en una investigación sumaria que dé cuenta de las circunstancias de hecho que dan origen a la petición de otorgamiento de los beneficios contemplados en esta ley y que busque evitar la incidencia de futuros accidentes.</w:t>
      </w:r>
    </w:p>
    <w:p w14:paraId="780C155F" w14:textId="77777777" w:rsidR="00624E7A" w:rsidRDefault="00624E7A" w:rsidP="00E51144">
      <w:pPr>
        <w:tabs>
          <w:tab w:val="left" w:pos="2552"/>
        </w:tabs>
        <w:spacing w:line="384" w:lineRule="auto"/>
        <w:ind w:right="23" w:firstLine="1134"/>
        <w:jc w:val="both"/>
        <w:rPr>
          <w:rFonts w:ascii="Courier New" w:hAnsi="Courier New" w:cs="Courier New"/>
          <w:bCs/>
          <w:lang w:val="es-ES"/>
        </w:rPr>
      </w:pPr>
    </w:p>
    <w:p w14:paraId="1FAC97FD" w14:textId="77777777" w:rsidR="005C0D5B" w:rsidRPr="00C7332C" w:rsidRDefault="005C0D5B" w:rsidP="00E51144">
      <w:pPr>
        <w:tabs>
          <w:tab w:val="left" w:pos="2552"/>
        </w:tabs>
        <w:spacing w:line="384" w:lineRule="auto"/>
        <w:ind w:right="23" w:firstLine="1134"/>
        <w:jc w:val="both"/>
        <w:rPr>
          <w:rFonts w:ascii="Courier New" w:hAnsi="Courier New" w:cs="Courier New"/>
          <w:bCs/>
          <w:lang w:val="es-ES"/>
        </w:rPr>
      </w:pPr>
    </w:p>
    <w:p w14:paraId="27D01B1A" w14:textId="4CB34183"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Artículo 1 </w:t>
      </w:r>
      <w:proofErr w:type="spellStart"/>
      <w:r w:rsidRPr="00C7332C">
        <w:rPr>
          <w:rFonts w:ascii="Courier New" w:hAnsi="Courier New" w:cs="Courier New"/>
          <w:bCs/>
          <w:lang w:val="es-ES"/>
        </w:rPr>
        <w:t>nonies</w:t>
      </w:r>
      <w:proofErr w:type="spellEnd"/>
      <w:r w:rsidRPr="00C7332C">
        <w:rPr>
          <w:rFonts w:ascii="Courier New" w:hAnsi="Courier New" w:cs="Courier New"/>
          <w:bCs/>
          <w:lang w:val="es-ES"/>
        </w:rPr>
        <w:t>.- Indemnizaciones y beneficios. Las indemnizaciones y beneficios que proceden de acuerdo con el artículo 1 serán los siguientes:</w:t>
      </w:r>
    </w:p>
    <w:p w14:paraId="5817BA09" w14:textId="77777777" w:rsidR="00624E7A" w:rsidRPr="00C7332C" w:rsidRDefault="00624E7A" w:rsidP="00E51144">
      <w:pPr>
        <w:tabs>
          <w:tab w:val="left" w:pos="2552"/>
        </w:tabs>
        <w:spacing w:line="384" w:lineRule="auto"/>
        <w:ind w:right="23" w:firstLine="1134"/>
        <w:jc w:val="both"/>
        <w:rPr>
          <w:rFonts w:ascii="Courier New" w:hAnsi="Courier New" w:cs="Courier New"/>
          <w:bCs/>
          <w:lang w:val="es-ES"/>
        </w:rPr>
      </w:pPr>
    </w:p>
    <w:p w14:paraId="75AC88F6" w14:textId="06416239" w:rsidR="00C7332C" w:rsidRPr="008D512E" w:rsidRDefault="0050168F" w:rsidP="00E51144">
      <w:pPr>
        <w:tabs>
          <w:tab w:val="left" w:pos="2552"/>
        </w:tabs>
        <w:spacing w:line="384" w:lineRule="auto"/>
        <w:ind w:right="23" w:firstLine="2127"/>
        <w:jc w:val="both"/>
        <w:rPr>
          <w:rFonts w:ascii="Courier New" w:hAnsi="Courier New" w:cs="Courier New"/>
          <w:bCs/>
          <w:lang w:val="es-ES"/>
        </w:rPr>
      </w:pPr>
      <w:r w:rsidRPr="008D512E">
        <w:rPr>
          <w:rFonts w:ascii="Courier New" w:hAnsi="Courier New" w:cs="Courier New"/>
          <w:bCs/>
          <w:lang w:val="es-ES"/>
        </w:rPr>
        <w:t xml:space="preserve">1. </w:t>
      </w:r>
      <w:r w:rsidR="00C7332C" w:rsidRPr="008D512E">
        <w:rPr>
          <w:rFonts w:ascii="Courier New" w:hAnsi="Courier New" w:cs="Courier New"/>
          <w:bCs/>
          <w:lang w:val="es-ES"/>
        </w:rPr>
        <w:t xml:space="preserve">La persona afectada tendrá derecho al financiamiento íntegro de los gastos médicos en que incurra debido al accidente o enfermedad, incluidas las atenciones hospitalarias y quirúrgicas. En caso de que corresponda, se reembolsarán los gastos médicos y administrativos relacionados con la atención de salud en que incurrió el afectado. </w:t>
      </w:r>
    </w:p>
    <w:p w14:paraId="1749974E" w14:textId="77777777" w:rsidR="0051671A" w:rsidRPr="008D512E" w:rsidRDefault="0051671A" w:rsidP="00E51144">
      <w:pPr>
        <w:tabs>
          <w:tab w:val="left" w:pos="2552"/>
        </w:tabs>
        <w:spacing w:line="384" w:lineRule="auto"/>
        <w:ind w:right="23" w:firstLine="1701"/>
        <w:jc w:val="both"/>
        <w:rPr>
          <w:rFonts w:ascii="Courier New" w:hAnsi="Courier New" w:cs="Courier New"/>
          <w:bCs/>
          <w:lang w:val="es-ES"/>
        </w:rPr>
      </w:pPr>
    </w:p>
    <w:p w14:paraId="770F415F" w14:textId="1561DAF5" w:rsidR="00C7332C" w:rsidRDefault="0050168F" w:rsidP="00E51144">
      <w:pPr>
        <w:tabs>
          <w:tab w:val="left" w:pos="2552"/>
        </w:tabs>
        <w:spacing w:line="384" w:lineRule="auto"/>
        <w:ind w:right="23" w:firstLine="2268"/>
        <w:jc w:val="both"/>
        <w:rPr>
          <w:rFonts w:ascii="Courier New" w:hAnsi="Courier New" w:cs="Courier New"/>
          <w:bCs/>
          <w:lang w:val="es-ES"/>
        </w:rPr>
      </w:pPr>
      <w:r w:rsidRPr="008D512E">
        <w:rPr>
          <w:rFonts w:ascii="Courier New" w:hAnsi="Courier New" w:cs="Courier New"/>
          <w:bCs/>
          <w:lang w:val="es-ES"/>
        </w:rPr>
        <w:t xml:space="preserve">2. </w:t>
      </w:r>
      <w:r w:rsidR="00C7332C" w:rsidRPr="008D512E">
        <w:rPr>
          <w:rFonts w:ascii="Courier New" w:hAnsi="Courier New" w:cs="Courier New"/>
          <w:bCs/>
          <w:lang w:val="es-ES"/>
        </w:rPr>
        <w:t>En</w:t>
      </w:r>
      <w:r w:rsidR="00C7332C" w:rsidRPr="00C7332C">
        <w:rPr>
          <w:rFonts w:ascii="Courier New" w:hAnsi="Courier New" w:cs="Courier New"/>
          <w:bCs/>
          <w:lang w:val="es-ES"/>
        </w:rPr>
        <w:t xml:space="preserve"> caso de imposibilidad temporal para realizar actividades laborales de manera normal, la persona afectada tendrá derecho a un subsidio igual al promedio de sus tres últimas remuneraciones mensuales, correspondientes a los tres meses anteriores al accidente o enfermedad, con un máximo de ocho ingresos mínimos mensuales, por todo el tiempo que dure la incapacidad temporal y hasta por el plazo de dos años. </w:t>
      </w:r>
    </w:p>
    <w:p w14:paraId="1F4BCB08" w14:textId="77777777" w:rsidR="00C7332C" w:rsidRPr="00C7332C" w:rsidRDefault="00C7332C" w:rsidP="00E51144">
      <w:pPr>
        <w:tabs>
          <w:tab w:val="left" w:pos="2552"/>
        </w:tabs>
        <w:spacing w:line="384" w:lineRule="auto"/>
        <w:ind w:right="23" w:firstLine="2268"/>
        <w:jc w:val="both"/>
        <w:rPr>
          <w:rFonts w:ascii="Courier New" w:hAnsi="Courier New" w:cs="Courier New"/>
          <w:bCs/>
          <w:lang w:val="es-ES"/>
        </w:rPr>
      </w:pPr>
      <w:r w:rsidRPr="00C7332C">
        <w:rPr>
          <w:rFonts w:ascii="Courier New" w:hAnsi="Courier New" w:cs="Courier New"/>
          <w:bCs/>
          <w:lang w:val="es-ES"/>
        </w:rPr>
        <w:t xml:space="preserve">El monto de las remuneraciones se acreditará con las liquidaciones de sueldo y las cartolas del pago de las cotizaciones previsionales obligatorias. En el caso de los trabajadores independientes que perciban rentas señaladas en el numeral 2° del artículo 42 de la Ley sobre Impuesto a la Renta, contenida en el artículo 1° del decreto ley </w:t>
      </w:r>
      <w:proofErr w:type="spellStart"/>
      <w:r w:rsidRPr="00C7332C">
        <w:rPr>
          <w:rFonts w:ascii="Courier New" w:hAnsi="Courier New" w:cs="Courier New"/>
          <w:bCs/>
          <w:lang w:val="es-ES"/>
        </w:rPr>
        <w:t>N°</w:t>
      </w:r>
      <w:proofErr w:type="spellEnd"/>
      <w:r w:rsidRPr="00C7332C">
        <w:rPr>
          <w:rFonts w:ascii="Courier New" w:hAnsi="Courier New" w:cs="Courier New"/>
          <w:bCs/>
          <w:lang w:val="es-ES"/>
        </w:rPr>
        <w:t xml:space="preserve"> 824, de 1974, del Ministerio de Hacienda, se considerará en el monto del </w:t>
      </w:r>
      <w:r w:rsidRPr="00C7332C">
        <w:rPr>
          <w:rFonts w:ascii="Courier New" w:hAnsi="Courier New" w:cs="Courier New"/>
          <w:bCs/>
          <w:lang w:val="es-ES"/>
        </w:rPr>
        <w:lastRenderedPageBreak/>
        <w:t xml:space="preserve">ingreso el promedio mensual del trimestre previo al mes del accidente o del diagnóstico de la enfermedad, el que se acreditará con el certificado de las boletas de honorarios emitidas en dicho periodo. </w:t>
      </w:r>
    </w:p>
    <w:p w14:paraId="39B8AC93" w14:textId="596D5F0E" w:rsidR="00C7332C" w:rsidRPr="00A92D1D" w:rsidRDefault="00C7332C" w:rsidP="00E51144">
      <w:pPr>
        <w:tabs>
          <w:tab w:val="left" w:pos="2552"/>
        </w:tabs>
        <w:spacing w:line="384" w:lineRule="auto"/>
        <w:ind w:right="23" w:firstLine="2268"/>
        <w:jc w:val="both"/>
        <w:rPr>
          <w:rFonts w:ascii="Courier New" w:hAnsi="Courier New" w:cs="Courier New"/>
          <w:bCs/>
          <w:lang w:val="es-ES"/>
        </w:rPr>
      </w:pPr>
      <w:r w:rsidRPr="00C7332C">
        <w:rPr>
          <w:rFonts w:ascii="Courier New" w:hAnsi="Courier New" w:cs="Courier New"/>
          <w:bCs/>
          <w:lang w:val="es-ES"/>
        </w:rPr>
        <w:t xml:space="preserve">En ningún caso el beneficio será inferior a un ingreso mínimo mensual. Este mismo monto se considerará en caso de que el accidentado o enfermo </w:t>
      </w:r>
      <w:r w:rsidRPr="00A92D1D">
        <w:rPr>
          <w:rFonts w:ascii="Courier New" w:hAnsi="Courier New" w:cs="Courier New"/>
          <w:bCs/>
          <w:lang w:val="es-ES"/>
        </w:rPr>
        <w:t>est</w:t>
      </w:r>
      <w:r w:rsidR="008C575C" w:rsidRPr="00A92D1D">
        <w:rPr>
          <w:rFonts w:ascii="Courier New" w:hAnsi="Courier New" w:cs="Courier New"/>
          <w:bCs/>
          <w:lang w:val="es-ES"/>
        </w:rPr>
        <w:t>é</w:t>
      </w:r>
      <w:r w:rsidRPr="00A92D1D">
        <w:rPr>
          <w:rFonts w:ascii="Courier New" w:hAnsi="Courier New" w:cs="Courier New"/>
          <w:bCs/>
          <w:lang w:val="es-ES"/>
        </w:rPr>
        <w:t xml:space="preserve"> cesante o acredite ser estudiante mediante certificado extendido al efecto.</w:t>
      </w:r>
    </w:p>
    <w:p w14:paraId="5F578C32" w14:textId="77777777" w:rsidR="00B159E3" w:rsidRPr="00A92D1D" w:rsidRDefault="00B159E3" w:rsidP="00E51144">
      <w:pPr>
        <w:tabs>
          <w:tab w:val="left" w:pos="2552"/>
        </w:tabs>
        <w:spacing w:line="384" w:lineRule="auto"/>
        <w:ind w:right="23" w:firstLine="1701"/>
        <w:jc w:val="both"/>
        <w:rPr>
          <w:rFonts w:ascii="Courier New" w:hAnsi="Courier New" w:cs="Courier New"/>
          <w:bCs/>
          <w:lang w:val="es-ES"/>
        </w:rPr>
      </w:pPr>
    </w:p>
    <w:p w14:paraId="7CC165DB" w14:textId="43C53FE8" w:rsidR="00C7332C" w:rsidRDefault="002706EB" w:rsidP="00E51144">
      <w:pPr>
        <w:tabs>
          <w:tab w:val="left" w:pos="2552"/>
        </w:tabs>
        <w:spacing w:line="384" w:lineRule="auto"/>
        <w:ind w:right="23" w:firstLine="2268"/>
        <w:jc w:val="both"/>
        <w:rPr>
          <w:rFonts w:ascii="Courier New" w:hAnsi="Courier New" w:cs="Courier New"/>
          <w:bCs/>
          <w:lang w:val="es-ES"/>
        </w:rPr>
      </w:pPr>
      <w:r w:rsidRPr="00A92D1D">
        <w:rPr>
          <w:rFonts w:ascii="Courier New" w:hAnsi="Courier New" w:cs="Courier New"/>
          <w:bCs/>
          <w:lang w:val="es-ES"/>
        </w:rPr>
        <w:t xml:space="preserve">3. </w:t>
      </w:r>
      <w:r w:rsidR="00C7332C" w:rsidRPr="00A92D1D">
        <w:rPr>
          <w:rFonts w:ascii="Courier New" w:hAnsi="Courier New" w:cs="Courier New"/>
          <w:bCs/>
          <w:lang w:val="es-ES"/>
        </w:rPr>
        <w:t xml:space="preserve">En caso de invalidez permanente, la persona afectada tendrá derecho a una renta vitalicia de treinta unidades de fomento al mes. En caso de que el bombero presente una invalidez que conlleve una pérdida de su capacidad de trabajo inferior a los dos tercios, tendrá derecho a una renta vitalicia cuyo monto se calculará según el grado o porcentaje de incapacidad determinado, </w:t>
      </w:r>
      <w:r w:rsidR="004533D7" w:rsidRPr="00A92D1D">
        <w:rPr>
          <w:rFonts w:ascii="Courier New" w:hAnsi="Courier New" w:cs="Courier New"/>
          <w:bCs/>
          <w:lang w:val="es-ES"/>
        </w:rPr>
        <w:t xml:space="preserve">y tendrá </w:t>
      </w:r>
      <w:r w:rsidR="00C7332C" w:rsidRPr="00A92D1D">
        <w:rPr>
          <w:rFonts w:ascii="Courier New" w:hAnsi="Courier New" w:cs="Courier New"/>
          <w:bCs/>
          <w:lang w:val="es-ES"/>
        </w:rPr>
        <w:t>como base el monto de treinta unidades de fomento al mes señalado precedentemente.</w:t>
      </w:r>
      <w:r w:rsidR="00C7332C" w:rsidRPr="00C7332C">
        <w:rPr>
          <w:rFonts w:ascii="Courier New" w:hAnsi="Courier New" w:cs="Courier New"/>
          <w:bCs/>
          <w:lang w:val="es-ES"/>
        </w:rPr>
        <w:t xml:space="preserve"> </w:t>
      </w:r>
    </w:p>
    <w:p w14:paraId="60FD0D69" w14:textId="77777777" w:rsidR="008D512E" w:rsidRDefault="008D512E" w:rsidP="00E51144">
      <w:pPr>
        <w:tabs>
          <w:tab w:val="left" w:pos="2552"/>
        </w:tabs>
        <w:spacing w:line="384" w:lineRule="auto"/>
        <w:ind w:right="23" w:firstLine="2268"/>
        <w:jc w:val="both"/>
        <w:rPr>
          <w:rFonts w:ascii="Courier New" w:hAnsi="Courier New" w:cs="Courier New"/>
          <w:bCs/>
          <w:lang w:val="es-ES"/>
        </w:rPr>
      </w:pPr>
    </w:p>
    <w:p w14:paraId="226D7653" w14:textId="66F854C1" w:rsidR="00C7332C" w:rsidRPr="00A92D1D" w:rsidRDefault="00C7332C" w:rsidP="00E51144">
      <w:pPr>
        <w:tabs>
          <w:tab w:val="left" w:pos="2552"/>
        </w:tabs>
        <w:spacing w:line="384" w:lineRule="auto"/>
        <w:ind w:right="23" w:firstLine="2268"/>
        <w:jc w:val="both"/>
        <w:rPr>
          <w:rFonts w:ascii="Courier New" w:hAnsi="Courier New" w:cs="Courier New"/>
          <w:bCs/>
          <w:lang w:val="es-ES"/>
        </w:rPr>
      </w:pPr>
      <w:r w:rsidRPr="00C7332C">
        <w:rPr>
          <w:rFonts w:ascii="Courier New" w:hAnsi="Courier New" w:cs="Courier New"/>
          <w:bCs/>
          <w:lang w:val="es-ES"/>
        </w:rPr>
        <w:t xml:space="preserve">Transcurridos tres años desde la fecha en que se dictaminó la invalidez, el bombero deberá someterse a un nuevo dictamen de incapacidad ante la respectiva Comisión de Medicina Preventiva e Invalidez, a fin de acreditar el grado y condición de invalidez de su afección. Este nuevo dictamen será considerado como definitivo para los efectos del pago de la renta vitalicia a que se refiere este </w:t>
      </w:r>
      <w:r w:rsidR="004533D7" w:rsidRPr="00A92D1D">
        <w:rPr>
          <w:rFonts w:ascii="Courier New" w:hAnsi="Courier New" w:cs="Courier New"/>
          <w:bCs/>
          <w:lang w:val="es-ES"/>
        </w:rPr>
        <w:t>numeral</w:t>
      </w:r>
      <w:r w:rsidRPr="00A92D1D">
        <w:rPr>
          <w:rFonts w:ascii="Courier New" w:hAnsi="Courier New" w:cs="Courier New"/>
          <w:bCs/>
          <w:lang w:val="es-ES"/>
        </w:rPr>
        <w:t xml:space="preserve">. </w:t>
      </w:r>
    </w:p>
    <w:p w14:paraId="01647960" w14:textId="77777777" w:rsidR="0051671A" w:rsidRPr="00A92D1D" w:rsidRDefault="0051671A" w:rsidP="00E51144">
      <w:pPr>
        <w:tabs>
          <w:tab w:val="left" w:pos="2552"/>
        </w:tabs>
        <w:spacing w:line="384" w:lineRule="auto"/>
        <w:ind w:right="23" w:firstLine="1701"/>
        <w:jc w:val="both"/>
        <w:rPr>
          <w:rFonts w:ascii="Courier New" w:hAnsi="Courier New" w:cs="Courier New"/>
          <w:bCs/>
          <w:lang w:val="es-ES"/>
        </w:rPr>
      </w:pPr>
    </w:p>
    <w:p w14:paraId="5C611A0E" w14:textId="608AED02" w:rsidR="00C7332C" w:rsidRDefault="004533D7" w:rsidP="00E51144">
      <w:pPr>
        <w:tabs>
          <w:tab w:val="left" w:pos="2552"/>
        </w:tabs>
        <w:spacing w:line="384" w:lineRule="auto"/>
        <w:ind w:right="23" w:firstLine="2268"/>
        <w:jc w:val="both"/>
        <w:rPr>
          <w:rFonts w:ascii="Courier New" w:hAnsi="Courier New" w:cs="Courier New"/>
          <w:bCs/>
          <w:lang w:val="es-ES"/>
        </w:rPr>
      </w:pPr>
      <w:r w:rsidRPr="00A92D1D">
        <w:rPr>
          <w:rFonts w:ascii="Courier New" w:hAnsi="Courier New" w:cs="Courier New"/>
          <w:bCs/>
          <w:lang w:val="es-ES"/>
        </w:rPr>
        <w:t xml:space="preserve">4. </w:t>
      </w:r>
      <w:r w:rsidR="00C7332C" w:rsidRPr="00A92D1D">
        <w:rPr>
          <w:rFonts w:ascii="Courier New" w:hAnsi="Courier New" w:cs="Courier New"/>
          <w:bCs/>
          <w:lang w:val="es-ES"/>
        </w:rPr>
        <w:t>En</w:t>
      </w:r>
      <w:r w:rsidR="00C7332C" w:rsidRPr="00C7332C">
        <w:rPr>
          <w:rFonts w:ascii="Courier New" w:hAnsi="Courier New" w:cs="Courier New"/>
          <w:bCs/>
          <w:lang w:val="es-ES"/>
        </w:rPr>
        <w:t xml:space="preserve"> caso de muerte, el cónyuge sobreviviente o la persona con quien el causante haya </w:t>
      </w:r>
      <w:r w:rsidR="00C7332C" w:rsidRPr="00C7332C">
        <w:rPr>
          <w:rFonts w:ascii="Courier New" w:hAnsi="Courier New" w:cs="Courier New"/>
          <w:bCs/>
          <w:lang w:val="es-ES"/>
        </w:rPr>
        <w:lastRenderedPageBreak/>
        <w:t xml:space="preserve">mantenido un acuerdo de unión civil vigente al momento del fallecimiento, y los hijos, tendrán derecho a una renta conjunta equivalente a veinticinco unidades de fomento al mes. Esta </w:t>
      </w:r>
      <w:r w:rsidR="00C7332C" w:rsidRPr="00A92D1D">
        <w:rPr>
          <w:rFonts w:ascii="Courier New" w:hAnsi="Courier New" w:cs="Courier New"/>
          <w:bCs/>
          <w:lang w:val="es-ES"/>
        </w:rPr>
        <w:t>renta será vitalicia para el cónyuge o conviviente civil sobreviviente, mientras que los hijos gozarán de ella hasta que cumplan dieciocho años, salvo los casos regulados en los párrafos siguientes. Los beneficiarios de esta renta tendrán derecho a acrecer.</w:t>
      </w:r>
    </w:p>
    <w:p w14:paraId="1391853E" w14:textId="77777777" w:rsidR="00A92D1D" w:rsidRPr="00A92D1D" w:rsidRDefault="00A92D1D" w:rsidP="00E51144">
      <w:pPr>
        <w:tabs>
          <w:tab w:val="left" w:pos="2552"/>
        </w:tabs>
        <w:spacing w:line="384" w:lineRule="auto"/>
        <w:ind w:right="23" w:firstLine="2268"/>
        <w:jc w:val="both"/>
        <w:rPr>
          <w:rFonts w:ascii="Courier New" w:hAnsi="Courier New" w:cs="Courier New"/>
          <w:bCs/>
          <w:lang w:val="es-ES"/>
        </w:rPr>
      </w:pPr>
    </w:p>
    <w:p w14:paraId="14316501" w14:textId="58DEDD02" w:rsidR="00C7332C" w:rsidRPr="00A92D1D" w:rsidRDefault="00C7332C" w:rsidP="00E51144">
      <w:pPr>
        <w:tabs>
          <w:tab w:val="left" w:pos="2552"/>
        </w:tabs>
        <w:spacing w:line="384" w:lineRule="auto"/>
        <w:ind w:right="23" w:firstLine="2268"/>
        <w:jc w:val="both"/>
        <w:rPr>
          <w:rFonts w:ascii="Courier New" w:hAnsi="Courier New" w:cs="Courier New"/>
          <w:bCs/>
          <w:lang w:val="es-ES"/>
        </w:rPr>
      </w:pPr>
      <w:r w:rsidRPr="00A92D1D">
        <w:rPr>
          <w:rFonts w:ascii="Courier New" w:hAnsi="Courier New" w:cs="Courier New"/>
          <w:bCs/>
          <w:lang w:val="es-ES"/>
        </w:rPr>
        <w:t>En caso de que los hijos sigan cursos regulares en la enseñanza media, técnica, especializada o superior, gozarán de esta renta hasta cumplir veinticuatro años. Con todo, los hijos mayores de dieciocho años que est</w:t>
      </w:r>
      <w:r w:rsidR="005B2FB6" w:rsidRPr="00A92D1D">
        <w:rPr>
          <w:rFonts w:ascii="Courier New" w:hAnsi="Courier New" w:cs="Courier New"/>
          <w:bCs/>
          <w:lang w:val="es-ES"/>
        </w:rPr>
        <w:t>én</w:t>
      </w:r>
      <w:r w:rsidRPr="00A92D1D">
        <w:rPr>
          <w:rFonts w:ascii="Courier New" w:hAnsi="Courier New" w:cs="Courier New"/>
          <w:bCs/>
          <w:lang w:val="es-ES"/>
        </w:rPr>
        <w:t xml:space="preserve"> impedidos de ejercer una profesión u oficio, por encontrarse absoluta o definitivamente incapacitados física o mentalmente, gozarán de esta renta hasta su fallecimiento. Esta circunstancia deberá ser comprobada y certificada por la comisión a que se refiere el inciso primero del artículo 1 </w:t>
      </w:r>
      <w:proofErr w:type="spellStart"/>
      <w:r w:rsidRPr="00A92D1D">
        <w:rPr>
          <w:rFonts w:ascii="Courier New" w:hAnsi="Courier New" w:cs="Courier New"/>
          <w:bCs/>
          <w:lang w:val="es-ES"/>
        </w:rPr>
        <w:t>septies</w:t>
      </w:r>
      <w:proofErr w:type="spellEnd"/>
      <w:r w:rsidRPr="00A92D1D">
        <w:rPr>
          <w:rFonts w:ascii="Courier New" w:hAnsi="Courier New" w:cs="Courier New"/>
          <w:bCs/>
          <w:lang w:val="es-ES"/>
        </w:rPr>
        <w:t>.</w:t>
      </w:r>
    </w:p>
    <w:p w14:paraId="45FC89A4" w14:textId="08044288" w:rsidR="00C7332C" w:rsidRPr="00A92D1D" w:rsidRDefault="00C7332C" w:rsidP="00E51144">
      <w:pPr>
        <w:tabs>
          <w:tab w:val="left" w:pos="2552"/>
        </w:tabs>
        <w:spacing w:line="384" w:lineRule="auto"/>
        <w:ind w:right="23" w:firstLine="2268"/>
        <w:jc w:val="both"/>
        <w:rPr>
          <w:rFonts w:ascii="Courier New" w:hAnsi="Courier New" w:cs="Courier New"/>
          <w:bCs/>
          <w:lang w:val="es-ES"/>
        </w:rPr>
      </w:pPr>
      <w:r w:rsidRPr="00A92D1D">
        <w:rPr>
          <w:rFonts w:ascii="Courier New" w:hAnsi="Courier New" w:cs="Courier New"/>
          <w:bCs/>
          <w:lang w:val="es-ES"/>
        </w:rPr>
        <w:t xml:space="preserve">Si </w:t>
      </w:r>
      <w:r w:rsidR="00485D9C" w:rsidRPr="00A92D1D">
        <w:rPr>
          <w:rFonts w:ascii="Courier New" w:hAnsi="Courier New" w:cs="Courier New"/>
          <w:bCs/>
          <w:lang w:val="es-ES"/>
        </w:rPr>
        <w:t xml:space="preserve">hay </w:t>
      </w:r>
      <w:r w:rsidRPr="00A92D1D">
        <w:rPr>
          <w:rFonts w:ascii="Courier New" w:hAnsi="Courier New" w:cs="Courier New"/>
          <w:bCs/>
          <w:lang w:val="es-ES"/>
        </w:rPr>
        <w:t xml:space="preserve">hijos beneficiarios de la renta establecida en este </w:t>
      </w:r>
      <w:r w:rsidR="00B66A05" w:rsidRPr="00A92D1D">
        <w:rPr>
          <w:rFonts w:ascii="Courier New" w:hAnsi="Courier New" w:cs="Courier New"/>
          <w:bCs/>
          <w:lang w:val="es-ES"/>
        </w:rPr>
        <w:t xml:space="preserve">numeral </w:t>
      </w:r>
      <w:r w:rsidRPr="00A92D1D">
        <w:rPr>
          <w:rFonts w:ascii="Courier New" w:hAnsi="Courier New" w:cs="Courier New"/>
          <w:bCs/>
          <w:lang w:val="es-ES"/>
        </w:rPr>
        <w:t>y fallec</w:t>
      </w:r>
      <w:r w:rsidR="002C4753" w:rsidRPr="00A92D1D">
        <w:rPr>
          <w:rFonts w:ascii="Courier New" w:hAnsi="Courier New" w:cs="Courier New"/>
          <w:bCs/>
          <w:lang w:val="es-ES"/>
        </w:rPr>
        <w:t>e</w:t>
      </w:r>
      <w:r w:rsidRPr="00A92D1D">
        <w:rPr>
          <w:rFonts w:ascii="Courier New" w:hAnsi="Courier New" w:cs="Courier New"/>
          <w:bCs/>
          <w:lang w:val="es-ES"/>
        </w:rPr>
        <w:t xml:space="preserve"> el cónyuge sobreviviente o la persona con quien el causante haya mantenido un acuerdo de unión civil, vigente al momento del fallecimiento, la renta establecida corresponderá íntegramente a dichos hijos, por partes iguales y con derecho a acrecer. En el caso de los hijos menores de dieciocho años o incapaces, la renta deberá pagarse al tutor o curador cuya representación se valide ante la Comisión para el Mercado Financiero. </w:t>
      </w:r>
    </w:p>
    <w:p w14:paraId="04392DDA" w14:textId="26790F69" w:rsidR="00C7332C" w:rsidRPr="00A92D1D" w:rsidRDefault="00C7332C" w:rsidP="00E51144">
      <w:pPr>
        <w:tabs>
          <w:tab w:val="left" w:pos="2552"/>
        </w:tabs>
        <w:spacing w:line="384" w:lineRule="auto"/>
        <w:ind w:right="23" w:firstLine="2268"/>
        <w:jc w:val="both"/>
        <w:rPr>
          <w:rFonts w:ascii="Courier New" w:hAnsi="Courier New" w:cs="Courier New"/>
          <w:bCs/>
          <w:lang w:val="es-ES"/>
        </w:rPr>
      </w:pPr>
      <w:r w:rsidRPr="00A92D1D">
        <w:rPr>
          <w:rFonts w:ascii="Courier New" w:hAnsi="Courier New" w:cs="Courier New"/>
          <w:bCs/>
          <w:lang w:val="es-ES"/>
        </w:rPr>
        <w:lastRenderedPageBreak/>
        <w:t xml:space="preserve">Si </w:t>
      </w:r>
      <w:r w:rsidR="002C4753" w:rsidRPr="00A92D1D">
        <w:rPr>
          <w:rFonts w:ascii="Courier New" w:hAnsi="Courier New" w:cs="Courier New"/>
          <w:bCs/>
          <w:lang w:val="es-ES"/>
        </w:rPr>
        <w:t xml:space="preserve">hay </w:t>
      </w:r>
      <w:r w:rsidRPr="00A92D1D">
        <w:rPr>
          <w:rFonts w:ascii="Courier New" w:hAnsi="Courier New" w:cs="Courier New"/>
          <w:bCs/>
          <w:lang w:val="es-ES"/>
        </w:rPr>
        <w:t xml:space="preserve">hijos beneficiarios de la renta establecida en este </w:t>
      </w:r>
      <w:r w:rsidR="00766B15" w:rsidRPr="00A92D1D">
        <w:rPr>
          <w:rFonts w:ascii="Courier New" w:hAnsi="Courier New" w:cs="Courier New"/>
          <w:bCs/>
          <w:lang w:val="es-ES"/>
        </w:rPr>
        <w:t xml:space="preserve">numeral </w:t>
      </w:r>
      <w:r w:rsidRPr="00A92D1D">
        <w:rPr>
          <w:rFonts w:ascii="Courier New" w:hAnsi="Courier New" w:cs="Courier New"/>
          <w:bCs/>
          <w:lang w:val="es-ES"/>
        </w:rPr>
        <w:t>y el cónyuge</w:t>
      </w:r>
      <w:r w:rsidRPr="00C7332C">
        <w:rPr>
          <w:rFonts w:ascii="Courier New" w:hAnsi="Courier New" w:cs="Courier New"/>
          <w:bCs/>
          <w:lang w:val="es-ES"/>
        </w:rPr>
        <w:t xml:space="preserve"> o conviviente civil sobreviviente contr</w:t>
      </w:r>
      <w:r w:rsidRPr="00766B15">
        <w:rPr>
          <w:rFonts w:ascii="Courier New" w:hAnsi="Courier New" w:cs="Courier New"/>
          <w:bCs/>
          <w:lang w:val="es-ES"/>
        </w:rPr>
        <w:t>a</w:t>
      </w:r>
      <w:r w:rsidR="002C4753" w:rsidRPr="00766B15">
        <w:rPr>
          <w:rFonts w:ascii="Courier New" w:hAnsi="Courier New" w:cs="Courier New"/>
          <w:bCs/>
          <w:lang w:val="es-ES"/>
        </w:rPr>
        <w:t>e</w:t>
      </w:r>
      <w:r w:rsidRPr="00C7332C">
        <w:rPr>
          <w:rFonts w:ascii="Courier New" w:hAnsi="Courier New" w:cs="Courier New"/>
          <w:bCs/>
          <w:lang w:val="es-ES"/>
        </w:rPr>
        <w:t xml:space="preserve"> nuevo matrimonio o acuerdo de unión civil, éste tendrá derecho durante un año, a contar desde la fecha del matrimonio o acuerdo de unión civil, al cuarenta por ciento de la renta que le </w:t>
      </w:r>
      <w:r w:rsidR="00763A38" w:rsidRPr="0097081A">
        <w:rPr>
          <w:rFonts w:ascii="Courier New" w:hAnsi="Courier New" w:cs="Courier New"/>
          <w:bCs/>
          <w:lang w:val="es-ES"/>
        </w:rPr>
        <w:t>correspondería</w:t>
      </w:r>
      <w:r w:rsidR="00763A38">
        <w:rPr>
          <w:rFonts w:ascii="Courier New" w:hAnsi="Courier New" w:cs="Courier New"/>
          <w:bCs/>
          <w:lang w:val="es-ES"/>
        </w:rPr>
        <w:t xml:space="preserve"> </w:t>
      </w:r>
      <w:r w:rsidRPr="00C7332C">
        <w:rPr>
          <w:rFonts w:ascii="Courier New" w:hAnsi="Courier New" w:cs="Courier New"/>
          <w:bCs/>
          <w:lang w:val="es-ES"/>
        </w:rPr>
        <w:t xml:space="preserve">de haber continuado en su estado de </w:t>
      </w:r>
      <w:r w:rsidRPr="00A92D1D">
        <w:rPr>
          <w:rFonts w:ascii="Courier New" w:hAnsi="Courier New" w:cs="Courier New"/>
          <w:bCs/>
          <w:lang w:val="es-ES"/>
        </w:rPr>
        <w:t>viudez</w:t>
      </w:r>
      <w:r w:rsidR="0097081A" w:rsidRPr="00A92D1D">
        <w:rPr>
          <w:rFonts w:ascii="Courier New" w:hAnsi="Courier New" w:cs="Courier New"/>
          <w:bCs/>
          <w:lang w:val="es-ES"/>
        </w:rPr>
        <w:t>. E</w:t>
      </w:r>
      <w:r w:rsidRPr="00A92D1D">
        <w:rPr>
          <w:rFonts w:ascii="Courier New" w:hAnsi="Courier New" w:cs="Courier New"/>
          <w:bCs/>
          <w:lang w:val="es-ES"/>
        </w:rPr>
        <w:t xml:space="preserve">l resto </w:t>
      </w:r>
      <w:r w:rsidR="003E2C93" w:rsidRPr="00A92D1D">
        <w:rPr>
          <w:rFonts w:ascii="Courier New" w:hAnsi="Courier New" w:cs="Courier New"/>
          <w:bCs/>
          <w:lang w:val="es-ES"/>
        </w:rPr>
        <w:t xml:space="preserve">corresponderá </w:t>
      </w:r>
      <w:r w:rsidRPr="00A92D1D">
        <w:rPr>
          <w:rFonts w:ascii="Courier New" w:hAnsi="Courier New" w:cs="Courier New"/>
          <w:bCs/>
          <w:lang w:val="es-ES"/>
        </w:rPr>
        <w:t xml:space="preserve">a los hijos beneficiarios durante ese período y </w:t>
      </w:r>
      <w:r w:rsidR="005E712D" w:rsidRPr="00A92D1D">
        <w:rPr>
          <w:rFonts w:ascii="Courier New" w:hAnsi="Courier New" w:cs="Courier New"/>
          <w:bCs/>
          <w:lang w:val="es-ES"/>
        </w:rPr>
        <w:t>tendrán d</w:t>
      </w:r>
      <w:r w:rsidR="0060219E" w:rsidRPr="00A92D1D">
        <w:rPr>
          <w:rFonts w:ascii="Courier New" w:hAnsi="Courier New" w:cs="Courier New"/>
          <w:bCs/>
          <w:lang w:val="es-ES"/>
        </w:rPr>
        <w:t xml:space="preserve">erecho de acrecer </w:t>
      </w:r>
      <w:r w:rsidR="00C418A5" w:rsidRPr="00A92D1D">
        <w:rPr>
          <w:rFonts w:ascii="Courier New" w:hAnsi="Courier New" w:cs="Courier New"/>
          <w:bCs/>
          <w:lang w:val="es-ES"/>
        </w:rPr>
        <w:t xml:space="preserve">respecto del referido </w:t>
      </w:r>
      <w:r w:rsidRPr="00A92D1D">
        <w:rPr>
          <w:rFonts w:ascii="Courier New" w:hAnsi="Courier New" w:cs="Courier New"/>
          <w:bCs/>
          <w:lang w:val="es-ES"/>
        </w:rPr>
        <w:t xml:space="preserve">cuarenta por ciento una vez transcurrido el plazo indicado. </w:t>
      </w:r>
    </w:p>
    <w:p w14:paraId="20A0AC6F" w14:textId="2F420AF2" w:rsidR="00C7332C" w:rsidRDefault="00C7332C" w:rsidP="00811994">
      <w:pPr>
        <w:tabs>
          <w:tab w:val="left" w:pos="2552"/>
        </w:tabs>
        <w:spacing w:line="384" w:lineRule="auto"/>
        <w:ind w:right="23" w:firstLine="2268"/>
        <w:jc w:val="both"/>
        <w:rPr>
          <w:rFonts w:ascii="Courier New" w:hAnsi="Courier New" w:cs="Courier New"/>
          <w:bCs/>
          <w:lang w:val="es-ES"/>
        </w:rPr>
      </w:pPr>
      <w:r w:rsidRPr="00A92D1D">
        <w:rPr>
          <w:rFonts w:ascii="Courier New" w:hAnsi="Courier New" w:cs="Courier New"/>
          <w:bCs/>
          <w:lang w:val="es-ES"/>
        </w:rPr>
        <w:t xml:space="preserve">A falta de cónyuge sobreviviente o de la persona con quien el causante haya mantenido un acuerdo de unión civil vigente al momento del fallecimiento, </w:t>
      </w:r>
      <w:r w:rsidR="006E253A" w:rsidRPr="00A92D1D">
        <w:rPr>
          <w:rFonts w:ascii="Courier New" w:hAnsi="Courier New" w:cs="Courier New"/>
          <w:bCs/>
          <w:lang w:val="es-ES"/>
        </w:rPr>
        <w:t xml:space="preserve">o de </w:t>
      </w:r>
      <w:r w:rsidRPr="00A92D1D">
        <w:rPr>
          <w:rFonts w:ascii="Courier New" w:hAnsi="Courier New" w:cs="Courier New"/>
          <w:bCs/>
          <w:lang w:val="es-ES"/>
        </w:rPr>
        <w:t xml:space="preserve">hijos, la pensión corresponderá íntegramente a los ascendientes y descendientes que </w:t>
      </w:r>
      <w:r w:rsidR="00E63B89" w:rsidRPr="00A92D1D">
        <w:rPr>
          <w:rFonts w:ascii="Courier New" w:hAnsi="Courier New" w:cs="Courier New"/>
          <w:bCs/>
          <w:lang w:val="es-ES"/>
        </w:rPr>
        <w:t xml:space="preserve">han </w:t>
      </w:r>
      <w:r w:rsidRPr="00A92D1D">
        <w:rPr>
          <w:rFonts w:ascii="Courier New" w:hAnsi="Courier New" w:cs="Courier New"/>
          <w:bCs/>
          <w:lang w:val="es-ES"/>
        </w:rPr>
        <w:t xml:space="preserve">vivido a expensas del fallecido, por partes iguales, si los </w:t>
      </w:r>
      <w:r w:rsidR="00E63B89" w:rsidRPr="00A92D1D">
        <w:rPr>
          <w:rFonts w:ascii="Courier New" w:hAnsi="Courier New" w:cs="Courier New"/>
          <w:bCs/>
          <w:lang w:val="es-ES"/>
        </w:rPr>
        <w:t>hay</w:t>
      </w:r>
      <w:r w:rsidRPr="00A92D1D">
        <w:rPr>
          <w:rFonts w:ascii="Courier New" w:hAnsi="Courier New" w:cs="Courier New"/>
          <w:bCs/>
          <w:lang w:val="es-ES"/>
        </w:rPr>
        <w:t>.</w:t>
      </w:r>
    </w:p>
    <w:p w14:paraId="14553149" w14:textId="77777777" w:rsidR="00811994" w:rsidRPr="00811994" w:rsidRDefault="00811994" w:rsidP="00811994">
      <w:pPr>
        <w:tabs>
          <w:tab w:val="left" w:pos="2552"/>
        </w:tabs>
        <w:spacing w:line="384" w:lineRule="auto"/>
        <w:ind w:right="23" w:firstLine="2268"/>
        <w:jc w:val="both"/>
        <w:rPr>
          <w:rFonts w:ascii="Courier New" w:hAnsi="Courier New" w:cs="Courier New"/>
          <w:bCs/>
          <w:strike/>
          <w:lang w:val="es-ES"/>
        </w:rPr>
      </w:pPr>
    </w:p>
    <w:p w14:paraId="4F03E68E" w14:textId="0078F084" w:rsidR="00C7332C" w:rsidRDefault="00C7332C" w:rsidP="00E51144">
      <w:pPr>
        <w:tabs>
          <w:tab w:val="left" w:pos="2552"/>
        </w:tabs>
        <w:spacing w:line="384" w:lineRule="auto"/>
        <w:ind w:right="23" w:firstLine="2268"/>
        <w:jc w:val="both"/>
        <w:rPr>
          <w:rFonts w:ascii="Courier New" w:hAnsi="Courier New" w:cs="Courier New"/>
          <w:bCs/>
          <w:lang w:val="es-ES"/>
        </w:rPr>
      </w:pPr>
      <w:r w:rsidRPr="00A92D1D">
        <w:rPr>
          <w:rFonts w:ascii="Courier New" w:hAnsi="Courier New" w:cs="Courier New"/>
          <w:bCs/>
          <w:lang w:val="es-ES"/>
        </w:rPr>
        <w:t xml:space="preserve">En caso de fallecimiento del bombero que estuviere percibiendo el subsidio señalado en el </w:t>
      </w:r>
      <w:r w:rsidR="006E253A" w:rsidRPr="00A92D1D">
        <w:rPr>
          <w:rFonts w:ascii="Courier New" w:hAnsi="Courier New" w:cs="Courier New"/>
          <w:bCs/>
          <w:lang w:val="es-ES"/>
        </w:rPr>
        <w:t xml:space="preserve">número 2 </w:t>
      </w:r>
      <w:r w:rsidRPr="00A92D1D">
        <w:rPr>
          <w:rFonts w:ascii="Courier New" w:hAnsi="Courier New" w:cs="Courier New"/>
          <w:bCs/>
          <w:lang w:val="es-ES"/>
        </w:rPr>
        <w:t>de</w:t>
      </w:r>
      <w:r w:rsidRPr="00C7332C">
        <w:rPr>
          <w:rFonts w:ascii="Courier New" w:hAnsi="Courier New" w:cs="Courier New"/>
          <w:bCs/>
          <w:lang w:val="es-ES"/>
        </w:rPr>
        <w:t xml:space="preserve"> este artículo, sus legitimarios tendrán derecho a percibir el monto del subsidio por el tiempo que reste. </w:t>
      </w:r>
    </w:p>
    <w:p w14:paraId="0AEB40F9" w14:textId="77777777" w:rsidR="0051671A" w:rsidRPr="00C7332C" w:rsidRDefault="0051671A" w:rsidP="00E51144">
      <w:pPr>
        <w:tabs>
          <w:tab w:val="left" w:pos="2552"/>
        </w:tabs>
        <w:spacing w:line="384" w:lineRule="auto"/>
        <w:ind w:right="23" w:firstLine="1701"/>
        <w:jc w:val="both"/>
        <w:rPr>
          <w:rFonts w:ascii="Courier New" w:hAnsi="Courier New" w:cs="Courier New"/>
          <w:bCs/>
          <w:lang w:val="es-ES"/>
        </w:rPr>
      </w:pPr>
    </w:p>
    <w:p w14:paraId="63B0B352" w14:textId="53248A69" w:rsidR="00C7332C" w:rsidRDefault="009F13F7" w:rsidP="00E51144">
      <w:pPr>
        <w:tabs>
          <w:tab w:val="left" w:pos="2552"/>
        </w:tabs>
        <w:spacing w:line="384" w:lineRule="auto"/>
        <w:ind w:right="23" w:firstLine="2268"/>
        <w:jc w:val="both"/>
        <w:rPr>
          <w:rFonts w:ascii="Courier New" w:hAnsi="Courier New" w:cs="Courier New"/>
          <w:bCs/>
          <w:lang w:val="es-ES"/>
        </w:rPr>
      </w:pPr>
      <w:r>
        <w:rPr>
          <w:rFonts w:ascii="Courier New" w:hAnsi="Courier New" w:cs="Courier New"/>
          <w:bCs/>
          <w:lang w:val="es-ES"/>
        </w:rPr>
        <w:t>5.</w:t>
      </w:r>
      <w:r w:rsidR="00C7332C" w:rsidRPr="00C7332C">
        <w:rPr>
          <w:rFonts w:ascii="Courier New" w:hAnsi="Courier New" w:cs="Courier New"/>
          <w:bCs/>
          <w:lang w:val="es-ES"/>
        </w:rPr>
        <w:t xml:space="preserve"> Tendrán derecho al pago de los gastos de servicios funerarios y de sepultación, hasta por un monto máximo de doce ingresos mínimos mensuales. El pago lo realizará la Comisión para el Mercado Financiero directamente a la empresa que haya realizado el servicio funerario o de sepultación, o, a título de reembolso, a la persona o institución que se haya hecho cargo de dicho </w:t>
      </w:r>
      <w:r w:rsidR="00C7332C" w:rsidRPr="00C7332C">
        <w:rPr>
          <w:rFonts w:ascii="Courier New" w:hAnsi="Courier New" w:cs="Courier New"/>
          <w:bCs/>
          <w:lang w:val="es-ES"/>
        </w:rPr>
        <w:lastRenderedPageBreak/>
        <w:t>servicio en ambos casos, previa presentación de las facturas o boletas correspondientes.</w:t>
      </w:r>
    </w:p>
    <w:p w14:paraId="6983BC57" w14:textId="77777777" w:rsidR="0051671A" w:rsidRPr="00C7332C" w:rsidRDefault="0051671A" w:rsidP="00E51144">
      <w:pPr>
        <w:tabs>
          <w:tab w:val="left" w:pos="2552"/>
        </w:tabs>
        <w:spacing w:line="384" w:lineRule="auto"/>
        <w:ind w:right="23" w:firstLine="1134"/>
        <w:jc w:val="both"/>
        <w:rPr>
          <w:rFonts w:ascii="Courier New" w:hAnsi="Courier New" w:cs="Courier New"/>
          <w:bCs/>
          <w:lang w:val="es-ES"/>
        </w:rPr>
      </w:pPr>
    </w:p>
    <w:p w14:paraId="0CDC338C"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Las rentas vitalicias, subsidios e indemnizaciones establecidas en este artículo que corresponda percibir a los miembros de los Cuerpos de Bomberos estarán sujetas a las retenciones que establece la ley </w:t>
      </w:r>
      <w:proofErr w:type="spellStart"/>
      <w:r w:rsidRPr="00C7332C">
        <w:rPr>
          <w:rFonts w:ascii="Courier New" w:hAnsi="Courier New" w:cs="Courier New"/>
          <w:bCs/>
          <w:lang w:val="es-ES"/>
        </w:rPr>
        <w:t>N°</w:t>
      </w:r>
      <w:proofErr w:type="spellEnd"/>
      <w:r w:rsidRPr="00C7332C">
        <w:rPr>
          <w:rFonts w:ascii="Courier New" w:hAnsi="Courier New" w:cs="Courier New"/>
          <w:bCs/>
          <w:lang w:val="es-ES"/>
        </w:rPr>
        <w:t xml:space="preserve"> 21.484, de responsabilidad parental y pago efectivo de deudas de pensiones de alimentos. Para estos efectos, la Comisión para el Mercado Financiero, en su calidad de entidad pagadora de los beneficios, deberá retener el porcentaje que corresponda de dichas rentas, de acuerdo con las instrucciones de pago que ordene el tribunal respectivo, con el fin de dar cumplimiento a las obligaciones alimenticias que registre el beneficiario en dicho sistema.</w:t>
      </w:r>
    </w:p>
    <w:p w14:paraId="05B40B4E" w14:textId="77777777" w:rsidR="00C53532" w:rsidRDefault="00C53532" w:rsidP="00E51144">
      <w:pPr>
        <w:tabs>
          <w:tab w:val="left" w:pos="2552"/>
        </w:tabs>
        <w:spacing w:line="384" w:lineRule="auto"/>
        <w:ind w:right="23" w:firstLine="1134"/>
        <w:jc w:val="both"/>
        <w:rPr>
          <w:rFonts w:ascii="Courier New" w:hAnsi="Courier New" w:cs="Courier New"/>
          <w:bCs/>
          <w:lang w:val="es-ES"/>
        </w:rPr>
      </w:pPr>
    </w:p>
    <w:p w14:paraId="2B867622" w14:textId="77777777" w:rsidR="00C53532" w:rsidRPr="00C7332C" w:rsidRDefault="00C53532" w:rsidP="00E51144">
      <w:pPr>
        <w:tabs>
          <w:tab w:val="left" w:pos="2552"/>
        </w:tabs>
        <w:spacing w:line="384" w:lineRule="auto"/>
        <w:ind w:right="23" w:firstLine="1134"/>
        <w:jc w:val="both"/>
        <w:rPr>
          <w:rFonts w:ascii="Courier New" w:hAnsi="Courier New" w:cs="Courier New"/>
          <w:bCs/>
          <w:lang w:val="es-ES"/>
        </w:rPr>
      </w:pPr>
    </w:p>
    <w:p w14:paraId="76B244C4" w14:textId="10D33D14"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3.</w:t>
      </w:r>
      <w:r w:rsidR="00624E7A">
        <w:rPr>
          <w:rFonts w:ascii="Courier New" w:hAnsi="Courier New" w:cs="Courier New"/>
          <w:bCs/>
          <w:lang w:val="es-ES"/>
        </w:rPr>
        <w:t xml:space="preserve"> </w:t>
      </w:r>
      <w:proofErr w:type="spellStart"/>
      <w:r w:rsidRPr="00C7332C">
        <w:rPr>
          <w:rFonts w:ascii="Courier New" w:hAnsi="Courier New" w:cs="Courier New"/>
          <w:bCs/>
          <w:lang w:val="es-ES"/>
        </w:rPr>
        <w:t>Agrégase</w:t>
      </w:r>
      <w:proofErr w:type="spellEnd"/>
      <w:r w:rsidRPr="00C7332C">
        <w:rPr>
          <w:rFonts w:ascii="Courier New" w:hAnsi="Courier New" w:cs="Courier New"/>
          <w:bCs/>
          <w:lang w:val="es-ES"/>
        </w:rPr>
        <w:t xml:space="preserve"> </w:t>
      </w:r>
      <w:r w:rsidR="00612BBD">
        <w:rPr>
          <w:rFonts w:ascii="Courier New" w:hAnsi="Courier New" w:cs="Courier New"/>
          <w:bCs/>
          <w:lang w:val="es-ES"/>
        </w:rPr>
        <w:t xml:space="preserve">al inicio del inciso </w:t>
      </w:r>
      <w:r w:rsidR="005C50DF">
        <w:rPr>
          <w:rFonts w:ascii="Courier New" w:hAnsi="Courier New" w:cs="Courier New"/>
          <w:bCs/>
          <w:lang w:val="es-ES"/>
        </w:rPr>
        <w:t xml:space="preserve">primero del artículo 2, </w:t>
      </w:r>
      <w:r w:rsidR="005E7915">
        <w:rPr>
          <w:rFonts w:ascii="Courier New" w:hAnsi="Courier New" w:cs="Courier New"/>
          <w:bCs/>
          <w:lang w:val="es-ES"/>
        </w:rPr>
        <w:t>el</w:t>
      </w:r>
      <w:r w:rsidR="005C50DF">
        <w:rPr>
          <w:rFonts w:ascii="Courier New" w:hAnsi="Courier New" w:cs="Courier New"/>
          <w:bCs/>
          <w:lang w:val="es-ES"/>
        </w:rPr>
        <w:t xml:space="preserve"> epígrafe</w:t>
      </w:r>
      <w:r w:rsidRPr="00C7332C">
        <w:rPr>
          <w:rFonts w:ascii="Courier New" w:hAnsi="Courier New" w:cs="Courier New"/>
          <w:bCs/>
          <w:lang w:val="es-ES"/>
        </w:rPr>
        <w:t xml:space="preserve"> “Otros beneficios y reajustes.”.</w:t>
      </w:r>
    </w:p>
    <w:p w14:paraId="7D17D9A9" w14:textId="77777777" w:rsidR="00624E7A" w:rsidRDefault="00624E7A" w:rsidP="00E51144">
      <w:pPr>
        <w:tabs>
          <w:tab w:val="left" w:pos="2552"/>
        </w:tabs>
        <w:spacing w:line="384" w:lineRule="auto"/>
        <w:ind w:right="23" w:firstLine="1134"/>
        <w:jc w:val="both"/>
        <w:rPr>
          <w:rFonts w:ascii="Courier New" w:hAnsi="Courier New" w:cs="Courier New"/>
          <w:bCs/>
          <w:lang w:val="es-ES"/>
        </w:rPr>
      </w:pPr>
    </w:p>
    <w:p w14:paraId="1219A8CF" w14:textId="77777777" w:rsidR="00C53532" w:rsidRPr="00C7332C" w:rsidRDefault="00C53532" w:rsidP="00E51144">
      <w:pPr>
        <w:tabs>
          <w:tab w:val="left" w:pos="2552"/>
        </w:tabs>
        <w:spacing w:line="384" w:lineRule="auto"/>
        <w:ind w:right="23" w:firstLine="1134"/>
        <w:jc w:val="both"/>
        <w:rPr>
          <w:rFonts w:ascii="Courier New" w:hAnsi="Courier New" w:cs="Courier New"/>
          <w:bCs/>
          <w:lang w:val="es-ES"/>
        </w:rPr>
      </w:pPr>
    </w:p>
    <w:p w14:paraId="30051B46" w14:textId="555148D6"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4. En el artículo 3:</w:t>
      </w:r>
    </w:p>
    <w:p w14:paraId="658F76B0" w14:textId="4D8FB936" w:rsidR="00624E7A" w:rsidRPr="00C7332C" w:rsidRDefault="00624E7A" w:rsidP="00E51144">
      <w:pPr>
        <w:tabs>
          <w:tab w:val="left" w:pos="2552"/>
        </w:tabs>
        <w:spacing w:line="384" w:lineRule="auto"/>
        <w:ind w:right="23" w:firstLine="1134"/>
        <w:jc w:val="both"/>
        <w:rPr>
          <w:rFonts w:ascii="Courier New" w:hAnsi="Courier New" w:cs="Courier New"/>
          <w:bCs/>
          <w:lang w:val="es-ES"/>
        </w:rPr>
      </w:pPr>
    </w:p>
    <w:p w14:paraId="4EF420E0" w14:textId="2E07E39A"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a)</w:t>
      </w:r>
      <w:r w:rsidR="00624E7A">
        <w:rPr>
          <w:rFonts w:ascii="Courier New" w:hAnsi="Courier New" w:cs="Courier New"/>
          <w:bCs/>
          <w:lang w:val="es-ES"/>
        </w:rPr>
        <w:t xml:space="preserve"> </w:t>
      </w:r>
      <w:proofErr w:type="spellStart"/>
      <w:r w:rsidRPr="00C7332C">
        <w:rPr>
          <w:rFonts w:ascii="Courier New" w:hAnsi="Courier New" w:cs="Courier New"/>
          <w:bCs/>
          <w:lang w:val="es-ES"/>
        </w:rPr>
        <w:t>Agrégase</w:t>
      </w:r>
      <w:proofErr w:type="spellEnd"/>
      <w:r w:rsidRPr="00C7332C">
        <w:rPr>
          <w:rFonts w:ascii="Courier New" w:hAnsi="Courier New" w:cs="Courier New"/>
          <w:bCs/>
          <w:lang w:val="es-ES"/>
        </w:rPr>
        <w:t>, antes de la expresión “Los beneficios”, el epígrafe “Financiamiento de los beneficios.”.</w:t>
      </w:r>
    </w:p>
    <w:p w14:paraId="5FEC02F3" w14:textId="77777777" w:rsidR="00624E7A" w:rsidRPr="00C7332C" w:rsidRDefault="00624E7A" w:rsidP="00E51144">
      <w:pPr>
        <w:tabs>
          <w:tab w:val="left" w:pos="2552"/>
        </w:tabs>
        <w:spacing w:line="384" w:lineRule="auto"/>
        <w:ind w:right="23" w:firstLine="1134"/>
        <w:jc w:val="both"/>
        <w:rPr>
          <w:rFonts w:ascii="Courier New" w:hAnsi="Courier New" w:cs="Courier New"/>
          <w:bCs/>
          <w:lang w:val="es-ES"/>
        </w:rPr>
      </w:pPr>
    </w:p>
    <w:p w14:paraId="7674C1EB" w14:textId="6E9D9271" w:rsidR="00C7332C" w:rsidRPr="00046AAE" w:rsidRDefault="002623DF" w:rsidP="00E51144">
      <w:pPr>
        <w:tabs>
          <w:tab w:val="left" w:pos="2552"/>
        </w:tabs>
        <w:spacing w:line="384" w:lineRule="auto"/>
        <w:ind w:right="23" w:firstLine="1134"/>
        <w:jc w:val="both"/>
        <w:rPr>
          <w:rFonts w:ascii="Courier New" w:hAnsi="Courier New" w:cs="Courier New"/>
          <w:bCs/>
          <w:lang w:val="es-ES"/>
        </w:rPr>
      </w:pPr>
      <w:r w:rsidRPr="00046AAE">
        <w:rPr>
          <w:rFonts w:ascii="Courier New" w:hAnsi="Courier New" w:cs="Courier New"/>
          <w:bCs/>
          <w:lang w:val="es-ES"/>
        </w:rPr>
        <w:t xml:space="preserve">b) </w:t>
      </w:r>
      <w:proofErr w:type="spellStart"/>
      <w:r w:rsidR="00C7332C" w:rsidRPr="00046AAE">
        <w:rPr>
          <w:rFonts w:ascii="Courier New" w:hAnsi="Courier New" w:cs="Courier New"/>
          <w:bCs/>
          <w:lang w:val="es-ES"/>
        </w:rPr>
        <w:t>Reemplázase</w:t>
      </w:r>
      <w:proofErr w:type="spellEnd"/>
      <w:r w:rsidR="00C7332C" w:rsidRPr="00046AAE">
        <w:rPr>
          <w:rFonts w:ascii="Courier New" w:hAnsi="Courier New" w:cs="Courier New"/>
          <w:bCs/>
          <w:lang w:val="es-ES"/>
        </w:rPr>
        <w:t xml:space="preserve"> la expresión “Superintendencia de Valores y Seguros” por “Comisión para el Mercado Financiero”.</w:t>
      </w:r>
    </w:p>
    <w:p w14:paraId="5FC92BA1" w14:textId="77777777" w:rsidR="00046AAE" w:rsidRPr="00046AAE" w:rsidRDefault="00046AAE" w:rsidP="00E51144">
      <w:pPr>
        <w:tabs>
          <w:tab w:val="left" w:pos="2552"/>
        </w:tabs>
        <w:spacing w:line="384" w:lineRule="auto"/>
        <w:ind w:right="23" w:firstLine="1134"/>
        <w:jc w:val="both"/>
        <w:rPr>
          <w:rFonts w:ascii="Courier New" w:hAnsi="Courier New" w:cs="Courier New"/>
          <w:bCs/>
          <w:lang w:val="es-ES"/>
        </w:rPr>
      </w:pPr>
    </w:p>
    <w:p w14:paraId="78405458" w14:textId="079CA256" w:rsidR="00C7332C" w:rsidRDefault="002623DF" w:rsidP="00E51144">
      <w:pPr>
        <w:tabs>
          <w:tab w:val="left" w:pos="2552"/>
        </w:tabs>
        <w:spacing w:line="384" w:lineRule="auto"/>
        <w:ind w:right="23" w:firstLine="1134"/>
        <w:jc w:val="both"/>
        <w:rPr>
          <w:rFonts w:ascii="Courier New" w:hAnsi="Courier New" w:cs="Courier New"/>
          <w:bCs/>
          <w:lang w:val="es-ES"/>
        </w:rPr>
      </w:pPr>
      <w:r w:rsidRPr="00046AAE">
        <w:rPr>
          <w:rFonts w:ascii="Courier New" w:hAnsi="Courier New" w:cs="Courier New"/>
          <w:bCs/>
          <w:lang w:val="es-ES"/>
        </w:rPr>
        <w:t xml:space="preserve">c) </w:t>
      </w:r>
      <w:proofErr w:type="spellStart"/>
      <w:r w:rsidR="00C7332C" w:rsidRPr="00046AAE">
        <w:rPr>
          <w:rFonts w:ascii="Courier New" w:hAnsi="Courier New" w:cs="Courier New"/>
          <w:bCs/>
          <w:lang w:val="es-ES"/>
        </w:rPr>
        <w:t>Reemplázase</w:t>
      </w:r>
      <w:proofErr w:type="spellEnd"/>
      <w:r w:rsidR="00C7332C" w:rsidRPr="00C7332C">
        <w:rPr>
          <w:rFonts w:ascii="Courier New" w:hAnsi="Courier New" w:cs="Courier New"/>
          <w:bCs/>
          <w:lang w:val="es-ES"/>
        </w:rPr>
        <w:t xml:space="preserve"> el guarismo “27” por “37”.</w:t>
      </w:r>
    </w:p>
    <w:p w14:paraId="700F4965" w14:textId="77777777" w:rsidR="00624E7A" w:rsidRDefault="00624E7A" w:rsidP="00E51144">
      <w:pPr>
        <w:tabs>
          <w:tab w:val="left" w:pos="2552"/>
        </w:tabs>
        <w:spacing w:line="384" w:lineRule="auto"/>
        <w:ind w:right="23" w:firstLine="1134"/>
        <w:jc w:val="both"/>
        <w:rPr>
          <w:rFonts w:ascii="Courier New" w:hAnsi="Courier New" w:cs="Courier New"/>
          <w:bCs/>
          <w:lang w:val="es-ES"/>
        </w:rPr>
      </w:pPr>
    </w:p>
    <w:p w14:paraId="5A3C91D6" w14:textId="77777777" w:rsidR="00624E7A" w:rsidRPr="00C7332C" w:rsidRDefault="00624E7A" w:rsidP="00E51144">
      <w:pPr>
        <w:tabs>
          <w:tab w:val="left" w:pos="2552"/>
        </w:tabs>
        <w:spacing w:line="384" w:lineRule="auto"/>
        <w:ind w:right="23" w:firstLine="1134"/>
        <w:jc w:val="both"/>
        <w:rPr>
          <w:rFonts w:ascii="Courier New" w:hAnsi="Courier New" w:cs="Courier New"/>
          <w:bCs/>
          <w:lang w:val="es-ES"/>
        </w:rPr>
      </w:pPr>
    </w:p>
    <w:p w14:paraId="56F0BD76" w14:textId="09164C3D"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5. En el artículo 4:</w:t>
      </w:r>
    </w:p>
    <w:p w14:paraId="006C5931" w14:textId="77777777" w:rsidR="00D3150E" w:rsidRPr="00C7332C" w:rsidRDefault="00D3150E" w:rsidP="00E51144">
      <w:pPr>
        <w:tabs>
          <w:tab w:val="left" w:pos="2552"/>
        </w:tabs>
        <w:spacing w:line="384" w:lineRule="auto"/>
        <w:ind w:right="23" w:firstLine="1134"/>
        <w:jc w:val="both"/>
        <w:rPr>
          <w:rFonts w:ascii="Courier New" w:hAnsi="Courier New" w:cs="Courier New"/>
          <w:bCs/>
          <w:lang w:val="es-ES"/>
        </w:rPr>
      </w:pPr>
    </w:p>
    <w:p w14:paraId="6CA13DB1" w14:textId="7F171ABA" w:rsidR="00C7332C" w:rsidRP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a) </w:t>
      </w:r>
      <w:r w:rsidR="00046AAE" w:rsidRPr="00A92D1D">
        <w:rPr>
          <w:rFonts w:ascii="Courier New" w:hAnsi="Courier New" w:cs="Courier New"/>
          <w:bCs/>
          <w:lang w:val="es-ES"/>
        </w:rPr>
        <w:t>En</w:t>
      </w:r>
      <w:r w:rsidR="00046AAE">
        <w:rPr>
          <w:rFonts w:ascii="Courier New" w:hAnsi="Courier New" w:cs="Courier New"/>
          <w:bCs/>
          <w:lang w:val="es-ES"/>
        </w:rPr>
        <w:t xml:space="preserve"> </w:t>
      </w:r>
      <w:r w:rsidRPr="00C7332C">
        <w:rPr>
          <w:rFonts w:ascii="Courier New" w:hAnsi="Courier New" w:cs="Courier New"/>
          <w:bCs/>
          <w:lang w:val="es-ES"/>
        </w:rPr>
        <w:t xml:space="preserve">el inciso primero: </w:t>
      </w:r>
    </w:p>
    <w:p w14:paraId="3FAB0616" w14:textId="77777777" w:rsidR="00BB662E" w:rsidRDefault="00BB662E" w:rsidP="00E51144">
      <w:pPr>
        <w:tabs>
          <w:tab w:val="left" w:pos="2552"/>
        </w:tabs>
        <w:spacing w:line="384" w:lineRule="auto"/>
        <w:ind w:right="23" w:firstLine="1701"/>
        <w:jc w:val="both"/>
        <w:rPr>
          <w:rFonts w:ascii="Courier New" w:hAnsi="Courier New" w:cs="Courier New"/>
          <w:bCs/>
          <w:lang w:val="es-ES"/>
        </w:rPr>
      </w:pPr>
    </w:p>
    <w:p w14:paraId="00C8A9BD" w14:textId="25AED841" w:rsidR="00C7332C" w:rsidRDefault="00C7332C" w:rsidP="00E51144">
      <w:pPr>
        <w:tabs>
          <w:tab w:val="left" w:pos="2552"/>
        </w:tabs>
        <w:spacing w:line="384" w:lineRule="auto"/>
        <w:ind w:right="23" w:firstLine="1701"/>
        <w:jc w:val="both"/>
        <w:rPr>
          <w:rFonts w:ascii="Courier New" w:hAnsi="Courier New" w:cs="Courier New"/>
          <w:bCs/>
          <w:lang w:val="es-ES"/>
        </w:rPr>
      </w:pPr>
      <w:r w:rsidRPr="00C7332C">
        <w:rPr>
          <w:rFonts w:ascii="Courier New" w:hAnsi="Courier New" w:cs="Courier New"/>
          <w:bCs/>
          <w:lang w:val="es-ES"/>
        </w:rPr>
        <w:t>i.</w:t>
      </w:r>
      <w:r w:rsidR="00624E7A">
        <w:rPr>
          <w:rFonts w:ascii="Courier New" w:hAnsi="Courier New" w:cs="Courier New"/>
          <w:bCs/>
          <w:lang w:val="es-ES"/>
        </w:rPr>
        <w:t xml:space="preserve"> </w:t>
      </w:r>
      <w:proofErr w:type="spellStart"/>
      <w:r w:rsidRPr="00C7332C">
        <w:rPr>
          <w:rFonts w:ascii="Courier New" w:hAnsi="Courier New" w:cs="Courier New"/>
          <w:bCs/>
          <w:lang w:val="es-ES"/>
        </w:rPr>
        <w:t>Agrégase</w:t>
      </w:r>
      <w:proofErr w:type="spellEnd"/>
      <w:r w:rsidRPr="00C7332C">
        <w:rPr>
          <w:rFonts w:ascii="Courier New" w:hAnsi="Courier New" w:cs="Courier New"/>
          <w:bCs/>
          <w:lang w:val="es-ES"/>
        </w:rPr>
        <w:t>, antes de la expresión “La Superintendencia de Valores”, el epígrafe “De la Comisión para el Mercado Financiero.”.</w:t>
      </w:r>
    </w:p>
    <w:p w14:paraId="23D12097" w14:textId="77777777" w:rsidR="00D3150E" w:rsidRPr="00C7332C" w:rsidRDefault="00D3150E" w:rsidP="00E51144">
      <w:pPr>
        <w:tabs>
          <w:tab w:val="left" w:pos="2552"/>
        </w:tabs>
        <w:spacing w:line="384" w:lineRule="auto"/>
        <w:ind w:right="23" w:firstLine="1701"/>
        <w:jc w:val="both"/>
        <w:rPr>
          <w:rFonts w:ascii="Courier New" w:hAnsi="Courier New" w:cs="Courier New"/>
          <w:bCs/>
          <w:lang w:val="es-ES"/>
        </w:rPr>
      </w:pPr>
    </w:p>
    <w:p w14:paraId="2D2463A5" w14:textId="50AD27FB" w:rsidR="00C7332C" w:rsidRDefault="00C7332C" w:rsidP="00E51144">
      <w:pPr>
        <w:tabs>
          <w:tab w:val="left" w:pos="2552"/>
        </w:tabs>
        <w:spacing w:line="384" w:lineRule="auto"/>
        <w:ind w:right="23" w:firstLine="1701"/>
        <w:jc w:val="both"/>
        <w:rPr>
          <w:rFonts w:ascii="Courier New" w:hAnsi="Courier New" w:cs="Courier New"/>
          <w:bCs/>
          <w:lang w:val="es-ES"/>
        </w:rPr>
      </w:pPr>
      <w:proofErr w:type="spellStart"/>
      <w:r w:rsidRPr="00C7332C">
        <w:rPr>
          <w:rFonts w:ascii="Courier New" w:hAnsi="Courier New" w:cs="Courier New"/>
          <w:bCs/>
          <w:lang w:val="es-ES"/>
        </w:rPr>
        <w:t>ii</w:t>
      </w:r>
      <w:proofErr w:type="spellEnd"/>
      <w:r w:rsidRPr="00C7332C">
        <w:rPr>
          <w:rFonts w:ascii="Courier New" w:hAnsi="Courier New" w:cs="Courier New"/>
          <w:bCs/>
          <w:lang w:val="es-ES"/>
        </w:rPr>
        <w:t>.</w:t>
      </w:r>
      <w:r w:rsidR="00624E7A">
        <w:rPr>
          <w:rFonts w:ascii="Courier New" w:hAnsi="Courier New" w:cs="Courier New"/>
          <w:bCs/>
          <w:lang w:val="es-ES"/>
        </w:rPr>
        <w:t xml:space="preserve"> </w:t>
      </w:r>
      <w:proofErr w:type="spellStart"/>
      <w:r w:rsidRPr="00C7332C">
        <w:rPr>
          <w:rFonts w:ascii="Courier New" w:hAnsi="Courier New" w:cs="Courier New"/>
          <w:bCs/>
          <w:lang w:val="es-ES"/>
        </w:rPr>
        <w:t>Reemplázase</w:t>
      </w:r>
      <w:proofErr w:type="spellEnd"/>
      <w:r w:rsidRPr="00C7332C">
        <w:rPr>
          <w:rFonts w:ascii="Courier New" w:hAnsi="Courier New" w:cs="Courier New"/>
          <w:bCs/>
          <w:lang w:val="es-ES"/>
        </w:rPr>
        <w:t xml:space="preserve"> la expresión “Superintendencia de Valores y Seguros” por “Comisión para el Mercado Financiero”.</w:t>
      </w:r>
    </w:p>
    <w:p w14:paraId="1C3E6FC4" w14:textId="77777777" w:rsidR="00D3150E" w:rsidRPr="00C7332C" w:rsidRDefault="00D3150E" w:rsidP="00E51144">
      <w:pPr>
        <w:tabs>
          <w:tab w:val="left" w:pos="2552"/>
        </w:tabs>
        <w:spacing w:line="384" w:lineRule="auto"/>
        <w:ind w:right="23" w:firstLine="1134"/>
        <w:jc w:val="both"/>
        <w:rPr>
          <w:rFonts w:ascii="Courier New" w:hAnsi="Courier New" w:cs="Courier New"/>
          <w:bCs/>
          <w:lang w:val="es-ES"/>
        </w:rPr>
      </w:pPr>
    </w:p>
    <w:p w14:paraId="680F7C51" w14:textId="4C34EE82"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b) </w:t>
      </w:r>
      <w:proofErr w:type="spellStart"/>
      <w:r w:rsidRPr="00C7332C">
        <w:rPr>
          <w:rFonts w:ascii="Courier New" w:hAnsi="Courier New" w:cs="Courier New"/>
          <w:bCs/>
          <w:lang w:val="es-ES"/>
        </w:rPr>
        <w:t>Suprímese</w:t>
      </w:r>
      <w:proofErr w:type="spellEnd"/>
      <w:r w:rsidRPr="00C7332C">
        <w:rPr>
          <w:rFonts w:ascii="Courier New" w:hAnsi="Courier New" w:cs="Courier New"/>
          <w:bCs/>
          <w:lang w:val="es-ES"/>
        </w:rPr>
        <w:t xml:space="preserve"> el inciso segundo.</w:t>
      </w:r>
    </w:p>
    <w:p w14:paraId="73FFBB06" w14:textId="77777777" w:rsidR="00624E7A" w:rsidRDefault="00624E7A" w:rsidP="00E51144">
      <w:pPr>
        <w:tabs>
          <w:tab w:val="left" w:pos="2552"/>
        </w:tabs>
        <w:spacing w:line="384" w:lineRule="auto"/>
        <w:ind w:right="23" w:firstLine="1134"/>
        <w:jc w:val="both"/>
        <w:rPr>
          <w:rFonts w:ascii="Courier New" w:hAnsi="Courier New" w:cs="Courier New"/>
          <w:bCs/>
          <w:lang w:val="es-ES"/>
        </w:rPr>
      </w:pPr>
    </w:p>
    <w:p w14:paraId="7845EA57" w14:textId="77777777" w:rsidR="00C53532" w:rsidRPr="00C7332C" w:rsidRDefault="00C53532" w:rsidP="00E51144">
      <w:pPr>
        <w:tabs>
          <w:tab w:val="left" w:pos="2552"/>
        </w:tabs>
        <w:spacing w:line="384" w:lineRule="auto"/>
        <w:ind w:right="23" w:firstLine="1134"/>
        <w:jc w:val="both"/>
        <w:rPr>
          <w:rFonts w:ascii="Courier New" w:hAnsi="Courier New" w:cs="Courier New"/>
          <w:bCs/>
          <w:lang w:val="es-ES"/>
        </w:rPr>
      </w:pPr>
    </w:p>
    <w:p w14:paraId="352130CA" w14:textId="42DC7A0E"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6. </w:t>
      </w:r>
      <w:proofErr w:type="spellStart"/>
      <w:r w:rsidRPr="00C7332C">
        <w:rPr>
          <w:rFonts w:ascii="Courier New" w:hAnsi="Courier New" w:cs="Courier New"/>
          <w:bCs/>
          <w:lang w:val="es-ES"/>
        </w:rPr>
        <w:t>Agrégase</w:t>
      </w:r>
      <w:proofErr w:type="spellEnd"/>
      <w:r w:rsidRPr="00C7332C">
        <w:rPr>
          <w:rFonts w:ascii="Courier New" w:hAnsi="Courier New" w:cs="Courier New"/>
          <w:bCs/>
          <w:lang w:val="es-ES"/>
        </w:rPr>
        <w:t xml:space="preserve"> el siguiente artículo 4 bis:</w:t>
      </w:r>
    </w:p>
    <w:p w14:paraId="63A9736B" w14:textId="77777777" w:rsidR="00624E7A" w:rsidRPr="00C7332C" w:rsidRDefault="00624E7A" w:rsidP="00E51144">
      <w:pPr>
        <w:tabs>
          <w:tab w:val="left" w:pos="2552"/>
        </w:tabs>
        <w:spacing w:line="384" w:lineRule="auto"/>
        <w:ind w:right="23" w:firstLine="1134"/>
        <w:jc w:val="both"/>
        <w:rPr>
          <w:rFonts w:ascii="Courier New" w:hAnsi="Courier New" w:cs="Courier New"/>
          <w:bCs/>
          <w:lang w:val="es-ES"/>
        </w:rPr>
      </w:pPr>
    </w:p>
    <w:p w14:paraId="55599331" w14:textId="48EFFF85"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“Artículo 4 bis.- Procedimiento. La Comisión para el Mercado Financiero establecerá la forma y oportunidad en que se deberá acreditar el cumplimiento de los requisitos para acceder a los beneficios </w:t>
      </w:r>
      <w:r w:rsidRPr="00A92D1D">
        <w:rPr>
          <w:rFonts w:ascii="Courier New" w:hAnsi="Courier New" w:cs="Courier New"/>
          <w:bCs/>
          <w:lang w:val="es-ES"/>
        </w:rPr>
        <w:t>contemplados en este decreto ley, los que deberá otorgar dentro de</w:t>
      </w:r>
      <w:r w:rsidR="00B0168C" w:rsidRPr="00A92D1D">
        <w:rPr>
          <w:rFonts w:ascii="Courier New" w:hAnsi="Courier New" w:cs="Courier New"/>
          <w:bCs/>
          <w:lang w:val="es-ES"/>
        </w:rPr>
        <w:t>l</w:t>
      </w:r>
      <w:r w:rsidRPr="00A92D1D">
        <w:rPr>
          <w:rFonts w:ascii="Courier New" w:hAnsi="Courier New" w:cs="Courier New"/>
          <w:bCs/>
          <w:lang w:val="es-ES"/>
        </w:rPr>
        <w:t xml:space="preserve"> plazo</w:t>
      </w:r>
      <w:r w:rsidRPr="00C7332C">
        <w:rPr>
          <w:rFonts w:ascii="Courier New" w:hAnsi="Courier New" w:cs="Courier New"/>
          <w:bCs/>
          <w:lang w:val="es-ES"/>
        </w:rPr>
        <w:t xml:space="preserve"> de treinta días hábiles, contado desde la presentación de la totalidad de los documentos requeridos en la ley y en la norma de carácter general señalada en este artículo, y podrá suspender el pago de éstos cuando determine fehacientemente el incumplimiento </w:t>
      </w:r>
      <w:r w:rsidRPr="00C7332C">
        <w:rPr>
          <w:rFonts w:ascii="Courier New" w:hAnsi="Courier New" w:cs="Courier New"/>
          <w:bCs/>
          <w:lang w:val="es-ES"/>
        </w:rPr>
        <w:lastRenderedPageBreak/>
        <w:t xml:space="preserve">de tales requisitos. Para estos efectos, </w:t>
      </w:r>
      <w:r w:rsidR="007F4FEE" w:rsidRPr="005F6188">
        <w:rPr>
          <w:rFonts w:ascii="Courier New" w:hAnsi="Courier New" w:cs="Courier New"/>
          <w:bCs/>
          <w:lang w:val="es-ES"/>
        </w:rPr>
        <w:t>la</w:t>
      </w:r>
      <w:r w:rsidR="007F4FEE">
        <w:rPr>
          <w:rFonts w:ascii="Courier New" w:hAnsi="Courier New" w:cs="Courier New"/>
          <w:bCs/>
          <w:lang w:val="es-ES"/>
        </w:rPr>
        <w:t xml:space="preserve"> </w:t>
      </w:r>
      <w:r w:rsidRPr="00C7332C">
        <w:rPr>
          <w:rFonts w:ascii="Courier New" w:hAnsi="Courier New" w:cs="Courier New"/>
          <w:bCs/>
          <w:lang w:val="es-ES"/>
        </w:rPr>
        <w:t>Comisión dictará una norma de carácter general, previa consulta a la Junta Nacional de Cuerpos de Bomberos de Chile, la que deberá ser publicada en el Diario Oficial.”.</w:t>
      </w:r>
    </w:p>
    <w:p w14:paraId="5F103546" w14:textId="77777777" w:rsidR="00624E7A" w:rsidRDefault="00624E7A" w:rsidP="00E51144">
      <w:pPr>
        <w:tabs>
          <w:tab w:val="left" w:pos="2552"/>
        </w:tabs>
        <w:spacing w:line="384" w:lineRule="auto"/>
        <w:ind w:right="23" w:firstLine="1134"/>
        <w:jc w:val="both"/>
        <w:rPr>
          <w:rFonts w:ascii="Courier New" w:hAnsi="Courier New" w:cs="Courier New"/>
          <w:bCs/>
          <w:lang w:val="es-ES"/>
        </w:rPr>
      </w:pPr>
    </w:p>
    <w:p w14:paraId="6888F7E2" w14:textId="77777777" w:rsidR="00C81BE9" w:rsidRDefault="00C81BE9" w:rsidP="00E51144">
      <w:pPr>
        <w:tabs>
          <w:tab w:val="left" w:pos="2552"/>
        </w:tabs>
        <w:spacing w:line="384" w:lineRule="auto"/>
        <w:ind w:right="23" w:firstLine="1134"/>
        <w:jc w:val="both"/>
        <w:rPr>
          <w:rFonts w:ascii="Courier New" w:hAnsi="Courier New" w:cs="Courier New"/>
          <w:bCs/>
          <w:highlight w:val="magenta"/>
          <w:lang w:val="es-ES"/>
        </w:rPr>
      </w:pPr>
    </w:p>
    <w:p w14:paraId="6870A886" w14:textId="699A9362" w:rsidR="00C7332C" w:rsidRDefault="00C7332C" w:rsidP="00E51144">
      <w:pPr>
        <w:tabs>
          <w:tab w:val="left" w:pos="2552"/>
        </w:tabs>
        <w:spacing w:line="384" w:lineRule="auto"/>
        <w:ind w:right="23" w:firstLine="1134"/>
        <w:jc w:val="both"/>
        <w:rPr>
          <w:rFonts w:ascii="Courier New" w:hAnsi="Courier New" w:cs="Courier New"/>
          <w:bCs/>
          <w:lang w:val="es-ES"/>
        </w:rPr>
      </w:pPr>
      <w:r w:rsidRPr="00100BAF">
        <w:rPr>
          <w:rFonts w:ascii="Courier New" w:hAnsi="Courier New" w:cs="Courier New"/>
          <w:bCs/>
          <w:lang w:val="es-ES"/>
        </w:rPr>
        <w:t xml:space="preserve">7. </w:t>
      </w:r>
      <w:proofErr w:type="spellStart"/>
      <w:r w:rsidRPr="00100BAF">
        <w:rPr>
          <w:rFonts w:ascii="Courier New" w:hAnsi="Courier New" w:cs="Courier New"/>
          <w:bCs/>
          <w:lang w:val="es-ES"/>
        </w:rPr>
        <w:t>Agréganse</w:t>
      </w:r>
      <w:proofErr w:type="spellEnd"/>
      <w:r w:rsidRPr="00100BAF">
        <w:rPr>
          <w:rFonts w:ascii="Courier New" w:hAnsi="Courier New" w:cs="Courier New"/>
          <w:bCs/>
          <w:lang w:val="es-ES"/>
        </w:rPr>
        <w:t xml:space="preserve"> los siguientes artículos 5 bis, 5 ter, 5 </w:t>
      </w:r>
      <w:proofErr w:type="spellStart"/>
      <w:r w:rsidRPr="00100BAF">
        <w:rPr>
          <w:rFonts w:ascii="Courier New" w:hAnsi="Courier New" w:cs="Courier New"/>
          <w:bCs/>
          <w:lang w:val="es-ES"/>
        </w:rPr>
        <w:t>quater</w:t>
      </w:r>
      <w:proofErr w:type="spellEnd"/>
      <w:r w:rsidRPr="00100BAF">
        <w:rPr>
          <w:rFonts w:ascii="Courier New" w:hAnsi="Courier New" w:cs="Courier New"/>
          <w:bCs/>
          <w:lang w:val="es-ES"/>
        </w:rPr>
        <w:t xml:space="preserve"> y 5 quinquies:</w:t>
      </w:r>
    </w:p>
    <w:p w14:paraId="12F1173A" w14:textId="77777777" w:rsidR="00624E7A" w:rsidRPr="00C7332C" w:rsidRDefault="00624E7A" w:rsidP="00E51144">
      <w:pPr>
        <w:tabs>
          <w:tab w:val="left" w:pos="2552"/>
        </w:tabs>
        <w:spacing w:line="384" w:lineRule="auto"/>
        <w:ind w:right="23" w:firstLine="1134"/>
        <w:jc w:val="both"/>
        <w:rPr>
          <w:rFonts w:ascii="Courier New" w:hAnsi="Courier New" w:cs="Courier New"/>
          <w:bCs/>
          <w:lang w:val="es-ES"/>
        </w:rPr>
      </w:pPr>
    </w:p>
    <w:p w14:paraId="44FE01D5" w14:textId="41D46250"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“Artículo 5 bis.- De las prestaciones cubiertas. Las facturas del establecimiento hospitalario o clínica podrán incluir para su pago el monto de los honorarios profesionales de los médicos, de otros profesionales del área de la salud y de los paramédicos que prestaron sus servicios al accidentado o enfermo. </w:t>
      </w:r>
      <w:r w:rsidR="00A56453" w:rsidRPr="00100BAF">
        <w:rPr>
          <w:rFonts w:ascii="Courier New" w:hAnsi="Courier New" w:cs="Courier New"/>
          <w:bCs/>
          <w:lang w:val="es-ES"/>
        </w:rPr>
        <w:t xml:space="preserve">Respecto </w:t>
      </w:r>
      <w:r w:rsidRPr="00100BAF">
        <w:rPr>
          <w:rFonts w:ascii="Courier New" w:hAnsi="Courier New" w:cs="Courier New"/>
          <w:bCs/>
          <w:lang w:val="es-ES"/>
        </w:rPr>
        <w:t xml:space="preserve">de </w:t>
      </w:r>
      <w:r w:rsidR="00A56453" w:rsidRPr="00100BAF">
        <w:rPr>
          <w:rFonts w:ascii="Courier New" w:hAnsi="Courier New" w:cs="Courier New"/>
          <w:bCs/>
          <w:lang w:val="es-ES"/>
        </w:rPr>
        <w:t>los</w:t>
      </w:r>
      <w:r w:rsidR="00A56453">
        <w:rPr>
          <w:rFonts w:ascii="Courier New" w:hAnsi="Courier New" w:cs="Courier New"/>
          <w:bCs/>
          <w:lang w:val="es-ES"/>
        </w:rPr>
        <w:t xml:space="preserve"> </w:t>
      </w:r>
      <w:r w:rsidRPr="00C7332C">
        <w:rPr>
          <w:rFonts w:ascii="Courier New" w:hAnsi="Courier New" w:cs="Courier New"/>
          <w:bCs/>
          <w:lang w:val="es-ES"/>
        </w:rPr>
        <w:t xml:space="preserve">honorarios profesionales por atenciones en salud mental, se requerirá la derivación realizada por un profesional médico, quien podrá justificar la necesidad de incurrir en un máximo de diez sesiones en primera </w:t>
      </w:r>
      <w:r w:rsidRPr="00100BAF">
        <w:rPr>
          <w:rFonts w:ascii="Courier New" w:hAnsi="Courier New" w:cs="Courier New"/>
          <w:bCs/>
          <w:lang w:val="es-ES"/>
        </w:rPr>
        <w:t>instancia</w:t>
      </w:r>
      <w:r w:rsidR="00FB4106" w:rsidRPr="00100BAF">
        <w:rPr>
          <w:rFonts w:ascii="Courier New" w:hAnsi="Courier New" w:cs="Courier New"/>
          <w:bCs/>
          <w:lang w:val="es-ES"/>
        </w:rPr>
        <w:t>.</w:t>
      </w:r>
      <w:r w:rsidRPr="00C7332C">
        <w:rPr>
          <w:rFonts w:ascii="Courier New" w:hAnsi="Courier New" w:cs="Courier New"/>
          <w:bCs/>
          <w:lang w:val="es-ES"/>
        </w:rPr>
        <w:t xml:space="preserve"> </w:t>
      </w:r>
      <w:r w:rsidR="00FB4106">
        <w:rPr>
          <w:rFonts w:ascii="Courier New" w:hAnsi="Courier New" w:cs="Courier New"/>
          <w:bCs/>
          <w:lang w:val="es-ES"/>
        </w:rPr>
        <w:t xml:space="preserve">Podrá </w:t>
      </w:r>
      <w:r w:rsidRPr="00100BAF">
        <w:rPr>
          <w:rFonts w:ascii="Courier New" w:hAnsi="Courier New" w:cs="Courier New"/>
          <w:bCs/>
          <w:lang w:val="es-ES"/>
        </w:rPr>
        <w:t>renovar</w:t>
      </w:r>
      <w:r w:rsidR="00FB4106" w:rsidRPr="00100BAF">
        <w:rPr>
          <w:rFonts w:ascii="Courier New" w:hAnsi="Courier New" w:cs="Courier New"/>
          <w:bCs/>
          <w:lang w:val="es-ES"/>
        </w:rPr>
        <w:t>se la justificación</w:t>
      </w:r>
      <w:r w:rsidRPr="00C7332C">
        <w:rPr>
          <w:rFonts w:ascii="Courier New" w:hAnsi="Courier New" w:cs="Courier New"/>
          <w:bCs/>
          <w:lang w:val="es-ES"/>
        </w:rPr>
        <w:t xml:space="preserve"> en dos oportunidades</w:t>
      </w:r>
      <w:r w:rsidR="00100BAF">
        <w:rPr>
          <w:rFonts w:ascii="Courier New" w:hAnsi="Courier New" w:cs="Courier New"/>
          <w:bCs/>
          <w:lang w:val="es-ES"/>
        </w:rPr>
        <w:t>,</w:t>
      </w:r>
      <w:r w:rsidRPr="00C7332C">
        <w:rPr>
          <w:rFonts w:ascii="Courier New" w:hAnsi="Courier New" w:cs="Courier New"/>
          <w:bCs/>
          <w:lang w:val="es-ES"/>
        </w:rPr>
        <w:t xml:space="preserve"> por un máximo de diez sesiones adicionales en cada ocasión.</w:t>
      </w:r>
    </w:p>
    <w:p w14:paraId="27EDAE0A" w14:textId="77777777" w:rsidR="00624E7A" w:rsidRDefault="00624E7A" w:rsidP="00E51144">
      <w:pPr>
        <w:tabs>
          <w:tab w:val="left" w:pos="2552"/>
        </w:tabs>
        <w:spacing w:line="384" w:lineRule="auto"/>
        <w:ind w:right="23" w:firstLine="1134"/>
        <w:jc w:val="both"/>
        <w:rPr>
          <w:rFonts w:ascii="Courier New" w:hAnsi="Courier New" w:cs="Courier New"/>
          <w:bCs/>
          <w:lang w:val="es-ES"/>
        </w:rPr>
      </w:pPr>
    </w:p>
    <w:p w14:paraId="3EEB8A61" w14:textId="77777777" w:rsidR="00100BAF" w:rsidRPr="00C7332C" w:rsidRDefault="00100BAF" w:rsidP="00E51144">
      <w:pPr>
        <w:tabs>
          <w:tab w:val="left" w:pos="2552"/>
        </w:tabs>
        <w:spacing w:line="384" w:lineRule="auto"/>
        <w:ind w:right="23" w:firstLine="1134"/>
        <w:jc w:val="both"/>
        <w:rPr>
          <w:rFonts w:ascii="Courier New" w:hAnsi="Courier New" w:cs="Courier New"/>
          <w:bCs/>
          <w:lang w:val="es-ES"/>
        </w:rPr>
      </w:pPr>
    </w:p>
    <w:p w14:paraId="5F992A75" w14:textId="10B3AC2A"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Artículo 5 ter.- De los insumos y medicamentos. Los gastos de insumos y medicamentos en que se haya incurrido durante la hospitalización del accidentado o enfermo, la </w:t>
      </w:r>
      <w:r w:rsidRPr="00A92D1D">
        <w:rPr>
          <w:rFonts w:ascii="Courier New" w:hAnsi="Courier New" w:cs="Courier New"/>
          <w:bCs/>
          <w:lang w:val="es-ES"/>
        </w:rPr>
        <w:t xml:space="preserve">atención médica o la intervención quirúrgica y aquellos </w:t>
      </w:r>
      <w:r w:rsidR="003823BA" w:rsidRPr="00A92D1D">
        <w:rPr>
          <w:rFonts w:ascii="Courier New" w:hAnsi="Courier New" w:cs="Courier New"/>
          <w:bCs/>
          <w:lang w:val="es-ES"/>
        </w:rPr>
        <w:t xml:space="preserve">gastos </w:t>
      </w:r>
      <w:r w:rsidRPr="00A92D1D">
        <w:rPr>
          <w:rFonts w:ascii="Courier New" w:hAnsi="Courier New" w:cs="Courier New"/>
          <w:bCs/>
          <w:lang w:val="es-ES"/>
        </w:rPr>
        <w:t xml:space="preserve">que sean ocasionados con posterioridad, pero como consecuencia directa del accidente sufrido o enfermedad contraída, serán pagados por la Comisión para el Mercado Financiero, </w:t>
      </w:r>
      <w:r w:rsidR="00E1432C" w:rsidRPr="00A92D1D">
        <w:rPr>
          <w:rFonts w:ascii="Courier New" w:hAnsi="Courier New" w:cs="Courier New"/>
          <w:bCs/>
          <w:lang w:val="es-ES"/>
        </w:rPr>
        <w:t xml:space="preserve">para lo cual deberá </w:t>
      </w:r>
      <w:r w:rsidRPr="00A92D1D">
        <w:rPr>
          <w:rFonts w:ascii="Courier New" w:hAnsi="Courier New" w:cs="Courier New"/>
          <w:bCs/>
          <w:lang w:val="es-ES"/>
        </w:rPr>
        <w:t xml:space="preserve">enviarse la </w:t>
      </w:r>
      <w:r w:rsidRPr="00A92D1D">
        <w:rPr>
          <w:rFonts w:ascii="Courier New" w:hAnsi="Courier New" w:cs="Courier New"/>
          <w:bCs/>
          <w:lang w:val="es-ES"/>
        </w:rPr>
        <w:lastRenderedPageBreak/>
        <w:t>factura, detalle de insumos y la receta de medicamentos debidamente firmada</w:t>
      </w:r>
      <w:r w:rsidR="003823BA" w:rsidRPr="00A92D1D">
        <w:rPr>
          <w:rFonts w:ascii="Courier New" w:hAnsi="Courier New" w:cs="Courier New"/>
          <w:bCs/>
          <w:lang w:val="es-ES"/>
        </w:rPr>
        <w:t xml:space="preserve">, </w:t>
      </w:r>
      <w:r w:rsidRPr="00A92D1D">
        <w:rPr>
          <w:rFonts w:ascii="Courier New" w:hAnsi="Courier New" w:cs="Courier New"/>
          <w:bCs/>
          <w:lang w:val="es-ES"/>
        </w:rPr>
        <w:t xml:space="preserve">sea </w:t>
      </w:r>
      <w:r w:rsidR="003823BA" w:rsidRPr="00A92D1D">
        <w:rPr>
          <w:rFonts w:ascii="Courier New" w:hAnsi="Courier New" w:cs="Courier New"/>
          <w:bCs/>
          <w:lang w:val="es-ES"/>
        </w:rPr>
        <w:t>é</w:t>
      </w:r>
      <w:r w:rsidRPr="00A92D1D">
        <w:rPr>
          <w:rFonts w:ascii="Courier New" w:hAnsi="Courier New" w:cs="Courier New"/>
          <w:bCs/>
          <w:lang w:val="es-ES"/>
        </w:rPr>
        <w:t>sta física</w:t>
      </w:r>
      <w:r w:rsidRPr="00C7332C">
        <w:rPr>
          <w:rFonts w:ascii="Courier New" w:hAnsi="Courier New" w:cs="Courier New"/>
          <w:bCs/>
          <w:lang w:val="es-ES"/>
        </w:rPr>
        <w:t xml:space="preserve"> o digital</w:t>
      </w:r>
      <w:r w:rsidR="003823BA">
        <w:rPr>
          <w:rFonts w:ascii="Courier New" w:hAnsi="Courier New" w:cs="Courier New"/>
          <w:bCs/>
          <w:lang w:val="es-ES"/>
        </w:rPr>
        <w:t>,</w:t>
      </w:r>
      <w:r w:rsidRPr="00C7332C">
        <w:rPr>
          <w:rFonts w:ascii="Courier New" w:hAnsi="Courier New" w:cs="Courier New"/>
          <w:bCs/>
          <w:lang w:val="es-ES"/>
        </w:rPr>
        <w:t xml:space="preserve"> por un médico del establecimiento asistencial o del prestador de la atención de salud.</w:t>
      </w:r>
    </w:p>
    <w:p w14:paraId="23EADE6F" w14:textId="77777777" w:rsidR="00F435C2" w:rsidRPr="00C7332C" w:rsidRDefault="00F435C2" w:rsidP="00E51144">
      <w:pPr>
        <w:tabs>
          <w:tab w:val="left" w:pos="2552"/>
        </w:tabs>
        <w:spacing w:line="384" w:lineRule="auto"/>
        <w:ind w:right="23" w:firstLine="1134"/>
        <w:jc w:val="both"/>
        <w:rPr>
          <w:rFonts w:ascii="Courier New" w:hAnsi="Courier New" w:cs="Courier New"/>
          <w:bCs/>
          <w:lang w:val="es-ES"/>
        </w:rPr>
      </w:pPr>
    </w:p>
    <w:p w14:paraId="11FEC1CB"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Entre los insumos a que hace referencia el inciso anterior, se incluye la adquisición o reparación de aparatos ortopédicos o prótesis de cualquier naturaleza, bastones, sillas de ruedas, lentes y cualquier elemento rehabilitador que indique un médico del establecimiento asistencial o del prestador de la atención de salud.</w:t>
      </w:r>
    </w:p>
    <w:p w14:paraId="30D37DDA" w14:textId="77777777" w:rsidR="00624E7A" w:rsidRDefault="00624E7A" w:rsidP="00E51144">
      <w:pPr>
        <w:tabs>
          <w:tab w:val="left" w:pos="2552"/>
        </w:tabs>
        <w:spacing w:line="384" w:lineRule="auto"/>
        <w:ind w:right="23" w:firstLine="1134"/>
        <w:jc w:val="both"/>
        <w:rPr>
          <w:rFonts w:ascii="Courier New" w:hAnsi="Courier New" w:cs="Courier New"/>
          <w:bCs/>
          <w:lang w:val="es-ES"/>
        </w:rPr>
      </w:pPr>
    </w:p>
    <w:p w14:paraId="6214DF2E" w14:textId="77777777" w:rsidR="003823BA" w:rsidRPr="00C7332C" w:rsidRDefault="003823BA" w:rsidP="00E51144">
      <w:pPr>
        <w:tabs>
          <w:tab w:val="left" w:pos="2552"/>
        </w:tabs>
        <w:spacing w:line="384" w:lineRule="auto"/>
        <w:ind w:right="23" w:firstLine="1134"/>
        <w:jc w:val="both"/>
        <w:rPr>
          <w:rFonts w:ascii="Courier New" w:hAnsi="Courier New" w:cs="Courier New"/>
          <w:bCs/>
          <w:lang w:val="es-ES"/>
        </w:rPr>
      </w:pPr>
    </w:p>
    <w:p w14:paraId="755D42D0"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Artículo 5 </w:t>
      </w:r>
      <w:proofErr w:type="spellStart"/>
      <w:r w:rsidRPr="00C7332C">
        <w:rPr>
          <w:rFonts w:ascii="Courier New" w:hAnsi="Courier New" w:cs="Courier New"/>
          <w:bCs/>
          <w:lang w:val="es-ES"/>
        </w:rPr>
        <w:t>quater</w:t>
      </w:r>
      <w:proofErr w:type="spellEnd"/>
      <w:r w:rsidRPr="00C7332C">
        <w:rPr>
          <w:rFonts w:ascii="Courier New" w:hAnsi="Courier New" w:cs="Courier New"/>
          <w:bCs/>
          <w:lang w:val="es-ES"/>
        </w:rPr>
        <w:t>.- De los gastos de traslado. Los gastos de traslado, hacia y desde el establecimiento médico que preste adecuada atención al bombero que se encuentre en la situación prevista en el inciso primero del artículo 1, cualquiera sea el medio que se emplee, serán directamente pagados por la Comisión para el Mercado Financiero, previa comprobación documentada de dichos gastos, como asimismo de la necesidad de ocupar el medio de movilización empleado. Esto último será determinado e informado por un médico del establecimiento asistencial o del prestador de la atención de salud.</w:t>
      </w:r>
    </w:p>
    <w:p w14:paraId="77D9CA61" w14:textId="77777777" w:rsidR="00624E7A" w:rsidRPr="00C7332C" w:rsidRDefault="00624E7A" w:rsidP="00E51144">
      <w:pPr>
        <w:tabs>
          <w:tab w:val="left" w:pos="2552"/>
        </w:tabs>
        <w:spacing w:line="384" w:lineRule="auto"/>
        <w:ind w:right="23" w:firstLine="1134"/>
        <w:jc w:val="both"/>
        <w:rPr>
          <w:rFonts w:ascii="Courier New" w:hAnsi="Courier New" w:cs="Courier New"/>
          <w:bCs/>
          <w:lang w:val="es-ES"/>
        </w:rPr>
      </w:pPr>
    </w:p>
    <w:p w14:paraId="15D91D00"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El pago podrá incluir, además, los gastos de traslado de hasta un acompañante del bombero accidentado, y los de hospedaje y alimentación de dicho acompañante, hasta por un valor máximo diario de medio ingreso mínimo mensual, por un plazo no superior a quince días. En casos calificados, la Comisión para el Mercado Financiero, </w:t>
      </w:r>
      <w:r w:rsidRPr="00C7332C">
        <w:rPr>
          <w:rFonts w:ascii="Courier New" w:hAnsi="Courier New" w:cs="Courier New"/>
          <w:bCs/>
          <w:lang w:val="es-ES"/>
        </w:rPr>
        <w:lastRenderedPageBreak/>
        <w:t>previa indicación médica, podrá extenderlo a un período superior.</w:t>
      </w:r>
    </w:p>
    <w:p w14:paraId="0DD91574" w14:textId="77777777" w:rsidR="00F435C2" w:rsidRPr="00C7332C" w:rsidRDefault="00F435C2" w:rsidP="00E51144">
      <w:pPr>
        <w:tabs>
          <w:tab w:val="left" w:pos="2552"/>
        </w:tabs>
        <w:spacing w:line="384" w:lineRule="auto"/>
        <w:ind w:right="23" w:firstLine="1134"/>
        <w:jc w:val="both"/>
        <w:rPr>
          <w:rFonts w:ascii="Courier New" w:hAnsi="Courier New" w:cs="Courier New"/>
          <w:bCs/>
          <w:lang w:val="es-ES"/>
        </w:rPr>
      </w:pPr>
    </w:p>
    <w:p w14:paraId="453A5128" w14:textId="7F89958A"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No obstante, para traslados efectuados desde el lugar del accidente al recinto hospitalario por el </w:t>
      </w:r>
      <w:r w:rsidR="00DB2D92">
        <w:rPr>
          <w:rFonts w:ascii="Courier New" w:hAnsi="Courier New" w:cs="Courier New"/>
          <w:bCs/>
          <w:lang w:val="es-ES"/>
        </w:rPr>
        <w:t>s</w:t>
      </w:r>
      <w:r w:rsidRPr="00C7332C">
        <w:rPr>
          <w:rFonts w:ascii="Courier New" w:hAnsi="Courier New" w:cs="Courier New"/>
          <w:bCs/>
          <w:lang w:val="es-ES"/>
        </w:rPr>
        <w:t xml:space="preserve">ervicio de </w:t>
      </w:r>
      <w:r w:rsidR="00DB2D92">
        <w:rPr>
          <w:rFonts w:ascii="Courier New" w:hAnsi="Courier New" w:cs="Courier New"/>
          <w:bCs/>
          <w:lang w:val="es-ES"/>
        </w:rPr>
        <w:t>a</w:t>
      </w:r>
      <w:r w:rsidRPr="00C7332C">
        <w:rPr>
          <w:rFonts w:ascii="Courier New" w:hAnsi="Courier New" w:cs="Courier New"/>
          <w:bCs/>
          <w:lang w:val="es-ES"/>
        </w:rPr>
        <w:t xml:space="preserve">tención </w:t>
      </w:r>
      <w:r w:rsidR="00DB2D92">
        <w:rPr>
          <w:rFonts w:ascii="Courier New" w:hAnsi="Courier New" w:cs="Courier New"/>
          <w:bCs/>
          <w:lang w:val="es-ES"/>
        </w:rPr>
        <w:t>m</w:t>
      </w:r>
      <w:r w:rsidRPr="00C7332C">
        <w:rPr>
          <w:rFonts w:ascii="Courier New" w:hAnsi="Courier New" w:cs="Courier New"/>
          <w:bCs/>
          <w:lang w:val="es-ES"/>
        </w:rPr>
        <w:t xml:space="preserve">édica de </w:t>
      </w:r>
      <w:r w:rsidR="00DB2D92">
        <w:rPr>
          <w:rFonts w:ascii="Courier New" w:hAnsi="Courier New" w:cs="Courier New"/>
          <w:bCs/>
          <w:lang w:val="es-ES"/>
        </w:rPr>
        <w:t>u</w:t>
      </w:r>
      <w:r w:rsidRPr="00C7332C">
        <w:rPr>
          <w:rFonts w:ascii="Courier New" w:hAnsi="Courier New" w:cs="Courier New"/>
          <w:bCs/>
          <w:lang w:val="es-ES"/>
        </w:rPr>
        <w:t xml:space="preserve">rgencia, el </w:t>
      </w:r>
      <w:r w:rsidR="00DB2D92">
        <w:rPr>
          <w:rFonts w:ascii="Courier New" w:hAnsi="Courier New" w:cs="Courier New"/>
          <w:bCs/>
          <w:lang w:val="es-ES"/>
        </w:rPr>
        <w:t>se</w:t>
      </w:r>
      <w:r w:rsidRPr="00C7332C">
        <w:rPr>
          <w:rFonts w:ascii="Courier New" w:hAnsi="Courier New" w:cs="Courier New"/>
          <w:bCs/>
          <w:lang w:val="es-ES"/>
        </w:rPr>
        <w:t xml:space="preserve">rvicio de </w:t>
      </w:r>
      <w:r w:rsidR="00DB2D92">
        <w:rPr>
          <w:rFonts w:ascii="Courier New" w:hAnsi="Courier New" w:cs="Courier New"/>
          <w:bCs/>
          <w:lang w:val="es-ES"/>
        </w:rPr>
        <w:t>a</w:t>
      </w:r>
      <w:r w:rsidRPr="00C7332C">
        <w:rPr>
          <w:rFonts w:ascii="Courier New" w:hAnsi="Courier New" w:cs="Courier New"/>
          <w:bCs/>
          <w:lang w:val="es-ES"/>
        </w:rPr>
        <w:t xml:space="preserve">tención </w:t>
      </w:r>
      <w:r w:rsidR="00DB2D92">
        <w:rPr>
          <w:rFonts w:ascii="Courier New" w:hAnsi="Courier New" w:cs="Courier New"/>
          <w:bCs/>
          <w:lang w:val="es-ES"/>
        </w:rPr>
        <w:t>p</w:t>
      </w:r>
      <w:r w:rsidRPr="00C7332C">
        <w:rPr>
          <w:rFonts w:ascii="Courier New" w:hAnsi="Courier New" w:cs="Courier New"/>
          <w:bCs/>
          <w:lang w:val="es-ES"/>
        </w:rPr>
        <w:t xml:space="preserve">rimaria de </w:t>
      </w:r>
      <w:r w:rsidR="00DB2D92">
        <w:rPr>
          <w:rFonts w:ascii="Courier New" w:hAnsi="Courier New" w:cs="Courier New"/>
          <w:bCs/>
          <w:lang w:val="es-ES"/>
        </w:rPr>
        <w:t>u</w:t>
      </w:r>
      <w:r w:rsidRPr="00C7332C">
        <w:rPr>
          <w:rFonts w:ascii="Courier New" w:hAnsi="Courier New" w:cs="Courier New"/>
          <w:bCs/>
          <w:lang w:val="es-ES"/>
        </w:rPr>
        <w:t>rgencias o alguno de los servicios de urgencia de los establecimientos de salud señalados en el artículo 5, bastará con la presentación de un informe pre hospitalario emitido por el personal médico, que dé cuenta de la categorización del nivel de gravedad de la persona y declare la necesidad de atención urgente, muy urgente o inmediata.</w:t>
      </w:r>
    </w:p>
    <w:p w14:paraId="3D16C691" w14:textId="77777777" w:rsidR="00F435C2" w:rsidRPr="00C7332C" w:rsidRDefault="00F435C2" w:rsidP="00E51144">
      <w:pPr>
        <w:tabs>
          <w:tab w:val="left" w:pos="2552"/>
        </w:tabs>
        <w:spacing w:line="384" w:lineRule="auto"/>
        <w:ind w:right="23" w:firstLine="1134"/>
        <w:jc w:val="both"/>
        <w:rPr>
          <w:rFonts w:ascii="Courier New" w:hAnsi="Courier New" w:cs="Courier New"/>
          <w:bCs/>
          <w:lang w:val="es-ES"/>
        </w:rPr>
      </w:pPr>
    </w:p>
    <w:p w14:paraId="6948424C"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Se entenderán comprendidos en los gastos de traslado establecidos en el inciso precedente aquellos correspondientes a los traslados desde y hacia el hospital o lugar de tratamiento ambulatorio o desde el domicilio del convaleciente hasta el hospital o lugar de su tratamiento y hasta su alta definitiva; e, igualmente, desde el lugar en que ocurre el accidente o se contrae la enfermedad hasta el centro hospitalario en que se le preste atención o entre este último lugar y el centro médico de mayor complejidad o especialidad al que sea derivado.</w:t>
      </w:r>
    </w:p>
    <w:p w14:paraId="239C0AFA" w14:textId="77777777" w:rsidR="00624E7A" w:rsidRDefault="00624E7A" w:rsidP="00E51144">
      <w:pPr>
        <w:tabs>
          <w:tab w:val="left" w:pos="2552"/>
        </w:tabs>
        <w:spacing w:line="384" w:lineRule="auto"/>
        <w:ind w:right="23" w:firstLine="1134"/>
        <w:jc w:val="both"/>
        <w:rPr>
          <w:rFonts w:ascii="Courier New" w:hAnsi="Courier New" w:cs="Courier New"/>
          <w:bCs/>
          <w:lang w:val="es-ES"/>
        </w:rPr>
      </w:pPr>
    </w:p>
    <w:p w14:paraId="728ECA21" w14:textId="77777777" w:rsidR="00777941" w:rsidRPr="00C7332C" w:rsidRDefault="00777941" w:rsidP="00E51144">
      <w:pPr>
        <w:tabs>
          <w:tab w:val="left" w:pos="2552"/>
        </w:tabs>
        <w:spacing w:line="384" w:lineRule="auto"/>
        <w:ind w:right="23" w:firstLine="1134"/>
        <w:jc w:val="both"/>
        <w:rPr>
          <w:rFonts w:ascii="Courier New" w:hAnsi="Courier New" w:cs="Courier New"/>
          <w:bCs/>
          <w:lang w:val="es-ES"/>
        </w:rPr>
      </w:pPr>
    </w:p>
    <w:p w14:paraId="1424447D"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Artículo 5 quinquies.- Prestaciones a largo plazo. En caso de lesiones permanentes o definitivas, o cuando se manifieste la necesidad de una atención de salud mental continua y extendida en el tiempo, un médico </w:t>
      </w:r>
      <w:r w:rsidRPr="00C7332C">
        <w:rPr>
          <w:rFonts w:ascii="Courier New" w:hAnsi="Courier New" w:cs="Courier New"/>
          <w:bCs/>
          <w:lang w:val="es-ES"/>
        </w:rPr>
        <w:lastRenderedPageBreak/>
        <w:t>del establecimiento asistencial o del prestador de la atención de salud autorizará los exámenes, recetas de medicamentos, controles, traslados y acciones médicas, sesiones de atención de salud mental y procedimientos en general a realizarse en forma periódica, por lapsos de hasta tres años.</w:t>
      </w:r>
    </w:p>
    <w:p w14:paraId="1B6CBFF8" w14:textId="77777777" w:rsidR="00F435C2" w:rsidRPr="00C7332C" w:rsidRDefault="00F435C2" w:rsidP="00E51144">
      <w:pPr>
        <w:tabs>
          <w:tab w:val="left" w:pos="2552"/>
        </w:tabs>
        <w:spacing w:line="384" w:lineRule="auto"/>
        <w:ind w:right="23" w:firstLine="1134"/>
        <w:jc w:val="both"/>
        <w:rPr>
          <w:rFonts w:ascii="Courier New" w:hAnsi="Courier New" w:cs="Courier New"/>
          <w:bCs/>
          <w:lang w:val="es-ES"/>
        </w:rPr>
      </w:pPr>
    </w:p>
    <w:p w14:paraId="4E6431F2" w14:textId="1749F6F5" w:rsidR="00C7332C" w:rsidRPr="00A92D1D"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Los bomberos receptores de una pensión vitalicia, </w:t>
      </w:r>
      <w:r w:rsidRPr="00A92D1D">
        <w:rPr>
          <w:rFonts w:ascii="Courier New" w:hAnsi="Courier New" w:cs="Courier New"/>
          <w:bCs/>
          <w:lang w:val="es-ES"/>
        </w:rPr>
        <w:t xml:space="preserve">sea </w:t>
      </w:r>
      <w:r w:rsidR="003A7D42" w:rsidRPr="00A92D1D">
        <w:rPr>
          <w:rFonts w:ascii="Courier New" w:hAnsi="Courier New" w:cs="Courier New"/>
          <w:bCs/>
          <w:lang w:val="es-ES"/>
        </w:rPr>
        <w:t>é</w:t>
      </w:r>
      <w:r w:rsidRPr="00A92D1D">
        <w:rPr>
          <w:rFonts w:ascii="Courier New" w:hAnsi="Courier New" w:cs="Courier New"/>
          <w:bCs/>
          <w:lang w:val="es-ES"/>
        </w:rPr>
        <w:t>sta de carácter temporal o definitiva, podrán acceder a los controles médicos y demás prestaciones establecidas en este decreto ley de manera directa con el prestador o prestadores, sin requerir orden de atención suscrita por el Superintendente del respectivo Cuerpo de Bomberos.”.</w:t>
      </w:r>
    </w:p>
    <w:p w14:paraId="335135BE" w14:textId="77777777" w:rsidR="00624E7A" w:rsidRPr="00A92D1D" w:rsidRDefault="00624E7A" w:rsidP="00E51144">
      <w:pPr>
        <w:tabs>
          <w:tab w:val="left" w:pos="2552"/>
        </w:tabs>
        <w:spacing w:line="384" w:lineRule="auto"/>
        <w:ind w:right="23" w:firstLine="1134"/>
        <w:jc w:val="both"/>
        <w:rPr>
          <w:rFonts w:ascii="Courier New" w:hAnsi="Courier New" w:cs="Courier New"/>
          <w:bCs/>
          <w:lang w:val="es-ES"/>
        </w:rPr>
      </w:pPr>
    </w:p>
    <w:p w14:paraId="0B3C3105" w14:textId="77777777" w:rsidR="00C53532" w:rsidRPr="00A92D1D" w:rsidRDefault="00C53532" w:rsidP="00E51144">
      <w:pPr>
        <w:tabs>
          <w:tab w:val="left" w:pos="2552"/>
        </w:tabs>
        <w:spacing w:line="384" w:lineRule="auto"/>
        <w:ind w:right="23" w:firstLine="1134"/>
        <w:jc w:val="both"/>
        <w:rPr>
          <w:rFonts w:ascii="Courier New" w:hAnsi="Courier New" w:cs="Courier New"/>
          <w:bCs/>
          <w:lang w:val="es-ES"/>
        </w:rPr>
      </w:pPr>
    </w:p>
    <w:p w14:paraId="74DCF624" w14:textId="345DD92F" w:rsidR="00C7332C" w:rsidRPr="00A92D1D" w:rsidRDefault="00C7332C" w:rsidP="00E51144">
      <w:pPr>
        <w:tabs>
          <w:tab w:val="left" w:pos="2552"/>
        </w:tabs>
        <w:spacing w:line="384" w:lineRule="auto"/>
        <w:ind w:right="23" w:firstLine="1134"/>
        <w:jc w:val="both"/>
        <w:rPr>
          <w:rFonts w:ascii="Courier New" w:hAnsi="Courier New" w:cs="Courier New"/>
          <w:bCs/>
          <w:lang w:val="es-ES"/>
        </w:rPr>
      </w:pPr>
      <w:r w:rsidRPr="00A92D1D">
        <w:rPr>
          <w:rFonts w:ascii="Courier New" w:hAnsi="Courier New" w:cs="Courier New"/>
          <w:bCs/>
          <w:lang w:val="es-ES"/>
        </w:rPr>
        <w:t xml:space="preserve">8. </w:t>
      </w:r>
      <w:proofErr w:type="spellStart"/>
      <w:r w:rsidRPr="00A92D1D">
        <w:rPr>
          <w:rFonts w:ascii="Courier New" w:hAnsi="Courier New" w:cs="Courier New"/>
          <w:bCs/>
          <w:lang w:val="es-ES"/>
        </w:rPr>
        <w:t>Reemplázase</w:t>
      </w:r>
      <w:proofErr w:type="spellEnd"/>
      <w:r w:rsidRPr="00A92D1D">
        <w:rPr>
          <w:rFonts w:ascii="Courier New" w:hAnsi="Courier New" w:cs="Courier New"/>
          <w:bCs/>
          <w:lang w:val="es-ES"/>
        </w:rPr>
        <w:t xml:space="preserve"> el artículo 6 por el siguiente:</w:t>
      </w:r>
    </w:p>
    <w:p w14:paraId="57A80710" w14:textId="77777777" w:rsidR="00624E7A" w:rsidRPr="00A92D1D" w:rsidRDefault="00624E7A" w:rsidP="00E51144">
      <w:pPr>
        <w:tabs>
          <w:tab w:val="left" w:pos="2552"/>
        </w:tabs>
        <w:spacing w:line="384" w:lineRule="auto"/>
        <w:ind w:right="23" w:firstLine="1134"/>
        <w:jc w:val="both"/>
        <w:rPr>
          <w:rFonts w:ascii="Courier New" w:hAnsi="Courier New" w:cs="Courier New"/>
          <w:bCs/>
          <w:lang w:val="es-ES"/>
        </w:rPr>
      </w:pPr>
    </w:p>
    <w:p w14:paraId="5BDBAC20" w14:textId="27818163" w:rsidR="00C7332C" w:rsidRDefault="00C7332C" w:rsidP="00E51144">
      <w:pPr>
        <w:tabs>
          <w:tab w:val="left" w:pos="2552"/>
        </w:tabs>
        <w:spacing w:line="384" w:lineRule="auto"/>
        <w:ind w:right="23" w:firstLine="1134"/>
        <w:jc w:val="both"/>
        <w:rPr>
          <w:rFonts w:ascii="Courier New" w:hAnsi="Courier New" w:cs="Courier New"/>
          <w:bCs/>
          <w:lang w:val="es-ES"/>
        </w:rPr>
      </w:pPr>
      <w:r w:rsidRPr="00A92D1D">
        <w:rPr>
          <w:rFonts w:ascii="Courier New" w:hAnsi="Courier New" w:cs="Courier New"/>
          <w:bCs/>
          <w:lang w:val="es-ES"/>
        </w:rPr>
        <w:t>“Artículo 6.- Inhabilidad. Para el otorgamiento de los beneficios contemplados en esta ley, no podrán considerarse pronunciamientos o certificado</w:t>
      </w:r>
      <w:r w:rsidR="00E419E9" w:rsidRPr="00A92D1D">
        <w:rPr>
          <w:rFonts w:ascii="Courier New" w:hAnsi="Courier New" w:cs="Courier New"/>
          <w:bCs/>
          <w:lang w:val="es-ES"/>
        </w:rPr>
        <w:t>s</w:t>
      </w:r>
      <w:r w:rsidRPr="00A92D1D">
        <w:rPr>
          <w:rFonts w:ascii="Courier New" w:hAnsi="Courier New" w:cs="Courier New"/>
          <w:bCs/>
          <w:lang w:val="es-ES"/>
        </w:rPr>
        <w:t xml:space="preserve"> emitidos por médicos que sean miembros de los Cuerpos de Bomberos conforme a</w:t>
      </w:r>
      <w:r w:rsidR="00E419E9" w:rsidRPr="00A92D1D">
        <w:rPr>
          <w:rFonts w:ascii="Courier New" w:hAnsi="Courier New" w:cs="Courier New"/>
          <w:bCs/>
          <w:lang w:val="es-ES"/>
        </w:rPr>
        <w:t xml:space="preserve"> </w:t>
      </w:r>
      <w:r w:rsidRPr="00A92D1D">
        <w:rPr>
          <w:rFonts w:ascii="Courier New" w:hAnsi="Courier New" w:cs="Courier New"/>
          <w:bCs/>
          <w:lang w:val="es-ES"/>
        </w:rPr>
        <w:t>l</w:t>
      </w:r>
      <w:r w:rsidR="00E419E9" w:rsidRPr="00A92D1D">
        <w:rPr>
          <w:rFonts w:ascii="Courier New" w:hAnsi="Courier New" w:cs="Courier New"/>
          <w:bCs/>
          <w:lang w:val="es-ES"/>
        </w:rPr>
        <w:t>o dispuesto en el</w:t>
      </w:r>
      <w:r w:rsidRPr="00A92D1D">
        <w:rPr>
          <w:rFonts w:ascii="Courier New" w:hAnsi="Courier New" w:cs="Courier New"/>
          <w:bCs/>
          <w:lang w:val="es-ES"/>
        </w:rPr>
        <w:t xml:space="preserve"> artículo 1.”.</w:t>
      </w:r>
    </w:p>
    <w:p w14:paraId="1A3EC573" w14:textId="77777777" w:rsidR="00624E7A" w:rsidRDefault="00624E7A" w:rsidP="00E51144">
      <w:pPr>
        <w:tabs>
          <w:tab w:val="left" w:pos="2552"/>
        </w:tabs>
        <w:spacing w:line="384" w:lineRule="auto"/>
        <w:ind w:right="23" w:firstLine="1134"/>
        <w:jc w:val="both"/>
        <w:rPr>
          <w:rFonts w:ascii="Courier New" w:hAnsi="Courier New" w:cs="Courier New"/>
          <w:bCs/>
          <w:lang w:val="es-ES"/>
        </w:rPr>
      </w:pPr>
    </w:p>
    <w:p w14:paraId="3F6DEF91" w14:textId="77777777" w:rsidR="00C53532" w:rsidRPr="00C7332C" w:rsidRDefault="00C53532" w:rsidP="00E51144">
      <w:pPr>
        <w:tabs>
          <w:tab w:val="left" w:pos="2552"/>
        </w:tabs>
        <w:spacing w:line="384" w:lineRule="auto"/>
        <w:ind w:right="23" w:firstLine="1134"/>
        <w:jc w:val="both"/>
        <w:rPr>
          <w:rFonts w:ascii="Courier New" w:hAnsi="Courier New" w:cs="Courier New"/>
          <w:bCs/>
          <w:lang w:val="es-ES"/>
        </w:rPr>
      </w:pPr>
    </w:p>
    <w:p w14:paraId="15673AF1"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9. En el artículo 7:</w:t>
      </w:r>
    </w:p>
    <w:p w14:paraId="4F7AD3CD" w14:textId="77777777" w:rsidR="00624E7A" w:rsidRPr="00C7332C" w:rsidRDefault="00624E7A" w:rsidP="00E51144">
      <w:pPr>
        <w:tabs>
          <w:tab w:val="left" w:pos="2552"/>
        </w:tabs>
        <w:spacing w:line="384" w:lineRule="auto"/>
        <w:ind w:right="23" w:firstLine="1134"/>
        <w:jc w:val="both"/>
        <w:rPr>
          <w:rFonts w:ascii="Courier New" w:hAnsi="Courier New" w:cs="Courier New"/>
          <w:bCs/>
          <w:lang w:val="es-ES"/>
        </w:rPr>
      </w:pPr>
    </w:p>
    <w:p w14:paraId="344CF7EF" w14:textId="3A2A6F47"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a) </w:t>
      </w:r>
      <w:proofErr w:type="spellStart"/>
      <w:r w:rsidRPr="00C7332C">
        <w:rPr>
          <w:rFonts w:ascii="Courier New" w:hAnsi="Courier New" w:cs="Courier New"/>
          <w:bCs/>
          <w:lang w:val="es-ES"/>
        </w:rPr>
        <w:t>Agrégase</w:t>
      </w:r>
      <w:proofErr w:type="spellEnd"/>
      <w:r w:rsidRPr="00C7332C">
        <w:rPr>
          <w:rFonts w:ascii="Courier New" w:hAnsi="Courier New" w:cs="Courier New"/>
          <w:bCs/>
          <w:lang w:val="es-ES"/>
        </w:rPr>
        <w:t xml:space="preserve"> en el inciso primero, antes de la expresión “Los derechos otorgados”, el epígrafe “De las solicitudes, acciones y sanciones.”.</w:t>
      </w:r>
    </w:p>
    <w:p w14:paraId="393E8700" w14:textId="77777777" w:rsidR="00F435C2" w:rsidRPr="00C7332C" w:rsidRDefault="00F435C2" w:rsidP="00E51144">
      <w:pPr>
        <w:tabs>
          <w:tab w:val="left" w:pos="2552"/>
        </w:tabs>
        <w:spacing w:line="384" w:lineRule="auto"/>
        <w:ind w:right="23" w:firstLine="1134"/>
        <w:jc w:val="both"/>
        <w:rPr>
          <w:rFonts w:ascii="Courier New" w:hAnsi="Courier New" w:cs="Courier New"/>
          <w:bCs/>
          <w:lang w:val="es-ES"/>
        </w:rPr>
      </w:pPr>
    </w:p>
    <w:p w14:paraId="07D05123" w14:textId="6466D63B"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lastRenderedPageBreak/>
        <w:t>b)</w:t>
      </w:r>
      <w:r w:rsidR="00624E7A">
        <w:rPr>
          <w:rFonts w:ascii="Courier New" w:hAnsi="Courier New" w:cs="Courier New"/>
          <w:bCs/>
          <w:lang w:val="es-ES"/>
        </w:rPr>
        <w:t xml:space="preserve"> </w:t>
      </w:r>
      <w:proofErr w:type="spellStart"/>
      <w:r w:rsidRPr="00C7332C">
        <w:rPr>
          <w:rFonts w:ascii="Courier New" w:hAnsi="Courier New" w:cs="Courier New"/>
          <w:bCs/>
          <w:lang w:val="es-ES"/>
        </w:rPr>
        <w:t>Incorpóranse</w:t>
      </w:r>
      <w:proofErr w:type="spellEnd"/>
      <w:r w:rsidRPr="00C7332C">
        <w:rPr>
          <w:rFonts w:ascii="Courier New" w:hAnsi="Courier New" w:cs="Courier New"/>
          <w:bCs/>
          <w:lang w:val="es-ES"/>
        </w:rPr>
        <w:t xml:space="preserve"> los siguientes incisos segundo, tercero y cuarto, nuevos, pasando el actual inciso segundo a ser quinto:</w:t>
      </w:r>
    </w:p>
    <w:p w14:paraId="29F972FD" w14:textId="77777777" w:rsidR="00F435C2" w:rsidRPr="00C7332C" w:rsidRDefault="00F435C2" w:rsidP="00E51144">
      <w:pPr>
        <w:tabs>
          <w:tab w:val="left" w:pos="2552"/>
        </w:tabs>
        <w:spacing w:line="384" w:lineRule="auto"/>
        <w:ind w:right="23" w:firstLine="1134"/>
        <w:jc w:val="both"/>
        <w:rPr>
          <w:rFonts w:ascii="Courier New" w:hAnsi="Courier New" w:cs="Courier New"/>
          <w:bCs/>
          <w:lang w:val="es-ES"/>
        </w:rPr>
      </w:pPr>
    </w:p>
    <w:p w14:paraId="2F4C4A8C" w14:textId="77777777" w:rsidR="00F435C2"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“La solicitud para requerir a la Comisión para el Mercado Financiero los beneficios establecidos en el presente decreto ley prescribirá una vez transcurridos cinco años contados desde la ocurrencia del accidente o el diagnóstico de la enfermedad, según corresponda.</w:t>
      </w:r>
    </w:p>
    <w:p w14:paraId="5DC55FDD" w14:textId="61BD1E9D" w:rsidR="00C7332C" w:rsidRP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 </w:t>
      </w:r>
    </w:p>
    <w:p w14:paraId="77FB8B4E"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Dicho plazo se suspenderá con la entrega completa y suficiente de los antecedentes para proceder al otorgamiento del beneficio.</w:t>
      </w:r>
    </w:p>
    <w:p w14:paraId="25A5D765" w14:textId="77777777" w:rsidR="00F435C2" w:rsidRPr="00C7332C" w:rsidRDefault="00F435C2" w:rsidP="00E51144">
      <w:pPr>
        <w:tabs>
          <w:tab w:val="left" w:pos="2552"/>
        </w:tabs>
        <w:spacing w:line="384" w:lineRule="auto"/>
        <w:ind w:right="23" w:firstLine="1134"/>
        <w:jc w:val="both"/>
        <w:rPr>
          <w:rFonts w:ascii="Courier New" w:hAnsi="Courier New" w:cs="Courier New"/>
          <w:bCs/>
          <w:lang w:val="es-ES"/>
        </w:rPr>
      </w:pPr>
    </w:p>
    <w:p w14:paraId="081C305E"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No obstante, las acciones de reembolso a que dé lugar la concesión de los beneficios regulados en el presente decreto ley prescribirán en el plazo de un año contado desde la fecha del respectivo instrumento de cobro.”.</w:t>
      </w:r>
    </w:p>
    <w:p w14:paraId="7D6F0B14" w14:textId="77777777" w:rsidR="00624E7A" w:rsidRDefault="00624E7A" w:rsidP="00E51144">
      <w:pPr>
        <w:tabs>
          <w:tab w:val="left" w:pos="2552"/>
        </w:tabs>
        <w:spacing w:line="384" w:lineRule="auto"/>
        <w:ind w:right="23" w:firstLine="1134"/>
        <w:jc w:val="both"/>
        <w:rPr>
          <w:rFonts w:ascii="Courier New" w:hAnsi="Courier New" w:cs="Courier New"/>
          <w:bCs/>
          <w:lang w:val="es-ES"/>
        </w:rPr>
      </w:pPr>
    </w:p>
    <w:p w14:paraId="5DB1840D" w14:textId="77777777" w:rsidR="00C53532" w:rsidRPr="00C7332C" w:rsidRDefault="00C53532" w:rsidP="00E51144">
      <w:pPr>
        <w:tabs>
          <w:tab w:val="left" w:pos="2552"/>
        </w:tabs>
        <w:spacing w:line="384" w:lineRule="auto"/>
        <w:ind w:right="23" w:firstLine="1134"/>
        <w:jc w:val="both"/>
        <w:rPr>
          <w:rFonts w:ascii="Courier New" w:hAnsi="Courier New" w:cs="Courier New"/>
          <w:bCs/>
          <w:lang w:val="es-ES"/>
        </w:rPr>
      </w:pPr>
    </w:p>
    <w:p w14:paraId="3C783188" w14:textId="361C386A"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10. En el artículo 8:</w:t>
      </w:r>
    </w:p>
    <w:p w14:paraId="79D54D68" w14:textId="77777777" w:rsidR="00624E7A" w:rsidRPr="00C7332C" w:rsidRDefault="00624E7A" w:rsidP="00E51144">
      <w:pPr>
        <w:tabs>
          <w:tab w:val="left" w:pos="2552"/>
        </w:tabs>
        <w:spacing w:line="384" w:lineRule="auto"/>
        <w:ind w:right="23" w:firstLine="1134"/>
        <w:jc w:val="both"/>
        <w:rPr>
          <w:rFonts w:ascii="Courier New" w:hAnsi="Courier New" w:cs="Courier New"/>
          <w:bCs/>
          <w:lang w:val="es-ES"/>
        </w:rPr>
      </w:pPr>
    </w:p>
    <w:p w14:paraId="6A110EC3" w14:textId="08FBC818"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a) </w:t>
      </w:r>
      <w:proofErr w:type="spellStart"/>
      <w:r w:rsidRPr="00C7332C">
        <w:rPr>
          <w:rFonts w:ascii="Courier New" w:hAnsi="Courier New" w:cs="Courier New"/>
          <w:bCs/>
          <w:lang w:val="es-ES"/>
        </w:rPr>
        <w:t>Agrégase</w:t>
      </w:r>
      <w:proofErr w:type="spellEnd"/>
      <w:r w:rsidRPr="00C7332C">
        <w:rPr>
          <w:rFonts w:ascii="Courier New" w:hAnsi="Courier New" w:cs="Courier New"/>
          <w:bCs/>
          <w:lang w:val="es-ES"/>
        </w:rPr>
        <w:t xml:space="preserve"> antes de la expresión “Los afectados”, el epígrafe “De los recursos.</w:t>
      </w:r>
      <w:r w:rsidRPr="00A92D1D">
        <w:rPr>
          <w:rFonts w:ascii="Courier New" w:hAnsi="Courier New" w:cs="Courier New"/>
          <w:bCs/>
          <w:lang w:val="es-ES"/>
        </w:rPr>
        <w:t>”</w:t>
      </w:r>
      <w:r w:rsidR="006F6649" w:rsidRPr="00A92D1D">
        <w:rPr>
          <w:rFonts w:ascii="Courier New" w:hAnsi="Courier New" w:cs="Courier New"/>
          <w:bCs/>
          <w:lang w:val="es-ES"/>
        </w:rPr>
        <w:t>.</w:t>
      </w:r>
    </w:p>
    <w:p w14:paraId="7EE784A6" w14:textId="77777777" w:rsidR="00F435C2" w:rsidRPr="00C7332C" w:rsidRDefault="00F435C2" w:rsidP="00E51144">
      <w:pPr>
        <w:tabs>
          <w:tab w:val="left" w:pos="2552"/>
        </w:tabs>
        <w:spacing w:line="384" w:lineRule="auto"/>
        <w:ind w:right="23" w:firstLine="1134"/>
        <w:jc w:val="both"/>
        <w:rPr>
          <w:rFonts w:ascii="Courier New" w:hAnsi="Courier New" w:cs="Courier New"/>
          <w:bCs/>
          <w:lang w:val="es-ES"/>
        </w:rPr>
      </w:pPr>
    </w:p>
    <w:p w14:paraId="2B703F4F" w14:textId="4FB0A5FF"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b) </w:t>
      </w:r>
      <w:proofErr w:type="spellStart"/>
      <w:r w:rsidRPr="00C7332C">
        <w:rPr>
          <w:rFonts w:ascii="Courier New" w:hAnsi="Courier New" w:cs="Courier New"/>
          <w:bCs/>
          <w:lang w:val="es-ES"/>
        </w:rPr>
        <w:t>Reemplázase</w:t>
      </w:r>
      <w:proofErr w:type="spellEnd"/>
      <w:r w:rsidRPr="00C7332C">
        <w:rPr>
          <w:rFonts w:ascii="Courier New" w:hAnsi="Courier New" w:cs="Courier New"/>
          <w:bCs/>
          <w:lang w:val="es-ES"/>
        </w:rPr>
        <w:t xml:space="preserve"> la expresión “Superintendencia de Valores y Seguros” por “Comisión para el Mercado Financiero”.</w:t>
      </w:r>
    </w:p>
    <w:p w14:paraId="418A07D3" w14:textId="77777777" w:rsidR="001A31DA" w:rsidRPr="00C7332C" w:rsidRDefault="001A31DA" w:rsidP="00E51144">
      <w:pPr>
        <w:tabs>
          <w:tab w:val="left" w:pos="2552"/>
        </w:tabs>
        <w:spacing w:line="384" w:lineRule="auto"/>
        <w:ind w:right="23" w:firstLine="1134"/>
        <w:jc w:val="both"/>
        <w:rPr>
          <w:rFonts w:ascii="Courier New" w:hAnsi="Courier New" w:cs="Courier New"/>
          <w:bCs/>
          <w:lang w:val="es-ES"/>
        </w:rPr>
      </w:pPr>
    </w:p>
    <w:p w14:paraId="0C3985D4" w14:textId="59738D8E"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lastRenderedPageBreak/>
        <w:t xml:space="preserve">c) </w:t>
      </w:r>
      <w:proofErr w:type="spellStart"/>
      <w:r w:rsidRPr="00C7332C">
        <w:rPr>
          <w:rFonts w:ascii="Courier New" w:hAnsi="Courier New" w:cs="Courier New"/>
          <w:bCs/>
          <w:lang w:val="es-ES"/>
        </w:rPr>
        <w:t>Reemplázase</w:t>
      </w:r>
      <w:proofErr w:type="spellEnd"/>
      <w:r w:rsidRPr="00C7332C">
        <w:rPr>
          <w:rFonts w:ascii="Courier New" w:hAnsi="Courier New" w:cs="Courier New"/>
          <w:bCs/>
          <w:lang w:val="es-ES"/>
        </w:rPr>
        <w:t xml:space="preserve"> la frase “podrán solicitar su reconsideración, sin perjuicio de apelar de ellas ante el </w:t>
      </w:r>
      <w:r w:rsidRPr="00A92D1D">
        <w:rPr>
          <w:rFonts w:ascii="Courier New" w:hAnsi="Courier New" w:cs="Courier New"/>
          <w:bCs/>
          <w:lang w:val="es-ES"/>
        </w:rPr>
        <w:t>superior jerárquico correspondiente” por la siguiente</w:t>
      </w:r>
      <w:r w:rsidR="007260DD" w:rsidRPr="00A92D1D">
        <w:rPr>
          <w:rFonts w:ascii="Courier New" w:hAnsi="Courier New" w:cs="Courier New"/>
          <w:bCs/>
          <w:lang w:val="es-ES"/>
        </w:rPr>
        <w:t>:</w:t>
      </w:r>
      <w:r w:rsidRPr="00C7332C">
        <w:rPr>
          <w:rFonts w:ascii="Courier New" w:hAnsi="Courier New" w:cs="Courier New"/>
          <w:bCs/>
          <w:lang w:val="es-ES"/>
        </w:rPr>
        <w:t xml:space="preserve"> “podrán impugnar dichas resoluciones de acuerdo con los procedimientos y recursos establecidos en el Título V del decreto ley </w:t>
      </w:r>
      <w:proofErr w:type="spellStart"/>
      <w:r w:rsidRPr="00C7332C">
        <w:rPr>
          <w:rFonts w:ascii="Courier New" w:hAnsi="Courier New" w:cs="Courier New"/>
          <w:bCs/>
          <w:lang w:val="es-ES"/>
        </w:rPr>
        <w:t>N°</w:t>
      </w:r>
      <w:proofErr w:type="spellEnd"/>
      <w:r w:rsidRPr="00C7332C">
        <w:rPr>
          <w:rFonts w:ascii="Courier New" w:hAnsi="Courier New" w:cs="Courier New"/>
          <w:bCs/>
          <w:lang w:val="es-ES"/>
        </w:rPr>
        <w:t xml:space="preserve"> 3.538 y en la ley </w:t>
      </w:r>
      <w:proofErr w:type="spellStart"/>
      <w:r w:rsidRPr="00C7332C">
        <w:rPr>
          <w:rFonts w:ascii="Courier New" w:hAnsi="Courier New" w:cs="Courier New"/>
          <w:bCs/>
          <w:lang w:val="es-ES"/>
        </w:rPr>
        <w:t>N°</w:t>
      </w:r>
      <w:proofErr w:type="spellEnd"/>
      <w:r w:rsidRPr="00C7332C">
        <w:rPr>
          <w:rFonts w:ascii="Courier New" w:hAnsi="Courier New" w:cs="Courier New"/>
          <w:bCs/>
          <w:lang w:val="es-ES"/>
        </w:rPr>
        <w:t xml:space="preserve"> 6.174, respectivamente”.</w:t>
      </w:r>
    </w:p>
    <w:p w14:paraId="0B639DA6" w14:textId="77777777" w:rsidR="00624E7A" w:rsidRPr="00C7332C" w:rsidRDefault="00624E7A" w:rsidP="00E51144">
      <w:pPr>
        <w:tabs>
          <w:tab w:val="left" w:pos="2552"/>
        </w:tabs>
        <w:spacing w:line="384" w:lineRule="auto"/>
        <w:ind w:right="23" w:firstLine="1134"/>
        <w:jc w:val="both"/>
        <w:rPr>
          <w:rFonts w:ascii="Courier New" w:hAnsi="Courier New" w:cs="Courier New"/>
          <w:bCs/>
          <w:lang w:val="es-ES"/>
        </w:rPr>
      </w:pPr>
    </w:p>
    <w:p w14:paraId="15CFDE79" w14:textId="07078CD0" w:rsid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d) </w:t>
      </w:r>
      <w:proofErr w:type="spellStart"/>
      <w:r w:rsidRPr="00C7332C">
        <w:rPr>
          <w:rFonts w:ascii="Courier New" w:hAnsi="Courier New" w:cs="Courier New"/>
          <w:bCs/>
          <w:lang w:val="es-ES"/>
        </w:rPr>
        <w:t>Agrégase</w:t>
      </w:r>
      <w:proofErr w:type="spellEnd"/>
      <w:r w:rsidRPr="00C7332C">
        <w:rPr>
          <w:rFonts w:ascii="Courier New" w:hAnsi="Courier New" w:cs="Courier New"/>
          <w:bCs/>
          <w:lang w:val="es-ES"/>
        </w:rPr>
        <w:t xml:space="preserve"> el siguiente inciso segundo:</w:t>
      </w:r>
    </w:p>
    <w:p w14:paraId="2BE7A923" w14:textId="77777777" w:rsidR="00624E7A" w:rsidRPr="00C7332C" w:rsidRDefault="00624E7A" w:rsidP="00E51144">
      <w:pPr>
        <w:tabs>
          <w:tab w:val="left" w:pos="2552"/>
        </w:tabs>
        <w:spacing w:line="384" w:lineRule="auto"/>
        <w:ind w:right="23" w:firstLine="1134"/>
        <w:jc w:val="both"/>
        <w:rPr>
          <w:rFonts w:ascii="Courier New" w:hAnsi="Courier New" w:cs="Courier New"/>
          <w:bCs/>
          <w:lang w:val="es-ES"/>
        </w:rPr>
      </w:pPr>
    </w:p>
    <w:p w14:paraId="6296943B" w14:textId="77777777" w:rsidR="00C7332C" w:rsidRP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“Regirá supletoriamente lo dispuesto en la ley </w:t>
      </w:r>
      <w:proofErr w:type="spellStart"/>
      <w:r w:rsidRPr="00C7332C">
        <w:rPr>
          <w:rFonts w:ascii="Courier New" w:hAnsi="Courier New" w:cs="Courier New"/>
          <w:bCs/>
          <w:lang w:val="es-ES"/>
        </w:rPr>
        <w:t>N°</w:t>
      </w:r>
      <w:proofErr w:type="spellEnd"/>
      <w:r w:rsidRPr="00C7332C">
        <w:rPr>
          <w:rFonts w:ascii="Courier New" w:hAnsi="Courier New" w:cs="Courier New"/>
          <w:bCs/>
          <w:lang w:val="es-ES"/>
        </w:rPr>
        <w:t xml:space="preserve"> 19.880, que establece bases de los procedimientos administrativos que rigen los actos de los órganos de la administración del Estado.”.</w:t>
      </w:r>
    </w:p>
    <w:p w14:paraId="2A177667" w14:textId="77777777" w:rsidR="00C7332C" w:rsidRDefault="00C7332C" w:rsidP="00E51144">
      <w:pPr>
        <w:tabs>
          <w:tab w:val="left" w:pos="2552"/>
        </w:tabs>
        <w:spacing w:line="384" w:lineRule="auto"/>
        <w:ind w:right="23"/>
        <w:jc w:val="both"/>
        <w:rPr>
          <w:rFonts w:ascii="Courier New" w:hAnsi="Courier New" w:cs="Courier New"/>
          <w:bCs/>
          <w:lang w:val="es-ES"/>
        </w:rPr>
      </w:pPr>
    </w:p>
    <w:p w14:paraId="3D291FC7" w14:textId="77777777" w:rsidR="00C53532" w:rsidRDefault="00C53532" w:rsidP="00E51144">
      <w:pPr>
        <w:tabs>
          <w:tab w:val="left" w:pos="2552"/>
        </w:tabs>
        <w:spacing w:line="384" w:lineRule="auto"/>
        <w:ind w:right="23"/>
        <w:jc w:val="both"/>
        <w:rPr>
          <w:rFonts w:ascii="Courier New" w:hAnsi="Courier New" w:cs="Courier New"/>
          <w:bCs/>
          <w:lang w:val="es-ES"/>
        </w:rPr>
      </w:pPr>
    </w:p>
    <w:p w14:paraId="2EF853D6" w14:textId="6176EAB8" w:rsidR="00C7332C" w:rsidRPr="00C7332C" w:rsidRDefault="00C7332C" w:rsidP="00E51144">
      <w:pPr>
        <w:tabs>
          <w:tab w:val="left" w:pos="2552"/>
        </w:tabs>
        <w:spacing w:line="384" w:lineRule="auto"/>
        <w:ind w:right="23"/>
        <w:jc w:val="center"/>
        <w:rPr>
          <w:rFonts w:ascii="Courier New" w:hAnsi="Courier New" w:cs="Courier New"/>
          <w:bCs/>
          <w:lang w:val="es-ES"/>
        </w:rPr>
      </w:pPr>
      <w:r w:rsidRPr="00C7332C">
        <w:rPr>
          <w:rFonts w:ascii="Courier New" w:hAnsi="Courier New" w:cs="Courier New"/>
          <w:bCs/>
          <w:lang w:val="es-ES"/>
        </w:rPr>
        <w:t>DISPOSICIONES TRANSITORIAS</w:t>
      </w:r>
    </w:p>
    <w:p w14:paraId="549E4FA0"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p>
    <w:p w14:paraId="07B50FE3" w14:textId="6ABC4B36" w:rsidR="00C7332C" w:rsidRPr="00C7332C"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t xml:space="preserve">Artículo primero.- Las disposiciones de la presente ley entrarán en vigencia con la dictación, por parte de la Comisión para el Mercado Financiero, de una nueva norma de carácter general, en la forma establecida por el artículo 4 bis del decreto ley </w:t>
      </w:r>
      <w:proofErr w:type="spellStart"/>
      <w:r w:rsidRPr="00C7332C">
        <w:rPr>
          <w:rFonts w:ascii="Courier New" w:hAnsi="Courier New" w:cs="Courier New"/>
          <w:bCs/>
          <w:lang w:val="es-ES"/>
        </w:rPr>
        <w:t>N°</w:t>
      </w:r>
      <w:proofErr w:type="spellEnd"/>
      <w:r w:rsidRPr="00C7332C">
        <w:rPr>
          <w:rFonts w:ascii="Courier New" w:hAnsi="Courier New" w:cs="Courier New"/>
          <w:bCs/>
          <w:lang w:val="es-ES"/>
        </w:rPr>
        <w:t xml:space="preserve"> 1.757, que otorga beneficios por accidentes y enfermedades a los miembros de los Cuerpos de Bomberos. Para este efecto, la Comisión para el Mercado Financiero contará con un plazo de ciento ochenta días, contado desde la publicación en el Diario Oficial de la presente ley.</w:t>
      </w:r>
    </w:p>
    <w:p w14:paraId="5B90EA3C" w14:textId="77777777" w:rsidR="00C7332C" w:rsidRDefault="00C7332C" w:rsidP="00E51144">
      <w:pPr>
        <w:tabs>
          <w:tab w:val="left" w:pos="2552"/>
        </w:tabs>
        <w:spacing w:line="384" w:lineRule="auto"/>
        <w:ind w:right="23" w:firstLine="1134"/>
        <w:jc w:val="both"/>
        <w:rPr>
          <w:rFonts w:ascii="Courier New" w:hAnsi="Courier New" w:cs="Courier New"/>
          <w:bCs/>
          <w:lang w:val="es-ES"/>
        </w:rPr>
      </w:pPr>
    </w:p>
    <w:p w14:paraId="126DC547" w14:textId="77777777" w:rsidR="00E51144" w:rsidRDefault="00E51144" w:rsidP="00E51144">
      <w:pPr>
        <w:tabs>
          <w:tab w:val="left" w:pos="2552"/>
        </w:tabs>
        <w:spacing w:line="384" w:lineRule="auto"/>
        <w:ind w:right="23" w:firstLine="1134"/>
        <w:jc w:val="both"/>
        <w:rPr>
          <w:rFonts w:ascii="Courier New" w:hAnsi="Courier New" w:cs="Courier New"/>
          <w:bCs/>
          <w:lang w:val="es-ES"/>
        </w:rPr>
      </w:pPr>
    </w:p>
    <w:p w14:paraId="077409B7" w14:textId="32860C41" w:rsidR="00DB71D5" w:rsidRDefault="00C7332C" w:rsidP="00E51144">
      <w:pPr>
        <w:tabs>
          <w:tab w:val="left" w:pos="2552"/>
        </w:tabs>
        <w:spacing w:line="384" w:lineRule="auto"/>
        <w:ind w:right="23" w:firstLine="1134"/>
        <w:jc w:val="both"/>
        <w:rPr>
          <w:rFonts w:ascii="Courier New" w:hAnsi="Courier New" w:cs="Courier New"/>
          <w:bCs/>
          <w:lang w:val="es-ES"/>
        </w:rPr>
      </w:pPr>
      <w:r w:rsidRPr="00C7332C">
        <w:rPr>
          <w:rFonts w:ascii="Courier New" w:hAnsi="Courier New" w:cs="Courier New"/>
          <w:bCs/>
          <w:lang w:val="es-ES"/>
        </w:rPr>
        <w:lastRenderedPageBreak/>
        <w:t>Artículo segundo.- Las disposiciones de la presente ley se aplicarán exclusivamente a los accidentes sufridos o enfermedades contraídas por los miembros de los Cuerpos de Bomberos en actos de servicio o actividades bomberiles que tengan lugar con posterioridad a su entrada en vigencia.”.</w:t>
      </w:r>
    </w:p>
    <w:p w14:paraId="244ED72C" w14:textId="77777777" w:rsidR="00E51144" w:rsidRDefault="00E51144" w:rsidP="00E51144">
      <w:pPr>
        <w:tabs>
          <w:tab w:val="left" w:pos="2552"/>
        </w:tabs>
        <w:spacing w:line="384" w:lineRule="auto"/>
        <w:ind w:right="23" w:firstLine="1134"/>
        <w:jc w:val="both"/>
        <w:rPr>
          <w:rFonts w:ascii="Courier New" w:hAnsi="Courier New" w:cs="Courier New"/>
          <w:bCs/>
          <w:lang w:val="es-ES"/>
        </w:rPr>
      </w:pPr>
    </w:p>
    <w:p w14:paraId="285CFE07" w14:textId="77777777" w:rsidR="00DB71D5" w:rsidRDefault="00DB71D5" w:rsidP="00E51144">
      <w:pPr>
        <w:tabs>
          <w:tab w:val="left" w:pos="2552"/>
        </w:tabs>
        <w:spacing w:line="384" w:lineRule="auto"/>
        <w:jc w:val="center"/>
        <w:rPr>
          <w:rFonts w:ascii="Courier New" w:hAnsi="Courier New" w:cs="Courier New"/>
        </w:rPr>
      </w:pPr>
      <w:r>
        <w:rPr>
          <w:rFonts w:ascii="Courier New" w:hAnsi="Courier New" w:cs="Courier New"/>
        </w:rPr>
        <w:t>*****</w:t>
      </w:r>
    </w:p>
    <w:p w14:paraId="5648D512" w14:textId="77777777" w:rsidR="00216426" w:rsidRDefault="00216426" w:rsidP="00E51144">
      <w:pPr>
        <w:tabs>
          <w:tab w:val="left" w:pos="2552"/>
        </w:tabs>
        <w:spacing w:line="384" w:lineRule="auto"/>
        <w:jc w:val="center"/>
        <w:rPr>
          <w:rFonts w:ascii="Courier New" w:hAnsi="Courier New" w:cs="Courier New"/>
        </w:rPr>
      </w:pPr>
    </w:p>
    <w:p w14:paraId="16436DF8" w14:textId="30A6FDFA" w:rsidR="00216426" w:rsidRDefault="00216426" w:rsidP="0065698E">
      <w:pPr>
        <w:tabs>
          <w:tab w:val="left" w:pos="2835"/>
        </w:tabs>
        <w:spacing w:before="120" w:after="120" w:line="360" w:lineRule="auto"/>
        <w:ind w:firstLine="2552"/>
        <w:jc w:val="both"/>
        <w:rPr>
          <w:rFonts w:ascii="Courier New" w:hAnsi="Courier New" w:cs="Courier New"/>
        </w:rPr>
      </w:pPr>
      <w:r w:rsidRPr="00AE257A">
        <w:rPr>
          <w:rFonts w:ascii="Courier New" w:hAnsi="Courier New" w:cs="Courier New"/>
          <w:bCs/>
          <w:lang w:val="es-ES"/>
        </w:rPr>
        <w:t xml:space="preserve">Hago presente a V.E. que </w:t>
      </w:r>
      <w:r w:rsidR="0065698E" w:rsidRPr="00AE257A">
        <w:rPr>
          <w:rFonts w:ascii="Courier New" w:hAnsi="Courier New" w:cs="Courier New"/>
          <w:bCs/>
          <w:lang w:val="es-ES"/>
        </w:rPr>
        <w:t xml:space="preserve">la letra c) del numeral 10 </w:t>
      </w:r>
      <w:r w:rsidRPr="00AE257A">
        <w:rPr>
          <w:rFonts w:ascii="Courier New" w:hAnsi="Courier New" w:cs="Courier New"/>
          <w:bCs/>
          <w:lang w:val="es-ES"/>
        </w:rPr>
        <w:t xml:space="preserve">el artículo único del proyecto de ley fue aprobado </w:t>
      </w:r>
      <w:r w:rsidRPr="006C24BD">
        <w:rPr>
          <w:rFonts w:ascii="Courier New" w:hAnsi="Courier New" w:cs="Courier New"/>
          <w:bCs/>
          <w:lang w:val="es-ES"/>
        </w:rPr>
        <w:t xml:space="preserve">en general </w:t>
      </w:r>
      <w:r w:rsidR="007E47F8">
        <w:rPr>
          <w:rFonts w:ascii="Courier New" w:hAnsi="Courier New" w:cs="Courier New"/>
          <w:bCs/>
          <w:lang w:val="es-ES"/>
        </w:rPr>
        <w:t xml:space="preserve">y en particular con el voto favorable </w:t>
      </w:r>
      <w:r w:rsidR="007A49D0">
        <w:rPr>
          <w:rFonts w:ascii="Courier New" w:hAnsi="Courier New" w:cs="Courier New"/>
          <w:bCs/>
          <w:lang w:val="es-ES"/>
        </w:rPr>
        <w:t xml:space="preserve">de </w:t>
      </w:r>
      <w:r w:rsidR="00BD0831">
        <w:rPr>
          <w:rFonts w:ascii="Courier New" w:hAnsi="Courier New" w:cs="Courier New"/>
          <w:bCs/>
          <w:lang w:val="es-ES"/>
        </w:rPr>
        <w:t xml:space="preserve">119 </w:t>
      </w:r>
      <w:r w:rsidR="0081349B">
        <w:rPr>
          <w:rFonts w:ascii="Courier New" w:hAnsi="Courier New" w:cs="Courier New"/>
          <w:bCs/>
          <w:lang w:val="es-ES"/>
        </w:rPr>
        <w:t>diputadas y di</w:t>
      </w:r>
      <w:r w:rsidR="00730481">
        <w:rPr>
          <w:rFonts w:ascii="Courier New" w:hAnsi="Courier New" w:cs="Courier New"/>
          <w:bCs/>
          <w:lang w:val="es-ES"/>
        </w:rPr>
        <w:t>putados de</w:t>
      </w:r>
      <w:r w:rsidRPr="00AE257A">
        <w:rPr>
          <w:rFonts w:ascii="Courier New" w:hAnsi="Courier New" w:cs="Courier New"/>
          <w:bCs/>
          <w:lang w:val="es-ES"/>
        </w:rPr>
        <w:t xml:space="preserve"> un total de 15</w:t>
      </w:r>
      <w:r w:rsidR="00622496">
        <w:rPr>
          <w:rFonts w:ascii="Courier New" w:hAnsi="Courier New" w:cs="Courier New"/>
          <w:bCs/>
          <w:lang w:val="es-ES"/>
        </w:rPr>
        <w:t>2</w:t>
      </w:r>
      <w:r w:rsidRPr="00AE257A">
        <w:rPr>
          <w:rFonts w:ascii="Courier New" w:hAnsi="Courier New" w:cs="Courier New"/>
          <w:bCs/>
          <w:lang w:val="es-ES"/>
        </w:rPr>
        <w:t xml:space="preserve"> en ejercicio, dándose cumplimiento al inciso segundo del artículo 66 de la Constitución Política de la República, por tratarse de normas con carácter de ley orgánica constitucional.</w:t>
      </w:r>
      <w:r w:rsidRPr="00DA3C35">
        <w:rPr>
          <w:rFonts w:ascii="Courier New" w:hAnsi="Courier New" w:cs="Courier New"/>
          <w:bCs/>
          <w:lang w:val="es-ES"/>
        </w:rPr>
        <w:t xml:space="preserve"> </w:t>
      </w:r>
    </w:p>
    <w:p w14:paraId="0F499E1D" w14:textId="77777777" w:rsidR="00216426" w:rsidRDefault="00216426" w:rsidP="0065698E">
      <w:pPr>
        <w:tabs>
          <w:tab w:val="left" w:pos="2552"/>
        </w:tabs>
        <w:spacing w:line="360" w:lineRule="auto"/>
        <w:jc w:val="both"/>
        <w:rPr>
          <w:rFonts w:ascii="Courier New" w:hAnsi="Courier New" w:cs="Courier New"/>
        </w:rPr>
      </w:pPr>
    </w:p>
    <w:p w14:paraId="128A0A11" w14:textId="77777777" w:rsidR="00DB71D5" w:rsidRPr="00057387" w:rsidRDefault="00DB71D5" w:rsidP="00E51144">
      <w:pPr>
        <w:tabs>
          <w:tab w:val="left" w:pos="2552"/>
        </w:tabs>
        <w:spacing w:line="384" w:lineRule="auto"/>
        <w:ind w:right="23" w:firstLine="2552"/>
        <w:jc w:val="both"/>
        <w:rPr>
          <w:rFonts w:ascii="Courier New" w:hAnsi="Courier New" w:cs="Courier New"/>
        </w:rPr>
      </w:pPr>
      <w:r>
        <w:rPr>
          <w:rFonts w:ascii="Courier New" w:hAnsi="Courier New" w:cs="Courier New"/>
        </w:rPr>
        <w:br w:type="page"/>
      </w:r>
      <w:r>
        <w:rPr>
          <w:rFonts w:ascii="Courier New" w:hAnsi="Courier New" w:cs="Courier New"/>
        </w:rPr>
        <w:lastRenderedPageBreak/>
        <w:t xml:space="preserve">Lo que tengo a honra comunicar </w:t>
      </w:r>
      <w:r w:rsidRPr="00057387">
        <w:rPr>
          <w:rFonts w:ascii="Courier New" w:hAnsi="Courier New" w:cs="Courier New"/>
        </w:rPr>
        <w:t>a V.E.</w:t>
      </w:r>
    </w:p>
    <w:p w14:paraId="54B0F881" w14:textId="77777777" w:rsidR="00DB71D5" w:rsidRPr="00DC484B" w:rsidRDefault="00DB71D5" w:rsidP="00E51144">
      <w:pPr>
        <w:tabs>
          <w:tab w:val="left" w:pos="2592"/>
        </w:tabs>
        <w:spacing w:line="384" w:lineRule="auto"/>
        <w:rPr>
          <w:rFonts w:ascii="Courier New" w:hAnsi="Courier New" w:cs="Courier New"/>
        </w:rPr>
      </w:pPr>
    </w:p>
    <w:p w14:paraId="243A4DE6" w14:textId="77777777" w:rsidR="00DB71D5" w:rsidRDefault="00DB71D5" w:rsidP="00E51144">
      <w:pPr>
        <w:tabs>
          <w:tab w:val="left" w:pos="2592"/>
        </w:tabs>
        <w:spacing w:line="384" w:lineRule="auto"/>
        <w:rPr>
          <w:rFonts w:ascii="Courier New" w:hAnsi="Courier New" w:cs="Courier New"/>
        </w:rPr>
      </w:pPr>
    </w:p>
    <w:p w14:paraId="6BCB2CA5" w14:textId="77777777" w:rsidR="00DB71D5" w:rsidRDefault="00DB71D5" w:rsidP="00E51144">
      <w:pPr>
        <w:tabs>
          <w:tab w:val="left" w:pos="2592"/>
        </w:tabs>
        <w:spacing w:line="384" w:lineRule="auto"/>
        <w:rPr>
          <w:rFonts w:ascii="Courier New" w:hAnsi="Courier New" w:cs="Courier New"/>
        </w:rPr>
      </w:pPr>
    </w:p>
    <w:p w14:paraId="6C7CA9B4" w14:textId="77777777" w:rsidR="00DB71D5" w:rsidRPr="00DC484B" w:rsidRDefault="00DB71D5" w:rsidP="00E51144">
      <w:pPr>
        <w:tabs>
          <w:tab w:val="left" w:pos="2592"/>
        </w:tabs>
        <w:spacing w:line="384" w:lineRule="auto"/>
        <w:rPr>
          <w:rFonts w:ascii="Courier New" w:hAnsi="Courier New" w:cs="Courier New"/>
        </w:rPr>
      </w:pPr>
    </w:p>
    <w:p w14:paraId="058750A9" w14:textId="77777777" w:rsidR="00DB71D5" w:rsidRPr="00DC484B" w:rsidRDefault="00DB71D5" w:rsidP="00E51144">
      <w:pPr>
        <w:tabs>
          <w:tab w:val="left" w:pos="2592"/>
        </w:tabs>
        <w:spacing w:line="384" w:lineRule="auto"/>
        <w:rPr>
          <w:rFonts w:ascii="Courier New" w:hAnsi="Courier New" w:cs="Courier New"/>
        </w:rPr>
      </w:pPr>
    </w:p>
    <w:p w14:paraId="332E1705" w14:textId="77777777" w:rsidR="00DB71D5" w:rsidRPr="00DC484B" w:rsidRDefault="00DB71D5" w:rsidP="00E51144">
      <w:pPr>
        <w:spacing w:line="384" w:lineRule="auto"/>
        <w:jc w:val="both"/>
        <w:rPr>
          <w:rFonts w:ascii="Courier New" w:hAnsi="Courier New" w:cs="Courier New"/>
        </w:rPr>
      </w:pPr>
    </w:p>
    <w:p w14:paraId="0A35FA6E" w14:textId="77777777" w:rsidR="00DB71D5" w:rsidRPr="001475BF" w:rsidRDefault="00DB71D5" w:rsidP="00E51144">
      <w:pPr>
        <w:ind w:left="1701"/>
        <w:jc w:val="center"/>
        <w:rPr>
          <w:rFonts w:ascii="Courier New" w:hAnsi="Courier New" w:cs="Courier New"/>
        </w:rPr>
      </w:pPr>
      <w:r w:rsidRPr="001475BF">
        <w:rPr>
          <w:rFonts w:ascii="Courier New" w:hAnsi="Courier New" w:cs="Courier New"/>
        </w:rPr>
        <w:t>JOSÉ MIGUEL CASTRO BASCUÑÁN</w:t>
      </w:r>
    </w:p>
    <w:p w14:paraId="53D4F8BE" w14:textId="77777777" w:rsidR="00DB71D5" w:rsidRPr="001475BF" w:rsidRDefault="00DB71D5" w:rsidP="00E51144">
      <w:pPr>
        <w:ind w:left="1701" w:hanging="141"/>
        <w:jc w:val="center"/>
        <w:rPr>
          <w:rFonts w:ascii="Courier New" w:hAnsi="Courier New" w:cs="Courier New"/>
          <w:szCs w:val="24"/>
          <w:lang w:val="es-MX"/>
        </w:rPr>
      </w:pPr>
      <w:r w:rsidRPr="001475BF">
        <w:rPr>
          <w:rFonts w:ascii="Courier New" w:hAnsi="Courier New" w:cs="Courier New"/>
        </w:rPr>
        <w:t>Presidente de la Cámara de Diputados</w:t>
      </w:r>
    </w:p>
    <w:p w14:paraId="2C57865D" w14:textId="77777777" w:rsidR="00DB71D5" w:rsidRPr="001475BF" w:rsidRDefault="00DB71D5" w:rsidP="00E51144">
      <w:pPr>
        <w:tabs>
          <w:tab w:val="left" w:pos="2127"/>
          <w:tab w:val="left" w:pos="2410"/>
        </w:tabs>
        <w:rPr>
          <w:rFonts w:ascii="Courier New" w:hAnsi="Courier New" w:cs="Courier New"/>
        </w:rPr>
      </w:pPr>
    </w:p>
    <w:p w14:paraId="34CA627F" w14:textId="77777777" w:rsidR="00DB71D5" w:rsidRPr="001475BF" w:rsidRDefault="00DB71D5" w:rsidP="00E51144">
      <w:pPr>
        <w:tabs>
          <w:tab w:val="left" w:pos="2127"/>
          <w:tab w:val="left" w:pos="2410"/>
        </w:tabs>
        <w:rPr>
          <w:rFonts w:ascii="Courier New" w:hAnsi="Courier New" w:cs="Courier New"/>
        </w:rPr>
      </w:pPr>
    </w:p>
    <w:p w14:paraId="53316B44" w14:textId="77777777" w:rsidR="00DB71D5" w:rsidRPr="001475BF" w:rsidRDefault="00DB71D5" w:rsidP="00E51144">
      <w:pPr>
        <w:tabs>
          <w:tab w:val="left" w:pos="2127"/>
          <w:tab w:val="left" w:pos="2410"/>
        </w:tabs>
        <w:rPr>
          <w:rFonts w:ascii="Courier New" w:hAnsi="Courier New" w:cs="Courier New"/>
        </w:rPr>
      </w:pPr>
    </w:p>
    <w:p w14:paraId="29ECF455" w14:textId="77777777" w:rsidR="00DB71D5" w:rsidRPr="001475BF" w:rsidRDefault="00DB71D5" w:rsidP="00E51144">
      <w:pPr>
        <w:tabs>
          <w:tab w:val="left" w:pos="2127"/>
          <w:tab w:val="left" w:pos="2410"/>
        </w:tabs>
        <w:rPr>
          <w:rFonts w:ascii="Courier New" w:hAnsi="Courier New" w:cs="Courier New"/>
        </w:rPr>
      </w:pPr>
    </w:p>
    <w:p w14:paraId="0266388D" w14:textId="77777777" w:rsidR="00DB71D5" w:rsidRPr="001475BF" w:rsidRDefault="00DB71D5" w:rsidP="00E51144">
      <w:pPr>
        <w:tabs>
          <w:tab w:val="left" w:pos="2127"/>
          <w:tab w:val="left" w:pos="2410"/>
        </w:tabs>
        <w:rPr>
          <w:rFonts w:ascii="Courier New" w:hAnsi="Courier New" w:cs="Courier New"/>
        </w:rPr>
      </w:pPr>
    </w:p>
    <w:p w14:paraId="26941A45" w14:textId="77777777" w:rsidR="00DB71D5" w:rsidRPr="001475BF" w:rsidRDefault="00DB71D5" w:rsidP="00E51144">
      <w:pPr>
        <w:tabs>
          <w:tab w:val="left" w:pos="2127"/>
          <w:tab w:val="left" w:pos="2410"/>
        </w:tabs>
        <w:rPr>
          <w:rFonts w:ascii="Courier New" w:hAnsi="Courier New" w:cs="Courier New"/>
        </w:rPr>
      </w:pPr>
    </w:p>
    <w:p w14:paraId="1AC08085" w14:textId="77777777" w:rsidR="00DB71D5" w:rsidRPr="001475BF" w:rsidRDefault="00DB71D5" w:rsidP="00E51144">
      <w:pPr>
        <w:ind w:left="-284" w:right="2036"/>
        <w:jc w:val="center"/>
        <w:rPr>
          <w:rFonts w:ascii="Courier New" w:hAnsi="Courier New" w:cs="Courier New"/>
          <w:szCs w:val="24"/>
        </w:rPr>
      </w:pPr>
      <w:r w:rsidRPr="001475BF">
        <w:rPr>
          <w:rFonts w:ascii="Courier New" w:hAnsi="Courier New" w:cs="Courier New"/>
          <w:szCs w:val="24"/>
        </w:rPr>
        <w:t>MIGUEL LANDEROS PERKI</w:t>
      </w:r>
      <w:r w:rsidRPr="001475BF">
        <w:rPr>
          <w:rFonts w:ascii="Courier New" w:hAnsi="Courier New" w:cs="Courier New" w:hint="eastAsia"/>
          <w:szCs w:val="24"/>
        </w:rPr>
        <w:t>Ć</w:t>
      </w:r>
    </w:p>
    <w:p w14:paraId="660F2251" w14:textId="77777777" w:rsidR="00DB71D5" w:rsidRPr="001475BF" w:rsidRDefault="00DB71D5" w:rsidP="00E51144">
      <w:pPr>
        <w:ind w:left="-567" w:right="2036"/>
        <w:jc w:val="center"/>
      </w:pPr>
      <w:r w:rsidRPr="001475BF">
        <w:rPr>
          <w:rFonts w:ascii="Courier New" w:hAnsi="Courier New" w:cs="Courier New"/>
          <w:szCs w:val="24"/>
        </w:rPr>
        <w:t>Secretario General de la Cámara de Diputados</w:t>
      </w:r>
    </w:p>
    <w:p w14:paraId="07F00D48" w14:textId="77777777" w:rsidR="002B5AB0" w:rsidRDefault="002B5AB0" w:rsidP="00E51144">
      <w:pPr>
        <w:spacing w:line="384" w:lineRule="auto"/>
      </w:pPr>
    </w:p>
    <w:sectPr w:rsidR="002B5AB0" w:rsidSect="00DB71D5">
      <w:headerReference w:type="default" r:id="rId9"/>
      <w:headerReference w:type="first" r:id="rId10"/>
      <w:pgSz w:w="12242" w:h="18722" w:code="134"/>
      <w:pgMar w:top="2552" w:right="1701" w:bottom="2608" w:left="25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A9236" w14:textId="77777777" w:rsidR="00D92AD1" w:rsidRDefault="00D92AD1">
      <w:r>
        <w:separator/>
      </w:r>
    </w:p>
  </w:endnote>
  <w:endnote w:type="continuationSeparator" w:id="0">
    <w:p w14:paraId="407EDE12" w14:textId="77777777" w:rsidR="00D92AD1" w:rsidRDefault="00D9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6EB8D" w14:textId="77777777" w:rsidR="00D92AD1" w:rsidRDefault="00D92AD1">
      <w:r>
        <w:separator/>
      </w:r>
    </w:p>
  </w:footnote>
  <w:footnote w:type="continuationSeparator" w:id="0">
    <w:p w14:paraId="0DE97257" w14:textId="77777777" w:rsidR="00D92AD1" w:rsidRDefault="00D92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5983" w14:textId="77777777" w:rsidR="00106FEE" w:rsidRPr="005D522F" w:rsidRDefault="00106FEE">
    <w:pPr>
      <w:pStyle w:val="Encabezado"/>
      <w:framePr w:wrap="auto" w:vAnchor="text" w:hAnchor="margin" w:xAlign="right" w:y="1"/>
      <w:rPr>
        <w:rFonts w:ascii="Courier New" w:hAnsi="Courier New" w:cs="Courier New"/>
      </w:rPr>
    </w:pPr>
    <w:r w:rsidRPr="005D522F">
      <w:rPr>
        <w:rFonts w:ascii="Courier New" w:hAnsi="Courier New" w:cs="Courier New"/>
      </w:rPr>
      <w:fldChar w:fldCharType="begin"/>
    </w:r>
    <w:r w:rsidRPr="005D522F">
      <w:rPr>
        <w:rFonts w:ascii="Courier New" w:hAnsi="Courier New" w:cs="Courier New"/>
      </w:rPr>
      <w:instrText xml:space="preserve">\PAGE  </w:instrText>
    </w:r>
    <w:r w:rsidRPr="005D522F">
      <w:rPr>
        <w:rFonts w:ascii="Courier New" w:hAnsi="Courier New" w:cs="Courier New"/>
      </w:rPr>
      <w:fldChar w:fldCharType="separate"/>
    </w:r>
    <w:r>
      <w:rPr>
        <w:rFonts w:ascii="Courier New" w:hAnsi="Courier New" w:cs="Courier New"/>
        <w:noProof/>
      </w:rPr>
      <w:t>2</w:t>
    </w:r>
    <w:r w:rsidRPr="005D522F">
      <w:rPr>
        <w:rFonts w:ascii="Courier New" w:hAnsi="Courier New" w:cs="Courier New"/>
      </w:rPr>
      <w:fldChar w:fldCharType="end"/>
    </w:r>
  </w:p>
  <w:p w14:paraId="550AD97F" w14:textId="77777777" w:rsidR="00106FEE" w:rsidRDefault="00106FE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52648" w14:textId="477F4CC1" w:rsidR="00106FEE" w:rsidRDefault="00DB71D5">
    <w:pPr>
      <w:pStyle w:val="Encabezado"/>
    </w:pPr>
    <w:r>
      <w:rPr>
        <w:noProof/>
      </w:rPr>
      <w:drawing>
        <wp:anchor distT="0" distB="0" distL="114300" distR="114300" simplePos="0" relativeHeight="251658240" behindDoc="0" locked="0" layoutInCell="1" allowOverlap="1" wp14:anchorId="5E8D7602" wp14:editId="3F8409F8">
          <wp:simplePos x="0" y="0"/>
          <wp:positionH relativeFrom="column">
            <wp:posOffset>-889000</wp:posOffset>
          </wp:positionH>
          <wp:positionV relativeFrom="paragraph">
            <wp:posOffset>10795</wp:posOffset>
          </wp:positionV>
          <wp:extent cx="916305" cy="914400"/>
          <wp:effectExtent l="0" t="0" r="0" b="0"/>
          <wp:wrapNone/>
          <wp:docPr id="830953365" name="Imagen 3"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D5"/>
    <w:rsid w:val="00046AAE"/>
    <w:rsid w:val="00064F6A"/>
    <w:rsid w:val="000A777F"/>
    <w:rsid w:val="00100BAF"/>
    <w:rsid w:val="00106FEE"/>
    <w:rsid w:val="001349AF"/>
    <w:rsid w:val="00160F4E"/>
    <w:rsid w:val="001A31DA"/>
    <w:rsid w:val="001A4FB3"/>
    <w:rsid w:val="001B1563"/>
    <w:rsid w:val="0020669C"/>
    <w:rsid w:val="00216426"/>
    <w:rsid w:val="00261B59"/>
    <w:rsid w:val="002623DF"/>
    <w:rsid w:val="00264831"/>
    <w:rsid w:val="00265B31"/>
    <w:rsid w:val="002706EB"/>
    <w:rsid w:val="002B43F7"/>
    <w:rsid w:val="002B5AB0"/>
    <w:rsid w:val="002B73B3"/>
    <w:rsid w:val="002C4753"/>
    <w:rsid w:val="002D5ABE"/>
    <w:rsid w:val="002F3C9A"/>
    <w:rsid w:val="003823BA"/>
    <w:rsid w:val="003A7D42"/>
    <w:rsid w:val="003B02DE"/>
    <w:rsid w:val="003E2C93"/>
    <w:rsid w:val="003F454D"/>
    <w:rsid w:val="004319F1"/>
    <w:rsid w:val="004533D7"/>
    <w:rsid w:val="00470594"/>
    <w:rsid w:val="00485D9C"/>
    <w:rsid w:val="004A26C2"/>
    <w:rsid w:val="004A4BAF"/>
    <w:rsid w:val="004D2C59"/>
    <w:rsid w:val="004F7E6C"/>
    <w:rsid w:val="0050168F"/>
    <w:rsid w:val="00511FB9"/>
    <w:rsid w:val="0051671A"/>
    <w:rsid w:val="00585BDA"/>
    <w:rsid w:val="005A0769"/>
    <w:rsid w:val="005B2FB6"/>
    <w:rsid w:val="005C0D5B"/>
    <w:rsid w:val="005C50DF"/>
    <w:rsid w:val="005C69EB"/>
    <w:rsid w:val="005E712D"/>
    <w:rsid w:val="005E7915"/>
    <w:rsid w:val="005F6188"/>
    <w:rsid w:val="0060219E"/>
    <w:rsid w:val="00612BBD"/>
    <w:rsid w:val="00614A53"/>
    <w:rsid w:val="00622496"/>
    <w:rsid w:val="00624E7A"/>
    <w:rsid w:val="006339BB"/>
    <w:rsid w:val="00655B5D"/>
    <w:rsid w:val="0065698E"/>
    <w:rsid w:val="006C24BD"/>
    <w:rsid w:val="006D6364"/>
    <w:rsid w:val="006E253A"/>
    <w:rsid w:val="006E34EC"/>
    <w:rsid w:val="006F6649"/>
    <w:rsid w:val="007142D9"/>
    <w:rsid w:val="007260DD"/>
    <w:rsid w:val="00730481"/>
    <w:rsid w:val="00757437"/>
    <w:rsid w:val="00763A38"/>
    <w:rsid w:val="00764B6E"/>
    <w:rsid w:val="00766B15"/>
    <w:rsid w:val="00777941"/>
    <w:rsid w:val="00793439"/>
    <w:rsid w:val="007A49D0"/>
    <w:rsid w:val="007B685C"/>
    <w:rsid w:val="007E47F8"/>
    <w:rsid w:val="007E48B5"/>
    <w:rsid w:val="007F4FEE"/>
    <w:rsid w:val="00801B26"/>
    <w:rsid w:val="00811994"/>
    <w:rsid w:val="0081349B"/>
    <w:rsid w:val="008258D6"/>
    <w:rsid w:val="00827A79"/>
    <w:rsid w:val="00835594"/>
    <w:rsid w:val="00845D5A"/>
    <w:rsid w:val="008A65B5"/>
    <w:rsid w:val="008C575C"/>
    <w:rsid w:val="008D512E"/>
    <w:rsid w:val="008E312F"/>
    <w:rsid w:val="008F14CF"/>
    <w:rsid w:val="00901F7F"/>
    <w:rsid w:val="00903718"/>
    <w:rsid w:val="0096733F"/>
    <w:rsid w:val="0097081A"/>
    <w:rsid w:val="00976ACA"/>
    <w:rsid w:val="009C104B"/>
    <w:rsid w:val="009C5221"/>
    <w:rsid w:val="009F13F7"/>
    <w:rsid w:val="00A56453"/>
    <w:rsid w:val="00A92D1D"/>
    <w:rsid w:val="00AA307D"/>
    <w:rsid w:val="00AA7842"/>
    <w:rsid w:val="00AE257A"/>
    <w:rsid w:val="00B0168C"/>
    <w:rsid w:val="00B159E3"/>
    <w:rsid w:val="00B477C7"/>
    <w:rsid w:val="00B66A05"/>
    <w:rsid w:val="00B94AD3"/>
    <w:rsid w:val="00BB662E"/>
    <w:rsid w:val="00BD0831"/>
    <w:rsid w:val="00C13A36"/>
    <w:rsid w:val="00C418A5"/>
    <w:rsid w:val="00C53532"/>
    <w:rsid w:val="00C66659"/>
    <w:rsid w:val="00C7332C"/>
    <w:rsid w:val="00C81BE9"/>
    <w:rsid w:val="00D07636"/>
    <w:rsid w:val="00D14B2B"/>
    <w:rsid w:val="00D26EFB"/>
    <w:rsid w:val="00D30FAE"/>
    <w:rsid w:val="00D3150E"/>
    <w:rsid w:val="00D342D7"/>
    <w:rsid w:val="00D43A57"/>
    <w:rsid w:val="00D92AD1"/>
    <w:rsid w:val="00D9335A"/>
    <w:rsid w:val="00DB2D92"/>
    <w:rsid w:val="00DB71D5"/>
    <w:rsid w:val="00DE09B1"/>
    <w:rsid w:val="00E1432C"/>
    <w:rsid w:val="00E419E9"/>
    <w:rsid w:val="00E51144"/>
    <w:rsid w:val="00E62C93"/>
    <w:rsid w:val="00E63B89"/>
    <w:rsid w:val="00E6481B"/>
    <w:rsid w:val="00E918C7"/>
    <w:rsid w:val="00EC0D3F"/>
    <w:rsid w:val="00EF629B"/>
    <w:rsid w:val="00F16CB6"/>
    <w:rsid w:val="00F23483"/>
    <w:rsid w:val="00F435C2"/>
    <w:rsid w:val="00F70984"/>
    <w:rsid w:val="00F712A2"/>
    <w:rsid w:val="00FB4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DDA59"/>
  <w15:chartTrackingRefBased/>
  <w15:docId w15:val="{FF3A5924-5316-4B4B-B224-5369342B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D5"/>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DB71D5"/>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DB71D5"/>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DB71D5"/>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DB71D5"/>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DB71D5"/>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DB71D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DB71D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DB71D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DB71D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71D5"/>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DB71D5"/>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DB71D5"/>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DB71D5"/>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DB71D5"/>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DB71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71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71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71D5"/>
    <w:rPr>
      <w:rFonts w:eastAsiaTheme="majorEastAsia" w:cstheme="majorBidi"/>
      <w:color w:val="272727" w:themeColor="text1" w:themeTint="D8"/>
    </w:rPr>
  </w:style>
  <w:style w:type="paragraph" w:styleId="Ttulo">
    <w:name w:val="Title"/>
    <w:basedOn w:val="Normal"/>
    <w:next w:val="Normal"/>
    <w:link w:val="TtuloCar"/>
    <w:uiPriority w:val="10"/>
    <w:qFormat/>
    <w:rsid w:val="00DB71D5"/>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DB71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71D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DB71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71D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DB71D5"/>
    <w:rPr>
      <w:i/>
      <w:iCs/>
      <w:color w:val="404040" w:themeColor="text1" w:themeTint="BF"/>
    </w:rPr>
  </w:style>
  <w:style w:type="paragraph" w:styleId="Prrafodelista">
    <w:name w:val="List Paragraph"/>
    <w:basedOn w:val="Normal"/>
    <w:uiPriority w:val="34"/>
    <w:qFormat/>
    <w:rsid w:val="00DB71D5"/>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DB71D5"/>
    <w:rPr>
      <w:i/>
      <w:iCs/>
      <w:color w:val="2E74B5" w:themeColor="accent1" w:themeShade="BF"/>
    </w:rPr>
  </w:style>
  <w:style w:type="paragraph" w:styleId="Citadestacada">
    <w:name w:val="Intense Quote"/>
    <w:basedOn w:val="Normal"/>
    <w:next w:val="Normal"/>
    <w:link w:val="CitadestacadaCar"/>
    <w:uiPriority w:val="30"/>
    <w:qFormat/>
    <w:rsid w:val="00DB71D5"/>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DB71D5"/>
    <w:rPr>
      <w:i/>
      <w:iCs/>
      <w:color w:val="2E74B5" w:themeColor="accent1" w:themeShade="BF"/>
    </w:rPr>
  </w:style>
  <w:style w:type="character" w:styleId="Referenciaintensa">
    <w:name w:val="Intense Reference"/>
    <w:basedOn w:val="Fuentedeprrafopredeter"/>
    <w:uiPriority w:val="32"/>
    <w:qFormat/>
    <w:rsid w:val="00DB71D5"/>
    <w:rPr>
      <w:b/>
      <w:bCs/>
      <w:smallCaps/>
      <w:color w:val="2E74B5" w:themeColor="accent1" w:themeShade="BF"/>
      <w:spacing w:val="5"/>
    </w:rPr>
  </w:style>
  <w:style w:type="paragraph" w:styleId="Piedepgina">
    <w:name w:val="footer"/>
    <w:basedOn w:val="Normal"/>
    <w:link w:val="PiedepginaCar"/>
    <w:uiPriority w:val="99"/>
    <w:rsid w:val="00DB71D5"/>
    <w:pPr>
      <w:tabs>
        <w:tab w:val="center" w:pos="4252"/>
        <w:tab w:val="right" w:pos="8504"/>
      </w:tabs>
    </w:pPr>
  </w:style>
  <w:style w:type="character" w:customStyle="1" w:styleId="PiedepginaCar">
    <w:name w:val="Pie de página Car"/>
    <w:basedOn w:val="Fuentedeprrafopredeter"/>
    <w:link w:val="Piedepgina"/>
    <w:uiPriority w:val="99"/>
    <w:rsid w:val="00DB71D5"/>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uiPriority w:val="99"/>
    <w:rsid w:val="00DB71D5"/>
    <w:pPr>
      <w:tabs>
        <w:tab w:val="center" w:pos="4252"/>
        <w:tab w:val="right" w:pos="8504"/>
      </w:tabs>
    </w:pPr>
  </w:style>
  <w:style w:type="character" w:customStyle="1" w:styleId="EncabezadoCar">
    <w:name w:val="Encabezado Car"/>
    <w:basedOn w:val="Fuentedeprrafopredeter"/>
    <w:link w:val="Encabezado"/>
    <w:uiPriority w:val="99"/>
    <w:rsid w:val="00DB71D5"/>
    <w:rPr>
      <w:rFonts w:ascii="Courier" w:eastAsia="Times New Roman" w:hAnsi="Courier" w:cs="Times New Roman"/>
      <w:kern w:val="0"/>
      <w:sz w:val="24"/>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FCF16-F86F-4F92-B751-432AE045BEBB}">
  <ds:schemaRefs>
    <ds:schemaRef ds:uri="http://schemas.microsoft.com/sharepoint/v3/contenttype/forms"/>
  </ds:schemaRefs>
</ds:datastoreItem>
</file>

<file path=customXml/itemProps2.xml><?xml version="1.0" encoding="utf-8"?>
<ds:datastoreItem xmlns:ds="http://schemas.openxmlformats.org/officeDocument/2006/customXml" ds:itemID="{3CD31B59-80E3-472B-9ECA-D755500468A8}">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59A3C2E6-44B5-48C5-A36C-53FB3AC7C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21</Pages>
  <Words>3797</Words>
  <Characters>20889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125</cp:revision>
  <cp:lastPrinted>2025-08-04T23:08:00Z</cp:lastPrinted>
  <dcterms:created xsi:type="dcterms:W3CDTF">2025-07-23T19:35:00Z</dcterms:created>
  <dcterms:modified xsi:type="dcterms:W3CDTF">2025-08-04T23:30:00Z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