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EB67" w14:textId="5F2CB74B" w:rsidR="00891682" w:rsidRPr="00E51927" w:rsidRDefault="00891682" w:rsidP="00891682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58A7B" wp14:editId="7C7501DE">
                <wp:simplePos x="0" y="0"/>
                <wp:positionH relativeFrom="column">
                  <wp:posOffset>-1354455</wp:posOffset>
                </wp:positionH>
                <wp:positionV relativeFrom="paragraph">
                  <wp:posOffset>-224790</wp:posOffset>
                </wp:positionV>
                <wp:extent cx="1507490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BAABC" w14:textId="0B6B13A0" w:rsidR="00891682" w:rsidRPr="00627C58" w:rsidRDefault="00891682" w:rsidP="00891682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</w:p>
                          <w:p w14:paraId="75E1D70B" w14:textId="2B83E0B9" w:rsidR="00891682" w:rsidRPr="00627C58" w:rsidRDefault="00891682" w:rsidP="00891682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1C3A7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5</w:t>
                            </w:r>
                            <w:r w:rsidRPr="001C3A7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/373</w:t>
                            </w:r>
                            <w:r w:rsidRPr="001C3A7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D58A7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06.65pt;margin-top:-17.7pt;width:118.7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5Y3gEAAKEDAAAOAAAAZHJzL2Uyb0RvYy54bWysU9uO0zAQfUfiHyy/0yQlZWnUdLXsqghp&#10;uUgLH+A4TmKReMzYbVK+nrHTdgu8IV4sj2dy5pwzk83tNPTsoNBpMCXPFilnykiotWlL/u3r7tVb&#10;zpwXphY9GFXyo3L8dvvyxWa0hVpCB32tkBGIccVoS955b4skcbJTg3ALsMpQsgEchKcQ26RGMRL6&#10;0CfLNH2TjIC1RZDKOXp9mJN8G/GbRkn/uWmc8qwvOXHz8cR4VuFMthtRtChsp+WJhvgHFoPQhppe&#10;oB6EF2yP+i+oQUsEB41fSBgSaBotVdRAarL0DzVPnbAqaiFznL3Y5P4frPx0eLJfkPnpHUw0wCjC&#10;2UeQ3x0zcN8J06o7RBg7JWpqnAXLktG64vRpsNoVLoBU40eoachi7yECTQ0OwRXSyQidBnC8mK4m&#10;z2RouUpv8jWlJOVeL7N1vootRHH+2qLz7xUMLFxKjjTUiC4Oj84HNqI4l4RmBna67+Nge/PbAxWG&#10;l8g+EJ6p+6maqDqoqKA+kg6EeU9or+nSAf7kbKQdKbn7sReoOOs/GPJineV5WKoY5KubJQV4namu&#10;M8JIgiq552y+3vt5EfcWddtRp7P7d+TfTkdpz6xOvGkPouLTzoZFu45j1fOftf0FAAD//wMAUEsD&#10;BBQABgAIAAAAIQD3JShx3gAAAAoBAAAPAAAAZHJzL2Rvd25yZXYueG1sTI9NT8MwDIbvSPyHyEjc&#10;tvRjA1SaThPaxhEYFeesMW1F40RN1pV/jznBzZYfvX7ecjPbQUw4ht6RgnSZgEBqnOmpVVC/7xcP&#10;IELUZPTgCBV8Y4BNdX1V6sK4C73hdIyt4BAKhVbQxegLKUPTodVh6TwS3z7daHXkdWylGfWFw+0g&#10;syS5k1b3xB867fGpw+breLYKfPSH++fx5XW7209J/XGos77dKXV7M28fQUSc4x8Mv/qsDhU7ndyZ&#10;TBCDgkWW5jmzPOXrFQhGslUK4sToOgdZlfJ/heoHAAD//wMAUEsBAi0AFAAGAAgAAAAhALaDOJL+&#10;AAAA4QEAABMAAAAAAAAAAAAAAAAAAAAAAFtDb250ZW50X1R5cGVzXS54bWxQSwECLQAUAAYACAAA&#10;ACEAOP0h/9YAAACUAQAACwAAAAAAAAAAAAAAAAAvAQAAX3JlbHMvLnJlbHNQSwECLQAUAAYACAAA&#10;ACEARSl+WN4BAAChAwAADgAAAAAAAAAAAAAAAAAuAgAAZHJzL2Uyb0RvYy54bWxQSwECLQAUAAYA&#10;CAAAACEA9yUocd4AAAAKAQAADwAAAAAAAAAAAAAAAAA4BAAAZHJzL2Rvd25yZXYueG1sUEsFBgAA&#10;AAAEAAQA8wAAAEMFAAAAAA==&#10;" filled="f" stroked="f">
                <v:textbox style="mso-fit-shape-to-text:t">
                  <w:txbxContent>
                    <w:p w14:paraId="544BAABC" w14:textId="0B6B13A0" w:rsidR="00891682" w:rsidRPr="00627C58" w:rsidRDefault="00891682" w:rsidP="00891682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</w:p>
                    <w:p w14:paraId="75E1D70B" w14:textId="2B83E0B9" w:rsidR="00891682" w:rsidRPr="00627C58" w:rsidRDefault="00891682" w:rsidP="00891682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1C3A7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5</w:t>
                      </w:r>
                      <w:r w:rsidRPr="001C3A79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/373</w:t>
                      </w:r>
                      <w:r w:rsidRPr="001C3A79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51927">
        <w:rPr>
          <w:rFonts w:ascii="Courier New" w:hAnsi="Courier New" w:cs="Courier New"/>
          <w:sz w:val="24"/>
          <w:szCs w:val="24"/>
        </w:rPr>
        <w:t xml:space="preserve">Oficio </w:t>
      </w:r>
      <w:r>
        <w:rPr>
          <w:rFonts w:ascii="Courier New" w:hAnsi="Courier New" w:cs="Courier New"/>
          <w:sz w:val="24"/>
          <w:szCs w:val="24"/>
        </w:rPr>
        <w:t>N° 20.698</w:t>
      </w:r>
    </w:p>
    <w:p w14:paraId="16C98F02" w14:textId="77777777" w:rsidR="00891682" w:rsidRPr="00E51927" w:rsidRDefault="00891682" w:rsidP="00891682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D80093B" w14:textId="77777777" w:rsidR="00891682" w:rsidRPr="00E51927" w:rsidRDefault="00891682" w:rsidP="00891682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EEFD8A" w14:textId="77777777" w:rsidR="00891682" w:rsidRPr="00E51927" w:rsidRDefault="00891682" w:rsidP="00891682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281808F" w14:textId="21D16FD7" w:rsidR="00891682" w:rsidRPr="00E51927" w:rsidRDefault="00891682" w:rsidP="00891682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 de agosto de 2025</w:t>
      </w:r>
    </w:p>
    <w:p w14:paraId="7D2DB73A" w14:textId="77777777" w:rsidR="00891682" w:rsidRPr="00E51927" w:rsidRDefault="00891682" w:rsidP="00891682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DDB1EA2" w14:textId="77777777" w:rsidR="00891682" w:rsidRPr="00E51927" w:rsidRDefault="00891682" w:rsidP="00891682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A3322B7" w14:textId="7D7C4801" w:rsidR="00891682" w:rsidRPr="00E51927" w:rsidRDefault="00891682" w:rsidP="00891682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E7BAF" wp14:editId="25EFD99E">
                <wp:simplePos x="0" y="0"/>
                <wp:positionH relativeFrom="column">
                  <wp:posOffset>-1656715</wp:posOffset>
                </wp:positionH>
                <wp:positionV relativeFrom="paragraph">
                  <wp:posOffset>358140</wp:posOffset>
                </wp:positionV>
                <wp:extent cx="1507490" cy="112712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5D7AC" w14:textId="77777777" w:rsidR="00891682" w:rsidRPr="006B65A0" w:rsidRDefault="00891682" w:rsidP="00891682">
                            <w:pPr>
                              <w:tabs>
                                <w:tab w:val="left" w:pos="2552"/>
                              </w:tabs>
                              <w:spacing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6B65A0">
                              <w:rPr>
                                <w:rFonts w:ascii="Courier New" w:eastAsia="Times New Roman" w:hAnsi="Courier New" w:cs="Courier New"/>
                                <w:sz w:val="24"/>
                                <w:szCs w:val="24"/>
                                <w:lang w:val="es-ES_tradnl" w:eastAsia="es-ES"/>
                              </w:rPr>
                              <w:t>A S.E. EL</w:t>
                            </w:r>
                          </w:p>
                          <w:p w14:paraId="311FB495" w14:textId="77777777" w:rsidR="00891682" w:rsidRPr="006B65A0" w:rsidRDefault="00891682" w:rsidP="00891682">
                            <w:pPr>
                              <w:tabs>
                                <w:tab w:val="left" w:pos="2552"/>
                              </w:tabs>
                              <w:spacing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6B65A0">
                              <w:rPr>
                                <w:rFonts w:ascii="Courier New" w:eastAsia="Times New Roman" w:hAnsi="Courier New" w:cs="Courier New"/>
                                <w:sz w:val="24"/>
                                <w:szCs w:val="24"/>
                                <w:lang w:val="es-ES_tradnl" w:eastAsia="es-ES"/>
                              </w:rPr>
                              <w:t>PRESIDENTE</w:t>
                            </w:r>
                          </w:p>
                          <w:p w14:paraId="285F7C77" w14:textId="77777777" w:rsidR="00891682" w:rsidRPr="006B65A0" w:rsidRDefault="00891682" w:rsidP="00891682">
                            <w:pPr>
                              <w:tabs>
                                <w:tab w:val="left" w:pos="2552"/>
                              </w:tabs>
                              <w:spacing w:line="36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 w:rsidRPr="006B65A0">
                              <w:rPr>
                                <w:rFonts w:ascii="Courier New" w:eastAsia="Times New Roman" w:hAnsi="Courier New" w:cs="Courier New"/>
                                <w:sz w:val="24"/>
                                <w:szCs w:val="24"/>
                                <w:lang w:val="es-ES_tradnl" w:eastAsia="es-ES"/>
                              </w:rPr>
                              <w:t>DE LA</w:t>
                            </w:r>
                          </w:p>
                          <w:p w14:paraId="7236ADE1" w14:textId="77777777" w:rsidR="00891682" w:rsidRPr="002500FD" w:rsidRDefault="00891682" w:rsidP="00891682">
                            <w:pPr>
                              <w:tabs>
                                <w:tab w:val="left" w:pos="2552"/>
                              </w:tabs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6B65A0">
                              <w:rPr>
                                <w:rFonts w:ascii="Courier New" w:eastAsia="Times New Roman" w:hAnsi="Courier New" w:cs="Courier New"/>
                                <w:sz w:val="24"/>
                                <w:szCs w:val="24"/>
                                <w:lang w:val="es-ES_tradnl" w:eastAsia="es-ES"/>
                              </w:rPr>
                              <w:t>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E7BAF" id="Cuadro de texto 2" o:spid="_x0000_s1027" type="#_x0000_t202" style="position:absolute;left:0;text-align:left;margin-left:-130.45pt;margin-top:28.2pt;width:118.7pt;height:88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694QEAAKkDAAAOAAAAZHJzL2Uyb0RvYy54bWysU9GO0zAQfEfiHyy/0zRRS7mo6em4UxHS&#10;wSEdfIDjOIlF4jVrt0n5etZO2ivwhnixbK8zOzM72d6OfceOCp0GU/B0seRMGQmVNk3Bv33dv3nH&#10;mfPCVKIDowp+Uo7f7l6/2g42Vxm00FUKGYEYlw+24K33Nk8SJ1vVC7cAqwwVa8BeeDpik1QoBkLv&#10;uyRbLt8mA2BlEaRyjm4fpiLfRfy6VtI/1bVTnnUFJ24+rhjXMqzJbivyBoVttZxpiH9g0QttqOkF&#10;6kF4wQ6o/4LqtURwUPuFhD6ButZSRQ2kJl3+oea5FVZFLWSOsxeb3P+DlZ+Pz/YLMj++h5EGGEU4&#10;+wjyu2MG7lthGnWHCEOrREWN02BZMliXz58Gq13uAkg5fIKKhiwOHiLQWGMfXCGdjNBpAKeL6Wr0&#10;TIaW6+VmdUMlSbU0zTZpto49RH7+3KLzHxT0LGwKjjTVCC+Oj84HOiI/PwndDOx118XJdua3C3oY&#10;biL9wHji7sdyZLqatQU1JVQn0oMw5YXyTZsW8CdnA2Wl4O7HQaDirPtoyJObdLUK4YqH1XqT0QGv&#10;K+V1RRhJUAX3nE3bez8F8mBRNy11Ok/hjnzc66jwhdVMn/IQhc/ZDYG7PsdXL3/Y7hcAAAD//wMA&#10;UEsDBBQABgAIAAAAIQD/gxrV4AAAAAsBAAAPAAAAZHJzL2Rvd25yZXYueG1sTI/BTsMwEETvSPyD&#10;tUjcUhuHBhriVBVqy7FQIs5ubJKIeG3Zbhr+HnOC42qeZt5W69mMZNI+DBYF3C0YEI2tVQN2Apr3&#10;XfYIJESJSo4WtYBvHWBdX19VslT2gm96OsaOpBIMpRTQx+hKSkPbayPDwjqNKfu03siYTt9R5eUl&#10;lZuRcsYKauSAaaGXTj/3uv06no0AF93+4cUfXjfb3cSaj33Dh24rxO3NvHkCEvUc/2D41U/qUCen&#10;kz2jCmQUkPGCrRIrYFncA0lExvMlkJMAnucroHVF//9Q/wAAAP//AwBQSwECLQAUAAYACAAAACEA&#10;toM4kv4AAADhAQAAEwAAAAAAAAAAAAAAAAAAAAAAW0NvbnRlbnRfVHlwZXNdLnhtbFBLAQItABQA&#10;BgAIAAAAIQA4/SH/1gAAAJQBAAALAAAAAAAAAAAAAAAAAC8BAABfcmVscy8ucmVsc1BLAQItABQA&#10;BgAIAAAAIQAtp3694QEAAKkDAAAOAAAAAAAAAAAAAAAAAC4CAABkcnMvZTJvRG9jLnhtbFBLAQIt&#10;ABQABgAIAAAAIQD/gxrV4AAAAAsBAAAPAAAAAAAAAAAAAAAAADsEAABkcnMvZG93bnJldi54bWxQ&#10;SwUGAAAAAAQABADzAAAASAUAAAAA&#10;" filled="f" stroked="f">
                <v:textbox style="mso-fit-shape-to-text:t">
                  <w:txbxContent>
                    <w:p w14:paraId="4EB5D7AC" w14:textId="77777777" w:rsidR="00891682" w:rsidRPr="006B65A0" w:rsidRDefault="00891682" w:rsidP="00891682">
                      <w:pPr>
                        <w:tabs>
                          <w:tab w:val="left" w:pos="2552"/>
                        </w:tabs>
                        <w:spacing w:line="360" w:lineRule="auto"/>
                        <w:jc w:val="center"/>
                        <w:rPr>
                          <w:rFonts w:ascii="Courier New" w:eastAsia="Times New Roman" w:hAnsi="Courier New" w:cs="Courier New"/>
                          <w:sz w:val="24"/>
                          <w:szCs w:val="24"/>
                          <w:lang w:val="es-ES_tradnl" w:eastAsia="es-ES"/>
                        </w:rPr>
                      </w:pPr>
                      <w:r w:rsidRPr="006B65A0">
                        <w:rPr>
                          <w:rFonts w:ascii="Courier New" w:eastAsia="Times New Roman" w:hAnsi="Courier New" w:cs="Courier New"/>
                          <w:sz w:val="24"/>
                          <w:szCs w:val="24"/>
                          <w:lang w:val="es-ES_tradnl" w:eastAsia="es-ES"/>
                        </w:rPr>
                        <w:t>A S.E. EL</w:t>
                      </w:r>
                    </w:p>
                    <w:p w14:paraId="311FB495" w14:textId="77777777" w:rsidR="00891682" w:rsidRPr="006B65A0" w:rsidRDefault="00891682" w:rsidP="00891682">
                      <w:pPr>
                        <w:tabs>
                          <w:tab w:val="left" w:pos="2552"/>
                        </w:tabs>
                        <w:spacing w:line="360" w:lineRule="auto"/>
                        <w:jc w:val="center"/>
                        <w:rPr>
                          <w:rFonts w:ascii="Courier New" w:eastAsia="Times New Roman" w:hAnsi="Courier New" w:cs="Courier New"/>
                          <w:sz w:val="24"/>
                          <w:szCs w:val="24"/>
                          <w:lang w:val="es-ES_tradnl" w:eastAsia="es-ES"/>
                        </w:rPr>
                      </w:pPr>
                      <w:r w:rsidRPr="006B65A0">
                        <w:rPr>
                          <w:rFonts w:ascii="Courier New" w:eastAsia="Times New Roman" w:hAnsi="Courier New" w:cs="Courier New"/>
                          <w:sz w:val="24"/>
                          <w:szCs w:val="24"/>
                          <w:lang w:val="es-ES_tradnl" w:eastAsia="es-ES"/>
                        </w:rPr>
                        <w:t>PRESIDENTE</w:t>
                      </w:r>
                    </w:p>
                    <w:p w14:paraId="285F7C77" w14:textId="77777777" w:rsidR="00891682" w:rsidRPr="006B65A0" w:rsidRDefault="00891682" w:rsidP="00891682">
                      <w:pPr>
                        <w:tabs>
                          <w:tab w:val="left" w:pos="2552"/>
                        </w:tabs>
                        <w:spacing w:line="360" w:lineRule="auto"/>
                        <w:jc w:val="center"/>
                        <w:rPr>
                          <w:rFonts w:ascii="Courier New" w:eastAsia="Times New Roman" w:hAnsi="Courier New" w:cs="Courier New"/>
                          <w:sz w:val="24"/>
                          <w:szCs w:val="24"/>
                          <w:lang w:val="es-ES_tradnl" w:eastAsia="es-ES"/>
                        </w:rPr>
                      </w:pPr>
                      <w:r w:rsidRPr="006B65A0">
                        <w:rPr>
                          <w:rFonts w:ascii="Courier New" w:eastAsia="Times New Roman" w:hAnsi="Courier New" w:cs="Courier New"/>
                          <w:sz w:val="24"/>
                          <w:szCs w:val="24"/>
                          <w:lang w:val="es-ES_tradnl" w:eastAsia="es-ES"/>
                        </w:rPr>
                        <w:t>DE LA</w:t>
                      </w:r>
                    </w:p>
                    <w:p w14:paraId="7236ADE1" w14:textId="77777777" w:rsidR="00891682" w:rsidRPr="002500FD" w:rsidRDefault="00891682" w:rsidP="00891682">
                      <w:pPr>
                        <w:tabs>
                          <w:tab w:val="left" w:pos="2552"/>
                        </w:tabs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6B65A0">
                        <w:rPr>
                          <w:rFonts w:ascii="Courier New" w:eastAsia="Times New Roman" w:hAnsi="Courier New" w:cs="Courier New"/>
                          <w:sz w:val="24"/>
                          <w:szCs w:val="24"/>
                          <w:lang w:val="es-ES_tradnl" w:eastAsia="es-ES"/>
                        </w:rPr>
                        <w:t>REPÚBLICA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6C7959B" w14:textId="43420116" w:rsidR="00891682" w:rsidRPr="006B65A0" w:rsidRDefault="00891682" w:rsidP="00891682">
      <w:pPr>
        <w:tabs>
          <w:tab w:val="left" w:pos="2552"/>
        </w:tabs>
        <w:autoSpaceDE w:val="0"/>
        <w:autoSpaceDN w:val="0"/>
        <w:adjustRightInd w:val="0"/>
        <w:spacing w:after="360" w:line="360" w:lineRule="auto"/>
        <w:ind w:right="51"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85CD4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Cámara de Diputados, en sesión 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5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5</w:t>
      </w:r>
      <w:r w:rsidRPr="00E85CD4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ª, 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Ordinaria</w:t>
      </w:r>
      <w:r w:rsidRPr="00E85CD4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de esta fecha, desechó en general el proyecto de ley </w:t>
      </w:r>
      <w:r w:rsidRPr="001E4E12">
        <w:rPr>
          <w:rFonts w:ascii="Courier New" w:eastAsia="Times New Roman" w:hAnsi="Courier New" w:cs="Courier New"/>
          <w:sz w:val="24"/>
          <w:szCs w:val="24"/>
          <w:lang w:eastAsia="es-ES"/>
        </w:rPr>
        <w:t>que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</w:t>
      </w:r>
      <w:r w:rsidRPr="00891682">
        <w:rPr>
          <w:rFonts w:ascii="Courier New" w:eastAsia="Times New Roman" w:hAnsi="Courier New" w:cs="Courier New"/>
          <w:sz w:val="24"/>
          <w:szCs w:val="24"/>
          <w:lang w:eastAsia="es-ES"/>
        </w:rPr>
        <w:t>eclara un día para cada región como feriado legal de carácter regional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, correspondiente al boletín N° 16.966-06</w:t>
      </w:r>
      <w:r w:rsidRPr="00E85CD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Pr="001E4E1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originado en Mensaje N°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126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-372</w:t>
      </w:r>
      <w:r w:rsidR="00BE026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1C32DF4" w14:textId="77777777" w:rsidR="00891682" w:rsidRDefault="00891682" w:rsidP="00891682">
      <w:pPr>
        <w:tabs>
          <w:tab w:val="left" w:pos="2438"/>
          <w:tab w:val="left" w:pos="2552"/>
        </w:tabs>
        <w:spacing w:after="360"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6B65A0">
        <w:rPr>
          <w:rFonts w:ascii="Courier New" w:eastAsia="Times New Roman" w:hAnsi="Courier New" w:cs="Courier New"/>
          <w:sz w:val="24"/>
          <w:szCs w:val="24"/>
          <w:lang w:eastAsia="es-ES"/>
        </w:rPr>
        <w:t>Lo que comunico a V.E., para los efectos de lo dispuesto en el artículo 68 de la Constitución Política de la República.</w:t>
      </w:r>
    </w:p>
    <w:p w14:paraId="571DC10C" w14:textId="77777777" w:rsidR="00891682" w:rsidRPr="006B65A0" w:rsidRDefault="00891682" w:rsidP="00891682">
      <w:pPr>
        <w:tabs>
          <w:tab w:val="left" w:pos="2438"/>
          <w:tab w:val="left" w:pos="2552"/>
        </w:tabs>
        <w:spacing w:after="360"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77C6D0E4" w14:textId="77777777" w:rsidR="00891682" w:rsidRPr="002318FC" w:rsidRDefault="00891682" w:rsidP="00891682">
      <w:pPr>
        <w:tabs>
          <w:tab w:val="left" w:pos="2835"/>
        </w:tabs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318F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2148A035" w14:textId="77777777" w:rsidR="00891682" w:rsidRPr="002318FC" w:rsidRDefault="00891682" w:rsidP="00891682">
      <w:pPr>
        <w:tabs>
          <w:tab w:val="left" w:pos="2592"/>
        </w:tabs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A36E1F3" w14:textId="77777777" w:rsidR="00891682" w:rsidRPr="002318FC" w:rsidRDefault="00891682" w:rsidP="00891682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87192C" w14:textId="77777777" w:rsidR="00891682" w:rsidRPr="002318FC" w:rsidRDefault="00891682" w:rsidP="00891682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DD640F" w14:textId="77777777" w:rsidR="00891682" w:rsidRPr="002318FC" w:rsidRDefault="00891682" w:rsidP="00891682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3545A54" w14:textId="77777777" w:rsidR="00891682" w:rsidRPr="002318FC" w:rsidRDefault="00891682" w:rsidP="00891682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1A4247" w14:textId="77777777" w:rsidR="00891682" w:rsidRPr="002318FC" w:rsidRDefault="00891682" w:rsidP="00891682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86D57B7" w14:textId="77777777" w:rsidR="00891682" w:rsidRPr="002318FC" w:rsidRDefault="00891682" w:rsidP="00891682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318F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55CACA9D" w14:textId="77777777" w:rsidR="00891682" w:rsidRPr="002318FC" w:rsidRDefault="00891682" w:rsidP="00891682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2318F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5FCBDFA5" w14:textId="77777777" w:rsidR="00891682" w:rsidRPr="002318FC" w:rsidRDefault="00891682" w:rsidP="00891682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B4FAB63" w14:textId="77777777" w:rsidR="00891682" w:rsidRPr="002318FC" w:rsidRDefault="00891682" w:rsidP="00891682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A6EC4C4" w14:textId="77777777" w:rsidR="00891682" w:rsidRPr="002318FC" w:rsidRDefault="00891682" w:rsidP="00891682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67F57D6" w14:textId="77777777" w:rsidR="00891682" w:rsidRPr="002318FC" w:rsidRDefault="00891682" w:rsidP="00891682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E599545" w14:textId="77777777" w:rsidR="00891682" w:rsidRPr="002318FC" w:rsidRDefault="00891682" w:rsidP="00891682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DC03A88" w14:textId="77777777" w:rsidR="00891682" w:rsidRPr="002318FC" w:rsidRDefault="00891682" w:rsidP="00891682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2922B4D" w14:textId="77777777" w:rsidR="00891682" w:rsidRPr="002318FC" w:rsidRDefault="00891682" w:rsidP="00891682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318F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6C941624" w14:textId="77777777" w:rsidR="00891682" w:rsidRDefault="00891682" w:rsidP="00891682">
      <w:pPr>
        <w:tabs>
          <w:tab w:val="left" w:pos="2268"/>
        </w:tabs>
        <w:ind w:right="1468"/>
        <w:jc w:val="center"/>
        <w:rPr>
          <w:rFonts w:ascii="Courier New" w:hAnsi="Courier New" w:cs="Courier New"/>
          <w:color w:val="444444"/>
          <w:sz w:val="24"/>
          <w:szCs w:val="24"/>
        </w:rPr>
      </w:pPr>
      <w:r w:rsidRPr="002318FC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203BE9E7" w14:textId="77777777" w:rsidR="002B5AB0" w:rsidRDefault="002B5AB0"/>
    <w:sectPr w:rsidR="002B5AB0" w:rsidSect="00891682">
      <w:headerReference w:type="default" r:id="rId4"/>
      <w:pgSz w:w="12242" w:h="18711" w:code="223"/>
      <w:pgMar w:top="2552" w:right="1701" w:bottom="1417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E9ED" w14:textId="77777777" w:rsidR="00891682" w:rsidRDefault="00891682">
    <w:pPr>
      <w:pStyle w:val="Encabezado"/>
      <w:jc w:val="right"/>
    </w:pPr>
  </w:p>
  <w:p w14:paraId="69E5E7BC" w14:textId="67432732" w:rsidR="00891682" w:rsidRDefault="0089168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82255F2" wp14:editId="3228EE1A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903012831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82"/>
    <w:rsid w:val="002B5AB0"/>
    <w:rsid w:val="00470594"/>
    <w:rsid w:val="007A789E"/>
    <w:rsid w:val="00891682"/>
    <w:rsid w:val="00BE026B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50CC5"/>
  <w15:chartTrackingRefBased/>
  <w15:docId w15:val="{F7705347-0B2B-436E-AE91-1FF0B26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682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6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6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6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6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6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6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6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6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6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6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6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68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68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6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6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6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6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6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6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6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6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6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68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6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68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682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16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682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6012C9BD-4BE5-48BB-9D25-3DE6D7A67324}"/>
</file>

<file path=customXml/itemProps2.xml><?xml version="1.0" encoding="utf-8"?>
<ds:datastoreItem xmlns:ds="http://schemas.openxmlformats.org/officeDocument/2006/customXml" ds:itemID="{2C5FFB9D-F5DA-4364-A1F1-7FBF1DF5ED31}"/>
</file>

<file path=customXml/itemProps3.xml><?xml version="1.0" encoding="utf-8"?>
<ds:datastoreItem xmlns:ds="http://schemas.openxmlformats.org/officeDocument/2006/customXml" ds:itemID="{0E40BB9D-D557-43E6-9147-BB196DF8C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2025-08-05T17:32:00Z</dcterms:created>
  <dcterms:modified xsi:type="dcterms:W3CDTF">2025-08-05T17:39:00Z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