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943EB" w14:textId="062846A8" w:rsidR="008E4524" w:rsidRDefault="008E4524" w:rsidP="008E4524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04D27E" wp14:editId="5206CEC1">
                <wp:simplePos x="0" y="0"/>
                <wp:positionH relativeFrom="column">
                  <wp:posOffset>-1271905</wp:posOffset>
                </wp:positionH>
                <wp:positionV relativeFrom="paragraph">
                  <wp:posOffset>-106680</wp:posOffset>
                </wp:positionV>
                <wp:extent cx="1009650" cy="364490"/>
                <wp:effectExtent l="0" t="0" r="0" b="0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1CA5B" w14:textId="76501FCE" w:rsidR="008E4524" w:rsidRPr="00493C11" w:rsidRDefault="008E4524" w:rsidP="008E4524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rrp/fgp</w:t>
                            </w:r>
                          </w:p>
                          <w:p w14:paraId="472CCCC4" w14:textId="77DF6ABB" w:rsidR="008E4524" w:rsidRPr="00493C11" w:rsidRDefault="008E4524" w:rsidP="008E4524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FB5E6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56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  <w:lang w:val="es-ES"/>
                              </w:rPr>
                              <w:t>a</w:t>
                            </w:r>
                            <w:r w:rsidRPr="00FB5E6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/3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73</w:t>
                            </w:r>
                            <w:r w:rsidRPr="00FB5E6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4D27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00.15pt;margin-top:-8.4pt;width:79.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" filled="f" stroked="f">
                <v:textbox>
                  <w:txbxContent>
                    <w:p w14:paraId="2E31CA5B" w14:textId="76501FCE" w:rsidR="008E4524" w:rsidRPr="00493C11" w:rsidRDefault="008E4524" w:rsidP="008E4524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rrp/fgp</w:t>
                      </w:r>
                    </w:p>
                    <w:p w14:paraId="472CCCC4" w14:textId="77DF6ABB" w:rsidR="008E4524" w:rsidRPr="00493C11" w:rsidRDefault="008E4524" w:rsidP="008E4524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FB5E64"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S.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56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  <w:lang w:val="es-ES"/>
                        </w:rPr>
                        <w:t>a</w:t>
                      </w:r>
                      <w:r w:rsidRPr="00FB5E64"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/3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73</w:t>
                      </w:r>
                      <w:r w:rsidRPr="00FB5E64"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03CFF">
        <w:rPr>
          <w:rFonts w:ascii="Courier New" w:hAnsi="Courier New" w:cs="Courier New"/>
          <w:sz w:val="24"/>
        </w:rPr>
        <w:t xml:space="preserve">Oficio </w:t>
      </w:r>
      <w:r w:rsidRPr="006C11D4">
        <w:rPr>
          <w:rFonts w:ascii="Courier New" w:hAnsi="Courier New" w:cs="Courier New"/>
          <w:sz w:val="24"/>
        </w:rPr>
        <w:t>N°</w:t>
      </w:r>
      <w:r>
        <w:rPr>
          <w:rFonts w:ascii="Courier New" w:hAnsi="Courier New" w:cs="Courier New"/>
          <w:sz w:val="24"/>
        </w:rPr>
        <w:t xml:space="preserve"> 20.</w:t>
      </w:r>
      <w:r w:rsidR="003F1AEB">
        <w:rPr>
          <w:rFonts w:ascii="Courier New" w:hAnsi="Courier New" w:cs="Courier New"/>
          <w:sz w:val="24"/>
        </w:rPr>
        <w:t>702</w:t>
      </w:r>
    </w:p>
    <w:p w14:paraId="299F7506" w14:textId="77777777" w:rsidR="008E4524" w:rsidRDefault="008E4524" w:rsidP="008E4524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65593B2C" w14:textId="77777777" w:rsidR="008E4524" w:rsidRDefault="008E4524" w:rsidP="008E4524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2B3FF894" w14:textId="77777777" w:rsidR="008E4524" w:rsidRDefault="008E4524" w:rsidP="008E4524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50300754" w14:textId="1E631412" w:rsidR="008E4524" w:rsidRDefault="008E4524" w:rsidP="008E4524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  <w:r w:rsidRPr="002A3688">
        <w:rPr>
          <w:rFonts w:ascii="Courier New" w:hAnsi="Courier New" w:cs="Courier New"/>
          <w:sz w:val="24"/>
        </w:rPr>
        <w:t xml:space="preserve">VALPARAÍSO, </w:t>
      </w:r>
      <w:r>
        <w:rPr>
          <w:rFonts w:ascii="Courier New" w:hAnsi="Courier New" w:cs="Courier New"/>
          <w:sz w:val="24"/>
        </w:rPr>
        <w:t>6 de agosto de 2025</w:t>
      </w:r>
    </w:p>
    <w:p w14:paraId="5D95F8E1" w14:textId="77777777" w:rsidR="008E4524" w:rsidRDefault="008E4524" w:rsidP="008E4524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5D79C7FF" w14:textId="77777777" w:rsidR="008E4524" w:rsidRDefault="008E4524" w:rsidP="008E4524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23FA6FEF" w14:textId="17EB4552" w:rsidR="008E4524" w:rsidRPr="00A96BF2" w:rsidRDefault="008E4524" w:rsidP="008E4524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A96BF2">
        <w:rPr>
          <w:rFonts w:ascii="Courier New" w:hAnsi="Courier New" w:cs="Courier New"/>
          <w:sz w:val="24"/>
          <w:szCs w:val="24"/>
        </w:rPr>
        <w:t xml:space="preserve">Tengo a honra comunicar a Ud. que </w:t>
      </w:r>
      <w:r>
        <w:rPr>
          <w:rFonts w:ascii="Courier New" w:hAnsi="Courier New" w:cs="Courier New"/>
          <w:sz w:val="24"/>
          <w:szCs w:val="24"/>
        </w:rPr>
        <w:t xml:space="preserve">el diputado Leonidas Romero Sáez </w:t>
      </w:r>
      <w:r w:rsidRPr="00A96BF2">
        <w:rPr>
          <w:rFonts w:ascii="Courier New" w:hAnsi="Courier New" w:cs="Courier New"/>
          <w:sz w:val="24"/>
          <w:szCs w:val="24"/>
        </w:rPr>
        <w:t xml:space="preserve">reemplazará de forma permanente </w:t>
      </w:r>
      <w:r>
        <w:rPr>
          <w:rFonts w:ascii="Courier New" w:hAnsi="Courier New" w:cs="Courier New"/>
          <w:sz w:val="24"/>
          <w:szCs w:val="24"/>
        </w:rPr>
        <w:t xml:space="preserve">al diputado Mauro González Villarroel </w:t>
      </w:r>
      <w:r w:rsidRPr="00A96BF2">
        <w:rPr>
          <w:rFonts w:ascii="Courier New" w:hAnsi="Courier New" w:cs="Courier New"/>
          <w:sz w:val="24"/>
          <w:szCs w:val="24"/>
        </w:rPr>
        <w:t xml:space="preserve">en la Comisión Mixta constituida para resolver las discrepancias surgidas durante la tramitación del proyecto de ley </w:t>
      </w:r>
      <w:r>
        <w:rPr>
          <w:rFonts w:ascii="Courier New" w:hAnsi="Courier New" w:cs="Courier New"/>
          <w:sz w:val="24"/>
          <w:szCs w:val="24"/>
        </w:rPr>
        <w:t>regula la extracción de áridos, correspondiente a los boletines números 15.096-09 y 15.676-09, refundidos.</w:t>
      </w:r>
    </w:p>
    <w:p w14:paraId="59A4E5AF" w14:textId="70A566B9" w:rsidR="008E4524" w:rsidRDefault="008E4524" w:rsidP="008E4524">
      <w:pPr>
        <w:tabs>
          <w:tab w:val="left" w:pos="2268"/>
        </w:tabs>
        <w:spacing w:before="240"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A96BF2">
        <w:rPr>
          <w:rFonts w:ascii="Courier New" w:hAnsi="Courier New" w:cs="Courier New"/>
          <w:sz w:val="24"/>
          <w:szCs w:val="24"/>
        </w:rPr>
        <w:t xml:space="preserve">Lo que me permito poner en vuestro conocimiento, por orden del señor </w:t>
      </w:r>
      <w:proofErr w:type="gramStart"/>
      <w:r w:rsidRPr="00A96BF2">
        <w:rPr>
          <w:rFonts w:ascii="Courier New" w:hAnsi="Courier New" w:cs="Courier New"/>
          <w:sz w:val="24"/>
          <w:szCs w:val="24"/>
        </w:rPr>
        <w:t>Presidente</w:t>
      </w:r>
      <w:proofErr w:type="gramEnd"/>
      <w:r w:rsidRPr="00A96BF2">
        <w:rPr>
          <w:rFonts w:ascii="Courier New" w:hAnsi="Courier New" w:cs="Courier New"/>
          <w:sz w:val="24"/>
          <w:szCs w:val="24"/>
        </w:rPr>
        <w:t xml:space="preserve"> de la Cámara de Diputados.</w:t>
      </w:r>
    </w:p>
    <w:p w14:paraId="260C5DD1" w14:textId="77777777" w:rsidR="008E4524" w:rsidRDefault="008E4524" w:rsidP="008E452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4377DC57" w14:textId="3F11CE0F" w:rsidR="008E4524" w:rsidRDefault="008E4524" w:rsidP="008E4524">
      <w:pPr>
        <w:ind w:right="5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7E0C053C" wp14:editId="580C7305">
            <wp:simplePos x="0" y="0"/>
            <wp:positionH relativeFrom="column">
              <wp:posOffset>885825</wp:posOffset>
            </wp:positionH>
            <wp:positionV relativeFrom="paragraph">
              <wp:posOffset>133985</wp:posOffset>
            </wp:positionV>
            <wp:extent cx="3800475" cy="1800225"/>
            <wp:effectExtent l="0" t="0" r="9525" b="9525"/>
            <wp:wrapNone/>
            <wp:docPr id="245024127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24127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CBF08" w14:textId="77777777" w:rsidR="008E4524" w:rsidRDefault="008E4524" w:rsidP="008E452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63499668" w14:textId="77777777" w:rsidR="008E4524" w:rsidRDefault="008E4524" w:rsidP="008E452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191C0154" w14:textId="77777777" w:rsidR="008E4524" w:rsidRDefault="008E4524" w:rsidP="008E452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626BBC6B" w14:textId="77777777" w:rsidR="008E4524" w:rsidRPr="005F2A43" w:rsidRDefault="008E4524" w:rsidP="008E452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5A284AF5" w14:textId="77777777" w:rsidR="008E4524" w:rsidRPr="005F2A43" w:rsidRDefault="008E4524" w:rsidP="008E452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56D07D08" w14:textId="77777777" w:rsidR="008E4524" w:rsidRDefault="008E4524" w:rsidP="008E452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1759888E" w14:textId="77777777" w:rsidR="008E4524" w:rsidRPr="00FB3171" w:rsidRDefault="008E4524" w:rsidP="008E4524">
      <w:pPr>
        <w:ind w:right="51"/>
        <w:jc w:val="center"/>
        <w:rPr>
          <w:rFonts w:ascii="Courier New" w:hAnsi="Courier New" w:cs="Courier New"/>
          <w:sz w:val="24"/>
          <w:szCs w:val="24"/>
        </w:rPr>
      </w:pPr>
      <w:r w:rsidRPr="00FB3171">
        <w:rPr>
          <w:rFonts w:ascii="Courier New" w:hAnsi="Courier New" w:cs="Courier New"/>
          <w:sz w:val="24"/>
          <w:szCs w:val="24"/>
        </w:rPr>
        <w:t>MIGUEL LANDEROS PERKIĆ</w:t>
      </w:r>
    </w:p>
    <w:p w14:paraId="60D87199" w14:textId="77777777" w:rsidR="008E4524" w:rsidRDefault="008E4524" w:rsidP="008E4524">
      <w:pPr>
        <w:ind w:right="51"/>
        <w:jc w:val="center"/>
      </w:pPr>
      <w:r w:rsidRPr="00FB3171">
        <w:rPr>
          <w:rFonts w:ascii="Courier New" w:hAnsi="Courier New" w:cs="Courier New"/>
          <w:sz w:val="24"/>
          <w:szCs w:val="24"/>
        </w:rPr>
        <w:t>Secretario General de la Cámara de Diputados</w:t>
      </w:r>
    </w:p>
    <w:p w14:paraId="112EE9FF" w14:textId="77777777" w:rsidR="002B5AB0" w:rsidRDefault="002B5AB0"/>
    <w:p w14:paraId="29A8FA00" w14:textId="77777777" w:rsidR="008E4524" w:rsidRPr="008E4524" w:rsidRDefault="008E4524" w:rsidP="008E4524"/>
    <w:p w14:paraId="51665EA2" w14:textId="77777777" w:rsidR="008E4524" w:rsidRPr="008E4524" w:rsidRDefault="008E4524" w:rsidP="008E4524"/>
    <w:p w14:paraId="19FB9C89" w14:textId="77777777" w:rsidR="008E4524" w:rsidRPr="008E4524" w:rsidRDefault="008E4524" w:rsidP="008E4524"/>
    <w:p w14:paraId="727BC3DB" w14:textId="77777777" w:rsidR="008E4524" w:rsidRPr="008E4524" w:rsidRDefault="008E4524" w:rsidP="008E4524"/>
    <w:p w14:paraId="0693770B" w14:textId="77777777" w:rsidR="008E4524" w:rsidRPr="008E4524" w:rsidRDefault="008E4524" w:rsidP="008E4524"/>
    <w:p w14:paraId="60BBE84F" w14:textId="77777777" w:rsidR="008E4524" w:rsidRPr="008E4524" w:rsidRDefault="008E4524" w:rsidP="008E4524"/>
    <w:p w14:paraId="67E73FCE" w14:textId="77777777" w:rsidR="008E4524" w:rsidRPr="008E4524" w:rsidRDefault="008E4524" w:rsidP="008E4524"/>
    <w:p w14:paraId="49268E18" w14:textId="77777777" w:rsidR="008E4524" w:rsidRPr="008E4524" w:rsidRDefault="008E4524" w:rsidP="008E4524"/>
    <w:p w14:paraId="38798F41" w14:textId="77777777" w:rsidR="008E4524" w:rsidRPr="008E4524" w:rsidRDefault="008E4524" w:rsidP="008E4524"/>
    <w:p w14:paraId="0FE1A26F" w14:textId="77777777" w:rsidR="008E4524" w:rsidRPr="008E4524" w:rsidRDefault="008E4524" w:rsidP="008E4524"/>
    <w:p w14:paraId="3A7B79E9" w14:textId="77777777" w:rsidR="008E4524" w:rsidRPr="008E4524" w:rsidRDefault="008E4524" w:rsidP="008E4524"/>
    <w:sectPr w:rsidR="008E4524" w:rsidRPr="008E4524" w:rsidSect="008E4524">
      <w:headerReference w:type="default" r:id="rId11"/>
      <w:footerReference w:type="default" r:id="rId12"/>
      <w:pgSz w:w="12242" w:h="18722" w:code="141"/>
      <w:pgMar w:top="2268" w:right="1701" w:bottom="2552" w:left="2552" w:header="720" w:footer="19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6E2F6" w14:textId="77777777" w:rsidR="008E4524" w:rsidRDefault="008E4524" w:rsidP="008E4524">
      <w:r>
        <w:separator/>
      </w:r>
    </w:p>
  </w:endnote>
  <w:endnote w:type="continuationSeparator" w:id="0">
    <w:p w14:paraId="257EF734" w14:textId="77777777" w:rsidR="008E4524" w:rsidRDefault="008E4524" w:rsidP="008E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D47F" w14:textId="0AA94188" w:rsidR="008E4524" w:rsidRPr="00EC71A2" w:rsidRDefault="008E4524" w:rsidP="003F1AEB">
    <w:pPr>
      <w:pStyle w:val="Footer"/>
      <w:jc w:val="both"/>
    </w:pPr>
    <w:r w:rsidRPr="00B22642">
      <w:rPr>
        <w:rFonts w:ascii="Courier New" w:hAnsi="Courier New" w:cs="Courier New"/>
        <w:sz w:val="24"/>
        <w:szCs w:val="24"/>
        <w:lang w:val="es-MX"/>
      </w:rPr>
      <w:t xml:space="preserve">AL SECRETARIO DE LA COMISIÓN MIXTA CONSTITUIDA PARA RESOLVER LAS DISCREPANCIAS SURGIDAS DURANTE LA TRAMITACIÓN DEL PROYECTO DE LEY </w:t>
    </w:r>
    <w:r>
      <w:rPr>
        <w:rFonts w:ascii="Courier New" w:hAnsi="Courier New" w:cs="Courier New"/>
        <w:sz w:val="24"/>
        <w:szCs w:val="24"/>
        <w:lang w:val="es-MX"/>
      </w:rPr>
      <w:t>QUE REGULA LA EXTRACCIÓN DE ÁRIDOS, BOLETINES 15.096-09 y 15.676-09, refundidos.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24A73" w14:textId="77777777" w:rsidR="008E4524" w:rsidRDefault="008E4524" w:rsidP="008E4524">
      <w:r>
        <w:separator/>
      </w:r>
    </w:p>
  </w:footnote>
  <w:footnote w:type="continuationSeparator" w:id="0">
    <w:p w14:paraId="42472F71" w14:textId="77777777" w:rsidR="008E4524" w:rsidRDefault="008E4524" w:rsidP="008E4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96339" w14:textId="2830910E" w:rsidR="008E4524" w:rsidRDefault="008E452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8AD565" wp14:editId="51403B52">
          <wp:simplePos x="0" y="0"/>
          <wp:positionH relativeFrom="column">
            <wp:posOffset>-1211580</wp:posOffset>
          </wp:positionH>
          <wp:positionV relativeFrom="paragraph">
            <wp:posOffset>-151130</wp:posOffset>
          </wp:positionV>
          <wp:extent cx="916305" cy="914400"/>
          <wp:effectExtent l="0" t="0" r="0" b="0"/>
          <wp:wrapNone/>
          <wp:docPr id="1055393051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24"/>
    <w:rsid w:val="002B5AB0"/>
    <w:rsid w:val="00326ED8"/>
    <w:rsid w:val="003F1AEB"/>
    <w:rsid w:val="00470594"/>
    <w:rsid w:val="008E4524"/>
    <w:rsid w:val="00955E7A"/>
    <w:rsid w:val="00A87985"/>
    <w:rsid w:val="00CF1963"/>
    <w:rsid w:val="00D30FAE"/>
    <w:rsid w:val="00E3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5BE57D"/>
  <w15:chartTrackingRefBased/>
  <w15:docId w15:val="{E811FB4D-A2D6-47AF-91CA-A0DAF36F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5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52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52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52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52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52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52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52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52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52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52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5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52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52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52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5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5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5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5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5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4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52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4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52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45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5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452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5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52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524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rsid w:val="008E452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8E4524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Footer">
    <w:name w:val="footer"/>
    <w:basedOn w:val="Normal"/>
    <w:link w:val="FooterChar"/>
    <w:rsid w:val="008E452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8E4524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260D0F-AE6D-47C5-A279-325C1DF1C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3BF12-5ABD-432D-93D1-1A65687487F5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A551478B-E654-4931-BC91-CEDFC6E23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521</Characters>
  <Application>Microsoft Office Word</Application>
  <DocSecurity>4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3</cp:revision>
  <dcterms:created xsi:type="dcterms:W3CDTF">2025-08-05T19:58:00Z</dcterms:created>
  <dcterms:modified xsi:type="dcterms:W3CDTF">2025-08-06T14:27:00Z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