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362D" w14:textId="25D10B52" w:rsidR="00481CB1" w:rsidRDefault="00481CB1" w:rsidP="00A143B7">
      <w:pPr>
        <w:pStyle w:val="Piedepgina"/>
        <w:tabs>
          <w:tab w:val="clear" w:pos="4252"/>
          <w:tab w:val="clear" w:pos="8504"/>
          <w:tab w:val="left" w:pos="2835"/>
        </w:tabs>
        <w:spacing w:line="480" w:lineRule="auto"/>
        <w:ind w:firstLine="2552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08F62" wp14:editId="2E895807">
                <wp:simplePos x="0" y="0"/>
                <wp:positionH relativeFrom="column">
                  <wp:posOffset>-1009015</wp:posOffset>
                </wp:positionH>
                <wp:positionV relativeFrom="paragraph">
                  <wp:posOffset>-86360</wp:posOffset>
                </wp:positionV>
                <wp:extent cx="1123950" cy="36703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73A86" w14:textId="77777777" w:rsidR="00481CB1" w:rsidRPr="00DA7F06" w:rsidRDefault="00481CB1" w:rsidP="00481CB1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s-CL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s-CL"/>
                              </w:rPr>
                              <w:t>rrp</w:t>
                            </w:r>
                            <w:r w:rsidRPr="00DA7F06">
                              <w:rPr>
                                <w:rFonts w:ascii="Courier New" w:hAnsi="Courier New"/>
                                <w:sz w:val="16"/>
                                <w:lang w:val="es-CL"/>
                              </w:rPr>
                              <w:t>/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s-CL"/>
                              </w:rPr>
                              <w:t>fgp</w:t>
                            </w:r>
                          </w:p>
                          <w:p w14:paraId="108D3067" w14:textId="198D6972" w:rsidR="00481CB1" w:rsidRPr="00DA7F06" w:rsidRDefault="00481CB1" w:rsidP="00481CB1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DA7F06">
                              <w:rPr>
                                <w:rFonts w:ascii="Courier New" w:hAnsi="Courier New"/>
                                <w:sz w:val="16"/>
                                <w:lang w:val="es-CL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s-CL"/>
                              </w:rPr>
                              <w:t>5</w:t>
                            </w:r>
                            <w:r w:rsidR="0095672A">
                              <w:rPr>
                                <w:rFonts w:ascii="Courier New" w:hAnsi="Courier New"/>
                                <w:sz w:val="16"/>
                                <w:lang w:val="es-CL"/>
                              </w:rPr>
                              <w:t>8</w:t>
                            </w:r>
                            <w:r w:rsidRPr="00DA7F06">
                              <w:rPr>
                                <w:rFonts w:ascii="Courier New" w:hAnsi="Courier New"/>
                                <w:sz w:val="16"/>
                                <w:lang w:val="es-CL"/>
                              </w:rPr>
                              <w:t>/373ª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08F6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9.45pt;margin-top:-6.8pt;width:88.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" filled="f" stroked="f">
                <v:textbox>
                  <w:txbxContent>
                    <w:p w14:paraId="7DF73A86" w14:textId="77777777" w:rsidR="00481CB1" w:rsidRPr="00DA7F06" w:rsidRDefault="00481CB1" w:rsidP="00481CB1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s-CL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s-CL"/>
                        </w:rPr>
                        <w:t>rrp</w:t>
                      </w:r>
                      <w:r w:rsidRPr="00DA7F06">
                        <w:rPr>
                          <w:rFonts w:ascii="Courier New" w:hAnsi="Courier New"/>
                          <w:sz w:val="16"/>
                          <w:lang w:val="es-CL"/>
                        </w:rPr>
                        <w:t>/</w:t>
                      </w:r>
                      <w:r>
                        <w:rPr>
                          <w:rFonts w:ascii="Courier New" w:hAnsi="Courier New"/>
                          <w:sz w:val="16"/>
                          <w:lang w:val="es-CL"/>
                        </w:rPr>
                        <w:t>fgp</w:t>
                      </w:r>
                    </w:p>
                    <w:p w14:paraId="108D3067" w14:textId="198D6972" w:rsidR="00481CB1" w:rsidRPr="00DA7F06" w:rsidRDefault="00481CB1" w:rsidP="00481CB1">
                      <w:pPr>
                        <w:jc w:val="center"/>
                        <w:rPr>
                          <w:lang w:val="es-CL"/>
                        </w:rPr>
                      </w:pPr>
                      <w:r w:rsidRPr="00DA7F06">
                        <w:rPr>
                          <w:rFonts w:ascii="Courier New" w:hAnsi="Courier New"/>
                          <w:sz w:val="16"/>
                          <w:lang w:val="es-CL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s-CL"/>
                        </w:rPr>
                        <w:t>5</w:t>
                      </w:r>
                      <w:r w:rsidR="0095672A">
                        <w:rPr>
                          <w:rFonts w:ascii="Courier New" w:hAnsi="Courier New"/>
                          <w:sz w:val="16"/>
                          <w:lang w:val="es-CL"/>
                        </w:rPr>
                        <w:t>8</w:t>
                      </w:r>
                      <w:r w:rsidRPr="00DA7F06">
                        <w:rPr>
                          <w:rFonts w:ascii="Courier New" w:hAnsi="Courier New"/>
                          <w:sz w:val="16"/>
                          <w:lang w:val="es-CL"/>
                        </w:rPr>
                        <w:t>/373ª</w:t>
                      </w:r>
                    </w:p>
                  </w:txbxContent>
                </v:textbox>
              </v:shape>
            </w:pict>
          </mc:Fallback>
        </mc:AlternateContent>
      </w:r>
      <w:r w:rsidRPr="0025246C">
        <w:rPr>
          <w:rFonts w:ascii="Courier New" w:hAnsi="Courier New" w:cs="Courier New"/>
        </w:rPr>
        <w:t xml:space="preserve">Oficio </w:t>
      </w:r>
      <w:r>
        <w:rPr>
          <w:rFonts w:ascii="Courier New" w:hAnsi="Courier New" w:cs="Courier New"/>
        </w:rPr>
        <w:t>N°</w:t>
      </w:r>
      <w:r w:rsidRPr="005A020C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="00A134D7">
        <w:rPr>
          <w:rFonts w:ascii="Courier New" w:hAnsi="Courier New" w:cs="Courier New"/>
        </w:rPr>
        <w:t>714</w:t>
      </w:r>
    </w:p>
    <w:p w14:paraId="238E3E13" w14:textId="77777777" w:rsidR="002637E6" w:rsidRDefault="002637E6" w:rsidP="00A143B7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325106CA" w14:textId="77777777" w:rsidR="0095672A" w:rsidRDefault="0095672A" w:rsidP="00A143B7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06EE6803" w14:textId="77777777" w:rsidR="00A143B7" w:rsidRDefault="00A143B7" w:rsidP="00A143B7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202FCC17" w14:textId="3136D33B" w:rsidR="00481CB1" w:rsidRPr="001407B8" w:rsidRDefault="00481CB1" w:rsidP="00A143B7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1407B8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1</w:t>
      </w:r>
      <w:r w:rsidR="0095672A">
        <w:rPr>
          <w:rFonts w:ascii="Courier New" w:hAnsi="Courier New" w:cs="Courier New"/>
        </w:rPr>
        <w:t>2</w:t>
      </w:r>
      <w:r w:rsidRPr="001407B8">
        <w:rPr>
          <w:rFonts w:ascii="Courier New" w:hAnsi="Courier New" w:cs="Courier New"/>
        </w:rPr>
        <w:t xml:space="preserve"> de agosto de 2025</w:t>
      </w:r>
    </w:p>
    <w:p w14:paraId="1A74657E" w14:textId="77777777" w:rsidR="00481CB1" w:rsidRDefault="00481CB1" w:rsidP="00A143B7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6DBBCB66" w14:textId="77777777" w:rsidR="00A143B7" w:rsidRDefault="00A143B7" w:rsidP="00A143B7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7087B331" w14:textId="77777777" w:rsidR="002637E6" w:rsidRPr="001407B8" w:rsidRDefault="002637E6" w:rsidP="00A143B7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7E6642B9" w14:textId="77777777" w:rsidR="00481CB1" w:rsidRPr="001407B8" w:rsidRDefault="00481CB1" w:rsidP="00A143B7">
      <w:pPr>
        <w:framePr w:w="1993" w:h="1126" w:hSpace="141" w:wrap="auto" w:vAnchor="text" w:hAnchor="page" w:x="400" w:y="690"/>
        <w:spacing w:line="48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1407B8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341ABD00" w14:textId="77777777" w:rsidR="00481CB1" w:rsidRPr="001407B8" w:rsidRDefault="00481CB1" w:rsidP="00A143B7">
      <w:pPr>
        <w:framePr w:w="1993" w:h="1126" w:hSpace="141" w:wrap="auto" w:vAnchor="text" w:hAnchor="page" w:x="400" w:y="690"/>
        <w:spacing w:line="48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1407B8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00D18457" w14:textId="77777777" w:rsidR="00481CB1" w:rsidRPr="001407B8" w:rsidRDefault="00481CB1" w:rsidP="00A143B7">
      <w:pPr>
        <w:framePr w:w="1993" w:h="1126" w:hSpace="141" w:wrap="auto" w:vAnchor="text" w:hAnchor="page" w:x="400" w:y="690"/>
        <w:spacing w:line="48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1407B8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00CEC132" w14:textId="77777777" w:rsidR="00481CB1" w:rsidRPr="001407B8" w:rsidRDefault="00481CB1" w:rsidP="00A143B7">
      <w:pPr>
        <w:framePr w:w="1993" w:h="1126" w:hSpace="141" w:wrap="auto" w:vAnchor="text" w:hAnchor="page" w:x="400" w:y="690"/>
        <w:spacing w:line="48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1407B8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16D64880" w14:textId="61F5AEB1" w:rsidR="00481CB1" w:rsidRDefault="00481CB1" w:rsidP="00A143B7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1407B8">
        <w:rPr>
          <w:rFonts w:ascii="Courier New" w:hAnsi="Courier New" w:cs="Courier New"/>
        </w:rPr>
        <w:t>Tengo a honra comunicar a Vuestra Excelencia que con motivo de la moción</w:t>
      </w:r>
      <w:r>
        <w:rPr>
          <w:rFonts w:ascii="Courier New" w:hAnsi="Courier New" w:cs="Courier New"/>
        </w:rPr>
        <w:t>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>, la Cámara de Diputados ha prestado su aprobación al siguiente proyecto de</w:t>
      </w:r>
      <w:r>
        <w:rPr>
          <w:rFonts w:ascii="Courier New" w:hAnsi="Courier New" w:cs="Courier New"/>
        </w:rPr>
        <w:t xml:space="preserve"> ley </w:t>
      </w:r>
      <w:r w:rsidRPr="00180037">
        <w:rPr>
          <w:rFonts w:ascii="Courier New" w:hAnsi="Courier New" w:cs="Courier New"/>
        </w:rPr>
        <w:t>que modifica el Código Aeronáutico para exigir a las empresas aéreas la entrega de información sobre sus pasajeros a las autoridades que indica, correspondiente al boletín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N°</w:t>
      </w:r>
      <w:proofErr w:type="spellEnd"/>
      <w:r>
        <w:rPr>
          <w:rFonts w:ascii="Courier New" w:hAnsi="Courier New" w:cs="Courier New"/>
        </w:rPr>
        <w:t xml:space="preserve"> 17.203-15:</w:t>
      </w:r>
    </w:p>
    <w:p w14:paraId="66B0553D" w14:textId="77777777" w:rsidR="00A143B7" w:rsidRDefault="00A143B7" w:rsidP="00A143B7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444D3A0F" w14:textId="77777777" w:rsidR="00481CB1" w:rsidRDefault="00481CB1" w:rsidP="00A143B7">
      <w:pPr>
        <w:tabs>
          <w:tab w:val="left" w:pos="2835"/>
        </w:tabs>
        <w:spacing w:line="480" w:lineRule="auto"/>
        <w:jc w:val="center"/>
        <w:rPr>
          <w:rFonts w:ascii="Courier New" w:hAnsi="Courier New" w:cs="Courier New"/>
          <w:bCs/>
          <w:lang w:val="es-ES"/>
        </w:rPr>
      </w:pPr>
    </w:p>
    <w:p w14:paraId="61B92D16" w14:textId="77777777" w:rsidR="00481CB1" w:rsidRDefault="00481CB1" w:rsidP="00A143B7">
      <w:pPr>
        <w:tabs>
          <w:tab w:val="left" w:pos="2835"/>
        </w:tabs>
        <w:spacing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LEY</w:t>
      </w:r>
    </w:p>
    <w:p w14:paraId="7EF9CA3B" w14:textId="77777777" w:rsidR="0050623D" w:rsidRDefault="0050623D" w:rsidP="00A143B7">
      <w:pPr>
        <w:tabs>
          <w:tab w:val="left" w:pos="2835"/>
        </w:tabs>
        <w:spacing w:line="480" w:lineRule="auto"/>
        <w:ind w:firstLine="1134"/>
        <w:jc w:val="both"/>
        <w:rPr>
          <w:rFonts w:ascii="Courier New" w:hAnsi="Courier New" w:cs="Courier New"/>
          <w:bCs/>
        </w:rPr>
      </w:pPr>
    </w:p>
    <w:p w14:paraId="5824C86B" w14:textId="550233F7" w:rsidR="0050623D" w:rsidRDefault="0050623D" w:rsidP="00A143B7">
      <w:pPr>
        <w:tabs>
          <w:tab w:val="left" w:pos="2835"/>
        </w:tabs>
        <w:spacing w:line="480" w:lineRule="auto"/>
        <w:ind w:firstLine="1134"/>
        <w:jc w:val="both"/>
        <w:rPr>
          <w:rFonts w:ascii="Courier New" w:hAnsi="Courier New" w:cs="Courier New"/>
          <w:bCs/>
        </w:rPr>
      </w:pPr>
      <w:r w:rsidRPr="0050623D">
        <w:rPr>
          <w:rFonts w:ascii="Courier New" w:hAnsi="Courier New" w:cs="Courier New"/>
          <w:bCs/>
        </w:rPr>
        <w:t xml:space="preserve">“Artículo </w:t>
      </w:r>
      <w:proofErr w:type="gramStart"/>
      <w:r w:rsidRPr="0050623D">
        <w:rPr>
          <w:rFonts w:ascii="Courier New" w:hAnsi="Courier New" w:cs="Courier New"/>
          <w:bCs/>
        </w:rPr>
        <w:t>único</w:t>
      </w:r>
      <w:r w:rsidR="00EA5F0F">
        <w:rPr>
          <w:rFonts w:ascii="Courier New" w:hAnsi="Courier New" w:cs="Courier New"/>
          <w:bCs/>
        </w:rPr>
        <w:t>.-</w:t>
      </w:r>
      <w:proofErr w:type="gramEnd"/>
      <w:r w:rsidRPr="0050623D">
        <w:rPr>
          <w:rFonts w:ascii="Courier New" w:hAnsi="Courier New" w:cs="Courier New"/>
          <w:bCs/>
        </w:rPr>
        <w:t xml:space="preserve"> </w:t>
      </w:r>
      <w:proofErr w:type="spellStart"/>
      <w:r w:rsidRPr="0050623D">
        <w:rPr>
          <w:rFonts w:ascii="Courier New" w:hAnsi="Courier New" w:cs="Courier New"/>
          <w:bCs/>
        </w:rPr>
        <w:t>Incorpórase</w:t>
      </w:r>
      <w:proofErr w:type="spellEnd"/>
      <w:r w:rsidRPr="0050623D">
        <w:rPr>
          <w:rFonts w:ascii="Courier New" w:hAnsi="Courier New" w:cs="Courier New"/>
          <w:bCs/>
        </w:rPr>
        <w:t xml:space="preserve"> en el Código Aeronáutico, el siguiente artículo 90 ter: </w:t>
      </w:r>
    </w:p>
    <w:p w14:paraId="1C12F0B5" w14:textId="77777777" w:rsidR="0050623D" w:rsidRPr="0050623D" w:rsidRDefault="0050623D" w:rsidP="00A143B7">
      <w:pPr>
        <w:tabs>
          <w:tab w:val="left" w:pos="2835"/>
        </w:tabs>
        <w:spacing w:line="480" w:lineRule="auto"/>
        <w:ind w:firstLine="1134"/>
        <w:jc w:val="both"/>
        <w:rPr>
          <w:rFonts w:ascii="Courier New" w:hAnsi="Courier New" w:cs="Courier New"/>
          <w:bCs/>
        </w:rPr>
      </w:pPr>
    </w:p>
    <w:p w14:paraId="1629A0D1" w14:textId="6B59E198" w:rsidR="0050623D" w:rsidRPr="0095672A" w:rsidRDefault="0050623D" w:rsidP="00A143B7">
      <w:pPr>
        <w:tabs>
          <w:tab w:val="left" w:pos="2835"/>
        </w:tabs>
        <w:spacing w:line="480" w:lineRule="auto"/>
        <w:ind w:firstLine="1134"/>
        <w:jc w:val="both"/>
        <w:rPr>
          <w:rFonts w:ascii="Courier New" w:hAnsi="Courier New" w:cs="Courier New"/>
          <w:bCs/>
        </w:rPr>
      </w:pPr>
      <w:r w:rsidRPr="0050623D">
        <w:rPr>
          <w:rFonts w:ascii="Courier New" w:hAnsi="Courier New" w:cs="Courier New"/>
          <w:bCs/>
        </w:rPr>
        <w:t xml:space="preserve">“Artículo 90 </w:t>
      </w:r>
      <w:proofErr w:type="gramStart"/>
      <w:r w:rsidRPr="0050623D">
        <w:rPr>
          <w:rFonts w:ascii="Courier New" w:hAnsi="Courier New" w:cs="Courier New"/>
          <w:bCs/>
        </w:rPr>
        <w:t>ter</w:t>
      </w:r>
      <w:r w:rsidRPr="00F74AB5">
        <w:rPr>
          <w:rFonts w:ascii="Courier New" w:hAnsi="Courier New" w:cs="Courier New"/>
          <w:bCs/>
        </w:rPr>
        <w:t>.-</w:t>
      </w:r>
      <w:proofErr w:type="gramEnd"/>
      <w:r w:rsidRPr="00F74AB5">
        <w:rPr>
          <w:rFonts w:ascii="Courier New" w:hAnsi="Courier New" w:cs="Courier New"/>
          <w:bCs/>
        </w:rPr>
        <w:t xml:space="preserve"> </w:t>
      </w:r>
      <w:r w:rsidR="00885ECE" w:rsidRPr="00F74AB5">
        <w:rPr>
          <w:rFonts w:ascii="Courier New" w:hAnsi="Courier New" w:cs="Courier New"/>
          <w:bCs/>
        </w:rPr>
        <w:t>L</w:t>
      </w:r>
      <w:r w:rsidRPr="00F74AB5">
        <w:rPr>
          <w:rFonts w:ascii="Courier New" w:hAnsi="Courier New" w:cs="Courier New"/>
          <w:bCs/>
        </w:rPr>
        <w:t>as empresas de transporte aéreo de pasajeros que operen en el territorio nacional</w:t>
      </w:r>
      <w:r w:rsidR="003407F4" w:rsidRPr="00F74AB5">
        <w:rPr>
          <w:rFonts w:ascii="Courier New" w:hAnsi="Courier New" w:cs="Courier New"/>
          <w:bCs/>
        </w:rPr>
        <w:t>,</w:t>
      </w:r>
      <w:r w:rsidRPr="00F74AB5">
        <w:rPr>
          <w:rFonts w:ascii="Courier New" w:hAnsi="Courier New" w:cs="Courier New"/>
          <w:bCs/>
        </w:rPr>
        <w:t xml:space="preserve"> </w:t>
      </w:r>
      <w:r w:rsidRPr="00F74AB5">
        <w:rPr>
          <w:rFonts w:ascii="Courier New" w:hAnsi="Courier New" w:cs="Courier New"/>
          <w:bCs/>
        </w:rPr>
        <w:lastRenderedPageBreak/>
        <w:t>estarán obligadas a presentar</w:t>
      </w:r>
      <w:r w:rsidR="0023263F">
        <w:rPr>
          <w:rFonts w:ascii="Courier New" w:hAnsi="Courier New" w:cs="Courier New"/>
          <w:bCs/>
        </w:rPr>
        <w:t xml:space="preserve"> </w:t>
      </w:r>
      <w:r w:rsidR="0023263F" w:rsidRPr="004A7A60">
        <w:rPr>
          <w:rFonts w:ascii="Courier New" w:hAnsi="Courier New" w:cs="Courier New"/>
          <w:bCs/>
        </w:rPr>
        <w:t>a la Policía de Investigaciones de Chile, a Carabineros de Chile y al Ministerio Público</w:t>
      </w:r>
      <w:r w:rsidR="003842F8">
        <w:rPr>
          <w:rFonts w:ascii="Courier New" w:hAnsi="Courier New" w:cs="Courier New"/>
          <w:bCs/>
        </w:rPr>
        <w:t>,</w:t>
      </w:r>
      <w:r w:rsidR="003842F8" w:rsidRPr="003842F8">
        <w:rPr>
          <w:rFonts w:ascii="Courier New" w:hAnsi="Courier New" w:cs="Courier New"/>
          <w:bCs/>
        </w:rPr>
        <w:t xml:space="preserve"> </w:t>
      </w:r>
      <w:r w:rsidR="003842F8" w:rsidRPr="00F74AB5">
        <w:rPr>
          <w:rFonts w:ascii="Courier New" w:hAnsi="Courier New" w:cs="Courier New"/>
          <w:bCs/>
        </w:rPr>
        <w:t>una vez finalizado el embarque</w:t>
      </w:r>
      <w:r w:rsidR="00885ECE" w:rsidRPr="00F74AB5">
        <w:rPr>
          <w:rFonts w:ascii="Courier New" w:hAnsi="Courier New" w:cs="Courier New"/>
          <w:bCs/>
        </w:rPr>
        <w:t xml:space="preserve">, </w:t>
      </w:r>
      <w:r w:rsidRPr="00F74AB5">
        <w:rPr>
          <w:rFonts w:ascii="Courier New" w:hAnsi="Courier New" w:cs="Courier New"/>
          <w:bCs/>
        </w:rPr>
        <w:t xml:space="preserve">la </w:t>
      </w:r>
      <w:r w:rsidR="00041ADF" w:rsidRPr="0095672A">
        <w:rPr>
          <w:rFonts w:ascii="Courier New" w:hAnsi="Courier New" w:cs="Courier New"/>
          <w:bCs/>
        </w:rPr>
        <w:t>i</w:t>
      </w:r>
      <w:r w:rsidRPr="0095672A">
        <w:rPr>
          <w:rFonts w:ascii="Courier New" w:hAnsi="Courier New" w:cs="Courier New"/>
          <w:bCs/>
        </w:rPr>
        <w:t xml:space="preserve">nformación </w:t>
      </w:r>
      <w:r w:rsidR="00041ADF" w:rsidRPr="0095672A">
        <w:rPr>
          <w:rFonts w:ascii="Courier New" w:hAnsi="Courier New" w:cs="Courier New"/>
          <w:bCs/>
        </w:rPr>
        <w:t>a</w:t>
      </w:r>
      <w:r w:rsidRPr="0095672A">
        <w:rPr>
          <w:rFonts w:ascii="Courier New" w:hAnsi="Courier New" w:cs="Courier New"/>
          <w:bCs/>
        </w:rPr>
        <w:t xml:space="preserve">nticipada de </w:t>
      </w:r>
      <w:r w:rsidR="00041ADF" w:rsidRPr="0095672A">
        <w:rPr>
          <w:rFonts w:ascii="Courier New" w:hAnsi="Courier New" w:cs="Courier New"/>
          <w:bCs/>
        </w:rPr>
        <w:t>p</w:t>
      </w:r>
      <w:r w:rsidRPr="0095672A">
        <w:rPr>
          <w:rFonts w:ascii="Courier New" w:hAnsi="Courier New" w:cs="Courier New"/>
          <w:bCs/>
        </w:rPr>
        <w:t>asajeros o API (</w:t>
      </w:r>
      <w:proofErr w:type="spellStart"/>
      <w:r w:rsidRPr="0095672A">
        <w:rPr>
          <w:rFonts w:ascii="Courier New" w:hAnsi="Courier New" w:cs="Courier New"/>
          <w:bCs/>
          <w:i/>
          <w:iCs/>
        </w:rPr>
        <w:t>Advance</w:t>
      </w:r>
      <w:proofErr w:type="spellEnd"/>
      <w:r w:rsidRPr="0095672A">
        <w:rPr>
          <w:rFonts w:ascii="Courier New" w:hAnsi="Courier New" w:cs="Courier New"/>
          <w:bCs/>
          <w:i/>
          <w:iCs/>
        </w:rPr>
        <w:t xml:space="preserve"> Passenger </w:t>
      </w:r>
      <w:proofErr w:type="spellStart"/>
      <w:r w:rsidRPr="0095672A">
        <w:rPr>
          <w:rFonts w:ascii="Courier New" w:hAnsi="Courier New" w:cs="Courier New"/>
          <w:bCs/>
          <w:i/>
          <w:iCs/>
        </w:rPr>
        <w:t>Information</w:t>
      </w:r>
      <w:proofErr w:type="spellEnd"/>
      <w:r w:rsidRPr="0095672A">
        <w:rPr>
          <w:rFonts w:ascii="Courier New" w:hAnsi="Courier New" w:cs="Courier New"/>
          <w:bCs/>
        </w:rPr>
        <w:t>), el</w:t>
      </w:r>
      <w:r w:rsidR="00F625BB" w:rsidRPr="0095672A">
        <w:rPr>
          <w:rFonts w:ascii="Courier New" w:hAnsi="Courier New" w:cs="Courier New"/>
          <w:bCs/>
        </w:rPr>
        <w:t xml:space="preserve"> r</w:t>
      </w:r>
      <w:r w:rsidRPr="0095672A">
        <w:rPr>
          <w:rFonts w:ascii="Courier New" w:hAnsi="Courier New" w:cs="Courier New"/>
          <w:bCs/>
        </w:rPr>
        <w:t xml:space="preserve">egistro de </w:t>
      </w:r>
      <w:r w:rsidR="00F625BB" w:rsidRPr="0095672A">
        <w:rPr>
          <w:rFonts w:ascii="Courier New" w:hAnsi="Courier New" w:cs="Courier New"/>
          <w:bCs/>
        </w:rPr>
        <w:t>n</w:t>
      </w:r>
      <w:r w:rsidRPr="0095672A">
        <w:rPr>
          <w:rFonts w:ascii="Courier New" w:hAnsi="Courier New" w:cs="Courier New"/>
          <w:bCs/>
        </w:rPr>
        <w:t xml:space="preserve">ombres de </w:t>
      </w:r>
      <w:r w:rsidR="00F625BB" w:rsidRPr="0095672A">
        <w:rPr>
          <w:rFonts w:ascii="Courier New" w:hAnsi="Courier New" w:cs="Courier New"/>
          <w:bCs/>
        </w:rPr>
        <w:t>p</w:t>
      </w:r>
      <w:r w:rsidRPr="0095672A">
        <w:rPr>
          <w:rFonts w:ascii="Courier New" w:hAnsi="Courier New" w:cs="Courier New"/>
          <w:bCs/>
        </w:rPr>
        <w:t>asajeros o PNR (</w:t>
      </w:r>
      <w:r w:rsidRPr="0095672A">
        <w:rPr>
          <w:rFonts w:ascii="Courier New" w:hAnsi="Courier New" w:cs="Courier New"/>
          <w:bCs/>
          <w:i/>
          <w:iCs/>
        </w:rPr>
        <w:t xml:space="preserve">Passenger </w:t>
      </w:r>
      <w:proofErr w:type="spellStart"/>
      <w:r w:rsidRPr="0095672A">
        <w:rPr>
          <w:rFonts w:ascii="Courier New" w:hAnsi="Courier New" w:cs="Courier New"/>
          <w:bCs/>
          <w:i/>
          <w:iCs/>
        </w:rPr>
        <w:t>Name</w:t>
      </w:r>
      <w:proofErr w:type="spellEnd"/>
      <w:r w:rsidRPr="0095672A">
        <w:rPr>
          <w:rFonts w:ascii="Courier New" w:hAnsi="Courier New" w:cs="Courier New"/>
          <w:bCs/>
          <w:i/>
          <w:iCs/>
        </w:rPr>
        <w:t xml:space="preserve"> </w:t>
      </w:r>
      <w:proofErr w:type="spellStart"/>
      <w:r w:rsidRPr="0095672A">
        <w:rPr>
          <w:rFonts w:ascii="Courier New" w:hAnsi="Courier New" w:cs="Courier New"/>
          <w:bCs/>
          <w:i/>
          <w:iCs/>
        </w:rPr>
        <w:t>Record</w:t>
      </w:r>
      <w:proofErr w:type="spellEnd"/>
      <w:r w:rsidRPr="0095672A">
        <w:rPr>
          <w:rFonts w:ascii="Courier New" w:hAnsi="Courier New" w:cs="Courier New"/>
          <w:bCs/>
        </w:rPr>
        <w:t xml:space="preserve">) y los documentos </w:t>
      </w:r>
      <w:r w:rsidR="00885ECE" w:rsidRPr="0095672A">
        <w:rPr>
          <w:rFonts w:ascii="Courier New" w:hAnsi="Courier New" w:cs="Courier New"/>
          <w:bCs/>
        </w:rPr>
        <w:t xml:space="preserve">señalados en </w:t>
      </w:r>
      <w:r w:rsidRPr="0095672A">
        <w:rPr>
          <w:rFonts w:ascii="Courier New" w:hAnsi="Courier New" w:cs="Courier New"/>
          <w:bCs/>
        </w:rPr>
        <w:t>el artículo 90</w:t>
      </w:r>
      <w:r w:rsidR="004220F0" w:rsidRPr="0095672A">
        <w:rPr>
          <w:rFonts w:ascii="Courier New" w:hAnsi="Courier New" w:cs="Courier New"/>
          <w:bCs/>
        </w:rPr>
        <w:t>, según fuera el caso.</w:t>
      </w:r>
    </w:p>
    <w:p w14:paraId="5FB69C81" w14:textId="77777777" w:rsidR="0050623D" w:rsidRPr="0095672A" w:rsidRDefault="0050623D" w:rsidP="00A143B7">
      <w:pPr>
        <w:tabs>
          <w:tab w:val="left" w:pos="2835"/>
        </w:tabs>
        <w:spacing w:line="480" w:lineRule="auto"/>
        <w:ind w:firstLine="1134"/>
        <w:jc w:val="both"/>
        <w:rPr>
          <w:rFonts w:ascii="Courier New" w:hAnsi="Courier New" w:cs="Courier New"/>
          <w:bCs/>
        </w:rPr>
      </w:pPr>
    </w:p>
    <w:p w14:paraId="560B33A3" w14:textId="6F6EE35C" w:rsidR="0050623D" w:rsidRPr="0050623D" w:rsidRDefault="0050623D" w:rsidP="00A143B7">
      <w:pPr>
        <w:tabs>
          <w:tab w:val="left" w:pos="2835"/>
        </w:tabs>
        <w:spacing w:line="480" w:lineRule="auto"/>
        <w:ind w:firstLine="1134"/>
        <w:jc w:val="both"/>
        <w:rPr>
          <w:rFonts w:ascii="Courier New" w:hAnsi="Courier New" w:cs="Courier New"/>
          <w:bCs/>
        </w:rPr>
      </w:pPr>
      <w:r w:rsidRPr="0095672A">
        <w:rPr>
          <w:rFonts w:ascii="Courier New" w:hAnsi="Courier New" w:cs="Courier New"/>
          <w:bCs/>
        </w:rPr>
        <w:t>Sin perjuicio de</w:t>
      </w:r>
      <w:r w:rsidR="001D6C72" w:rsidRPr="0095672A">
        <w:rPr>
          <w:rFonts w:ascii="Courier New" w:hAnsi="Courier New" w:cs="Courier New"/>
          <w:bCs/>
        </w:rPr>
        <w:t xml:space="preserve"> la referida</w:t>
      </w:r>
      <w:r w:rsidRPr="0095672A">
        <w:rPr>
          <w:rFonts w:ascii="Courier New" w:hAnsi="Courier New" w:cs="Courier New"/>
          <w:bCs/>
        </w:rPr>
        <w:t xml:space="preserve"> obligación</w:t>
      </w:r>
      <w:r w:rsidR="007A3580" w:rsidRPr="0095672A">
        <w:rPr>
          <w:rFonts w:ascii="Courier New" w:hAnsi="Courier New" w:cs="Courier New"/>
          <w:bCs/>
        </w:rPr>
        <w:t>,</w:t>
      </w:r>
      <w:r w:rsidRPr="0095672A">
        <w:rPr>
          <w:rFonts w:ascii="Courier New" w:hAnsi="Courier New" w:cs="Courier New"/>
          <w:bCs/>
        </w:rPr>
        <w:t xml:space="preserve"> </w:t>
      </w:r>
      <w:r w:rsidR="00A143B7">
        <w:rPr>
          <w:rFonts w:ascii="Courier New" w:hAnsi="Courier New" w:cs="Courier New"/>
          <w:bCs/>
        </w:rPr>
        <w:t xml:space="preserve">los </w:t>
      </w:r>
      <w:r w:rsidRPr="0095672A">
        <w:rPr>
          <w:rFonts w:ascii="Courier New" w:hAnsi="Courier New" w:cs="Courier New"/>
          <w:bCs/>
        </w:rPr>
        <w:t xml:space="preserve">transportadores aéreos de pasajeros estarán siempre obligados a informar, a requerimiento del Ministerio Público, </w:t>
      </w:r>
      <w:r w:rsidR="00F3475C" w:rsidRPr="0095672A">
        <w:rPr>
          <w:rFonts w:ascii="Courier New" w:hAnsi="Courier New" w:cs="Courier New"/>
          <w:bCs/>
        </w:rPr>
        <w:t xml:space="preserve">de </w:t>
      </w:r>
      <w:r w:rsidRPr="0095672A">
        <w:rPr>
          <w:rFonts w:ascii="Courier New" w:hAnsi="Courier New" w:cs="Courier New"/>
          <w:bCs/>
        </w:rPr>
        <w:t xml:space="preserve">las policías o </w:t>
      </w:r>
      <w:r w:rsidR="00F3475C" w:rsidRPr="0095672A">
        <w:rPr>
          <w:rFonts w:ascii="Courier New" w:hAnsi="Courier New" w:cs="Courier New"/>
          <w:bCs/>
        </w:rPr>
        <w:t>d</w:t>
      </w:r>
      <w:r w:rsidRPr="0095672A">
        <w:rPr>
          <w:rFonts w:ascii="Courier New" w:hAnsi="Courier New" w:cs="Courier New"/>
          <w:bCs/>
        </w:rPr>
        <w:t xml:space="preserve">el Ministerio </w:t>
      </w:r>
      <w:r w:rsidR="00F3475C" w:rsidRPr="0095672A">
        <w:rPr>
          <w:rFonts w:ascii="Courier New" w:hAnsi="Courier New" w:cs="Courier New"/>
          <w:bCs/>
        </w:rPr>
        <w:t>de</w:t>
      </w:r>
      <w:r w:rsidR="00F3475C">
        <w:rPr>
          <w:rFonts w:ascii="Courier New" w:hAnsi="Courier New" w:cs="Courier New"/>
          <w:bCs/>
        </w:rPr>
        <w:t xml:space="preserve"> </w:t>
      </w:r>
      <w:r w:rsidRPr="0050623D">
        <w:rPr>
          <w:rFonts w:ascii="Courier New" w:hAnsi="Courier New" w:cs="Courier New"/>
          <w:bCs/>
        </w:rPr>
        <w:t xml:space="preserve">Seguridad Pública, sobre la identificación, lugar de embarque y destino de cada uno de los pasajeros que transporta, transportará </w:t>
      </w:r>
      <w:r w:rsidRPr="00F3475C">
        <w:rPr>
          <w:rFonts w:ascii="Courier New" w:hAnsi="Courier New" w:cs="Courier New"/>
          <w:bCs/>
        </w:rPr>
        <w:t xml:space="preserve">o </w:t>
      </w:r>
      <w:r w:rsidR="006E4999" w:rsidRPr="00F3475C">
        <w:rPr>
          <w:rFonts w:ascii="Courier New" w:hAnsi="Courier New" w:cs="Courier New"/>
          <w:bCs/>
        </w:rPr>
        <w:t>haya</w:t>
      </w:r>
      <w:r w:rsidR="006E4999">
        <w:rPr>
          <w:rFonts w:ascii="Courier New" w:hAnsi="Courier New" w:cs="Courier New"/>
          <w:bCs/>
        </w:rPr>
        <w:t xml:space="preserve"> </w:t>
      </w:r>
      <w:r w:rsidRPr="0050623D">
        <w:rPr>
          <w:rFonts w:ascii="Courier New" w:hAnsi="Courier New" w:cs="Courier New"/>
          <w:bCs/>
        </w:rPr>
        <w:t>transportado.”.”.</w:t>
      </w:r>
    </w:p>
    <w:p w14:paraId="18038474" w14:textId="77777777" w:rsidR="00481CB1" w:rsidRPr="0050623D" w:rsidRDefault="00481CB1" w:rsidP="00A143B7">
      <w:pPr>
        <w:tabs>
          <w:tab w:val="left" w:pos="2835"/>
        </w:tabs>
        <w:spacing w:line="480" w:lineRule="auto"/>
        <w:ind w:firstLine="1134"/>
        <w:jc w:val="both"/>
        <w:rPr>
          <w:rFonts w:ascii="Courier New" w:hAnsi="Courier New" w:cs="Courier New"/>
          <w:bCs/>
        </w:rPr>
      </w:pPr>
    </w:p>
    <w:p w14:paraId="6F71B3AA" w14:textId="77777777" w:rsidR="00481CB1" w:rsidRPr="00057387" w:rsidRDefault="00481CB1" w:rsidP="00A143B7">
      <w:pPr>
        <w:tabs>
          <w:tab w:val="left" w:pos="2552"/>
        </w:tabs>
        <w:spacing w:line="480" w:lineRule="auto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</w:rPr>
        <w:lastRenderedPageBreak/>
        <w:t xml:space="preserve">Lo que tengo a honra comunicar </w:t>
      </w:r>
      <w:r w:rsidRPr="00057387">
        <w:rPr>
          <w:rFonts w:ascii="Courier New" w:hAnsi="Courier New" w:cs="Courier New"/>
        </w:rPr>
        <w:t>a V.E.</w:t>
      </w:r>
    </w:p>
    <w:p w14:paraId="78068275" w14:textId="77777777" w:rsidR="00481CB1" w:rsidRPr="00DC484B" w:rsidRDefault="00481CB1" w:rsidP="00A143B7">
      <w:pPr>
        <w:tabs>
          <w:tab w:val="left" w:pos="2592"/>
        </w:tabs>
        <w:spacing w:line="480" w:lineRule="auto"/>
        <w:rPr>
          <w:rFonts w:ascii="Courier New" w:hAnsi="Courier New" w:cs="Courier New"/>
        </w:rPr>
      </w:pPr>
    </w:p>
    <w:p w14:paraId="2CC7AC87" w14:textId="77777777" w:rsidR="00481CB1" w:rsidRDefault="00481CB1" w:rsidP="00A143B7">
      <w:pPr>
        <w:tabs>
          <w:tab w:val="left" w:pos="2592"/>
        </w:tabs>
        <w:spacing w:line="480" w:lineRule="auto"/>
        <w:rPr>
          <w:rFonts w:ascii="Courier New" w:hAnsi="Courier New" w:cs="Courier New"/>
        </w:rPr>
      </w:pPr>
    </w:p>
    <w:p w14:paraId="033291C9" w14:textId="77777777" w:rsidR="00481CB1" w:rsidRDefault="00481CB1" w:rsidP="00A143B7">
      <w:pPr>
        <w:tabs>
          <w:tab w:val="left" w:pos="2592"/>
        </w:tabs>
        <w:spacing w:line="480" w:lineRule="auto"/>
        <w:rPr>
          <w:rFonts w:ascii="Courier New" w:hAnsi="Courier New" w:cs="Courier New"/>
        </w:rPr>
      </w:pPr>
    </w:p>
    <w:p w14:paraId="460F7E39" w14:textId="77777777" w:rsidR="00481CB1" w:rsidRPr="00DC484B" w:rsidRDefault="00481CB1" w:rsidP="00A143B7">
      <w:pPr>
        <w:tabs>
          <w:tab w:val="left" w:pos="2592"/>
        </w:tabs>
        <w:spacing w:line="480" w:lineRule="auto"/>
        <w:rPr>
          <w:rFonts w:ascii="Courier New" w:hAnsi="Courier New" w:cs="Courier New"/>
        </w:rPr>
      </w:pPr>
    </w:p>
    <w:p w14:paraId="5B6A1F02" w14:textId="77777777" w:rsidR="00481CB1" w:rsidRPr="00DC484B" w:rsidRDefault="00481CB1" w:rsidP="00A143B7">
      <w:pPr>
        <w:tabs>
          <w:tab w:val="left" w:pos="2592"/>
        </w:tabs>
        <w:spacing w:line="480" w:lineRule="auto"/>
        <w:rPr>
          <w:rFonts w:ascii="Courier New" w:hAnsi="Courier New" w:cs="Courier New"/>
        </w:rPr>
      </w:pPr>
    </w:p>
    <w:p w14:paraId="11347974" w14:textId="77777777" w:rsidR="00481CB1" w:rsidRPr="00DC484B" w:rsidRDefault="00481CB1" w:rsidP="00A143B7">
      <w:pPr>
        <w:spacing w:line="480" w:lineRule="auto"/>
        <w:jc w:val="both"/>
        <w:rPr>
          <w:rFonts w:ascii="Courier New" w:hAnsi="Courier New" w:cs="Courier New"/>
        </w:rPr>
      </w:pPr>
    </w:p>
    <w:p w14:paraId="252415EF" w14:textId="77777777" w:rsidR="00481CB1" w:rsidRPr="001475BF" w:rsidRDefault="00481CB1" w:rsidP="00271A7B">
      <w:pPr>
        <w:spacing w:line="240" w:lineRule="exact"/>
        <w:ind w:left="1701"/>
        <w:jc w:val="center"/>
        <w:rPr>
          <w:rFonts w:ascii="Courier New" w:hAnsi="Courier New" w:cs="Courier New"/>
        </w:rPr>
      </w:pPr>
      <w:r w:rsidRPr="001475BF">
        <w:rPr>
          <w:rFonts w:ascii="Courier New" w:hAnsi="Courier New" w:cs="Courier New"/>
        </w:rPr>
        <w:t>JOSÉ MIGUEL CASTRO BASCUÑÁN</w:t>
      </w:r>
    </w:p>
    <w:p w14:paraId="746A2D8A" w14:textId="77777777" w:rsidR="00481CB1" w:rsidRPr="001475BF" w:rsidRDefault="00481CB1" w:rsidP="00271A7B">
      <w:pPr>
        <w:spacing w:line="240" w:lineRule="exact"/>
        <w:ind w:left="1701" w:hanging="141"/>
        <w:jc w:val="center"/>
        <w:rPr>
          <w:rFonts w:ascii="Courier New" w:hAnsi="Courier New" w:cs="Courier New"/>
          <w:szCs w:val="24"/>
          <w:lang w:val="es-MX"/>
        </w:rPr>
      </w:pPr>
      <w:r w:rsidRPr="001475BF">
        <w:rPr>
          <w:rFonts w:ascii="Courier New" w:hAnsi="Courier New" w:cs="Courier New"/>
        </w:rPr>
        <w:t>Presidente de la Cámara de Diputados</w:t>
      </w:r>
    </w:p>
    <w:p w14:paraId="2861FE6C" w14:textId="77777777" w:rsidR="00481CB1" w:rsidRPr="001475BF" w:rsidRDefault="00481CB1" w:rsidP="00A143B7">
      <w:pPr>
        <w:tabs>
          <w:tab w:val="left" w:pos="2127"/>
          <w:tab w:val="left" w:pos="2410"/>
        </w:tabs>
        <w:spacing w:line="480" w:lineRule="auto"/>
        <w:rPr>
          <w:rFonts w:ascii="Courier New" w:hAnsi="Courier New" w:cs="Courier New"/>
        </w:rPr>
      </w:pPr>
    </w:p>
    <w:p w14:paraId="526A2F4E" w14:textId="77777777" w:rsidR="00481CB1" w:rsidRPr="001475BF" w:rsidRDefault="00481CB1" w:rsidP="00A143B7">
      <w:pPr>
        <w:tabs>
          <w:tab w:val="left" w:pos="2127"/>
          <w:tab w:val="left" w:pos="2410"/>
        </w:tabs>
        <w:spacing w:line="480" w:lineRule="auto"/>
        <w:rPr>
          <w:rFonts w:ascii="Courier New" w:hAnsi="Courier New" w:cs="Courier New"/>
        </w:rPr>
      </w:pPr>
    </w:p>
    <w:p w14:paraId="4EA59468" w14:textId="77777777" w:rsidR="00481CB1" w:rsidRPr="001475BF" w:rsidRDefault="00481CB1" w:rsidP="00A143B7">
      <w:pPr>
        <w:tabs>
          <w:tab w:val="left" w:pos="2127"/>
          <w:tab w:val="left" w:pos="2410"/>
        </w:tabs>
        <w:spacing w:line="480" w:lineRule="auto"/>
        <w:rPr>
          <w:rFonts w:ascii="Courier New" w:hAnsi="Courier New" w:cs="Courier New"/>
        </w:rPr>
      </w:pPr>
    </w:p>
    <w:p w14:paraId="413B4827" w14:textId="77777777" w:rsidR="00481CB1" w:rsidRPr="001475BF" w:rsidRDefault="00481CB1" w:rsidP="00A143B7">
      <w:pPr>
        <w:tabs>
          <w:tab w:val="left" w:pos="2127"/>
          <w:tab w:val="left" w:pos="2410"/>
        </w:tabs>
        <w:spacing w:line="480" w:lineRule="auto"/>
        <w:rPr>
          <w:rFonts w:ascii="Courier New" w:hAnsi="Courier New" w:cs="Courier New"/>
        </w:rPr>
      </w:pPr>
    </w:p>
    <w:p w14:paraId="1A4BC900" w14:textId="77777777" w:rsidR="00481CB1" w:rsidRPr="001475BF" w:rsidRDefault="00481CB1" w:rsidP="00A143B7">
      <w:pPr>
        <w:tabs>
          <w:tab w:val="left" w:pos="2127"/>
          <w:tab w:val="left" w:pos="2410"/>
        </w:tabs>
        <w:spacing w:line="480" w:lineRule="auto"/>
        <w:rPr>
          <w:rFonts w:ascii="Courier New" w:hAnsi="Courier New" w:cs="Courier New"/>
        </w:rPr>
      </w:pPr>
    </w:p>
    <w:p w14:paraId="686ACDC1" w14:textId="77777777" w:rsidR="00481CB1" w:rsidRPr="001475BF" w:rsidRDefault="00481CB1" w:rsidP="00A143B7">
      <w:pPr>
        <w:tabs>
          <w:tab w:val="left" w:pos="2127"/>
          <w:tab w:val="left" w:pos="2410"/>
        </w:tabs>
        <w:spacing w:line="480" w:lineRule="auto"/>
        <w:rPr>
          <w:rFonts w:ascii="Courier New" w:hAnsi="Courier New" w:cs="Courier New"/>
        </w:rPr>
      </w:pPr>
    </w:p>
    <w:p w14:paraId="64644D43" w14:textId="77777777" w:rsidR="00481CB1" w:rsidRPr="001475BF" w:rsidRDefault="00481CB1" w:rsidP="00271A7B">
      <w:pPr>
        <w:spacing w:line="240" w:lineRule="exact"/>
        <w:ind w:left="-284" w:right="2036"/>
        <w:jc w:val="center"/>
        <w:rPr>
          <w:rFonts w:ascii="Courier New" w:hAnsi="Courier New" w:cs="Courier New"/>
          <w:szCs w:val="24"/>
        </w:rPr>
      </w:pPr>
      <w:r w:rsidRPr="001475BF">
        <w:rPr>
          <w:rFonts w:ascii="Courier New" w:hAnsi="Courier New" w:cs="Courier New"/>
          <w:szCs w:val="24"/>
        </w:rPr>
        <w:t>MIGUEL LANDEROS PERKI</w:t>
      </w:r>
      <w:r w:rsidRPr="001475BF">
        <w:rPr>
          <w:rFonts w:ascii="Courier New" w:hAnsi="Courier New" w:cs="Courier New" w:hint="eastAsia"/>
          <w:szCs w:val="24"/>
        </w:rPr>
        <w:t>Ć</w:t>
      </w:r>
    </w:p>
    <w:p w14:paraId="76F4EF9C" w14:textId="77777777" w:rsidR="00481CB1" w:rsidRPr="001475BF" w:rsidRDefault="00481CB1" w:rsidP="00271A7B">
      <w:pPr>
        <w:spacing w:line="240" w:lineRule="exact"/>
        <w:ind w:left="-567" w:right="2036"/>
        <w:jc w:val="center"/>
      </w:pPr>
      <w:r w:rsidRPr="001475BF">
        <w:rPr>
          <w:rFonts w:ascii="Courier New" w:hAnsi="Courier New" w:cs="Courier New"/>
          <w:szCs w:val="24"/>
        </w:rPr>
        <w:t>Secretario General de la Cámara de Diputados</w:t>
      </w:r>
    </w:p>
    <w:p w14:paraId="2D991F92" w14:textId="77777777" w:rsidR="00481CB1" w:rsidRDefault="00481CB1" w:rsidP="00271A7B">
      <w:pPr>
        <w:spacing w:line="240" w:lineRule="exact"/>
      </w:pPr>
    </w:p>
    <w:p w14:paraId="665CED18" w14:textId="77777777" w:rsidR="00481CB1" w:rsidRDefault="00481CB1" w:rsidP="00A143B7">
      <w:pPr>
        <w:spacing w:line="480" w:lineRule="auto"/>
      </w:pPr>
    </w:p>
    <w:p w14:paraId="28B8C4E8" w14:textId="77777777" w:rsidR="002B5AB0" w:rsidRDefault="002B5AB0" w:rsidP="00A143B7">
      <w:pPr>
        <w:spacing w:line="480" w:lineRule="auto"/>
      </w:pPr>
    </w:p>
    <w:sectPr w:rsidR="002B5AB0" w:rsidSect="00481CB1">
      <w:headerReference w:type="default" r:id="rId9"/>
      <w:headerReference w:type="first" r:id="rId10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D4D5C" w14:textId="77777777" w:rsidR="00E15765" w:rsidRDefault="00E15765">
      <w:r>
        <w:separator/>
      </w:r>
    </w:p>
  </w:endnote>
  <w:endnote w:type="continuationSeparator" w:id="0">
    <w:p w14:paraId="6D0BCD54" w14:textId="77777777" w:rsidR="00E15765" w:rsidRDefault="00E1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57131" w14:textId="77777777" w:rsidR="00E15765" w:rsidRDefault="00E15765">
      <w:r>
        <w:separator/>
      </w:r>
    </w:p>
  </w:footnote>
  <w:footnote w:type="continuationSeparator" w:id="0">
    <w:p w14:paraId="2D83C1A4" w14:textId="77777777" w:rsidR="00E15765" w:rsidRDefault="00E15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2CB93" w14:textId="77777777" w:rsidR="00481CB1" w:rsidRPr="005D522F" w:rsidRDefault="00481CB1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1448A7BD" w14:textId="77777777" w:rsidR="00481CB1" w:rsidRDefault="00481CB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809F" w14:textId="77777777" w:rsidR="00481CB1" w:rsidRDefault="00481CB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AC3436" wp14:editId="6A5BF90B">
          <wp:simplePos x="0" y="0"/>
          <wp:positionH relativeFrom="column">
            <wp:posOffset>-889000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830953365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B1"/>
    <w:rsid w:val="00041ADF"/>
    <w:rsid w:val="000848F7"/>
    <w:rsid w:val="00180037"/>
    <w:rsid w:val="001D6C72"/>
    <w:rsid w:val="0023263F"/>
    <w:rsid w:val="002637E6"/>
    <w:rsid w:val="00271A7B"/>
    <w:rsid w:val="002B15CE"/>
    <w:rsid w:val="002B5AB0"/>
    <w:rsid w:val="003407F4"/>
    <w:rsid w:val="00345362"/>
    <w:rsid w:val="003842F8"/>
    <w:rsid w:val="004146EE"/>
    <w:rsid w:val="004220F0"/>
    <w:rsid w:val="00470594"/>
    <w:rsid w:val="00481CB1"/>
    <w:rsid w:val="004A7A60"/>
    <w:rsid w:val="0050623D"/>
    <w:rsid w:val="005528F0"/>
    <w:rsid w:val="006A68E0"/>
    <w:rsid w:val="006E4999"/>
    <w:rsid w:val="007A3580"/>
    <w:rsid w:val="007E0B4D"/>
    <w:rsid w:val="00885ECE"/>
    <w:rsid w:val="0095672A"/>
    <w:rsid w:val="00A134D7"/>
    <w:rsid w:val="00A143B7"/>
    <w:rsid w:val="00B34C0E"/>
    <w:rsid w:val="00D30FAE"/>
    <w:rsid w:val="00D5269D"/>
    <w:rsid w:val="00E15765"/>
    <w:rsid w:val="00E549B2"/>
    <w:rsid w:val="00EA5F0F"/>
    <w:rsid w:val="00F3475C"/>
    <w:rsid w:val="00F625BB"/>
    <w:rsid w:val="00F74AB5"/>
    <w:rsid w:val="00F9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813B"/>
  <w15:chartTrackingRefBased/>
  <w15:docId w15:val="{29B29B39-6834-42C9-A678-B0E1926C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CB1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81C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1C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1CB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1CB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1CB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1CB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1CB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1CB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1CB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1CB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1C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1CB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1CB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1CB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1C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1C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1C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1C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1C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81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1CB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81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1CB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81C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1C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81CB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1CB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1CB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1CB1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481C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CB1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481C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1CB1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3B00A2B5-7B75-48D9-8F69-D1644E6D2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74AA2-5720-4490-A5B2-9C982F970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7AF9CF-EA69-42B3-B926-1F66D4932B03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24</cp:revision>
  <dcterms:created xsi:type="dcterms:W3CDTF">2025-08-06T20:07:00Z</dcterms:created>
  <dcterms:modified xsi:type="dcterms:W3CDTF">2025-08-12T19:45:00Z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