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7B99" w14:textId="42C668A1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proofErr w:type="spellStart"/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Nº</w:t>
      </w:r>
      <w:proofErr w:type="spellEnd"/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bookmarkStart w:id="0" w:name="_GoBack"/>
      <w:bookmarkEnd w:id="0"/>
      <w:r w:rsidR="007A2EB1">
        <w:rPr>
          <w:rFonts w:ascii="Times New Roman" w:eastAsia="Times New Roman" w:hAnsi="Times New Roman" w:cs="Times New Roman"/>
          <w:szCs w:val="24"/>
          <w:lang w:val="es-ES" w:eastAsia="es-ES"/>
        </w:rPr>
        <w:t>264</w:t>
      </w:r>
      <w:r w:rsidR="004A42CD">
        <w:rPr>
          <w:rFonts w:ascii="Times New Roman" w:eastAsia="Times New Roman" w:hAnsi="Times New Roman" w:cs="Times New Roman"/>
          <w:szCs w:val="24"/>
          <w:lang w:val="es-ES" w:eastAsia="es-ES"/>
        </w:rPr>
        <w:t>/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SEC/2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</w:p>
    <w:p w14:paraId="68CC8060" w14:textId="0267F036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7EE359F0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D778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12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de </w:t>
      </w:r>
      <w:r w:rsidR="00D7788F">
        <w:rPr>
          <w:rFonts w:ascii="Times New Roman" w:eastAsia="Times New Roman" w:hAnsi="Times New Roman" w:cs="Times New Roman"/>
          <w:szCs w:val="24"/>
          <w:lang w:val="es-ES" w:eastAsia="es-ES"/>
        </w:rPr>
        <w:t>agost</w:t>
      </w:r>
      <w:r w:rsidR="00EF5D9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972BBE8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15339D7C" w:rsidR="00D20F17" w:rsidRPr="00D20F17" w:rsidRDefault="00D20F17" w:rsidP="007B0D8D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8820363">
                <wp:simplePos x="0" y="0"/>
                <wp:positionH relativeFrom="column">
                  <wp:posOffset>-1707515</wp:posOffset>
                </wp:positionH>
                <wp:positionV relativeFrom="paragraph">
                  <wp:posOffset>190500</wp:posOffset>
                </wp:positionV>
                <wp:extent cx="1554480" cy="9144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45pt;margin-top:15pt;width:1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</w:t>
      </w:r>
      <w:r w:rsidR="004A42CD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el honor de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>que</w:t>
      </w:r>
      <w:r w:rsidR="00743495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prueba</w:t>
      </w:r>
      <w:r w:rsidR="00D7788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D7788F" w:rsidRPr="00D7788F">
        <w:rPr>
          <w:rFonts w:ascii="Times New Roman" w:eastAsia="Times New Roman" w:hAnsi="Times New Roman" w:cs="Times New Roman"/>
          <w:szCs w:val="24"/>
          <w:lang w:val="es-ES" w:eastAsia="es-ES"/>
        </w:rPr>
        <w:t>el Acuerdo de Asociación Económica Integral entre la República de Chile y los Emiratos Árabes Unidos, suscrito en Abu Dabi, Emiratos Árabes Unidos, el 29 de julio de 2024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orrespondiente al Boletín </w:t>
      </w:r>
      <w:proofErr w:type="spellStart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N°</w:t>
      </w:r>
      <w:proofErr w:type="spellEnd"/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1</w:t>
      </w:r>
      <w:r w:rsidR="00D7788F">
        <w:rPr>
          <w:rFonts w:ascii="Times New Roman" w:eastAsia="Times New Roman" w:hAnsi="Times New Roman" w:cs="Times New Roman"/>
          <w:szCs w:val="24"/>
          <w:lang w:val="es-ES" w:eastAsia="es-ES"/>
        </w:rPr>
        <w:t>7.447</w:t>
      </w:r>
      <w:r w:rsidR="00B14AFA">
        <w:rPr>
          <w:rFonts w:ascii="Times New Roman" w:eastAsia="Times New Roman" w:hAnsi="Times New Roman" w:cs="Times New Roman"/>
          <w:szCs w:val="24"/>
          <w:lang w:val="es-ES" w:eastAsia="es-ES"/>
        </w:rPr>
        <w:t>-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10.</w:t>
      </w:r>
    </w:p>
    <w:p w14:paraId="5AFDC92A" w14:textId="77777777" w:rsidR="00B14AFA" w:rsidRPr="00D20F17" w:rsidRDefault="00B14AFA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1A9995C6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respuesta a su oficio </w:t>
      </w:r>
      <w:proofErr w:type="spellStart"/>
      <w:r w:rsidR="00743495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Nº</w:t>
      </w:r>
      <w:proofErr w:type="spellEnd"/>
      <w:r w:rsidR="00743495" w:rsidRPr="004F67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B14AFA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20</w:t>
      </w:r>
      <w:r w:rsidR="00D7788F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.647</w:t>
      </w:r>
      <w:r w:rsidRPr="004F67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D7788F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7A2EB1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="00D7788F" w:rsidRPr="004F67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4F67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de </w:t>
      </w:r>
      <w:r w:rsidR="00D7788F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julio</w:t>
      </w:r>
      <w:r w:rsidR="00EA2E02" w:rsidRPr="004F67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743495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B14AFA" w:rsidRPr="004F6713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4F6713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0E36523D" w14:textId="77777777" w:rsidR="00B14AFA" w:rsidRPr="00D20F17" w:rsidRDefault="00B14AFA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45BE652C" w14:textId="0776BECA" w:rsidR="00B14AFA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</w:p>
    <w:p w14:paraId="1B2E0F6E" w14:textId="6FDE50FB" w:rsidR="00D20F17" w:rsidRPr="00D20F17" w:rsidRDefault="00D20F17" w:rsidP="00B14AFA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AABC03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5EFB6108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6CC6549C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MANUEL JOSÉ OSSANDÓN IRARRÁZABAL</w:t>
      </w:r>
    </w:p>
    <w:p w14:paraId="0FA8C34F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Presidente del Senado</w:t>
      </w:r>
    </w:p>
    <w:p w14:paraId="5859710F" w14:textId="77777777" w:rsidR="00B14AFA" w:rsidRDefault="00B14AFA" w:rsidP="00B14AFA">
      <w:pPr>
        <w:rPr>
          <w:rFonts w:ascii="Times New Roman" w:hAnsi="Times New Roman" w:cs="Times New Roman"/>
          <w:lang w:val="es-MX"/>
        </w:rPr>
      </w:pPr>
    </w:p>
    <w:p w14:paraId="500720B3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7181F737" w:rsid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1F5DCCA" w14:textId="77777777" w:rsidR="00A650D3" w:rsidRDefault="00A650D3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69DF51F" w14:textId="77777777" w:rsidR="00EA2E02" w:rsidRPr="00D20F17" w:rsidRDefault="00EA2E02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17"/>
    <w:rsid w:val="00002306"/>
    <w:rsid w:val="001C34DB"/>
    <w:rsid w:val="001C6B54"/>
    <w:rsid w:val="001D0C2F"/>
    <w:rsid w:val="00356954"/>
    <w:rsid w:val="003B17B1"/>
    <w:rsid w:val="004A286B"/>
    <w:rsid w:val="004A42CD"/>
    <w:rsid w:val="004F6713"/>
    <w:rsid w:val="00535A67"/>
    <w:rsid w:val="005662C5"/>
    <w:rsid w:val="005C67A4"/>
    <w:rsid w:val="00743495"/>
    <w:rsid w:val="007556EA"/>
    <w:rsid w:val="007A2EB1"/>
    <w:rsid w:val="007B0D8D"/>
    <w:rsid w:val="00896C53"/>
    <w:rsid w:val="00933AB5"/>
    <w:rsid w:val="009D0092"/>
    <w:rsid w:val="009E457B"/>
    <w:rsid w:val="00A650D3"/>
    <w:rsid w:val="00B14AFA"/>
    <w:rsid w:val="00B952B5"/>
    <w:rsid w:val="00D20F17"/>
    <w:rsid w:val="00D7788F"/>
    <w:rsid w:val="00E303A9"/>
    <w:rsid w:val="00E52C31"/>
    <w:rsid w:val="00EA2E02"/>
    <w:rsid w:val="00EF5D91"/>
    <w:rsid w:val="00F2763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B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6</cp:revision>
  <cp:lastPrinted>2025-08-12T23:35:00Z</cp:lastPrinted>
  <dcterms:created xsi:type="dcterms:W3CDTF">2025-08-11T19:41:00Z</dcterms:created>
  <dcterms:modified xsi:type="dcterms:W3CDTF">2025-08-13T00:04:00Z</dcterms:modified>
</cp:coreProperties>
</file>