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2F56" w14:textId="00500B1D" w:rsidR="00EA5C95" w:rsidRPr="00EF75B3" w:rsidRDefault="00EA5C95" w:rsidP="00EA5C95">
      <w:pPr>
        <w:pStyle w:val="Piedepgina"/>
        <w:tabs>
          <w:tab w:val="clear" w:pos="4252"/>
          <w:tab w:val="clear" w:pos="8504"/>
          <w:tab w:val="left" w:pos="2552"/>
        </w:tabs>
        <w:spacing w:line="480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A4D64" wp14:editId="1257BB64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C7D35" w14:textId="77777777" w:rsidR="00EA5C95" w:rsidRPr="00A4699B" w:rsidRDefault="00EA5C95" w:rsidP="00EA5C95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316C0C9B" w14:textId="1EE4DD9E" w:rsidR="00EA5C95" w:rsidRPr="00E9567C" w:rsidRDefault="00EA5C95" w:rsidP="00EA5C95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</w:t>
                            </w:r>
                            <w:r w:rsidR="00415EAD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.60</w:t>
                            </w:r>
                            <w:r w:rsidR="00415EAD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A4D6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204C7D35" w14:textId="77777777" w:rsidR="00EA5C95" w:rsidRPr="00A4699B" w:rsidRDefault="00EA5C95" w:rsidP="00EA5C95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316C0C9B" w14:textId="1EE4DD9E" w:rsidR="00EA5C95" w:rsidRPr="00E9567C" w:rsidRDefault="00EA5C95" w:rsidP="00EA5C95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</w:t>
                      </w:r>
                      <w:r w:rsidR="00415EAD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.60</w:t>
                      </w:r>
                      <w:r w:rsidR="00415EAD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</w:t>
      </w:r>
      <w:proofErr w:type="spellStart"/>
      <w:r w:rsidRPr="00EF75B3">
        <w:rPr>
          <w:rFonts w:ascii="Courier New" w:hAnsi="Courier New" w:cs="Courier New"/>
          <w:lang w:val="es-ES"/>
        </w:rPr>
        <w:t>Nº</w:t>
      </w:r>
      <w:proofErr w:type="spellEnd"/>
      <w:r w:rsidRPr="00EF75B3">
        <w:rPr>
          <w:rFonts w:ascii="Courier New" w:hAnsi="Courier New" w:cs="Courier New"/>
          <w:lang w:val="es-ES"/>
        </w:rPr>
        <w:t xml:space="preserve"> </w:t>
      </w:r>
      <w:r>
        <w:rPr>
          <w:rFonts w:ascii="Courier New" w:hAnsi="Courier New" w:cs="Courier New"/>
          <w:lang w:val="es-ES"/>
        </w:rPr>
        <w:t>20.</w:t>
      </w:r>
      <w:r w:rsidR="00502404">
        <w:rPr>
          <w:rFonts w:ascii="Courier New" w:hAnsi="Courier New" w:cs="Courier New"/>
          <w:lang w:val="es-ES"/>
        </w:rPr>
        <w:t>735</w:t>
      </w:r>
    </w:p>
    <w:p w14:paraId="060FE242" w14:textId="77777777" w:rsidR="00773B9A" w:rsidRPr="00CE2E1A" w:rsidRDefault="00773B9A" w:rsidP="00EA5C95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</w:p>
    <w:p w14:paraId="2C8522D5" w14:textId="1C132290" w:rsidR="00EA5C95" w:rsidRPr="00EF75B3" w:rsidRDefault="00EA5C95" w:rsidP="00EA5C95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415EAD">
        <w:rPr>
          <w:rFonts w:ascii="Courier New" w:hAnsi="Courier New" w:cs="Courier New"/>
          <w:szCs w:val="24"/>
        </w:rPr>
        <w:t>19 de agosto</w:t>
      </w:r>
      <w:r w:rsidR="00E14984">
        <w:rPr>
          <w:rFonts w:ascii="Courier New" w:hAnsi="Courier New" w:cs="Courier New"/>
          <w:szCs w:val="24"/>
        </w:rPr>
        <w:t xml:space="preserve"> de 2025</w:t>
      </w:r>
    </w:p>
    <w:p w14:paraId="58998C37" w14:textId="77777777" w:rsidR="000142C6" w:rsidRPr="00EF75B3" w:rsidRDefault="000142C6" w:rsidP="000142C6">
      <w:pPr>
        <w:framePr w:w="2101" w:h="3946" w:hSpace="141" w:wrap="auto" w:vAnchor="text" w:hAnchor="page" w:x="459" w:y="459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15A4F5EC" w14:textId="77777777" w:rsidR="000142C6" w:rsidRPr="00EF75B3" w:rsidRDefault="000142C6" w:rsidP="000142C6">
      <w:pPr>
        <w:framePr w:w="2101" w:h="3946" w:hSpace="141" w:wrap="auto" w:vAnchor="text" w:hAnchor="page" w:x="459" w:y="459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747B0D56" w14:textId="77777777" w:rsidR="000142C6" w:rsidRPr="00EF75B3" w:rsidRDefault="000142C6" w:rsidP="000142C6">
      <w:pPr>
        <w:framePr w:w="2101" w:h="3946" w:hSpace="141" w:wrap="auto" w:vAnchor="text" w:hAnchor="page" w:x="459" w:y="459"/>
        <w:tabs>
          <w:tab w:val="left" w:pos="2552"/>
        </w:tabs>
        <w:spacing w:line="480" w:lineRule="auto"/>
        <w:ind w:firstLine="2552"/>
        <w:rPr>
          <w:rFonts w:ascii="Courier New" w:hAnsi="Courier New" w:cs="Courier New"/>
          <w:szCs w:val="24"/>
        </w:rPr>
      </w:pPr>
    </w:p>
    <w:p w14:paraId="143515C4" w14:textId="77777777" w:rsidR="000142C6" w:rsidRDefault="000142C6" w:rsidP="000142C6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47015DA" w14:textId="5C3F7D10" w:rsidR="00EA5C95" w:rsidRPr="00EF75B3" w:rsidRDefault="00EA5C95" w:rsidP="00EA5C95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</w:t>
      </w:r>
      <w:r>
        <w:rPr>
          <w:rFonts w:ascii="Courier New" w:hAnsi="Courier New" w:cs="Courier New"/>
          <w:szCs w:val="24"/>
        </w:rPr>
        <w:t xml:space="preserve"> la</w:t>
      </w:r>
      <w:r w:rsidR="003A7A9F">
        <w:rPr>
          <w:rFonts w:ascii="Courier New" w:hAnsi="Courier New" w:cs="Courier New"/>
          <w:szCs w:val="24"/>
        </w:rPr>
        <w:t>s mociones</w:t>
      </w:r>
      <w:r w:rsidRPr="00EF75B3">
        <w:rPr>
          <w:rFonts w:ascii="Courier New" w:hAnsi="Courier New" w:cs="Courier New"/>
          <w:szCs w:val="24"/>
        </w:rPr>
        <w:t>, informe</w:t>
      </w:r>
      <w:r w:rsidR="0085566B">
        <w:rPr>
          <w:rFonts w:ascii="Courier New" w:hAnsi="Courier New" w:cs="Courier New"/>
          <w:szCs w:val="24"/>
        </w:rPr>
        <w:t>s</w:t>
      </w:r>
      <w:r w:rsidRPr="00EF75B3">
        <w:rPr>
          <w:rFonts w:ascii="Courier New" w:hAnsi="Courier New" w:cs="Courier New"/>
          <w:szCs w:val="24"/>
        </w:rPr>
        <w:t xml:space="preserve"> y demás antecedentes que se adjuntan, la Cámara de Diputados ha aprobado el siguiente proyecto de ley</w:t>
      </w:r>
      <w:r w:rsidR="00476FE4" w:rsidRPr="006F7C91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que</w:t>
      </w:r>
      <w:r w:rsidR="003A7A9F">
        <w:rPr>
          <w:rFonts w:ascii="Courier New" w:hAnsi="Courier New" w:cs="Courier New"/>
          <w:szCs w:val="24"/>
        </w:rPr>
        <w:t xml:space="preserve"> modifica</w:t>
      </w:r>
      <w:r w:rsidR="006E42C6">
        <w:rPr>
          <w:rFonts w:ascii="Courier New" w:hAnsi="Courier New" w:cs="Courier New"/>
          <w:szCs w:val="24"/>
        </w:rPr>
        <w:t xml:space="preserve"> </w:t>
      </w:r>
      <w:r w:rsidR="006E42C6" w:rsidRPr="006F7C91">
        <w:rPr>
          <w:rFonts w:ascii="Courier New" w:hAnsi="Courier New" w:cs="Courier New"/>
          <w:szCs w:val="24"/>
        </w:rPr>
        <w:t>diversos cuerpos legales</w:t>
      </w:r>
      <w:r w:rsidR="00D61C4F">
        <w:rPr>
          <w:rFonts w:ascii="Courier New" w:hAnsi="Courier New" w:cs="Courier New"/>
          <w:szCs w:val="24"/>
        </w:rPr>
        <w:t>,</w:t>
      </w:r>
      <w:r w:rsidR="003A7A9F">
        <w:rPr>
          <w:rFonts w:ascii="Courier New" w:hAnsi="Courier New" w:cs="Courier New"/>
          <w:szCs w:val="24"/>
        </w:rPr>
        <w:t xml:space="preserve"> en materia de control de consumo de drogas por parte de las autoridades y funcionarios que indica, correspondiente a los boletines </w:t>
      </w:r>
      <w:r w:rsidR="00E13FFF">
        <w:rPr>
          <w:rFonts w:ascii="Courier New" w:hAnsi="Courier New" w:cs="Courier New"/>
          <w:szCs w:val="24"/>
        </w:rPr>
        <w:t>N</w:t>
      </w:r>
      <w:r w:rsidR="00E13FFF">
        <w:rPr>
          <w:rFonts w:ascii="Courier New" w:hAnsi="Courier New" w:cs="Courier New"/>
          <w:szCs w:val="24"/>
          <w:vertAlign w:val="superscript"/>
        </w:rPr>
        <w:t>os</w:t>
      </w:r>
      <w:r w:rsidR="003A7A9F">
        <w:rPr>
          <w:rFonts w:ascii="Courier New" w:hAnsi="Courier New" w:cs="Courier New"/>
          <w:szCs w:val="24"/>
        </w:rPr>
        <w:t xml:space="preserve"> 16.489-06 y 16.539-06, refundidos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3B033672" w14:textId="77777777" w:rsidR="00EA5C95" w:rsidRDefault="00EA5C95" w:rsidP="00EA5C95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54C7C9F" w14:textId="77777777" w:rsidR="00EA5C95" w:rsidRPr="00EF75B3" w:rsidRDefault="00EA5C95" w:rsidP="00EA5C95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255A4FE" w14:textId="77777777" w:rsidR="00EA5C95" w:rsidRDefault="00EA5C95" w:rsidP="00EA5C95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4A48725D" w14:textId="77777777" w:rsidR="003C5C94" w:rsidRDefault="003C5C94" w:rsidP="003C5C94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8582AB5" w14:textId="77777777" w:rsidR="003C5C94" w:rsidRPr="00EF75B3" w:rsidRDefault="003C5C94" w:rsidP="003C5C94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FA4838F" w14:textId="67E76687" w:rsidR="00D83587" w:rsidRPr="00D83587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83587">
        <w:rPr>
          <w:rFonts w:ascii="Courier New" w:hAnsi="Courier New" w:cs="Courier New"/>
          <w:lang w:val="es-MX"/>
        </w:rPr>
        <w:t xml:space="preserve">“Artículo 1.- </w:t>
      </w:r>
      <w:proofErr w:type="spellStart"/>
      <w:r w:rsidRPr="00D83587">
        <w:rPr>
          <w:rFonts w:ascii="Courier New" w:hAnsi="Courier New" w:cs="Courier New"/>
          <w:lang w:val="es-MX"/>
        </w:rPr>
        <w:t>Incorpórase</w:t>
      </w:r>
      <w:proofErr w:type="spellEnd"/>
      <w:r w:rsidRPr="00D83587">
        <w:rPr>
          <w:rFonts w:ascii="Courier New" w:hAnsi="Courier New" w:cs="Courier New"/>
          <w:lang w:val="es-MX"/>
        </w:rPr>
        <w:t xml:space="preserve"> el siguiente artículo 67 </w:t>
      </w:r>
      <w:proofErr w:type="gramStart"/>
      <w:r w:rsidRPr="00D83587">
        <w:rPr>
          <w:rFonts w:ascii="Courier New" w:hAnsi="Courier New" w:cs="Courier New"/>
          <w:lang w:val="es-MX"/>
        </w:rPr>
        <w:t>bis en</w:t>
      </w:r>
      <w:proofErr w:type="gramEnd"/>
      <w:r w:rsidRPr="00D83587">
        <w:rPr>
          <w:rFonts w:ascii="Courier New" w:hAnsi="Courier New" w:cs="Courier New"/>
          <w:lang w:val="es-MX"/>
        </w:rPr>
        <w:t xml:space="preserve"> la ley </w:t>
      </w:r>
      <w:proofErr w:type="spellStart"/>
      <w:r w:rsidRPr="00D83587">
        <w:rPr>
          <w:rFonts w:ascii="Courier New" w:hAnsi="Courier New" w:cs="Courier New"/>
          <w:lang w:val="es-MX"/>
        </w:rPr>
        <w:t>N°</w:t>
      </w:r>
      <w:proofErr w:type="spellEnd"/>
      <w:r w:rsidRPr="00D83587">
        <w:rPr>
          <w:rFonts w:ascii="Courier New" w:hAnsi="Courier New" w:cs="Courier New"/>
          <w:lang w:val="es-MX"/>
        </w:rPr>
        <w:t xml:space="preserve"> 20.000, que sustituye la ley </w:t>
      </w:r>
      <w:proofErr w:type="spellStart"/>
      <w:r w:rsidRPr="00D83587">
        <w:rPr>
          <w:rFonts w:ascii="Courier New" w:hAnsi="Courier New" w:cs="Courier New"/>
          <w:lang w:val="es-MX"/>
        </w:rPr>
        <w:t>N°</w:t>
      </w:r>
      <w:proofErr w:type="spellEnd"/>
      <w:r w:rsidR="003C5C94">
        <w:rPr>
          <w:rFonts w:ascii="Courier New" w:hAnsi="Courier New" w:cs="Courier New"/>
          <w:lang w:val="es-MX"/>
        </w:rPr>
        <w:t xml:space="preserve"> </w:t>
      </w:r>
      <w:r w:rsidRPr="00D83587">
        <w:rPr>
          <w:rFonts w:ascii="Courier New" w:hAnsi="Courier New" w:cs="Courier New"/>
          <w:lang w:val="es-MX"/>
        </w:rPr>
        <w:t xml:space="preserve">19.366, que sanciona el tráfico ilícito de estupefacientes y sustancias sicotrópicas: </w:t>
      </w:r>
    </w:p>
    <w:p w14:paraId="3557D07A" w14:textId="1707B7DB" w:rsidR="00D83587" w:rsidRPr="00D83587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4E5B5C3" w14:textId="1253C9B5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83587">
        <w:rPr>
          <w:rFonts w:ascii="Courier New" w:hAnsi="Courier New" w:cs="Courier New"/>
          <w:lang w:val="es-MX"/>
        </w:rPr>
        <w:t xml:space="preserve">“Artículo 67 </w:t>
      </w:r>
      <w:proofErr w:type="gramStart"/>
      <w:r w:rsidRPr="00D83587">
        <w:rPr>
          <w:rFonts w:ascii="Courier New" w:hAnsi="Courier New" w:cs="Courier New"/>
          <w:lang w:val="es-MX"/>
        </w:rPr>
        <w:t>bis.-</w:t>
      </w:r>
      <w:proofErr w:type="gramEnd"/>
      <w:r w:rsidRPr="00D83587">
        <w:rPr>
          <w:rFonts w:ascii="Courier New" w:hAnsi="Courier New" w:cs="Courier New"/>
          <w:lang w:val="es-MX"/>
        </w:rPr>
        <w:t xml:space="preserve"> No podrá ser candidato a </w:t>
      </w:r>
      <w:proofErr w:type="gramStart"/>
      <w:r w:rsidRPr="00D83587">
        <w:rPr>
          <w:rFonts w:ascii="Courier New" w:hAnsi="Courier New" w:cs="Courier New"/>
          <w:lang w:val="es-MX"/>
        </w:rPr>
        <w:t>Presidente</w:t>
      </w:r>
      <w:proofErr w:type="gramEnd"/>
      <w:r w:rsidR="00F72FD5">
        <w:rPr>
          <w:rFonts w:ascii="Courier New" w:hAnsi="Courier New" w:cs="Courier New"/>
          <w:lang w:val="es-MX"/>
        </w:rPr>
        <w:t xml:space="preserve"> </w:t>
      </w:r>
      <w:r w:rsidR="00F72FD5" w:rsidRPr="00DB5B18">
        <w:rPr>
          <w:rFonts w:ascii="Courier New" w:hAnsi="Courier New" w:cs="Courier New"/>
          <w:lang w:val="es-MX"/>
        </w:rPr>
        <w:t>de la República</w:t>
      </w:r>
      <w:r w:rsidRPr="00DB5B18">
        <w:rPr>
          <w:rFonts w:ascii="Courier New" w:hAnsi="Courier New" w:cs="Courier New"/>
          <w:lang w:val="es-MX"/>
        </w:rPr>
        <w:t xml:space="preserve">, senador, diputado, gobernador regional, consejero regional, alcalde ni concejal el que </w:t>
      </w:r>
      <w:r w:rsidR="00F72FD5" w:rsidRPr="00DB5B18">
        <w:rPr>
          <w:rFonts w:ascii="Courier New" w:hAnsi="Courier New" w:cs="Courier New"/>
          <w:lang w:val="es-MX"/>
        </w:rPr>
        <w:t xml:space="preserve">tenga </w:t>
      </w:r>
      <w:r w:rsidRPr="00DB5B18">
        <w:rPr>
          <w:rFonts w:ascii="Courier New" w:hAnsi="Courier New" w:cs="Courier New"/>
          <w:lang w:val="es-MX"/>
        </w:rPr>
        <w:t xml:space="preserve">dependencia de sustancias o drogas estupefacientes o sicotrópicas ilegales, a menos que justifique su consumo por un tratamiento médico. Para que el Servicio Electoral admita la candidatura, se deberá prestar una declaración jurada que acredite que no </w:t>
      </w:r>
      <w:r w:rsidR="00D37F42" w:rsidRPr="00DB5B18">
        <w:rPr>
          <w:rFonts w:ascii="Courier New" w:hAnsi="Courier New" w:cs="Courier New"/>
          <w:lang w:val="es-MX"/>
        </w:rPr>
        <w:t xml:space="preserve">está </w:t>
      </w:r>
      <w:r w:rsidRPr="00DB5B18">
        <w:rPr>
          <w:rFonts w:ascii="Courier New" w:hAnsi="Courier New" w:cs="Courier New"/>
          <w:lang w:val="es-MX"/>
        </w:rPr>
        <w:t>afecto a esta causal de inhabilidad y acompañar un examen médico que la respalde</w:t>
      </w:r>
      <w:r w:rsidR="00121332" w:rsidRPr="00DB5B18">
        <w:rPr>
          <w:rFonts w:ascii="Courier New" w:hAnsi="Courier New" w:cs="Courier New"/>
          <w:lang w:val="es-MX"/>
        </w:rPr>
        <w:t xml:space="preserve">. Dicho examen </w:t>
      </w:r>
      <w:r w:rsidRPr="00DB5B18">
        <w:rPr>
          <w:rFonts w:ascii="Courier New" w:hAnsi="Courier New" w:cs="Courier New"/>
          <w:lang w:val="es-MX"/>
        </w:rPr>
        <w:t xml:space="preserve">deberá realizarse en base a una muestra de cabello en un laboratorio que cuente con la </w:t>
      </w:r>
      <w:r w:rsidRPr="00DB5B18">
        <w:rPr>
          <w:rFonts w:ascii="Courier New" w:hAnsi="Courier New" w:cs="Courier New"/>
          <w:lang w:val="es-MX"/>
        </w:rPr>
        <w:lastRenderedPageBreak/>
        <w:t>autorización del Ministerio de Salud y que cumpla con los estándares internacionales pertinentes.”.</w:t>
      </w:r>
    </w:p>
    <w:p w14:paraId="7B7A9A5B" w14:textId="77777777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F6594BC" w14:textId="77777777" w:rsidR="000B1DC0" w:rsidRPr="00DB5B18" w:rsidRDefault="000B1DC0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9808ED2" w14:textId="1AD93D51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Artículo 2.- </w:t>
      </w:r>
      <w:proofErr w:type="spellStart"/>
      <w:r w:rsidRPr="00DB5B18">
        <w:rPr>
          <w:rFonts w:ascii="Courier New" w:hAnsi="Courier New" w:cs="Courier New"/>
          <w:lang w:val="es-MX"/>
        </w:rPr>
        <w:t>Incorpórase</w:t>
      </w:r>
      <w:proofErr w:type="spellEnd"/>
      <w:r w:rsidRPr="00DB5B18">
        <w:rPr>
          <w:rFonts w:ascii="Courier New" w:hAnsi="Courier New" w:cs="Courier New"/>
          <w:lang w:val="es-MX"/>
        </w:rPr>
        <w:t xml:space="preserve"> el siguiente artículo </w:t>
      </w:r>
      <w:r w:rsidR="00E970ED" w:rsidRPr="00DB5B18">
        <w:rPr>
          <w:rFonts w:ascii="Courier New" w:hAnsi="Courier New" w:cs="Courier New"/>
          <w:lang w:val="es-MX"/>
        </w:rPr>
        <w:t>5</w:t>
      </w:r>
      <w:r w:rsidR="00747834" w:rsidRPr="00DB5B18">
        <w:rPr>
          <w:rFonts w:ascii="Courier New" w:hAnsi="Courier New" w:cs="Courier New"/>
          <w:lang w:val="es-MX"/>
        </w:rPr>
        <w:t xml:space="preserve"> C, nuevo, </w:t>
      </w:r>
      <w:r w:rsidRPr="00DB5B18">
        <w:rPr>
          <w:rFonts w:ascii="Courier New" w:hAnsi="Courier New" w:cs="Courier New"/>
          <w:lang w:val="es-MX"/>
        </w:rPr>
        <w:t xml:space="preserve">en la ley </w:t>
      </w:r>
      <w:proofErr w:type="spellStart"/>
      <w:r w:rsidRPr="00DB5B18">
        <w:rPr>
          <w:rFonts w:ascii="Courier New" w:hAnsi="Courier New" w:cs="Courier New"/>
          <w:lang w:val="es-MX"/>
        </w:rPr>
        <w:t>N°</w:t>
      </w:r>
      <w:proofErr w:type="spellEnd"/>
      <w:r w:rsidRPr="00DB5B18">
        <w:rPr>
          <w:rFonts w:ascii="Courier New" w:hAnsi="Courier New" w:cs="Courier New"/>
          <w:lang w:val="es-MX"/>
        </w:rPr>
        <w:t xml:space="preserve"> 18.918, orgánica constitucional del Congreso Nacional:</w:t>
      </w:r>
    </w:p>
    <w:p w14:paraId="43F3C835" w14:textId="4CE1BAC7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A5482C0" w14:textId="3BCC264F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>“Artículo</w:t>
      </w:r>
      <w:r w:rsidR="00747834" w:rsidRPr="00DB5B18">
        <w:rPr>
          <w:rFonts w:ascii="Courier New" w:hAnsi="Courier New" w:cs="Courier New"/>
          <w:lang w:val="es-MX"/>
        </w:rPr>
        <w:t xml:space="preserve"> 5 </w:t>
      </w:r>
      <w:r w:rsidR="00D7468F" w:rsidRPr="00415EAD">
        <w:rPr>
          <w:rFonts w:ascii="Courier New" w:hAnsi="Courier New" w:cs="Courier New"/>
          <w:lang w:val="es-MX"/>
        </w:rPr>
        <w:t>G</w:t>
      </w:r>
      <w:r w:rsidRPr="00DB5B18">
        <w:rPr>
          <w:rFonts w:ascii="Courier New" w:hAnsi="Courier New" w:cs="Courier New"/>
          <w:lang w:val="es-MX"/>
        </w:rPr>
        <w:t xml:space="preserve">.- No podrá ser diputado ni senador el que </w:t>
      </w:r>
      <w:r w:rsidR="00BA20E1" w:rsidRPr="00DB5B18">
        <w:rPr>
          <w:rFonts w:ascii="Courier New" w:hAnsi="Courier New" w:cs="Courier New"/>
          <w:lang w:val="es-MX"/>
        </w:rPr>
        <w:t xml:space="preserve">tenga </w:t>
      </w:r>
      <w:r w:rsidRPr="00DB5B18">
        <w:rPr>
          <w:rFonts w:ascii="Courier New" w:hAnsi="Courier New" w:cs="Courier New"/>
          <w:lang w:val="es-MX"/>
        </w:rPr>
        <w:t>dependencia de sustancias o drogas estupefacientes o sicotrópicas ilegales, a menos que justifique su consumo por un tratamiento médico. Para asumir el cargo deberá prestar una declaración jurada que acredite que no se encuentra afecto a esta causal de inhabilidad y acompañar un examen médico que la respalde</w:t>
      </w:r>
      <w:r w:rsidR="00BE2975" w:rsidRPr="00DB5B18">
        <w:rPr>
          <w:rFonts w:ascii="Courier New" w:hAnsi="Courier New" w:cs="Courier New"/>
          <w:lang w:val="es-MX"/>
        </w:rPr>
        <w:t>.</w:t>
      </w:r>
      <w:r w:rsidRPr="00DB5B18">
        <w:rPr>
          <w:rFonts w:ascii="Courier New" w:hAnsi="Courier New" w:cs="Courier New"/>
          <w:lang w:val="es-MX"/>
        </w:rPr>
        <w:t xml:space="preserve"> </w:t>
      </w:r>
      <w:r w:rsidR="00B018E0" w:rsidRPr="00DB5B18">
        <w:rPr>
          <w:rFonts w:ascii="Courier New" w:hAnsi="Courier New" w:cs="Courier New"/>
          <w:lang w:val="es-MX"/>
        </w:rPr>
        <w:t>Dicho examen deberá realizarse</w:t>
      </w:r>
      <w:r w:rsidR="004D57ED" w:rsidRPr="00DB5B18">
        <w:rPr>
          <w:rFonts w:ascii="Courier New" w:hAnsi="Courier New" w:cs="Courier New"/>
          <w:lang w:val="es-MX"/>
        </w:rPr>
        <w:t>,</w:t>
      </w:r>
      <w:r w:rsidR="004D57ED" w:rsidRPr="00DB5B18">
        <w:t xml:space="preserve"> </w:t>
      </w:r>
      <w:r w:rsidR="004D57ED" w:rsidRPr="00DB5B18">
        <w:rPr>
          <w:rFonts w:ascii="Courier New" w:hAnsi="Courier New" w:cs="Courier New"/>
          <w:lang w:val="es-MX"/>
        </w:rPr>
        <w:t>a lo menos una vez al año durante el ejercicio del cargo,</w:t>
      </w:r>
      <w:r w:rsidR="00B018E0" w:rsidRPr="00DB5B18">
        <w:rPr>
          <w:rFonts w:ascii="Courier New" w:hAnsi="Courier New" w:cs="Courier New"/>
          <w:lang w:val="es-MX"/>
        </w:rPr>
        <w:t xml:space="preserve"> </w:t>
      </w:r>
      <w:r w:rsidR="00477C4A" w:rsidRPr="00DB5B18">
        <w:rPr>
          <w:rFonts w:ascii="Courier New" w:hAnsi="Courier New" w:cs="Courier New"/>
          <w:lang w:val="es-MX"/>
        </w:rPr>
        <w:t xml:space="preserve">y </w:t>
      </w:r>
      <w:r w:rsidR="00DD03F3" w:rsidRPr="00DB5B18">
        <w:rPr>
          <w:rFonts w:ascii="Courier New" w:hAnsi="Courier New" w:cs="Courier New"/>
          <w:lang w:val="es-MX"/>
        </w:rPr>
        <w:t xml:space="preserve">en base a una muestra de cabello, </w:t>
      </w:r>
      <w:r w:rsidR="00B018E0" w:rsidRPr="00DB5B18">
        <w:rPr>
          <w:rFonts w:ascii="Courier New" w:hAnsi="Courier New" w:cs="Courier New"/>
          <w:lang w:val="es-MX"/>
        </w:rPr>
        <w:t>en un laboratorio autorizado por el Ministerio de Salud que cumpla con los estándares internacionales</w:t>
      </w:r>
      <w:r w:rsidR="00DD03F3" w:rsidRPr="00DB5B18">
        <w:rPr>
          <w:rFonts w:ascii="Courier New" w:hAnsi="Courier New" w:cs="Courier New"/>
          <w:lang w:val="es-MX"/>
        </w:rPr>
        <w:t xml:space="preserve">. </w:t>
      </w:r>
      <w:r w:rsidRPr="00DB5B18">
        <w:rPr>
          <w:rFonts w:ascii="Courier New" w:hAnsi="Courier New" w:cs="Courier New"/>
          <w:lang w:val="es-MX"/>
        </w:rPr>
        <w:t xml:space="preserve">Los resultados </w:t>
      </w:r>
      <w:r w:rsidR="00907AF1" w:rsidRPr="00DB5B18">
        <w:rPr>
          <w:rFonts w:ascii="Courier New" w:hAnsi="Courier New" w:cs="Courier New"/>
          <w:lang w:val="es-MX"/>
        </w:rPr>
        <w:t xml:space="preserve">del examen </w:t>
      </w:r>
      <w:r w:rsidRPr="00DB5B18">
        <w:rPr>
          <w:rFonts w:ascii="Courier New" w:hAnsi="Courier New" w:cs="Courier New"/>
          <w:lang w:val="es-MX"/>
        </w:rPr>
        <w:t xml:space="preserve">serán públicos y estarán disponibles en los sitios electrónicos institucionales respectivos.”. </w:t>
      </w:r>
    </w:p>
    <w:p w14:paraId="1728F65D" w14:textId="77777777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C075C96" w14:textId="77777777" w:rsidR="007778C2" w:rsidRPr="00DB5B18" w:rsidRDefault="007778C2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98015F2" w14:textId="04BEF594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Artículo 3.- </w:t>
      </w:r>
      <w:proofErr w:type="spellStart"/>
      <w:r w:rsidR="007778C2" w:rsidRPr="00DB5B18">
        <w:rPr>
          <w:rFonts w:ascii="Courier New" w:hAnsi="Courier New" w:cs="Courier New"/>
          <w:lang w:val="es-MX"/>
        </w:rPr>
        <w:t>Introdúcense</w:t>
      </w:r>
      <w:proofErr w:type="spellEnd"/>
      <w:r w:rsidRPr="00DB5B18">
        <w:rPr>
          <w:rFonts w:ascii="Courier New" w:hAnsi="Courier New" w:cs="Courier New"/>
          <w:lang w:val="es-MX"/>
        </w:rPr>
        <w:t xml:space="preserve"> las siguientes modificaciones en</w:t>
      </w:r>
      <w:r w:rsidR="00806172" w:rsidRPr="00806172">
        <w:rPr>
          <w:rFonts w:ascii="Courier New" w:hAnsi="Courier New" w:cs="Courier New"/>
          <w:lang w:val="es-MX"/>
        </w:rPr>
        <w:t xml:space="preserve"> </w:t>
      </w:r>
      <w:r w:rsidR="00806172">
        <w:rPr>
          <w:rFonts w:ascii="Courier New" w:hAnsi="Courier New" w:cs="Courier New"/>
          <w:lang w:val="es-MX"/>
        </w:rPr>
        <w:t xml:space="preserve">la </w:t>
      </w:r>
      <w:r w:rsidR="00806172" w:rsidRPr="00DB5B18">
        <w:rPr>
          <w:rFonts w:ascii="Courier New" w:hAnsi="Courier New" w:cs="Courier New"/>
          <w:lang w:val="es-MX"/>
        </w:rPr>
        <w:t xml:space="preserve">ley </w:t>
      </w:r>
      <w:proofErr w:type="spellStart"/>
      <w:r w:rsidR="00806172" w:rsidRPr="00DB5B18">
        <w:rPr>
          <w:rFonts w:ascii="Courier New" w:hAnsi="Courier New" w:cs="Courier New"/>
          <w:lang w:val="es-MX"/>
        </w:rPr>
        <w:t>N°</w:t>
      </w:r>
      <w:proofErr w:type="spellEnd"/>
      <w:r w:rsidR="00806172" w:rsidRPr="00DB5B18">
        <w:rPr>
          <w:rFonts w:ascii="Courier New" w:hAnsi="Courier New" w:cs="Courier New"/>
          <w:lang w:val="es-MX"/>
        </w:rPr>
        <w:t xml:space="preserve"> 18.575, orgánica constitucional de Bases Generales de la Administración del Estado</w:t>
      </w:r>
      <w:r w:rsidR="00806172">
        <w:rPr>
          <w:rFonts w:ascii="Courier New" w:hAnsi="Courier New" w:cs="Courier New"/>
          <w:lang w:val="es-MX"/>
        </w:rPr>
        <w:t xml:space="preserve">, cuyo </w:t>
      </w:r>
      <w:r w:rsidR="00806172" w:rsidRPr="00DB5B18">
        <w:rPr>
          <w:rFonts w:ascii="Courier New" w:hAnsi="Courier New" w:cs="Courier New"/>
          <w:lang w:val="es-MX"/>
        </w:rPr>
        <w:t>texto refundido, coordinado y sistematizado</w:t>
      </w:r>
      <w:r w:rsidR="00806172">
        <w:rPr>
          <w:rFonts w:ascii="Courier New" w:hAnsi="Courier New" w:cs="Courier New"/>
          <w:lang w:val="es-MX"/>
        </w:rPr>
        <w:t xml:space="preserve"> fue fijado por</w:t>
      </w:r>
      <w:r w:rsidRPr="00DB5B18">
        <w:rPr>
          <w:rFonts w:ascii="Courier New" w:hAnsi="Courier New" w:cs="Courier New"/>
          <w:lang w:val="es-MX"/>
        </w:rPr>
        <w:t xml:space="preserve"> el </w:t>
      </w:r>
      <w:r w:rsidR="007778C2" w:rsidRPr="00DB5B18">
        <w:rPr>
          <w:rFonts w:ascii="Courier New" w:hAnsi="Courier New" w:cs="Courier New"/>
          <w:lang w:val="es-MX"/>
        </w:rPr>
        <w:t xml:space="preserve">decreto con fuerza de ley </w:t>
      </w:r>
      <w:proofErr w:type="spellStart"/>
      <w:r w:rsidRPr="00DB5B18">
        <w:rPr>
          <w:rFonts w:ascii="Courier New" w:hAnsi="Courier New" w:cs="Courier New"/>
          <w:lang w:val="es-MX"/>
        </w:rPr>
        <w:t>N°</w:t>
      </w:r>
      <w:proofErr w:type="spellEnd"/>
      <w:r w:rsidR="007778C2" w:rsidRPr="00DB5B18">
        <w:rPr>
          <w:rFonts w:ascii="Courier New" w:hAnsi="Courier New" w:cs="Courier New"/>
          <w:lang w:val="es-MX"/>
        </w:rPr>
        <w:t xml:space="preserve"> </w:t>
      </w:r>
      <w:r w:rsidRPr="00DB5B18">
        <w:rPr>
          <w:rFonts w:ascii="Courier New" w:hAnsi="Courier New" w:cs="Courier New"/>
          <w:lang w:val="es-MX"/>
        </w:rPr>
        <w:t>1-19.653,</w:t>
      </w:r>
      <w:r w:rsidR="007778C2" w:rsidRPr="00DB5B18">
        <w:rPr>
          <w:rFonts w:ascii="Courier New" w:hAnsi="Courier New" w:cs="Courier New"/>
          <w:lang w:val="es-MX"/>
        </w:rPr>
        <w:t xml:space="preserve"> </w:t>
      </w:r>
      <w:r w:rsidRPr="00DB5B18">
        <w:rPr>
          <w:rFonts w:ascii="Courier New" w:hAnsi="Courier New" w:cs="Courier New"/>
          <w:lang w:val="es-MX"/>
        </w:rPr>
        <w:t>de</w:t>
      </w:r>
      <w:r w:rsidR="00F259B0" w:rsidRPr="00DB5B18">
        <w:rPr>
          <w:rFonts w:ascii="Courier New" w:hAnsi="Courier New" w:cs="Courier New"/>
          <w:lang w:val="es-MX"/>
        </w:rPr>
        <w:t xml:space="preserve"> </w:t>
      </w:r>
      <w:r w:rsidRPr="00DB5B18">
        <w:rPr>
          <w:rFonts w:ascii="Courier New" w:hAnsi="Courier New" w:cs="Courier New"/>
          <w:lang w:val="es-MX"/>
        </w:rPr>
        <w:t>200</w:t>
      </w:r>
      <w:r w:rsidR="009D2B8B" w:rsidRPr="00DB5B18">
        <w:rPr>
          <w:rFonts w:ascii="Courier New" w:hAnsi="Courier New" w:cs="Courier New"/>
          <w:lang w:val="es-MX"/>
        </w:rPr>
        <w:t>0</w:t>
      </w:r>
      <w:r w:rsidRPr="00DB5B18">
        <w:rPr>
          <w:rFonts w:ascii="Courier New" w:hAnsi="Courier New" w:cs="Courier New"/>
          <w:lang w:val="es-MX"/>
        </w:rPr>
        <w:t xml:space="preserve">, del Ministerio Secretaría General de la Presidencia: </w:t>
      </w:r>
    </w:p>
    <w:p w14:paraId="61D69551" w14:textId="77777777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02B2B4E" w14:textId="73E69FFB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>1</w:t>
      </w:r>
      <w:r w:rsidR="00C21D35" w:rsidRPr="00DB5B18">
        <w:rPr>
          <w:rFonts w:ascii="Courier New" w:hAnsi="Courier New" w:cs="Courier New"/>
          <w:lang w:val="es-MX"/>
        </w:rPr>
        <w:t xml:space="preserve">. </w:t>
      </w:r>
      <w:r w:rsidRPr="00DB5B18">
        <w:rPr>
          <w:rFonts w:ascii="Courier New" w:hAnsi="Courier New" w:cs="Courier New"/>
          <w:lang w:val="es-MX"/>
        </w:rPr>
        <w:t xml:space="preserve">En el </w:t>
      </w:r>
      <w:r w:rsidR="00AD38FA" w:rsidRPr="00DB5B18">
        <w:rPr>
          <w:rFonts w:ascii="Courier New" w:hAnsi="Courier New" w:cs="Courier New"/>
          <w:lang w:val="es-MX"/>
        </w:rPr>
        <w:t xml:space="preserve">inciso segundo del </w:t>
      </w:r>
      <w:r w:rsidRPr="00DB5B18">
        <w:rPr>
          <w:rFonts w:ascii="Courier New" w:hAnsi="Courier New" w:cs="Courier New"/>
          <w:lang w:val="es-MX"/>
        </w:rPr>
        <w:t>artículo 40:</w:t>
      </w:r>
    </w:p>
    <w:p w14:paraId="132911E0" w14:textId="77777777" w:rsidR="00D83587" w:rsidRPr="00DB5B18" w:rsidRDefault="00D83587" w:rsidP="00C21D35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299F7D3E" w14:textId="665FC986" w:rsidR="00D83587" w:rsidRPr="00DB5B18" w:rsidRDefault="00065F78" w:rsidP="00C21D35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a) </w:t>
      </w:r>
      <w:proofErr w:type="spellStart"/>
      <w:r w:rsidR="00D83587" w:rsidRPr="00DB5B18">
        <w:rPr>
          <w:rFonts w:ascii="Courier New" w:hAnsi="Courier New" w:cs="Courier New"/>
          <w:lang w:val="es-MX"/>
        </w:rPr>
        <w:t>Intercál</w:t>
      </w:r>
      <w:r w:rsidR="00F104A1" w:rsidRPr="00DB5B18">
        <w:rPr>
          <w:rFonts w:ascii="Courier New" w:hAnsi="Courier New" w:cs="Courier New"/>
          <w:lang w:val="es-MX"/>
        </w:rPr>
        <w:t>a</w:t>
      </w:r>
      <w:r w:rsidR="00D83587" w:rsidRPr="00DB5B18">
        <w:rPr>
          <w:rFonts w:ascii="Courier New" w:hAnsi="Courier New" w:cs="Courier New"/>
          <w:lang w:val="es-MX"/>
        </w:rPr>
        <w:t>se</w:t>
      </w:r>
      <w:proofErr w:type="spellEnd"/>
      <w:r w:rsidR="00D83587" w:rsidRPr="00DB5B18">
        <w:rPr>
          <w:rFonts w:ascii="Courier New" w:hAnsi="Courier New" w:cs="Courier New"/>
          <w:lang w:val="es-MX"/>
        </w:rPr>
        <w:t xml:space="preserve">, entre el vocablo “inhabilidad” y el punto </w:t>
      </w:r>
      <w:r w:rsidR="002322D9" w:rsidRPr="00DB5B18">
        <w:rPr>
          <w:rFonts w:ascii="Courier New" w:hAnsi="Courier New" w:cs="Courier New"/>
          <w:lang w:val="es-MX"/>
        </w:rPr>
        <w:t>y aparte</w:t>
      </w:r>
      <w:r w:rsidR="00D83587" w:rsidRPr="00DB5B18">
        <w:rPr>
          <w:rFonts w:ascii="Courier New" w:hAnsi="Courier New" w:cs="Courier New"/>
          <w:lang w:val="es-MX"/>
        </w:rPr>
        <w:t xml:space="preserve">, </w:t>
      </w:r>
      <w:r w:rsidR="002322D9" w:rsidRPr="00DB5B18">
        <w:rPr>
          <w:rFonts w:ascii="Courier New" w:hAnsi="Courier New" w:cs="Courier New"/>
          <w:lang w:val="es-MX"/>
        </w:rPr>
        <w:t>lo siguiente</w:t>
      </w:r>
      <w:r w:rsidR="00D83587" w:rsidRPr="00DB5B18">
        <w:rPr>
          <w:rFonts w:ascii="Courier New" w:hAnsi="Courier New" w:cs="Courier New"/>
          <w:lang w:val="es-MX"/>
        </w:rPr>
        <w:t xml:space="preserve">: </w:t>
      </w:r>
      <w:r w:rsidR="005B0A7C" w:rsidRPr="00DB5B18">
        <w:rPr>
          <w:rFonts w:ascii="Courier New" w:hAnsi="Courier New" w:cs="Courier New"/>
          <w:lang w:val="es-MX"/>
        </w:rPr>
        <w:t xml:space="preserve">“y </w:t>
      </w:r>
      <w:r w:rsidR="005B0A7C" w:rsidRPr="00DB5B18">
        <w:rPr>
          <w:rFonts w:ascii="Courier New" w:hAnsi="Courier New" w:cs="Courier New"/>
          <w:lang w:val="es-MX"/>
        </w:rPr>
        <w:lastRenderedPageBreak/>
        <w:t xml:space="preserve">acompañar un examen médico que la respalde, el que deberá realizarse, </w:t>
      </w:r>
      <w:r w:rsidR="003D2CAA" w:rsidRPr="00DB5B18">
        <w:rPr>
          <w:rFonts w:ascii="Courier New" w:hAnsi="Courier New" w:cs="Courier New"/>
          <w:lang w:val="es-MX"/>
        </w:rPr>
        <w:t>a lo menos una vez al año durante el ejercicio del cargo,</w:t>
      </w:r>
      <w:r w:rsidR="005B0A7C" w:rsidRPr="00DB5B18">
        <w:rPr>
          <w:rFonts w:ascii="Courier New" w:hAnsi="Courier New" w:cs="Courier New"/>
          <w:lang w:val="es-MX"/>
        </w:rPr>
        <w:t xml:space="preserve"> </w:t>
      </w:r>
      <w:r w:rsidR="00A447A0" w:rsidRPr="00DB5B18">
        <w:rPr>
          <w:rFonts w:ascii="Courier New" w:hAnsi="Courier New" w:cs="Courier New"/>
          <w:lang w:val="es-MX"/>
        </w:rPr>
        <w:t xml:space="preserve">y </w:t>
      </w:r>
      <w:r w:rsidR="00DC527E" w:rsidRPr="00DB5B18">
        <w:rPr>
          <w:rFonts w:ascii="Courier New" w:hAnsi="Courier New" w:cs="Courier New"/>
          <w:lang w:val="es-MX"/>
        </w:rPr>
        <w:t xml:space="preserve">en base a una muestra de cabello, </w:t>
      </w:r>
      <w:r w:rsidR="005B0A7C" w:rsidRPr="00DB5B18">
        <w:rPr>
          <w:rFonts w:ascii="Courier New" w:hAnsi="Courier New" w:cs="Courier New"/>
          <w:lang w:val="es-MX"/>
        </w:rPr>
        <w:t>en un laboratorio autorizado por el Ministerio de Salud que cumpla con los estándares internacionales pertinentes”</w:t>
      </w:r>
      <w:r w:rsidR="001356CB" w:rsidRPr="00DB5B18">
        <w:rPr>
          <w:rFonts w:ascii="Courier New" w:hAnsi="Courier New" w:cs="Courier New"/>
          <w:lang w:val="es-MX"/>
        </w:rPr>
        <w:t>.</w:t>
      </w:r>
    </w:p>
    <w:p w14:paraId="66948493" w14:textId="77777777" w:rsidR="00D83587" w:rsidRPr="00DB5B18" w:rsidRDefault="00D83587" w:rsidP="00C21D35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6AAEF1A3" w14:textId="5C2E9218" w:rsidR="00D83587" w:rsidRPr="00DB5B18" w:rsidRDefault="00065F78" w:rsidP="00C21D35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b) </w:t>
      </w:r>
      <w:proofErr w:type="spellStart"/>
      <w:r w:rsidR="00613F1C" w:rsidRPr="00DB5B18">
        <w:rPr>
          <w:rFonts w:ascii="Courier New" w:hAnsi="Courier New" w:cs="Courier New"/>
          <w:lang w:val="es-MX"/>
        </w:rPr>
        <w:t>Agrégase</w:t>
      </w:r>
      <w:proofErr w:type="spellEnd"/>
      <w:r w:rsidR="00613F1C" w:rsidRPr="00DB5B18">
        <w:rPr>
          <w:rFonts w:ascii="Courier New" w:hAnsi="Courier New" w:cs="Courier New"/>
          <w:lang w:val="es-MX"/>
        </w:rPr>
        <w:t xml:space="preserve"> la </w:t>
      </w:r>
      <w:r w:rsidR="00D83587" w:rsidRPr="00DB5B18">
        <w:rPr>
          <w:rFonts w:ascii="Courier New" w:hAnsi="Courier New" w:cs="Courier New"/>
          <w:lang w:val="es-MX"/>
        </w:rPr>
        <w:t>siguiente oración</w:t>
      </w:r>
      <w:r w:rsidR="00D57D8A" w:rsidRPr="00DB5B18">
        <w:rPr>
          <w:rFonts w:ascii="Courier New" w:hAnsi="Courier New" w:cs="Courier New"/>
          <w:lang w:val="es-MX"/>
        </w:rPr>
        <w:t xml:space="preserve"> final</w:t>
      </w:r>
      <w:r w:rsidR="00D83587" w:rsidRPr="00DB5B18">
        <w:rPr>
          <w:rFonts w:ascii="Courier New" w:hAnsi="Courier New" w:cs="Courier New"/>
          <w:lang w:val="es-MX"/>
        </w:rPr>
        <w:t xml:space="preserve">: “Los resultados </w:t>
      </w:r>
      <w:r w:rsidR="00D57D8A" w:rsidRPr="00DB5B18">
        <w:rPr>
          <w:rFonts w:ascii="Courier New" w:hAnsi="Courier New" w:cs="Courier New"/>
          <w:lang w:val="es-MX"/>
        </w:rPr>
        <w:t xml:space="preserve">del examen </w:t>
      </w:r>
      <w:r w:rsidR="00D83587" w:rsidRPr="00DB5B18">
        <w:rPr>
          <w:rFonts w:ascii="Courier New" w:hAnsi="Courier New" w:cs="Courier New"/>
          <w:lang w:val="es-MX"/>
        </w:rPr>
        <w:t>serán públicos y estarán disponibles en los sitios electrónicos institucionales respectivos.”.</w:t>
      </w:r>
    </w:p>
    <w:p w14:paraId="5478EC2E" w14:textId="77777777" w:rsidR="00D83587" w:rsidRDefault="00D83587" w:rsidP="00C21D35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4EAF6F3C" w14:textId="77777777" w:rsidR="002E0BBF" w:rsidRPr="00DB5B18" w:rsidRDefault="002E0BBF" w:rsidP="00C21D35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3E09851E" w14:textId="01A77C90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>2</w:t>
      </w:r>
      <w:r w:rsidR="00C21D35" w:rsidRPr="00DB5B18">
        <w:rPr>
          <w:rFonts w:ascii="Courier New" w:hAnsi="Courier New" w:cs="Courier New"/>
          <w:lang w:val="es-MX"/>
        </w:rPr>
        <w:t>.</w:t>
      </w:r>
      <w:r w:rsidRPr="00DB5B18">
        <w:rPr>
          <w:rFonts w:ascii="Courier New" w:hAnsi="Courier New" w:cs="Courier New"/>
          <w:lang w:val="es-MX"/>
        </w:rPr>
        <w:t xml:space="preserve"> </w:t>
      </w:r>
      <w:proofErr w:type="spellStart"/>
      <w:r w:rsidR="008746BE" w:rsidRPr="00DB5B18">
        <w:rPr>
          <w:rFonts w:ascii="Courier New" w:hAnsi="Courier New" w:cs="Courier New"/>
          <w:lang w:val="es-MX"/>
        </w:rPr>
        <w:t>Incorpórase</w:t>
      </w:r>
      <w:proofErr w:type="spellEnd"/>
      <w:r w:rsidRPr="00DB5B18">
        <w:rPr>
          <w:rFonts w:ascii="Courier New" w:hAnsi="Courier New" w:cs="Courier New"/>
          <w:lang w:val="es-MX"/>
        </w:rPr>
        <w:t xml:space="preserve"> el siguiente artículo 40 bis:</w:t>
      </w:r>
    </w:p>
    <w:p w14:paraId="0E4492AA" w14:textId="77777777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7BB3129" w14:textId="02FBEC28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“Artículo 40 </w:t>
      </w:r>
      <w:proofErr w:type="gramStart"/>
      <w:r w:rsidRPr="00DB5B18">
        <w:rPr>
          <w:rFonts w:ascii="Courier New" w:hAnsi="Courier New" w:cs="Courier New"/>
          <w:lang w:val="es-MX"/>
        </w:rPr>
        <w:t>bis.-</w:t>
      </w:r>
      <w:proofErr w:type="gramEnd"/>
      <w:r w:rsidRPr="00DB5B18">
        <w:rPr>
          <w:rFonts w:ascii="Courier New" w:hAnsi="Courier New" w:cs="Courier New"/>
          <w:lang w:val="es-MX"/>
        </w:rPr>
        <w:t xml:space="preserve"> No podrá ser </w:t>
      </w:r>
      <w:proofErr w:type="gramStart"/>
      <w:r w:rsidRPr="00DB5B18">
        <w:rPr>
          <w:rFonts w:ascii="Courier New" w:hAnsi="Courier New" w:cs="Courier New"/>
          <w:lang w:val="es-MX"/>
        </w:rPr>
        <w:t>Presidente</w:t>
      </w:r>
      <w:proofErr w:type="gramEnd"/>
      <w:r w:rsidRPr="00DB5B18">
        <w:rPr>
          <w:rFonts w:ascii="Courier New" w:hAnsi="Courier New" w:cs="Courier New"/>
          <w:lang w:val="es-MX"/>
        </w:rPr>
        <w:t xml:space="preserve"> de la República el que </w:t>
      </w:r>
      <w:r w:rsidR="00BE55D6" w:rsidRPr="00DB5B18">
        <w:rPr>
          <w:rFonts w:ascii="Courier New" w:hAnsi="Courier New" w:cs="Courier New"/>
          <w:lang w:val="es-MX"/>
        </w:rPr>
        <w:t xml:space="preserve">tenga </w:t>
      </w:r>
      <w:r w:rsidRPr="00DB5B18">
        <w:rPr>
          <w:rFonts w:ascii="Courier New" w:hAnsi="Courier New" w:cs="Courier New"/>
          <w:lang w:val="es-MX"/>
        </w:rPr>
        <w:t>dependencia de sustancias o drogas estupefacientes o sicotrópicas ilegales, a menos que justifique su consumo por un tratamiento médico. Para asumir el cargo deberá prestar una declaración jurada que acredite que no se encuentra afecto a esta causal de inhabilidad y acompañar un examen médico que la respalde</w:t>
      </w:r>
      <w:r w:rsidR="00FD24CA" w:rsidRPr="00DB5B18">
        <w:rPr>
          <w:rFonts w:ascii="Courier New" w:hAnsi="Courier New" w:cs="Courier New"/>
          <w:lang w:val="es-MX"/>
        </w:rPr>
        <w:t xml:space="preserve">. </w:t>
      </w:r>
      <w:r w:rsidR="00111E95" w:rsidRPr="00DB5B18">
        <w:rPr>
          <w:rFonts w:ascii="Courier New" w:hAnsi="Courier New" w:cs="Courier New"/>
          <w:lang w:val="es-MX"/>
        </w:rPr>
        <w:t>Dicho examen deberá realizarse,</w:t>
      </w:r>
      <w:r w:rsidR="00111E95" w:rsidRPr="00DB5B18">
        <w:t xml:space="preserve"> </w:t>
      </w:r>
      <w:r w:rsidR="00111E95" w:rsidRPr="00DB5B18">
        <w:rPr>
          <w:rFonts w:ascii="Courier New" w:hAnsi="Courier New" w:cs="Courier New"/>
          <w:lang w:val="es-MX"/>
        </w:rPr>
        <w:t xml:space="preserve">a lo menos una vez al año durante el ejercicio del cargo, </w:t>
      </w:r>
      <w:r w:rsidR="00A447A0" w:rsidRPr="00DB5B18">
        <w:rPr>
          <w:rFonts w:ascii="Courier New" w:hAnsi="Courier New" w:cs="Courier New"/>
          <w:lang w:val="es-MX"/>
        </w:rPr>
        <w:t xml:space="preserve">y </w:t>
      </w:r>
      <w:r w:rsidR="00111E95" w:rsidRPr="00DB5B18">
        <w:rPr>
          <w:rFonts w:ascii="Courier New" w:hAnsi="Courier New" w:cs="Courier New"/>
          <w:lang w:val="es-MX"/>
        </w:rPr>
        <w:t xml:space="preserve">en base a una muestra de cabello, en un laboratorio autorizado por el Ministerio de Salud que cumpla con los estándares internacionales. Los resultados del examen serán públicos y estarán disponibles en </w:t>
      </w:r>
      <w:r w:rsidR="00457D8C" w:rsidRPr="00DB5B18">
        <w:rPr>
          <w:rFonts w:ascii="Courier New" w:hAnsi="Courier New" w:cs="Courier New"/>
          <w:lang w:val="es-MX"/>
        </w:rPr>
        <w:t>el</w:t>
      </w:r>
      <w:r w:rsidR="00111E95" w:rsidRPr="00DB5B18">
        <w:rPr>
          <w:rFonts w:ascii="Courier New" w:hAnsi="Courier New" w:cs="Courier New"/>
          <w:lang w:val="es-MX"/>
        </w:rPr>
        <w:t xml:space="preserve"> sitio electrónico institucional respectivo.</w:t>
      </w:r>
      <w:r w:rsidRPr="00DB5B18">
        <w:rPr>
          <w:rFonts w:ascii="Courier New" w:hAnsi="Courier New" w:cs="Courier New"/>
          <w:lang w:val="es-MX"/>
        </w:rPr>
        <w:t>”.</w:t>
      </w:r>
    </w:p>
    <w:p w14:paraId="6359F4F1" w14:textId="77777777" w:rsidR="00D83587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152D6FC" w14:textId="77777777" w:rsidR="002E0BBF" w:rsidRPr="00DB5B18" w:rsidRDefault="002E0BBF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D16B5EB" w14:textId="159F6DE6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>3</w:t>
      </w:r>
      <w:r w:rsidR="00C454BB" w:rsidRPr="00DB5B18">
        <w:rPr>
          <w:rFonts w:ascii="Courier New" w:hAnsi="Courier New" w:cs="Courier New"/>
          <w:lang w:val="es-MX"/>
        </w:rPr>
        <w:t>.</w:t>
      </w:r>
      <w:r w:rsidRPr="00DB5B18">
        <w:rPr>
          <w:rFonts w:ascii="Courier New" w:hAnsi="Courier New" w:cs="Courier New"/>
          <w:lang w:val="es-MX"/>
        </w:rPr>
        <w:t xml:space="preserve"> En el </w:t>
      </w:r>
      <w:r w:rsidR="00903D95" w:rsidRPr="00DB5B18">
        <w:rPr>
          <w:rFonts w:ascii="Courier New" w:hAnsi="Courier New" w:cs="Courier New"/>
          <w:lang w:val="es-MX"/>
        </w:rPr>
        <w:t xml:space="preserve">inciso segundo del </w:t>
      </w:r>
      <w:r w:rsidRPr="00DB5B18">
        <w:rPr>
          <w:rFonts w:ascii="Courier New" w:hAnsi="Courier New" w:cs="Courier New"/>
          <w:lang w:val="es-MX"/>
        </w:rPr>
        <w:t>artículo 55 bis:</w:t>
      </w:r>
    </w:p>
    <w:p w14:paraId="3B4DAF38" w14:textId="77777777" w:rsidR="00D83587" w:rsidRPr="00DB5B18" w:rsidRDefault="00D83587" w:rsidP="0087423A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13F74C56" w14:textId="22DF4971" w:rsidR="00D83587" w:rsidRDefault="00F6071E" w:rsidP="0087423A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a) </w:t>
      </w:r>
      <w:proofErr w:type="spellStart"/>
      <w:r w:rsidRPr="00DB5B18">
        <w:rPr>
          <w:rFonts w:ascii="Courier New" w:hAnsi="Courier New" w:cs="Courier New"/>
          <w:lang w:val="es-MX"/>
        </w:rPr>
        <w:t>Intercálase</w:t>
      </w:r>
      <w:proofErr w:type="spellEnd"/>
      <w:r w:rsidR="00870753" w:rsidRPr="00DB5B18">
        <w:rPr>
          <w:rFonts w:ascii="Courier New" w:hAnsi="Courier New" w:cs="Courier New"/>
          <w:lang w:val="es-MX"/>
        </w:rPr>
        <w:t>,</w:t>
      </w:r>
      <w:r w:rsidRPr="00DB5B18">
        <w:rPr>
          <w:rFonts w:ascii="Courier New" w:hAnsi="Courier New" w:cs="Courier New"/>
          <w:lang w:val="es-MX"/>
        </w:rPr>
        <w:t xml:space="preserve"> entre el vocablo “inhabilidad” y el punto y aparte, lo siguiente: “y </w:t>
      </w:r>
      <w:r w:rsidRPr="00DB5B18">
        <w:rPr>
          <w:rFonts w:ascii="Courier New" w:hAnsi="Courier New" w:cs="Courier New"/>
          <w:lang w:val="es-MX"/>
        </w:rPr>
        <w:lastRenderedPageBreak/>
        <w:t xml:space="preserve">acompañar un examen médico que la respalde, el que deberá realizarse, a lo menos una vez al año durante el ejercicio del cargo, </w:t>
      </w:r>
      <w:r w:rsidR="00A447A0" w:rsidRPr="00DB5B18">
        <w:rPr>
          <w:rFonts w:ascii="Courier New" w:hAnsi="Courier New" w:cs="Courier New"/>
          <w:lang w:val="es-MX"/>
        </w:rPr>
        <w:t xml:space="preserve">y </w:t>
      </w:r>
      <w:r w:rsidRPr="00DB5B18">
        <w:rPr>
          <w:rFonts w:ascii="Courier New" w:hAnsi="Courier New" w:cs="Courier New"/>
          <w:lang w:val="es-MX"/>
        </w:rPr>
        <w:t>en base a una muestra de cabello, en un laboratorio autorizado por el Ministerio de Salud que cumpla con los estándares internacionales pertinentes”.</w:t>
      </w:r>
    </w:p>
    <w:p w14:paraId="2CE2EA7B" w14:textId="77777777" w:rsidR="002E0BBF" w:rsidRPr="00DB5B18" w:rsidRDefault="002E0BBF" w:rsidP="0087423A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34C7C577" w14:textId="7A65FED0" w:rsidR="00D83587" w:rsidRPr="00DB5B18" w:rsidRDefault="00870753" w:rsidP="0087423A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b) </w:t>
      </w:r>
      <w:proofErr w:type="spellStart"/>
      <w:r w:rsidRPr="00DB5B18">
        <w:rPr>
          <w:rFonts w:ascii="Courier New" w:hAnsi="Courier New" w:cs="Courier New"/>
          <w:lang w:val="es-MX"/>
        </w:rPr>
        <w:t>Agrégase</w:t>
      </w:r>
      <w:proofErr w:type="spellEnd"/>
      <w:r w:rsidRPr="00DB5B18">
        <w:rPr>
          <w:rFonts w:ascii="Courier New" w:hAnsi="Courier New" w:cs="Courier New"/>
          <w:lang w:val="es-MX"/>
        </w:rPr>
        <w:t xml:space="preserve"> la siguiente oración final: “Los resultados del examen serán públicos y estarán disponibles en los sitios electrónicos institucionales respectivos.”.</w:t>
      </w:r>
    </w:p>
    <w:p w14:paraId="6E7D7D31" w14:textId="77777777" w:rsidR="00870753" w:rsidRPr="00DB5B18" w:rsidRDefault="00870753" w:rsidP="0087423A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1AF2E77F" w14:textId="77777777" w:rsidR="00870753" w:rsidRPr="00DB5B18" w:rsidRDefault="00870753" w:rsidP="0087423A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6EEF2BB0" w14:textId="666CCA87" w:rsidR="00D83587" w:rsidRPr="00DB5B18" w:rsidRDefault="00D83587" w:rsidP="003E271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Artículo 4.- </w:t>
      </w:r>
      <w:proofErr w:type="spellStart"/>
      <w:r w:rsidR="00621B52" w:rsidRPr="00DB5B18">
        <w:rPr>
          <w:rFonts w:ascii="Courier New" w:hAnsi="Courier New" w:cs="Courier New"/>
          <w:lang w:val="es-MX"/>
        </w:rPr>
        <w:t>Introdúcense</w:t>
      </w:r>
      <w:proofErr w:type="spellEnd"/>
      <w:r w:rsidRPr="00DB5B18">
        <w:rPr>
          <w:rFonts w:ascii="Courier New" w:hAnsi="Courier New" w:cs="Courier New"/>
          <w:lang w:val="es-MX"/>
        </w:rPr>
        <w:t xml:space="preserve"> las siguientes modificaciones </w:t>
      </w:r>
      <w:r w:rsidR="003E2717" w:rsidRPr="00DB5B18">
        <w:rPr>
          <w:rFonts w:ascii="Courier New" w:hAnsi="Courier New" w:cs="Courier New"/>
          <w:lang w:val="es-MX"/>
        </w:rPr>
        <w:t xml:space="preserve">en </w:t>
      </w:r>
      <w:r w:rsidR="002E0BBF">
        <w:rPr>
          <w:rFonts w:ascii="Courier New" w:hAnsi="Courier New" w:cs="Courier New"/>
          <w:lang w:val="es-MX"/>
        </w:rPr>
        <w:t xml:space="preserve">la </w:t>
      </w:r>
      <w:r w:rsidR="002E0BBF" w:rsidRPr="00DB5B18">
        <w:rPr>
          <w:rFonts w:ascii="Courier New" w:hAnsi="Courier New" w:cs="Courier New"/>
          <w:lang w:val="es-MX"/>
        </w:rPr>
        <w:t xml:space="preserve">ley </w:t>
      </w:r>
      <w:proofErr w:type="spellStart"/>
      <w:r w:rsidR="002E0BBF" w:rsidRPr="00DB5B18">
        <w:rPr>
          <w:rFonts w:ascii="Courier New" w:hAnsi="Courier New" w:cs="Courier New"/>
          <w:lang w:val="es-MX"/>
        </w:rPr>
        <w:t>N°</w:t>
      </w:r>
      <w:proofErr w:type="spellEnd"/>
      <w:r w:rsidR="002E0BBF" w:rsidRPr="00DB5B18">
        <w:rPr>
          <w:rFonts w:ascii="Courier New" w:hAnsi="Courier New" w:cs="Courier New"/>
          <w:lang w:val="es-MX"/>
        </w:rPr>
        <w:t xml:space="preserve"> 19.175, orgánica constitucional sobre Gobierno y Administración Regional</w:t>
      </w:r>
      <w:r w:rsidR="002E0BBF">
        <w:rPr>
          <w:rFonts w:ascii="Courier New" w:hAnsi="Courier New" w:cs="Courier New"/>
          <w:lang w:val="es-MX"/>
        </w:rPr>
        <w:t xml:space="preserve">, cuyo texto </w:t>
      </w:r>
      <w:r w:rsidR="002E0BBF" w:rsidRPr="00DB5B18">
        <w:rPr>
          <w:rFonts w:ascii="Courier New" w:hAnsi="Courier New" w:cs="Courier New"/>
          <w:lang w:val="es-MX"/>
        </w:rPr>
        <w:t>refundido, coordinado, sistematizado y actualizado</w:t>
      </w:r>
      <w:r w:rsidR="002E0BBF">
        <w:rPr>
          <w:rFonts w:ascii="Courier New" w:hAnsi="Courier New" w:cs="Courier New"/>
          <w:lang w:val="es-MX"/>
        </w:rPr>
        <w:t xml:space="preserve"> fue f</w:t>
      </w:r>
      <w:r w:rsidR="00C318A4">
        <w:rPr>
          <w:rFonts w:ascii="Courier New" w:hAnsi="Courier New" w:cs="Courier New"/>
          <w:lang w:val="es-MX"/>
        </w:rPr>
        <w:t>ijado por</w:t>
      </w:r>
      <w:r w:rsidR="002E0BBF" w:rsidRPr="00DB5B18">
        <w:rPr>
          <w:rFonts w:ascii="Courier New" w:hAnsi="Courier New" w:cs="Courier New"/>
          <w:lang w:val="es-MX"/>
        </w:rPr>
        <w:t xml:space="preserve"> </w:t>
      </w:r>
      <w:r w:rsidR="003E2717" w:rsidRPr="00DB5B18">
        <w:rPr>
          <w:rFonts w:ascii="Courier New" w:hAnsi="Courier New" w:cs="Courier New"/>
          <w:lang w:val="es-MX"/>
        </w:rPr>
        <w:t xml:space="preserve">el </w:t>
      </w:r>
      <w:r w:rsidR="00621B52" w:rsidRPr="00DB5B18">
        <w:rPr>
          <w:rFonts w:ascii="Courier New" w:hAnsi="Courier New" w:cs="Courier New"/>
          <w:lang w:val="es-MX"/>
        </w:rPr>
        <w:t>decreto con fuerza de ley</w:t>
      </w:r>
      <w:r w:rsidR="00C54CD4" w:rsidRPr="00DB5B18">
        <w:rPr>
          <w:rFonts w:ascii="Courier New" w:hAnsi="Courier New" w:cs="Courier New"/>
          <w:lang w:val="es-MX"/>
        </w:rPr>
        <w:t xml:space="preserve"> </w:t>
      </w:r>
      <w:proofErr w:type="spellStart"/>
      <w:r w:rsidR="00C54CD4" w:rsidRPr="00DB5B18">
        <w:rPr>
          <w:rFonts w:ascii="Courier New" w:hAnsi="Courier New" w:cs="Courier New"/>
          <w:lang w:val="es-MX"/>
        </w:rPr>
        <w:t>N°</w:t>
      </w:r>
      <w:proofErr w:type="spellEnd"/>
      <w:r w:rsidR="00C54CD4" w:rsidRPr="00DB5B18">
        <w:rPr>
          <w:rFonts w:ascii="Courier New" w:hAnsi="Courier New" w:cs="Courier New"/>
          <w:lang w:val="es-MX"/>
        </w:rPr>
        <w:t xml:space="preserve"> </w:t>
      </w:r>
      <w:r w:rsidR="003E2717" w:rsidRPr="00DB5B18">
        <w:rPr>
          <w:rFonts w:ascii="Courier New" w:hAnsi="Courier New" w:cs="Courier New"/>
          <w:lang w:val="es-MX"/>
        </w:rPr>
        <w:t>1-19</w:t>
      </w:r>
      <w:r w:rsidR="00C318A4">
        <w:rPr>
          <w:rFonts w:ascii="Courier New" w:hAnsi="Courier New" w:cs="Courier New"/>
          <w:lang w:val="es-MX"/>
        </w:rPr>
        <w:t>.</w:t>
      </w:r>
      <w:r w:rsidR="003E2717" w:rsidRPr="00DB5B18">
        <w:rPr>
          <w:rFonts w:ascii="Courier New" w:hAnsi="Courier New" w:cs="Courier New"/>
          <w:lang w:val="es-MX"/>
        </w:rPr>
        <w:t>175, de 2005, del Ministerio del Interior:</w:t>
      </w:r>
    </w:p>
    <w:p w14:paraId="686BE763" w14:textId="77777777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E98A2E6" w14:textId="08C9156F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>1</w:t>
      </w:r>
      <w:r w:rsidR="00FF7EA7" w:rsidRPr="00DB5B18">
        <w:rPr>
          <w:rFonts w:ascii="Courier New" w:hAnsi="Courier New" w:cs="Courier New"/>
          <w:lang w:val="es-MX"/>
        </w:rPr>
        <w:t>.</w:t>
      </w:r>
      <w:r w:rsidR="00B74758" w:rsidRPr="00DB5B18">
        <w:rPr>
          <w:rFonts w:ascii="Courier New" w:hAnsi="Courier New" w:cs="Courier New"/>
          <w:lang w:val="es-MX"/>
        </w:rPr>
        <w:t xml:space="preserve"> </w:t>
      </w:r>
      <w:r w:rsidRPr="00DB5B18">
        <w:rPr>
          <w:rFonts w:ascii="Courier New" w:hAnsi="Courier New" w:cs="Courier New"/>
          <w:lang w:val="es-MX"/>
        </w:rPr>
        <w:t xml:space="preserve">En el </w:t>
      </w:r>
      <w:r w:rsidR="00FF7EA7" w:rsidRPr="00DB5B18">
        <w:rPr>
          <w:rFonts w:ascii="Courier New" w:hAnsi="Courier New" w:cs="Courier New"/>
          <w:lang w:val="es-MX"/>
        </w:rPr>
        <w:t xml:space="preserve">inciso segundo del </w:t>
      </w:r>
      <w:r w:rsidRPr="00DB5B18">
        <w:rPr>
          <w:rFonts w:ascii="Courier New" w:hAnsi="Courier New" w:cs="Courier New"/>
          <w:lang w:val="es-MX"/>
        </w:rPr>
        <w:t>artículo 6</w:t>
      </w:r>
      <w:r w:rsidR="00FF7EA7" w:rsidRPr="00DB5B18">
        <w:rPr>
          <w:rFonts w:ascii="Courier New" w:hAnsi="Courier New" w:cs="Courier New"/>
          <w:lang w:val="es-MX"/>
        </w:rPr>
        <w:t>°</w:t>
      </w:r>
      <w:r w:rsidRPr="00DB5B18">
        <w:rPr>
          <w:rFonts w:ascii="Courier New" w:hAnsi="Courier New" w:cs="Courier New"/>
          <w:lang w:val="es-MX"/>
        </w:rPr>
        <w:t>:</w:t>
      </w:r>
    </w:p>
    <w:p w14:paraId="10AE148B" w14:textId="77777777" w:rsidR="00D83587" w:rsidRPr="00DB5B18" w:rsidRDefault="00D83587" w:rsidP="00B03CFB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42527E55" w14:textId="4748D380" w:rsidR="00B03CFB" w:rsidRPr="00DB5B18" w:rsidRDefault="00B03CFB" w:rsidP="00B03CFB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a) </w:t>
      </w:r>
      <w:proofErr w:type="spellStart"/>
      <w:r w:rsidRPr="00DB5B18">
        <w:rPr>
          <w:rFonts w:ascii="Courier New" w:hAnsi="Courier New" w:cs="Courier New"/>
          <w:lang w:val="es-MX"/>
        </w:rPr>
        <w:t>Intercálase</w:t>
      </w:r>
      <w:proofErr w:type="spellEnd"/>
      <w:r w:rsidRPr="00DB5B18">
        <w:rPr>
          <w:rFonts w:ascii="Courier New" w:hAnsi="Courier New" w:cs="Courier New"/>
          <w:lang w:val="es-MX"/>
        </w:rPr>
        <w:t xml:space="preserve">, entre el vocablo “inhabilidad” y el punto y aparte, lo siguiente: “y acompañar un examen médico que la respalde, el que deberá realizarse, a lo menos una vez al año durante el ejercicio del cargo, </w:t>
      </w:r>
      <w:r w:rsidR="004B6C97" w:rsidRPr="00DB5B18">
        <w:rPr>
          <w:rFonts w:ascii="Courier New" w:hAnsi="Courier New" w:cs="Courier New"/>
          <w:lang w:val="es-MX"/>
        </w:rPr>
        <w:t xml:space="preserve">y </w:t>
      </w:r>
      <w:r w:rsidRPr="00DB5B18">
        <w:rPr>
          <w:rFonts w:ascii="Courier New" w:hAnsi="Courier New" w:cs="Courier New"/>
          <w:lang w:val="es-MX"/>
        </w:rPr>
        <w:t>en base a una muestra de cabello, en un laboratorio autorizado por el Ministerio de Salud que cumpla con los estándares internacionales pertinentes”.</w:t>
      </w:r>
    </w:p>
    <w:p w14:paraId="7C150785" w14:textId="77777777" w:rsidR="00D83587" w:rsidRPr="00DB5B18" w:rsidRDefault="00D83587" w:rsidP="00B03CFB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4A8009DB" w14:textId="77777777" w:rsidR="002100A6" w:rsidRPr="00DB5B18" w:rsidRDefault="002100A6" w:rsidP="002100A6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b) </w:t>
      </w:r>
      <w:proofErr w:type="spellStart"/>
      <w:r w:rsidRPr="00DB5B18">
        <w:rPr>
          <w:rFonts w:ascii="Courier New" w:hAnsi="Courier New" w:cs="Courier New"/>
          <w:lang w:val="es-MX"/>
        </w:rPr>
        <w:t>Agrégase</w:t>
      </w:r>
      <w:proofErr w:type="spellEnd"/>
      <w:r w:rsidRPr="00DB5B18">
        <w:rPr>
          <w:rFonts w:ascii="Courier New" w:hAnsi="Courier New" w:cs="Courier New"/>
          <w:lang w:val="es-MX"/>
        </w:rPr>
        <w:t xml:space="preserve"> la siguiente oración final: “Los resultados del examen serán públicos y estarán disponibles en los sitios electrónicos institucionales respectivos.”.</w:t>
      </w:r>
    </w:p>
    <w:p w14:paraId="037AD33B" w14:textId="77777777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879830D" w14:textId="590037D8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>2</w:t>
      </w:r>
      <w:r w:rsidR="002100A6" w:rsidRPr="00DB5B18">
        <w:rPr>
          <w:rFonts w:ascii="Courier New" w:hAnsi="Courier New" w:cs="Courier New"/>
          <w:lang w:val="es-MX"/>
        </w:rPr>
        <w:t xml:space="preserve">. </w:t>
      </w:r>
      <w:r w:rsidRPr="00DB5B18">
        <w:rPr>
          <w:rFonts w:ascii="Courier New" w:hAnsi="Courier New" w:cs="Courier New"/>
          <w:lang w:val="es-MX"/>
        </w:rPr>
        <w:t xml:space="preserve">En el </w:t>
      </w:r>
      <w:r w:rsidR="007B25E3" w:rsidRPr="00DB5B18">
        <w:rPr>
          <w:rFonts w:ascii="Courier New" w:hAnsi="Courier New" w:cs="Courier New"/>
          <w:lang w:val="es-MX"/>
        </w:rPr>
        <w:t xml:space="preserve">inciso </w:t>
      </w:r>
      <w:r w:rsidR="00B65D8A" w:rsidRPr="00DB5B18">
        <w:rPr>
          <w:rFonts w:ascii="Courier New" w:hAnsi="Courier New" w:cs="Courier New"/>
          <w:lang w:val="es-MX"/>
        </w:rPr>
        <w:t>segundo</w:t>
      </w:r>
      <w:r w:rsidR="007B25E3" w:rsidRPr="00DB5B18">
        <w:rPr>
          <w:rFonts w:ascii="Courier New" w:hAnsi="Courier New" w:cs="Courier New"/>
          <w:lang w:val="es-MX"/>
        </w:rPr>
        <w:t xml:space="preserve"> del </w:t>
      </w:r>
      <w:r w:rsidRPr="00DB5B18">
        <w:rPr>
          <w:rFonts w:ascii="Courier New" w:hAnsi="Courier New" w:cs="Courier New"/>
          <w:lang w:val="es-MX"/>
        </w:rPr>
        <w:t>artículo 23 bis:</w:t>
      </w:r>
    </w:p>
    <w:p w14:paraId="6884E871" w14:textId="77777777" w:rsidR="008246B0" w:rsidRPr="00DB5B18" w:rsidRDefault="008246B0" w:rsidP="00E974AF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3370684D" w14:textId="608546E7" w:rsidR="00E974AF" w:rsidRPr="00DB5B18" w:rsidRDefault="00E974AF" w:rsidP="00E974AF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a) </w:t>
      </w:r>
      <w:proofErr w:type="spellStart"/>
      <w:r w:rsidRPr="00DB5B18">
        <w:rPr>
          <w:rFonts w:ascii="Courier New" w:hAnsi="Courier New" w:cs="Courier New"/>
          <w:lang w:val="es-MX"/>
        </w:rPr>
        <w:t>Intercálase</w:t>
      </w:r>
      <w:proofErr w:type="spellEnd"/>
      <w:r w:rsidRPr="00DB5B18">
        <w:rPr>
          <w:rFonts w:ascii="Courier New" w:hAnsi="Courier New" w:cs="Courier New"/>
          <w:lang w:val="es-MX"/>
        </w:rPr>
        <w:t xml:space="preserve">, entre el vocablo “inhabilidad” y el punto </w:t>
      </w:r>
      <w:r w:rsidR="00704A75" w:rsidRPr="00DB5B18">
        <w:rPr>
          <w:rFonts w:ascii="Courier New" w:hAnsi="Courier New" w:cs="Courier New"/>
          <w:lang w:val="es-MX"/>
        </w:rPr>
        <w:t>y aparte</w:t>
      </w:r>
      <w:r w:rsidRPr="00DB5B18">
        <w:rPr>
          <w:rFonts w:ascii="Courier New" w:hAnsi="Courier New" w:cs="Courier New"/>
          <w:lang w:val="es-MX"/>
        </w:rPr>
        <w:t xml:space="preserve">, lo siguiente: “y acompañar un examen médico que la respalde, el que deberá realizarse, a lo menos una vez al año durante el ejercicio del cargo, </w:t>
      </w:r>
      <w:r w:rsidR="004B6C97" w:rsidRPr="00DB5B18">
        <w:rPr>
          <w:rFonts w:ascii="Courier New" w:hAnsi="Courier New" w:cs="Courier New"/>
          <w:lang w:val="es-MX"/>
        </w:rPr>
        <w:t xml:space="preserve">y </w:t>
      </w:r>
      <w:r w:rsidRPr="00DB5B18">
        <w:rPr>
          <w:rFonts w:ascii="Courier New" w:hAnsi="Courier New" w:cs="Courier New"/>
          <w:lang w:val="es-MX"/>
        </w:rPr>
        <w:t>en base a una muestra de cabello, en un laboratorio autorizado por el Ministerio de Salud que cumpla con los estándares internacionales pertinentes”.</w:t>
      </w:r>
    </w:p>
    <w:p w14:paraId="2E02E4F4" w14:textId="77777777" w:rsidR="00D83587" w:rsidRPr="00DB5B18" w:rsidRDefault="00D83587" w:rsidP="00E974AF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43E126EC" w14:textId="569B1C7B" w:rsidR="009C5630" w:rsidRPr="00DB5B18" w:rsidRDefault="009C5630" w:rsidP="009C5630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b) </w:t>
      </w:r>
      <w:proofErr w:type="spellStart"/>
      <w:r w:rsidRPr="00DB5B18">
        <w:rPr>
          <w:rFonts w:ascii="Courier New" w:hAnsi="Courier New" w:cs="Courier New"/>
          <w:lang w:val="es-MX"/>
        </w:rPr>
        <w:t>Agrégase</w:t>
      </w:r>
      <w:proofErr w:type="spellEnd"/>
      <w:r w:rsidRPr="00DB5B18">
        <w:rPr>
          <w:rFonts w:ascii="Courier New" w:hAnsi="Courier New" w:cs="Courier New"/>
          <w:lang w:val="es-MX"/>
        </w:rPr>
        <w:t xml:space="preserve"> la siguiente oración final: “Los resultados del examen serán públicos y estarán disponibles en </w:t>
      </w:r>
      <w:r w:rsidR="00C53295" w:rsidRPr="00DB5B18">
        <w:rPr>
          <w:rFonts w:ascii="Courier New" w:hAnsi="Courier New" w:cs="Courier New"/>
          <w:lang w:val="es-MX"/>
        </w:rPr>
        <w:t>el</w:t>
      </w:r>
      <w:r w:rsidRPr="00DB5B18">
        <w:rPr>
          <w:rFonts w:ascii="Courier New" w:hAnsi="Courier New" w:cs="Courier New"/>
          <w:lang w:val="es-MX"/>
        </w:rPr>
        <w:t xml:space="preserve"> sitio electrónico institucional respectivo.”.</w:t>
      </w:r>
    </w:p>
    <w:p w14:paraId="327F79AB" w14:textId="77777777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F6B6F8F" w14:textId="77777777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664AA5C" w14:textId="77777777" w:rsidR="005455C3" w:rsidRPr="00DB5B18" w:rsidRDefault="00D83587" w:rsidP="005455C3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>3</w:t>
      </w:r>
      <w:r w:rsidR="00C53295" w:rsidRPr="00DB5B18">
        <w:rPr>
          <w:rFonts w:ascii="Courier New" w:hAnsi="Courier New" w:cs="Courier New"/>
          <w:lang w:val="es-MX"/>
        </w:rPr>
        <w:t xml:space="preserve">. </w:t>
      </w:r>
      <w:r w:rsidRPr="00DB5B18">
        <w:rPr>
          <w:rFonts w:ascii="Courier New" w:hAnsi="Courier New" w:cs="Courier New"/>
          <w:lang w:val="es-MX"/>
        </w:rPr>
        <w:t xml:space="preserve">En el </w:t>
      </w:r>
      <w:r w:rsidR="00482585" w:rsidRPr="00DB5B18">
        <w:rPr>
          <w:rFonts w:ascii="Courier New" w:hAnsi="Courier New" w:cs="Courier New"/>
          <w:lang w:val="es-MX"/>
        </w:rPr>
        <w:t xml:space="preserve">inciso segundo del </w:t>
      </w:r>
      <w:r w:rsidRPr="00DB5B18">
        <w:rPr>
          <w:rFonts w:ascii="Courier New" w:hAnsi="Courier New" w:cs="Courier New"/>
          <w:lang w:val="es-MX"/>
        </w:rPr>
        <w:t>artículo 31:</w:t>
      </w:r>
    </w:p>
    <w:p w14:paraId="0A3E6B14" w14:textId="77777777" w:rsidR="005455C3" w:rsidRPr="00DB5B18" w:rsidRDefault="005455C3" w:rsidP="005455C3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BED794E" w14:textId="77777777" w:rsidR="005455C3" w:rsidRPr="00DB5B18" w:rsidRDefault="005455C3" w:rsidP="005455C3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284DC04" w14:textId="179EA35A" w:rsidR="00482585" w:rsidRPr="00DB5B18" w:rsidRDefault="00482585" w:rsidP="005455C3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a) </w:t>
      </w:r>
      <w:proofErr w:type="spellStart"/>
      <w:r w:rsidRPr="00DB5B18">
        <w:rPr>
          <w:rFonts w:ascii="Courier New" w:hAnsi="Courier New" w:cs="Courier New"/>
          <w:lang w:val="es-MX"/>
        </w:rPr>
        <w:t>Intercálase</w:t>
      </w:r>
      <w:proofErr w:type="spellEnd"/>
      <w:r w:rsidRPr="00DB5B18">
        <w:rPr>
          <w:rFonts w:ascii="Courier New" w:hAnsi="Courier New" w:cs="Courier New"/>
          <w:lang w:val="es-MX"/>
        </w:rPr>
        <w:t xml:space="preserve">, entre el vocablo “inhabilidad” y el punto </w:t>
      </w:r>
      <w:r w:rsidR="00794BD5" w:rsidRPr="00DB5B18">
        <w:rPr>
          <w:rFonts w:ascii="Courier New" w:hAnsi="Courier New" w:cs="Courier New"/>
          <w:lang w:val="es-MX"/>
        </w:rPr>
        <w:t>y aparte</w:t>
      </w:r>
      <w:r w:rsidRPr="00DB5B18">
        <w:rPr>
          <w:rFonts w:ascii="Courier New" w:hAnsi="Courier New" w:cs="Courier New"/>
          <w:lang w:val="es-MX"/>
        </w:rPr>
        <w:t xml:space="preserve">, lo siguiente: “y acompañar un examen médico que la respalde, el que deberá realizarse, a lo menos una vez al año durante el ejercicio del cargo, </w:t>
      </w:r>
      <w:r w:rsidR="004B6C97" w:rsidRPr="00DB5B18">
        <w:rPr>
          <w:rFonts w:ascii="Courier New" w:hAnsi="Courier New" w:cs="Courier New"/>
          <w:lang w:val="es-MX"/>
        </w:rPr>
        <w:t xml:space="preserve">y </w:t>
      </w:r>
      <w:r w:rsidRPr="00DB5B18">
        <w:rPr>
          <w:rFonts w:ascii="Courier New" w:hAnsi="Courier New" w:cs="Courier New"/>
          <w:lang w:val="es-MX"/>
        </w:rPr>
        <w:t>en base a una muestra de cabello, en un laboratorio autorizado por el Ministerio de Salud que cumpla con los estándares internacionales pertinentes”.</w:t>
      </w:r>
    </w:p>
    <w:p w14:paraId="391B1807" w14:textId="77777777" w:rsidR="00D83587" w:rsidRPr="00DB5B18" w:rsidRDefault="00D83587" w:rsidP="00794BD5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</w:p>
    <w:p w14:paraId="47CAE16F" w14:textId="77777777" w:rsidR="00BB1C96" w:rsidRPr="00DB5B18" w:rsidRDefault="00BB1C96" w:rsidP="00BB1C96">
      <w:pPr>
        <w:spacing w:line="360" w:lineRule="auto"/>
        <w:ind w:firstLine="2268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 xml:space="preserve">b) </w:t>
      </w:r>
      <w:proofErr w:type="spellStart"/>
      <w:r w:rsidRPr="00DB5B18">
        <w:rPr>
          <w:rFonts w:ascii="Courier New" w:hAnsi="Courier New" w:cs="Courier New"/>
          <w:lang w:val="es-MX"/>
        </w:rPr>
        <w:t>Agrégase</w:t>
      </w:r>
      <w:proofErr w:type="spellEnd"/>
      <w:r w:rsidRPr="00DB5B18">
        <w:rPr>
          <w:rFonts w:ascii="Courier New" w:hAnsi="Courier New" w:cs="Courier New"/>
          <w:lang w:val="es-MX"/>
        </w:rPr>
        <w:t xml:space="preserve"> la siguiente oración final: “Los resultados del examen serán públicos y estarán disponibles en el sitio electrónico institucional respectivo.”.</w:t>
      </w:r>
    </w:p>
    <w:p w14:paraId="47FBDD20" w14:textId="77777777" w:rsidR="00C53295" w:rsidRPr="00DB5B18" w:rsidRDefault="00C53295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AC8E375" w14:textId="77777777" w:rsidR="00BB1C96" w:rsidRPr="00DB5B18" w:rsidRDefault="00BB1C96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E7B98F9" w14:textId="24A104CE" w:rsidR="00D83587" w:rsidRPr="00DB5B18" w:rsidRDefault="00D83587" w:rsidP="000F263D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lastRenderedPageBreak/>
        <w:t xml:space="preserve">Artículo 5.- </w:t>
      </w:r>
      <w:proofErr w:type="spellStart"/>
      <w:r w:rsidRPr="00DB5B18">
        <w:rPr>
          <w:rFonts w:ascii="Courier New" w:hAnsi="Courier New" w:cs="Courier New"/>
          <w:lang w:val="es-MX"/>
        </w:rPr>
        <w:t>Agrégase</w:t>
      </w:r>
      <w:proofErr w:type="spellEnd"/>
      <w:r w:rsidRPr="00DB5B18">
        <w:rPr>
          <w:rFonts w:ascii="Courier New" w:hAnsi="Courier New" w:cs="Courier New"/>
          <w:lang w:val="es-MX"/>
        </w:rPr>
        <w:t xml:space="preserve"> el siguiente inciso final</w:t>
      </w:r>
      <w:r w:rsidR="00DE642F" w:rsidRPr="00DB5B18">
        <w:rPr>
          <w:rFonts w:ascii="Courier New" w:hAnsi="Courier New" w:cs="Courier New"/>
          <w:lang w:val="es-MX"/>
        </w:rPr>
        <w:t>, nuevo,</w:t>
      </w:r>
      <w:r w:rsidRPr="00DB5B18">
        <w:rPr>
          <w:rFonts w:ascii="Courier New" w:hAnsi="Courier New" w:cs="Courier New"/>
          <w:lang w:val="es-MX"/>
        </w:rPr>
        <w:t xml:space="preserve"> </w:t>
      </w:r>
      <w:r w:rsidR="000F263D" w:rsidRPr="00DB5B18">
        <w:rPr>
          <w:rFonts w:ascii="Courier New" w:hAnsi="Courier New" w:cs="Courier New"/>
          <w:lang w:val="es-MX"/>
        </w:rPr>
        <w:t>en el artículo 73</w:t>
      </w:r>
      <w:r w:rsidR="00994A12">
        <w:rPr>
          <w:rFonts w:ascii="Courier New" w:hAnsi="Courier New" w:cs="Courier New"/>
          <w:lang w:val="es-MX"/>
        </w:rPr>
        <w:t xml:space="preserve"> de</w:t>
      </w:r>
      <w:r w:rsidR="000F263D" w:rsidRPr="00DB5B18">
        <w:rPr>
          <w:rFonts w:ascii="Courier New" w:hAnsi="Courier New" w:cs="Courier New"/>
          <w:lang w:val="es-MX"/>
        </w:rPr>
        <w:t xml:space="preserve"> </w:t>
      </w:r>
      <w:r w:rsidR="00994A12" w:rsidRPr="00DB5B18">
        <w:rPr>
          <w:rFonts w:ascii="Courier New" w:hAnsi="Courier New" w:cs="Courier New"/>
          <w:lang w:val="es-MX"/>
        </w:rPr>
        <w:t xml:space="preserve">la ley </w:t>
      </w:r>
      <w:proofErr w:type="spellStart"/>
      <w:r w:rsidR="00994A12" w:rsidRPr="00DB5B18">
        <w:rPr>
          <w:rFonts w:ascii="Courier New" w:hAnsi="Courier New" w:cs="Courier New"/>
          <w:lang w:val="es-MX"/>
        </w:rPr>
        <w:t>N°</w:t>
      </w:r>
      <w:proofErr w:type="spellEnd"/>
      <w:r w:rsidR="00994A12" w:rsidRPr="00DB5B18">
        <w:rPr>
          <w:rFonts w:ascii="Courier New" w:hAnsi="Courier New" w:cs="Courier New"/>
          <w:lang w:val="es-MX"/>
        </w:rPr>
        <w:t xml:space="preserve"> 18.695, orgánica constitucional de Municipalidades</w:t>
      </w:r>
      <w:r w:rsidR="00994A12">
        <w:rPr>
          <w:rFonts w:ascii="Courier New" w:hAnsi="Courier New" w:cs="Courier New"/>
          <w:lang w:val="es-MX"/>
        </w:rPr>
        <w:t xml:space="preserve">, cuyo texto refundido </w:t>
      </w:r>
      <w:r w:rsidR="00994A12" w:rsidRPr="00DB5B18">
        <w:rPr>
          <w:rFonts w:ascii="Courier New" w:hAnsi="Courier New" w:cs="Courier New"/>
          <w:lang w:val="es-MX"/>
        </w:rPr>
        <w:t xml:space="preserve">texto refundido, coordinado y sistematizado </w:t>
      </w:r>
      <w:r w:rsidR="00994A12">
        <w:rPr>
          <w:rFonts w:ascii="Courier New" w:hAnsi="Courier New" w:cs="Courier New"/>
          <w:lang w:val="es-MX"/>
        </w:rPr>
        <w:t xml:space="preserve">fue fijado por </w:t>
      </w:r>
      <w:r w:rsidR="000F263D" w:rsidRPr="00DB5B18">
        <w:rPr>
          <w:rFonts w:ascii="Courier New" w:hAnsi="Courier New" w:cs="Courier New"/>
          <w:lang w:val="es-MX"/>
        </w:rPr>
        <w:t xml:space="preserve">el </w:t>
      </w:r>
      <w:r w:rsidR="00DE642F" w:rsidRPr="00DB5B18">
        <w:rPr>
          <w:rFonts w:ascii="Courier New" w:hAnsi="Courier New" w:cs="Courier New"/>
          <w:lang w:val="es-MX"/>
        </w:rPr>
        <w:t xml:space="preserve">decreto con fuerza de ley </w:t>
      </w:r>
      <w:proofErr w:type="spellStart"/>
      <w:r w:rsidR="00DE642F" w:rsidRPr="00DB5B18">
        <w:rPr>
          <w:rFonts w:ascii="Courier New" w:hAnsi="Courier New" w:cs="Courier New"/>
          <w:lang w:val="es-MX"/>
        </w:rPr>
        <w:t>N°</w:t>
      </w:r>
      <w:proofErr w:type="spellEnd"/>
      <w:r w:rsidR="00DE642F" w:rsidRPr="00DB5B18">
        <w:rPr>
          <w:rFonts w:ascii="Courier New" w:hAnsi="Courier New" w:cs="Courier New"/>
          <w:lang w:val="es-MX"/>
        </w:rPr>
        <w:t xml:space="preserve"> </w:t>
      </w:r>
      <w:r w:rsidR="000F263D" w:rsidRPr="00DB5B18">
        <w:rPr>
          <w:rFonts w:ascii="Courier New" w:hAnsi="Courier New" w:cs="Courier New"/>
          <w:lang w:val="es-MX"/>
        </w:rPr>
        <w:t>1, de 2006, del Ministerio del Interior:</w:t>
      </w:r>
    </w:p>
    <w:p w14:paraId="36A84B85" w14:textId="77777777" w:rsidR="00D83587" w:rsidRPr="00DB5B18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AA79E2F" w14:textId="73EF86F3" w:rsidR="00EA5C95" w:rsidRDefault="00D83587" w:rsidP="00D83587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B5B18">
        <w:rPr>
          <w:rFonts w:ascii="Courier New" w:hAnsi="Courier New" w:cs="Courier New"/>
          <w:lang w:val="es-MX"/>
        </w:rPr>
        <w:t>“Para asumir el cargo, el interesado deberá prestar una declaración jurada que acredite que no se encuentra afecto a esta causal de inhabilidad y acompañar un examen médico que la respalde</w:t>
      </w:r>
      <w:r w:rsidR="00271B72" w:rsidRPr="00DB5B18">
        <w:rPr>
          <w:rFonts w:ascii="Courier New" w:hAnsi="Courier New" w:cs="Courier New"/>
          <w:lang w:val="es-MX"/>
        </w:rPr>
        <w:t>.</w:t>
      </w:r>
      <w:r w:rsidR="005455C3" w:rsidRPr="00DB5B18">
        <w:rPr>
          <w:rFonts w:ascii="Courier New" w:hAnsi="Courier New" w:cs="Courier New"/>
          <w:lang w:val="es-MX"/>
        </w:rPr>
        <w:t xml:space="preserve"> </w:t>
      </w:r>
      <w:r w:rsidR="00271B72" w:rsidRPr="00DB5B18">
        <w:rPr>
          <w:rFonts w:ascii="Courier New" w:hAnsi="Courier New" w:cs="Courier New"/>
          <w:lang w:val="es-MX"/>
        </w:rPr>
        <w:t>Dicho examen deberá realizarse,</w:t>
      </w:r>
      <w:r w:rsidR="00271B72" w:rsidRPr="00DB5B18">
        <w:t xml:space="preserve"> </w:t>
      </w:r>
      <w:r w:rsidR="00271B72" w:rsidRPr="00DB5B18">
        <w:rPr>
          <w:rFonts w:ascii="Courier New" w:hAnsi="Courier New" w:cs="Courier New"/>
          <w:lang w:val="es-MX"/>
        </w:rPr>
        <w:t xml:space="preserve">a lo menos una vez al año durante el ejercicio del cargo, </w:t>
      </w:r>
      <w:r w:rsidR="00102BB3" w:rsidRPr="00DB5B18">
        <w:rPr>
          <w:rFonts w:ascii="Courier New" w:hAnsi="Courier New" w:cs="Courier New"/>
          <w:lang w:val="es-MX"/>
        </w:rPr>
        <w:t xml:space="preserve">y </w:t>
      </w:r>
      <w:r w:rsidR="00271B72" w:rsidRPr="00DB5B18">
        <w:rPr>
          <w:rFonts w:ascii="Courier New" w:hAnsi="Courier New" w:cs="Courier New"/>
          <w:lang w:val="es-MX"/>
        </w:rPr>
        <w:t>en base a una muestra de cabello, en un laboratorio autorizado por el Ministerio de Salud que cumpla con los estándares internacionales. Los resultados del examen serán públicos y estarán disponibles en el sitio electrónico institucional respectivo.</w:t>
      </w:r>
      <w:r w:rsidRPr="00DB5B18">
        <w:rPr>
          <w:rFonts w:ascii="Courier New" w:hAnsi="Courier New" w:cs="Courier New"/>
          <w:lang w:val="es-MX"/>
        </w:rPr>
        <w:t>”.”.</w:t>
      </w:r>
    </w:p>
    <w:p w14:paraId="24318DB2" w14:textId="77777777" w:rsidR="00EA5C95" w:rsidRDefault="00EA5C95" w:rsidP="00B17616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1E474985" w14:textId="77777777" w:rsidR="00D83587" w:rsidRDefault="00D83587" w:rsidP="00B17616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7A62D0A5" w14:textId="494B6E23" w:rsidR="00B17616" w:rsidRDefault="00B17616" w:rsidP="00B17616">
      <w:pPr>
        <w:spacing w:line="360" w:lineRule="auto"/>
        <w:jc w:val="center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*****</w:t>
      </w:r>
    </w:p>
    <w:p w14:paraId="496EE2E2" w14:textId="77777777" w:rsidR="00B17616" w:rsidRDefault="00B17616" w:rsidP="00B17616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05658098" w14:textId="7E5ADF4C" w:rsidR="00D83587" w:rsidRDefault="00D83587" w:rsidP="005954AC">
      <w:pPr>
        <w:spacing w:line="360" w:lineRule="auto"/>
        <w:ind w:firstLine="2552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 xml:space="preserve">Hago presente a V.E. que los artículos </w:t>
      </w:r>
      <w:r w:rsidRPr="00D83587">
        <w:rPr>
          <w:rFonts w:ascii="Courier New" w:hAnsi="Courier New" w:cs="Courier New"/>
          <w:lang w:val="es-MX"/>
        </w:rPr>
        <w:t>1, 3, 4 y 5</w:t>
      </w:r>
      <w:r>
        <w:rPr>
          <w:rFonts w:ascii="Courier New" w:hAnsi="Courier New" w:cs="Courier New"/>
          <w:lang w:val="es-MX"/>
        </w:rPr>
        <w:t xml:space="preserve"> fueron aprobados </w:t>
      </w:r>
      <w:r w:rsidR="006B2E7B">
        <w:rPr>
          <w:rFonts w:ascii="Courier New" w:hAnsi="Courier New" w:cs="Courier New"/>
          <w:lang w:val="es-MX"/>
        </w:rPr>
        <w:t xml:space="preserve">en general </w:t>
      </w:r>
      <w:r>
        <w:rPr>
          <w:rFonts w:ascii="Courier New" w:hAnsi="Courier New" w:cs="Courier New"/>
          <w:lang w:val="es-MX"/>
        </w:rPr>
        <w:t xml:space="preserve">con el voto favorable de </w:t>
      </w:r>
      <w:r w:rsidR="0074026A">
        <w:rPr>
          <w:rFonts w:ascii="Courier New" w:hAnsi="Courier New" w:cs="Courier New"/>
          <w:lang w:val="es-MX"/>
        </w:rPr>
        <w:t xml:space="preserve">101 </w:t>
      </w:r>
      <w:proofErr w:type="gramStart"/>
      <w:r>
        <w:rPr>
          <w:rFonts w:ascii="Courier New" w:hAnsi="Courier New" w:cs="Courier New"/>
          <w:lang w:val="es-MX"/>
        </w:rPr>
        <w:t>diputados y diputadas</w:t>
      </w:r>
      <w:proofErr w:type="gramEnd"/>
      <w:r w:rsidR="00EF1AB1">
        <w:rPr>
          <w:rFonts w:ascii="Courier New" w:hAnsi="Courier New" w:cs="Courier New"/>
          <w:lang w:val="es-MX"/>
        </w:rPr>
        <w:t>. En particular</w:t>
      </w:r>
      <w:r w:rsidR="00232E14">
        <w:rPr>
          <w:rFonts w:ascii="Courier New" w:hAnsi="Courier New" w:cs="Courier New"/>
          <w:lang w:val="es-MX"/>
        </w:rPr>
        <w:t>,</w:t>
      </w:r>
      <w:r w:rsidR="00EF1AB1">
        <w:rPr>
          <w:rFonts w:ascii="Courier New" w:hAnsi="Courier New" w:cs="Courier New"/>
          <w:lang w:val="es-MX"/>
        </w:rPr>
        <w:t xml:space="preserve"> el artículo 1 fue aprobado por 101 votos a favor y los artículos</w:t>
      </w:r>
      <w:r w:rsidR="00526F23">
        <w:rPr>
          <w:rFonts w:ascii="Courier New" w:hAnsi="Courier New" w:cs="Courier New"/>
          <w:lang w:val="es-MX"/>
        </w:rPr>
        <w:t xml:space="preserve"> 3, 4 y 5 por</w:t>
      </w:r>
      <w:r w:rsidR="007A594E">
        <w:rPr>
          <w:rFonts w:ascii="Courier New" w:hAnsi="Courier New" w:cs="Courier New"/>
          <w:lang w:val="es-MX"/>
        </w:rPr>
        <w:t xml:space="preserve"> </w:t>
      </w:r>
      <w:r w:rsidR="001B0F2C">
        <w:rPr>
          <w:rFonts w:ascii="Courier New" w:hAnsi="Courier New" w:cs="Courier New"/>
          <w:lang w:val="es-MX"/>
        </w:rPr>
        <w:t>115</w:t>
      </w:r>
      <w:r w:rsidR="00526F23">
        <w:rPr>
          <w:rFonts w:ascii="Courier New" w:hAnsi="Courier New" w:cs="Courier New"/>
          <w:lang w:val="es-MX"/>
        </w:rPr>
        <w:t xml:space="preserve"> votos a favor, en todos los casos respecto </w:t>
      </w:r>
      <w:r>
        <w:rPr>
          <w:rFonts w:ascii="Courier New" w:hAnsi="Courier New" w:cs="Courier New"/>
          <w:lang w:val="es-MX"/>
        </w:rPr>
        <w:t xml:space="preserve">de un total de </w:t>
      </w:r>
      <w:r w:rsidRPr="004178D6">
        <w:rPr>
          <w:rFonts w:ascii="Courier New" w:hAnsi="Courier New" w:cs="Courier New"/>
          <w:lang w:val="es-MX"/>
        </w:rPr>
        <w:t>15</w:t>
      </w:r>
      <w:r w:rsidR="00B168E5" w:rsidRPr="004178D6">
        <w:rPr>
          <w:rFonts w:ascii="Courier New" w:hAnsi="Courier New" w:cs="Courier New"/>
          <w:lang w:val="es-MX"/>
        </w:rPr>
        <w:t>2</w:t>
      </w:r>
      <w:r>
        <w:rPr>
          <w:rFonts w:ascii="Courier New" w:hAnsi="Courier New" w:cs="Courier New"/>
          <w:lang w:val="es-MX"/>
        </w:rPr>
        <w:t xml:space="preserve"> </w:t>
      </w:r>
      <w:r w:rsidR="00F53962">
        <w:rPr>
          <w:rFonts w:ascii="Courier New" w:hAnsi="Courier New" w:cs="Courier New"/>
          <w:lang w:val="es-MX"/>
        </w:rPr>
        <w:t xml:space="preserve">diputadas y diputados </w:t>
      </w:r>
      <w:r>
        <w:rPr>
          <w:rFonts w:ascii="Courier New" w:hAnsi="Courier New" w:cs="Courier New"/>
          <w:lang w:val="es-MX"/>
        </w:rPr>
        <w:t xml:space="preserve">en ejercicio, </w:t>
      </w:r>
      <w:r w:rsidR="00102BB3" w:rsidRPr="00DB5B18">
        <w:rPr>
          <w:rFonts w:ascii="Courier New" w:hAnsi="Courier New" w:cs="Courier New"/>
          <w:lang w:val="es-MX"/>
        </w:rPr>
        <w:t xml:space="preserve">dándose </w:t>
      </w:r>
      <w:r w:rsidR="007F739F" w:rsidRPr="00DB5B18">
        <w:rPr>
          <w:rFonts w:ascii="Courier New" w:hAnsi="Courier New" w:cs="Courier New"/>
          <w:lang w:val="es-MX"/>
        </w:rPr>
        <w:t>de esta manera</w:t>
      </w:r>
      <w:r w:rsidR="00102BB3" w:rsidRPr="00DB5B18">
        <w:rPr>
          <w:rFonts w:ascii="Courier New" w:hAnsi="Courier New" w:cs="Courier New"/>
          <w:lang w:val="es-MX"/>
        </w:rPr>
        <w:t xml:space="preserve"> cumplimiento a lo dispuesto </w:t>
      </w:r>
      <w:r w:rsidR="007D57FD" w:rsidRPr="00DB5B18">
        <w:rPr>
          <w:rFonts w:ascii="Courier New" w:hAnsi="Courier New" w:cs="Courier New"/>
          <w:lang w:val="es-MX"/>
        </w:rPr>
        <w:t>en el</w:t>
      </w:r>
      <w:r>
        <w:rPr>
          <w:rFonts w:ascii="Courier New" w:hAnsi="Courier New" w:cs="Courier New"/>
          <w:lang w:val="es-MX"/>
        </w:rPr>
        <w:t xml:space="preserve"> inciso segundo del artículo 66 de la Constitución Política de la República, por tratarse de normas </w:t>
      </w:r>
      <w:r w:rsidR="009E66F8">
        <w:rPr>
          <w:rFonts w:ascii="Courier New" w:hAnsi="Courier New" w:cs="Courier New"/>
          <w:lang w:val="es-MX"/>
        </w:rPr>
        <w:t>de rango</w:t>
      </w:r>
      <w:r>
        <w:rPr>
          <w:rFonts w:ascii="Courier New" w:hAnsi="Courier New" w:cs="Courier New"/>
          <w:lang w:val="es-MX"/>
        </w:rPr>
        <w:t xml:space="preserve"> orgánic</w:t>
      </w:r>
      <w:r w:rsidR="009E66F8">
        <w:rPr>
          <w:rFonts w:ascii="Courier New" w:hAnsi="Courier New" w:cs="Courier New"/>
          <w:lang w:val="es-MX"/>
        </w:rPr>
        <w:t>o</w:t>
      </w:r>
      <w:r>
        <w:rPr>
          <w:rFonts w:ascii="Courier New" w:hAnsi="Courier New" w:cs="Courier New"/>
          <w:lang w:val="es-MX"/>
        </w:rPr>
        <w:t xml:space="preserve"> constitucional.</w:t>
      </w:r>
      <w:r w:rsidRPr="00D83587">
        <w:rPr>
          <w:rFonts w:ascii="Courier New" w:hAnsi="Courier New" w:cs="Courier New"/>
          <w:lang w:val="es-MX"/>
        </w:rPr>
        <w:t xml:space="preserve"> </w:t>
      </w:r>
    </w:p>
    <w:p w14:paraId="1C15B3E4" w14:textId="77777777" w:rsidR="00EA5C95" w:rsidRDefault="00EA5C95" w:rsidP="00EA5C95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7A2FD96" w14:textId="77777777" w:rsidR="00EA5C95" w:rsidRDefault="00EA5C95" w:rsidP="00EA5C95">
      <w:pPr>
        <w:spacing w:after="160"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2E7091C" w14:textId="77777777" w:rsidR="00EA5C95" w:rsidRPr="00EF75B3" w:rsidRDefault="00EA5C95" w:rsidP="005954AC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  <w:r w:rsidRPr="008712E2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10629AA0" w14:textId="77777777" w:rsidR="005954AC" w:rsidRPr="00EF75B3" w:rsidRDefault="005954AC" w:rsidP="005954AC">
      <w:pPr>
        <w:tabs>
          <w:tab w:val="left" w:pos="2592"/>
        </w:tabs>
        <w:rPr>
          <w:rFonts w:ascii="Courier New" w:hAnsi="Courier New" w:cs="Courier New"/>
        </w:rPr>
      </w:pPr>
    </w:p>
    <w:p w14:paraId="31D2B747" w14:textId="77777777" w:rsidR="005954AC" w:rsidRPr="00EF75B3" w:rsidRDefault="005954AC" w:rsidP="005954AC">
      <w:pPr>
        <w:tabs>
          <w:tab w:val="left" w:pos="2592"/>
        </w:tabs>
        <w:rPr>
          <w:rFonts w:ascii="Courier New" w:hAnsi="Courier New" w:cs="Courier New"/>
        </w:rPr>
      </w:pPr>
    </w:p>
    <w:p w14:paraId="7BCDFFBF" w14:textId="77777777" w:rsidR="005954AC" w:rsidRPr="00EF75B3" w:rsidRDefault="005954AC" w:rsidP="005954A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8D9443D" w14:textId="77777777" w:rsidR="005954AC" w:rsidRPr="00EF75B3" w:rsidRDefault="005954AC" w:rsidP="005954A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1BA9C2" w14:textId="77777777" w:rsidR="005954AC" w:rsidRPr="00EF75B3" w:rsidRDefault="005954AC" w:rsidP="005954A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A4C49E5" w14:textId="77777777" w:rsidR="005954AC" w:rsidRPr="00EF75B3" w:rsidRDefault="005954AC" w:rsidP="005954A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4D3FF0E" w14:textId="77777777" w:rsidR="00EA5C95" w:rsidRPr="00EF75B3" w:rsidRDefault="00EA5C95" w:rsidP="00EA5C95">
      <w:pPr>
        <w:ind w:left="1701" w:hanging="127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JOSÉ MIGUEL CASTRO BASCUÑÁN</w:t>
      </w:r>
    </w:p>
    <w:p w14:paraId="63ECA9A1" w14:textId="77777777" w:rsidR="00EA5C95" w:rsidRPr="00EF75B3" w:rsidRDefault="00EA5C95" w:rsidP="00EA5C95">
      <w:pPr>
        <w:ind w:firstLine="567"/>
        <w:jc w:val="center"/>
        <w:rPr>
          <w:lang w:val="es-MX"/>
        </w:rPr>
      </w:pPr>
      <w:r w:rsidRPr="00EF75B3">
        <w:rPr>
          <w:lang w:val="es-MX"/>
        </w:rPr>
        <w:t>President</w:t>
      </w:r>
      <w:r>
        <w:rPr>
          <w:lang w:val="es-MX"/>
        </w:rPr>
        <w:t xml:space="preserve">e </w:t>
      </w:r>
      <w:r w:rsidRPr="00EF75B3">
        <w:rPr>
          <w:lang w:val="es-MX"/>
        </w:rPr>
        <w:t>de la Cámara de Diputados</w:t>
      </w:r>
    </w:p>
    <w:p w14:paraId="093474C3" w14:textId="77777777" w:rsidR="00EA5C95" w:rsidRPr="00EF75B3" w:rsidRDefault="00EA5C95" w:rsidP="00EA5C95">
      <w:pPr>
        <w:tabs>
          <w:tab w:val="left" w:pos="2592"/>
        </w:tabs>
        <w:rPr>
          <w:rFonts w:ascii="Courier New" w:hAnsi="Courier New" w:cs="Courier New"/>
        </w:rPr>
      </w:pPr>
    </w:p>
    <w:p w14:paraId="3C700633" w14:textId="77777777" w:rsidR="00EA5C95" w:rsidRPr="00EF75B3" w:rsidRDefault="00EA5C95" w:rsidP="00EA5C95">
      <w:pPr>
        <w:tabs>
          <w:tab w:val="left" w:pos="2592"/>
        </w:tabs>
        <w:rPr>
          <w:rFonts w:ascii="Courier New" w:hAnsi="Courier New" w:cs="Courier New"/>
        </w:rPr>
      </w:pPr>
    </w:p>
    <w:p w14:paraId="30AAB68F" w14:textId="77777777" w:rsidR="00EA5C95" w:rsidRPr="00EF75B3" w:rsidRDefault="00EA5C95" w:rsidP="00EA5C9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73743A0" w14:textId="77777777" w:rsidR="00EA5C95" w:rsidRPr="00EF75B3" w:rsidRDefault="00EA5C95" w:rsidP="00EA5C9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E2A1B4E" w14:textId="77777777" w:rsidR="00EA5C95" w:rsidRPr="00EF75B3" w:rsidRDefault="00EA5C95" w:rsidP="00EA5C9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66526E" w14:textId="77777777" w:rsidR="00EA5C95" w:rsidRPr="00EF75B3" w:rsidRDefault="00EA5C95" w:rsidP="00EA5C9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07530A9" w14:textId="77777777" w:rsidR="00EA5C95" w:rsidRPr="00EF75B3" w:rsidRDefault="00EA5C95" w:rsidP="00EA5C9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7FA93174" w14:textId="076D6D6C" w:rsidR="002B5AB0" w:rsidRDefault="00EA5C95" w:rsidP="005954AC">
      <w:pPr>
        <w:tabs>
          <w:tab w:val="left" w:pos="2268"/>
        </w:tabs>
        <w:ind w:right="900"/>
        <w:jc w:val="center"/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sectPr w:rsidR="002B5AB0" w:rsidSect="00EA5C95">
      <w:headerReference w:type="default" r:id="rId10"/>
      <w:headerReference w:type="first" r:id="rId11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4684" w14:textId="77777777" w:rsidR="00EE793D" w:rsidRDefault="00EE793D">
      <w:r>
        <w:separator/>
      </w:r>
    </w:p>
  </w:endnote>
  <w:endnote w:type="continuationSeparator" w:id="0">
    <w:p w14:paraId="235714E4" w14:textId="77777777" w:rsidR="00EE793D" w:rsidRDefault="00EE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F0B9" w14:textId="77777777" w:rsidR="00EE793D" w:rsidRDefault="00EE793D">
      <w:r>
        <w:separator/>
      </w:r>
    </w:p>
  </w:footnote>
  <w:footnote w:type="continuationSeparator" w:id="0">
    <w:p w14:paraId="67F3C0DB" w14:textId="77777777" w:rsidR="00EE793D" w:rsidRDefault="00EE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986F" w14:textId="77777777" w:rsidR="008246B0" w:rsidRDefault="008246B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030C180" w14:textId="77777777" w:rsidR="008246B0" w:rsidRDefault="008246B0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46AA0AAB" wp14:editId="04681D3D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A464" w14:textId="77777777" w:rsidR="008246B0" w:rsidRDefault="008246B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9365BD8" wp14:editId="256E272A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95"/>
    <w:rsid w:val="000142C6"/>
    <w:rsid w:val="000306A5"/>
    <w:rsid w:val="00065F78"/>
    <w:rsid w:val="000B1DC0"/>
    <w:rsid w:val="000B7942"/>
    <w:rsid w:val="000F263D"/>
    <w:rsid w:val="00102BB3"/>
    <w:rsid w:val="00111E95"/>
    <w:rsid w:val="00121332"/>
    <w:rsid w:val="001356CB"/>
    <w:rsid w:val="001B0F2C"/>
    <w:rsid w:val="002100A6"/>
    <w:rsid w:val="00211348"/>
    <w:rsid w:val="00227A08"/>
    <w:rsid w:val="002322D9"/>
    <w:rsid w:val="00232E14"/>
    <w:rsid w:val="00271B72"/>
    <w:rsid w:val="002B5AB0"/>
    <w:rsid w:val="002E0BBF"/>
    <w:rsid w:val="002E2454"/>
    <w:rsid w:val="0031626B"/>
    <w:rsid w:val="00376283"/>
    <w:rsid w:val="00390AC1"/>
    <w:rsid w:val="003A7A9F"/>
    <w:rsid w:val="003C5C94"/>
    <w:rsid w:val="003D2CAA"/>
    <w:rsid w:val="003E2717"/>
    <w:rsid w:val="003F3240"/>
    <w:rsid w:val="0040264F"/>
    <w:rsid w:val="00415EAD"/>
    <w:rsid w:val="00416876"/>
    <w:rsid w:val="004178D6"/>
    <w:rsid w:val="00457D8C"/>
    <w:rsid w:val="00470594"/>
    <w:rsid w:val="00476FE4"/>
    <w:rsid w:val="00477C4A"/>
    <w:rsid w:val="00482585"/>
    <w:rsid w:val="004B6C97"/>
    <w:rsid w:val="004D57ED"/>
    <w:rsid w:val="00502404"/>
    <w:rsid w:val="00526F23"/>
    <w:rsid w:val="005455C3"/>
    <w:rsid w:val="00561F4B"/>
    <w:rsid w:val="0057516A"/>
    <w:rsid w:val="005954AC"/>
    <w:rsid w:val="005B0A7C"/>
    <w:rsid w:val="005D3DA0"/>
    <w:rsid w:val="00613F1C"/>
    <w:rsid w:val="00621B52"/>
    <w:rsid w:val="00645EB4"/>
    <w:rsid w:val="00694EEF"/>
    <w:rsid w:val="006B2E7B"/>
    <w:rsid w:val="006C7CDC"/>
    <w:rsid w:val="006E42C6"/>
    <w:rsid w:val="006F7C91"/>
    <w:rsid w:val="00704A75"/>
    <w:rsid w:val="0072199F"/>
    <w:rsid w:val="0074026A"/>
    <w:rsid w:val="00747834"/>
    <w:rsid w:val="00773B9A"/>
    <w:rsid w:val="007778C2"/>
    <w:rsid w:val="00794BD5"/>
    <w:rsid w:val="007A594E"/>
    <w:rsid w:val="007B25E3"/>
    <w:rsid w:val="007D57FD"/>
    <w:rsid w:val="007F739F"/>
    <w:rsid w:val="00806172"/>
    <w:rsid w:val="008246B0"/>
    <w:rsid w:val="0085566B"/>
    <w:rsid w:val="00862EAF"/>
    <w:rsid w:val="00870753"/>
    <w:rsid w:val="0087423A"/>
    <w:rsid w:val="008746BE"/>
    <w:rsid w:val="008B57D5"/>
    <w:rsid w:val="00903D95"/>
    <w:rsid w:val="00907AF1"/>
    <w:rsid w:val="009562BE"/>
    <w:rsid w:val="00994A12"/>
    <w:rsid w:val="009C5630"/>
    <w:rsid w:val="009D2B8B"/>
    <w:rsid w:val="009E66F8"/>
    <w:rsid w:val="00A01B07"/>
    <w:rsid w:val="00A03170"/>
    <w:rsid w:val="00A033A6"/>
    <w:rsid w:val="00A224BF"/>
    <w:rsid w:val="00A447A0"/>
    <w:rsid w:val="00AD38FA"/>
    <w:rsid w:val="00AE26FC"/>
    <w:rsid w:val="00AE705B"/>
    <w:rsid w:val="00B018E0"/>
    <w:rsid w:val="00B03CFB"/>
    <w:rsid w:val="00B13768"/>
    <w:rsid w:val="00B168E5"/>
    <w:rsid w:val="00B17616"/>
    <w:rsid w:val="00B316F7"/>
    <w:rsid w:val="00B65D8A"/>
    <w:rsid w:val="00B74758"/>
    <w:rsid w:val="00BA20E1"/>
    <w:rsid w:val="00BB1C96"/>
    <w:rsid w:val="00BE2975"/>
    <w:rsid w:val="00BE55D6"/>
    <w:rsid w:val="00C0680E"/>
    <w:rsid w:val="00C06C2E"/>
    <w:rsid w:val="00C154C8"/>
    <w:rsid w:val="00C16BDF"/>
    <w:rsid w:val="00C21D35"/>
    <w:rsid w:val="00C23152"/>
    <w:rsid w:val="00C318A4"/>
    <w:rsid w:val="00C454BB"/>
    <w:rsid w:val="00C53295"/>
    <w:rsid w:val="00C54CD4"/>
    <w:rsid w:val="00C65792"/>
    <w:rsid w:val="00CA47BD"/>
    <w:rsid w:val="00CE2E1A"/>
    <w:rsid w:val="00D30FAE"/>
    <w:rsid w:val="00D37F42"/>
    <w:rsid w:val="00D52D51"/>
    <w:rsid w:val="00D560BD"/>
    <w:rsid w:val="00D57D8A"/>
    <w:rsid w:val="00D61C4F"/>
    <w:rsid w:val="00D7468F"/>
    <w:rsid w:val="00D83587"/>
    <w:rsid w:val="00DB5B18"/>
    <w:rsid w:val="00DB612F"/>
    <w:rsid w:val="00DC527E"/>
    <w:rsid w:val="00DD03F3"/>
    <w:rsid w:val="00DE642F"/>
    <w:rsid w:val="00DE6A3D"/>
    <w:rsid w:val="00E13FFF"/>
    <w:rsid w:val="00E14984"/>
    <w:rsid w:val="00E52166"/>
    <w:rsid w:val="00E85D92"/>
    <w:rsid w:val="00E92131"/>
    <w:rsid w:val="00E970ED"/>
    <w:rsid w:val="00E974AF"/>
    <w:rsid w:val="00EA5C95"/>
    <w:rsid w:val="00EE793D"/>
    <w:rsid w:val="00EF1AB1"/>
    <w:rsid w:val="00F104A1"/>
    <w:rsid w:val="00F22AE4"/>
    <w:rsid w:val="00F259B0"/>
    <w:rsid w:val="00F53962"/>
    <w:rsid w:val="00F6071E"/>
    <w:rsid w:val="00F72FD5"/>
    <w:rsid w:val="00FD24CA"/>
    <w:rsid w:val="00FD643C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C5A2"/>
  <w15:chartTrackingRefBased/>
  <w15:docId w15:val="{884C29C3-E2C6-4A5C-98D2-26D4B87D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95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5C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5C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5C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5C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5C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5C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5C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5C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5C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5C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5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5C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5C9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5C9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5C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5C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5C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5C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5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A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5C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A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5C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A5C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5C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A5C9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5C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5C9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5C95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EA5C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A5C9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EA5C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5C9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EA5C95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D16C9-66B6-4A93-94D1-AB835AF143F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E4195C03-620C-44A3-BB75-97D22B754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AA279-C553-4787-AA83-49351A76A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1239</Words>
  <Characters>6816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121</cp:revision>
  <dcterms:created xsi:type="dcterms:W3CDTF">2025-04-23T14:41:00Z</dcterms:created>
  <dcterms:modified xsi:type="dcterms:W3CDTF">2025-08-19T17:28:00Z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